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058514" w14:textId="52FBE86D" w:rsidR="007232E0" w:rsidRPr="007232E0" w:rsidRDefault="007232E0" w:rsidP="007232E0">
      <w:pPr>
        <w:spacing w:before="163"/>
        <w:jc w:val="center"/>
        <w:rPr>
          <w:rFonts w:ascii="Times New Roman" w:hAnsi="Times New Roman" w:cs="Times New Roman"/>
          <w:b/>
          <w:color w:val="FF0000"/>
          <w:spacing w:val="-2"/>
          <w:sz w:val="40"/>
          <w:szCs w:val="40"/>
        </w:rPr>
      </w:pPr>
      <w:r w:rsidRPr="007232E0">
        <w:rPr>
          <w:rFonts w:ascii="Times New Roman" w:hAnsi="Times New Roman" w:cs="Times New Roman"/>
          <w:b/>
          <w:color w:val="FF0000"/>
          <w:sz w:val="40"/>
          <w:szCs w:val="40"/>
        </w:rPr>
        <w:t>GEOLOGICAL</w:t>
      </w:r>
      <w:r w:rsidRPr="007232E0">
        <w:rPr>
          <w:rFonts w:ascii="Times New Roman" w:hAnsi="Times New Roman" w:cs="Times New Roman"/>
          <w:b/>
          <w:color w:val="FF0000"/>
          <w:spacing w:val="13"/>
          <w:sz w:val="40"/>
          <w:szCs w:val="40"/>
        </w:rPr>
        <w:t xml:space="preserve"> </w:t>
      </w:r>
      <w:r w:rsidRPr="007232E0">
        <w:rPr>
          <w:rFonts w:ascii="Times New Roman" w:hAnsi="Times New Roman" w:cs="Times New Roman"/>
          <w:b/>
          <w:color w:val="FF0000"/>
          <w:spacing w:val="-2"/>
          <w:sz w:val="40"/>
          <w:szCs w:val="40"/>
        </w:rPr>
        <w:t>REPORT</w:t>
      </w:r>
    </w:p>
    <w:p w14:paraId="5D28644D" w14:textId="77777777" w:rsidR="007232E0" w:rsidRPr="007232E0" w:rsidRDefault="007232E0" w:rsidP="007232E0">
      <w:pPr>
        <w:spacing w:before="163"/>
        <w:jc w:val="center"/>
        <w:rPr>
          <w:rFonts w:ascii="Times New Roman" w:hAnsi="Times New Roman" w:cs="Times New Roman"/>
          <w:b/>
          <w:color w:val="00B050"/>
          <w:spacing w:val="-2"/>
          <w:sz w:val="28"/>
          <w:szCs w:val="28"/>
        </w:rPr>
      </w:pPr>
      <w:r w:rsidRPr="007232E0">
        <w:rPr>
          <w:rFonts w:ascii="Times New Roman" w:hAnsi="Times New Roman" w:cs="Times New Roman"/>
          <w:b/>
          <w:color w:val="00B050"/>
          <w:spacing w:val="-2"/>
          <w:sz w:val="28"/>
          <w:szCs w:val="28"/>
        </w:rPr>
        <w:t xml:space="preserve">ON RECONNAISSANCE SURVEY (G4) FOR REE AND ASSOCIATED MINERALS IN MADDUR </w:t>
      </w:r>
    </w:p>
    <w:p w14:paraId="25108B85" w14:textId="128C4F16" w:rsidR="007232E0" w:rsidRPr="007232E0" w:rsidRDefault="007232E0" w:rsidP="007232E0">
      <w:pPr>
        <w:spacing w:before="163"/>
        <w:jc w:val="center"/>
        <w:rPr>
          <w:rFonts w:ascii="Times New Roman" w:hAnsi="Times New Roman" w:cs="Times New Roman"/>
          <w:b/>
          <w:color w:val="002060"/>
          <w:spacing w:val="-2"/>
          <w:sz w:val="28"/>
          <w:szCs w:val="28"/>
        </w:rPr>
      </w:pPr>
      <w:r w:rsidRPr="007232E0">
        <w:rPr>
          <w:rFonts w:ascii="Times New Roman" w:hAnsi="Times New Roman" w:cs="Times New Roman"/>
          <w:b/>
          <w:color w:val="002060"/>
          <w:spacing w:val="-2"/>
          <w:sz w:val="28"/>
          <w:szCs w:val="28"/>
        </w:rPr>
        <w:t xml:space="preserve">AREA (160 Sq. </w:t>
      </w:r>
      <w:r w:rsidR="00F126DD" w:rsidRPr="007232E0">
        <w:rPr>
          <w:rFonts w:ascii="Times New Roman" w:hAnsi="Times New Roman" w:cs="Times New Roman"/>
          <w:b/>
          <w:color w:val="002060"/>
          <w:spacing w:val="-2"/>
          <w:sz w:val="28"/>
          <w:szCs w:val="28"/>
        </w:rPr>
        <w:t>Km) NARAYANPET</w:t>
      </w:r>
      <w:r w:rsidRPr="007232E0">
        <w:rPr>
          <w:rFonts w:ascii="Times New Roman" w:hAnsi="Times New Roman" w:cs="Times New Roman"/>
          <w:b/>
          <w:color w:val="002060"/>
          <w:spacing w:val="-2"/>
          <w:sz w:val="28"/>
          <w:szCs w:val="28"/>
        </w:rPr>
        <w:t xml:space="preserve"> DISTRICT, TELANGANA.</w:t>
      </w:r>
    </w:p>
    <w:p w14:paraId="624E1240" w14:textId="6F046DF8" w:rsidR="007232E0" w:rsidRDefault="007232E0" w:rsidP="007232E0">
      <w:pPr>
        <w:spacing w:before="163"/>
        <w:jc w:val="center"/>
        <w:rPr>
          <w:rFonts w:ascii="Times New Roman" w:hAnsi="Times New Roman" w:cs="Times New Roman"/>
          <w:b/>
          <w:color w:val="1A385D"/>
          <w:spacing w:val="-2"/>
          <w:sz w:val="28"/>
          <w:szCs w:val="28"/>
        </w:rPr>
      </w:pPr>
      <w:r w:rsidRPr="007232E0">
        <w:rPr>
          <w:rFonts w:ascii="Times New Roman" w:hAnsi="Times New Roman" w:cs="Times New Roman"/>
          <w:b/>
          <w:color w:val="002060"/>
          <w:spacing w:val="-2"/>
          <w:sz w:val="28"/>
          <w:szCs w:val="28"/>
        </w:rPr>
        <w:t>(UNDER NMEDT PROGRAMME) TEXT, ANNEXURES AND PLATES</w:t>
      </w:r>
    </w:p>
    <w:p w14:paraId="46C970FA" w14:textId="5710DD23" w:rsidR="007A1307" w:rsidRDefault="007A1307" w:rsidP="007232E0">
      <w:pPr>
        <w:spacing w:before="7"/>
        <w:ind w:right="15"/>
        <w:rPr>
          <w:rFonts w:ascii="Times New Roman" w:hAnsi="Times New Roman" w:cs="Times New Roman"/>
          <w:b/>
          <w:color w:val="333333"/>
          <w:sz w:val="28"/>
          <w:szCs w:val="28"/>
        </w:rPr>
      </w:pPr>
      <w:r>
        <w:rPr>
          <w:rFonts w:ascii="Times New Roman" w:hAnsi="Times New Roman" w:cs="Times New Roman"/>
          <w:b/>
          <w:noProof/>
          <w:color w:val="333333"/>
          <w:sz w:val="28"/>
          <w:szCs w:val="28"/>
        </w:rPr>
        <mc:AlternateContent>
          <mc:Choice Requires="wpg">
            <w:drawing>
              <wp:anchor distT="0" distB="0" distL="114300" distR="114300" simplePos="0" relativeHeight="251666432" behindDoc="0" locked="0" layoutInCell="1" allowOverlap="1" wp14:anchorId="703CD1CF" wp14:editId="774E8D92">
                <wp:simplePos x="0" y="0"/>
                <wp:positionH relativeFrom="column">
                  <wp:posOffset>1035766</wp:posOffset>
                </wp:positionH>
                <wp:positionV relativeFrom="paragraph">
                  <wp:posOffset>44411</wp:posOffset>
                </wp:positionV>
                <wp:extent cx="4356847" cy="5507915"/>
                <wp:effectExtent l="0" t="0" r="5715" b="17145"/>
                <wp:wrapNone/>
                <wp:docPr id="19" name="Group 19"/>
                <wp:cNvGraphicFramePr/>
                <a:graphic xmlns:a="http://schemas.openxmlformats.org/drawingml/2006/main">
                  <a:graphicData uri="http://schemas.microsoft.com/office/word/2010/wordprocessingGroup">
                    <wpg:wgp>
                      <wpg:cNvGrpSpPr/>
                      <wpg:grpSpPr>
                        <a:xfrm>
                          <a:off x="0" y="0"/>
                          <a:ext cx="4356847" cy="5507915"/>
                          <a:chOff x="0" y="0"/>
                          <a:chExt cx="4356847" cy="5507915"/>
                        </a:xfrm>
                      </wpg:grpSpPr>
                      <wpg:grpSp>
                        <wpg:cNvPr id="2862" name="Group 2862"/>
                        <wpg:cNvGrpSpPr/>
                        <wpg:grpSpPr>
                          <a:xfrm>
                            <a:off x="0" y="0"/>
                            <a:ext cx="4356847" cy="5507915"/>
                            <a:chOff x="0" y="0"/>
                            <a:chExt cx="4576968" cy="6210823"/>
                          </a:xfrm>
                        </wpg:grpSpPr>
                        <pic:pic xmlns:pic="http://schemas.openxmlformats.org/drawingml/2006/picture">
                          <pic:nvPicPr>
                            <pic:cNvPr id="2897" name="Picture 2897"/>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10758" y="0"/>
                              <a:ext cx="2286000" cy="1944370"/>
                            </a:xfrm>
                            <a:prstGeom prst="rect">
                              <a:avLst/>
                            </a:prstGeom>
                            <a:noFill/>
                            <a:ln>
                              <a:noFill/>
                            </a:ln>
                          </pic:spPr>
                        </pic:pic>
                        <pic:pic xmlns:pic="http://schemas.openxmlformats.org/drawingml/2006/picture">
                          <pic:nvPicPr>
                            <pic:cNvPr id="2901" name="Picture 2901"/>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0" y="1979407"/>
                              <a:ext cx="2324100" cy="1996440"/>
                            </a:xfrm>
                            <a:prstGeom prst="rect">
                              <a:avLst/>
                            </a:prstGeom>
                            <a:noFill/>
                            <a:ln>
                              <a:noFill/>
                            </a:ln>
                          </pic:spPr>
                        </pic:pic>
                        <pic:pic xmlns:pic="http://schemas.openxmlformats.org/drawingml/2006/picture">
                          <pic:nvPicPr>
                            <pic:cNvPr id="2902" name="Picture 2902"/>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2420471" y="2011680"/>
                              <a:ext cx="2110740" cy="1958340"/>
                            </a:xfrm>
                            <a:prstGeom prst="rect">
                              <a:avLst/>
                            </a:prstGeom>
                          </pic:spPr>
                        </pic:pic>
                        <pic:pic xmlns:pic="http://schemas.openxmlformats.org/drawingml/2006/picture">
                          <pic:nvPicPr>
                            <pic:cNvPr id="10" name="Picture 10"/>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2409713" y="32273"/>
                              <a:ext cx="2167255" cy="1922780"/>
                            </a:xfrm>
                            <a:prstGeom prst="rect">
                              <a:avLst/>
                            </a:prstGeom>
                            <a:noFill/>
                            <a:ln>
                              <a:noFill/>
                            </a:ln>
                          </pic:spPr>
                        </pic:pic>
                        <pic:pic xmlns:pic="http://schemas.openxmlformats.org/drawingml/2006/picture">
                          <pic:nvPicPr>
                            <pic:cNvPr id="11" name="Picture 11"/>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10758" y="4055633"/>
                              <a:ext cx="2324100" cy="2155190"/>
                            </a:xfrm>
                            <a:prstGeom prst="rect">
                              <a:avLst/>
                            </a:prstGeom>
                            <a:noFill/>
                            <a:ln>
                              <a:noFill/>
                            </a:ln>
                          </pic:spPr>
                        </pic:pic>
                        <pic:pic xmlns:pic="http://schemas.openxmlformats.org/drawingml/2006/picture">
                          <pic:nvPicPr>
                            <pic:cNvPr id="12" name="Picture 1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2474259" y="4055633"/>
                              <a:ext cx="2065020" cy="2147570"/>
                            </a:xfrm>
                            <a:prstGeom prst="rect">
                              <a:avLst/>
                            </a:prstGeom>
                            <a:noFill/>
                            <a:ln>
                              <a:noFill/>
                            </a:ln>
                          </pic:spPr>
                        </pic:pic>
                      </wpg:grpSp>
                      <wpg:grpSp>
                        <wpg:cNvPr id="18" name="Group 18"/>
                        <wpg:cNvGrpSpPr/>
                        <wpg:grpSpPr>
                          <a:xfrm>
                            <a:off x="1947134" y="1441525"/>
                            <a:ext cx="2369372" cy="4059072"/>
                            <a:chOff x="0" y="0"/>
                            <a:chExt cx="2369372" cy="4059072"/>
                          </a:xfrm>
                        </wpg:grpSpPr>
                        <wps:wsp>
                          <wps:cNvPr id="414" name="Text Box 414"/>
                          <wps:cNvSpPr txBox="1"/>
                          <wps:spPr>
                            <a:xfrm>
                              <a:off x="21515" y="0"/>
                              <a:ext cx="203200" cy="217714"/>
                            </a:xfrm>
                            <a:prstGeom prst="rect">
                              <a:avLst/>
                            </a:prstGeom>
                            <a:solidFill>
                              <a:schemeClr val="lt1"/>
                            </a:solidFill>
                            <a:ln w="6350">
                              <a:solidFill>
                                <a:prstClr val="black"/>
                              </a:solidFill>
                            </a:ln>
                          </wps:spPr>
                          <wps:txbx>
                            <w:txbxContent>
                              <w:p w14:paraId="763992C7" w14:textId="77777777" w:rsidR="007232E0" w:rsidRDefault="007232E0" w:rsidP="007232E0">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43" name="Text Box 443"/>
                          <wps:cNvSpPr txBox="1"/>
                          <wps:spPr>
                            <a:xfrm>
                              <a:off x="2140772" y="0"/>
                              <a:ext cx="228600" cy="233680"/>
                            </a:xfrm>
                            <a:prstGeom prst="rect">
                              <a:avLst/>
                            </a:prstGeom>
                            <a:solidFill>
                              <a:schemeClr val="lt1"/>
                            </a:solidFill>
                            <a:ln w="6350">
                              <a:solidFill>
                                <a:prstClr val="black"/>
                              </a:solidFill>
                            </a:ln>
                          </wps:spPr>
                          <wps:txbx>
                            <w:txbxContent>
                              <w:p w14:paraId="16760A49" w14:textId="77777777" w:rsidR="007232E0" w:rsidRDefault="007232E0" w:rsidP="007232E0">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44" name="Text Box 444"/>
                          <wps:cNvSpPr txBox="1"/>
                          <wps:spPr>
                            <a:xfrm>
                              <a:off x="0" y="1721223"/>
                              <a:ext cx="217533" cy="298450"/>
                            </a:xfrm>
                            <a:prstGeom prst="rect">
                              <a:avLst/>
                            </a:prstGeom>
                            <a:solidFill>
                              <a:schemeClr val="lt1"/>
                            </a:solidFill>
                            <a:ln w="6350">
                              <a:solidFill>
                                <a:prstClr val="black"/>
                              </a:solidFill>
                            </a:ln>
                          </wps:spPr>
                          <wps:txbx>
                            <w:txbxContent>
                              <w:p w14:paraId="69CF878A" w14:textId="77777777" w:rsidR="007232E0" w:rsidRDefault="007232E0" w:rsidP="007232E0">
                                <w: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45" name="Text Box 445"/>
                          <wps:cNvSpPr txBox="1"/>
                          <wps:spPr>
                            <a:xfrm>
                              <a:off x="2097741" y="1807285"/>
                              <a:ext cx="195943" cy="218440"/>
                            </a:xfrm>
                            <a:prstGeom prst="rect">
                              <a:avLst/>
                            </a:prstGeom>
                            <a:solidFill>
                              <a:schemeClr val="lt1"/>
                            </a:solidFill>
                            <a:ln w="6350">
                              <a:solidFill>
                                <a:prstClr val="black"/>
                              </a:solidFill>
                            </a:ln>
                          </wps:spPr>
                          <wps:txbx>
                            <w:txbxContent>
                              <w:p w14:paraId="5C782776" w14:textId="77777777" w:rsidR="007232E0" w:rsidRDefault="007232E0" w:rsidP="007232E0">
                                <w: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 name="Text Box 16"/>
                          <wps:cNvSpPr txBox="1"/>
                          <wps:spPr>
                            <a:xfrm>
                              <a:off x="53788" y="3786692"/>
                              <a:ext cx="185322" cy="272380"/>
                            </a:xfrm>
                            <a:prstGeom prst="rect">
                              <a:avLst/>
                            </a:prstGeom>
                            <a:solidFill>
                              <a:sysClr val="window" lastClr="FFFFFF"/>
                            </a:solidFill>
                            <a:ln w="6350">
                              <a:solidFill>
                                <a:prstClr val="black"/>
                              </a:solidFill>
                            </a:ln>
                          </wps:spPr>
                          <wps:txbx>
                            <w:txbxContent>
                              <w:p w14:paraId="595FA1C5" w14:textId="6122F400" w:rsidR="007A1307" w:rsidRDefault="007A1307" w:rsidP="007A1307">
                                <w: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 name="Text Box 17"/>
                          <wps:cNvSpPr txBox="1"/>
                          <wps:spPr>
                            <a:xfrm>
                              <a:off x="2097741" y="3722146"/>
                              <a:ext cx="215153" cy="279176"/>
                            </a:xfrm>
                            <a:prstGeom prst="rect">
                              <a:avLst/>
                            </a:prstGeom>
                            <a:solidFill>
                              <a:sysClr val="window" lastClr="FFFFFF"/>
                            </a:solidFill>
                            <a:ln w="6350">
                              <a:solidFill>
                                <a:prstClr val="black"/>
                              </a:solidFill>
                            </a:ln>
                          </wps:spPr>
                          <wps:txbx>
                            <w:txbxContent>
                              <w:p w14:paraId="7FAF9A91" w14:textId="64003C6E" w:rsidR="007A1307" w:rsidRDefault="007A1307" w:rsidP="007A1307">
                                <w: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w14:anchorId="703CD1CF" id="Group 19" o:spid="_x0000_s1026" style="position:absolute;margin-left:81.55pt;margin-top:3.5pt;width:343.05pt;height:433.7pt;z-index:251666432" coordsize="43568,550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">
                <v:group id="Group 2862" o:spid="_x0000_s1027" style="position:absolute;width:43568;height:55079" coordsize="45769,62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897" o:spid="_x0000_s1028" type="#_x0000_t75" style="position:absolute;left:107;width:22860;height:194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">
                    <v:imagedata r:id="rId14" o:title=""/>
                  </v:shape>
                  <v:shape id="Picture 2901" o:spid="_x0000_s1029" type="#_x0000_t75" style="position:absolute;top:19794;width:23241;height:199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">
                    <v:imagedata r:id="rId15" o:title=""/>
                  </v:shape>
                  <v:shape id="Picture 2902" o:spid="_x0000_s1030" type="#_x0000_t75" style="position:absolute;left:24204;top:20116;width:21108;height:195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">
                    <v:imagedata r:id="rId16" o:title=""/>
                  </v:shape>
                  <v:shape id="Picture 10" o:spid="_x0000_s1031" type="#_x0000_t75" style="position:absolute;left:24097;top:322;width:21672;height:192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">
                    <v:imagedata r:id="rId17" o:title=""/>
                  </v:shape>
                  <v:shape id="Picture 11" o:spid="_x0000_s1032" type="#_x0000_t75" style="position:absolute;left:107;top:40556;width:23241;height:215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">
                    <v:imagedata r:id="rId18" o:title=""/>
                  </v:shape>
                  <v:shape id="Picture 12" o:spid="_x0000_s1033" type="#_x0000_t75" style="position:absolute;left:24742;top:40556;width:20650;height:21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">
                    <v:imagedata r:id="rId19" o:title=""/>
                  </v:shape>
                </v:group>
                <v:group id="Group 18" o:spid="_x0000_s1034" style="position:absolute;left:19471;top:14415;width:23694;height:40590" coordsize="23693,40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type id="_x0000_t202" coordsize="21600,21600" o:spt="202" path="m,l,21600r21600,l21600,xe">
                    <v:stroke joinstyle="miter"/>
                    <v:path gradientshapeok="t" o:connecttype="rect"/>
                  </v:shapetype>
                  <v:shape id="Text Box 414" o:spid="_x0000_s1035" type="#_x0000_t202" style="position:absolute;left:215;width:2032;height:21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" fillcolor="white [3201]" strokeweight=".5pt">
                    <v:textbox>
                      <w:txbxContent>
                        <w:p w14:paraId="763992C7" w14:textId="77777777" w:rsidR="007232E0" w:rsidRDefault="007232E0" w:rsidP="007232E0">
                          <w:r>
                            <w:t>1</w:t>
                          </w:r>
                        </w:p>
                      </w:txbxContent>
                    </v:textbox>
                  </v:shape>
                  <v:shape id="Text Box 443" o:spid="_x0000_s1036" type="#_x0000_t202" style="position:absolute;left:21407;width:2286;height:2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" fillcolor="white [3201]" strokeweight=".5pt">
                    <v:textbox>
                      <w:txbxContent>
                        <w:p w14:paraId="16760A49" w14:textId="77777777" w:rsidR="007232E0" w:rsidRDefault="007232E0" w:rsidP="007232E0">
                          <w:r>
                            <w:t>2</w:t>
                          </w:r>
                        </w:p>
                      </w:txbxContent>
                    </v:textbox>
                  </v:shape>
                  <v:shape id="Text Box 444" o:spid="_x0000_s1037" type="#_x0000_t202" style="position:absolute;top:17212;width:2175;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" fillcolor="white [3201]" strokeweight=".5pt">
                    <v:textbox>
                      <w:txbxContent>
                        <w:p w14:paraId="69CF878A" w14:textId="77777777" w:rsidR="007232E0" w:rsidRDefault="007232E0" w:rsidP="007232E0">
                          <w:r>
                            <w:t>3</w:t>
                          </w:r>
                        </w:p>
                      </w:txbxContent>
                    </v:textbox>
                  </v:shape>
                  <v:shape id="Text Box 445" o:spid="_x0000_s1038" type="#_x0000_t202" style="position:absolute;left:20977;top:18072;width:1959;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" fillcolor="white [3201]" strokeweight=".5pt">
                    <v:textbox>
                      <w:txbxContent>
                        <w:p w14:paraId="5C782776" w14:textId="77777777" w:rsidR="007232E0" w:rsidRDefault="007232E0" w:rsidP="007232E0">
                          <w:r>
                            <w:t>4</w:t>
                          </w:r>
                        </w:p>
                      </w:txbxContent>
                    </v:textbox>
                  </v:shape>
                  <v:shape id="Text Box 16" o:spid="_x0000_s1039" type="#_x0000_t202" style="position:absolute;left:537;top:37866;width:1854;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" fillcolor="window" strokeweight=".5pt">
                    <v:textbox>
                      <w:txbxContent>
                        <w:p w14:paraId="595FA1C5" w14:textId="6122F400" w:rsidR="007A1307" w:rsidRDefault="007A1307" w:rsidP="007A1307">
                          <w:r>
                            <w:t>5</w:t>
                          </w:r>
                        </w:p>
                      </w:txbxContent>
                    </v:textbox>
                  </v:shape>
                  <v:shape id="Text Box 17" o:spid="_x0000_s1040" type="#_x0000_t202" style="position:absolute;left:20977;top:37221;width:2151;height:2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" fillcolor="window" strokeweight=".5pt">
                    <v:textbox>
                      <w:txbxContent>
                        <w:p w14:paraId="7FAF9A91" w14:textId="64003C6E" w:rsidR="007A1307" w:rsidRDefault="007A1307" w:rsidP="007A1307">
                          <w:r>
                            <w:t>6</w:t>
                          </w:r>
                        </w:p>
                      </w:txbxContent>
                    </v:textbox>
                  </v:shape>
                </v:group>
              </v:group>
            </w:pict>
          </mc:Fallback>
        </mc:AlternateContent>
      </w:r>
    </w:p>
    <w:p w14:paraId="297E9DCD" w14:textId="3D0069CC" w:rsidR="007232E0" w:rsidRDefault="007232E0" w:rsidP="007232E0">
      <w:pPr>
        <w:spacing w:before="7"/>
        <w:ind w:right="15"/>
        <w:rPr>
          <w:rFonts w:ascii="Times New Roman" w:hAnsi="Times New Roman" w:cs="Times New Roman"/>
          <w:b/>
          <w:color w:val="333333"/>
          <w:sz w:val="28"/>
          <w:szCs w:val="28"/>
        </w:rPr>
      </w:pPr>
    </w:p>
    <w:p w14:paraId="53E78808" w14:textId="16D50CEB" w:rsidR="007A1307" w:rsidRDefault="007A1307" w:rsidP="007232E0">
      <w:pPr>
        <w:spacing w:before="7"/>
        <w:ind w:right="15"/>
        <w:rPr>
          <w:rFonts w:ascii="Times New Roman" w:hAnsi="Times New Roman" w:cs="Times New Roman"/>
          <w:b/>
          <w:color w:val="333333"/>
          <w:sz w:val="28"/>
          <w:szCs w:val="28"/>
        </w:rPr>
      </w:pPr>
    </w:p>
    <w:p w14:paraId="065D53E3" w14:textId="4567EE00" w:rsidR="007A1307" w:rsidRDefault="007A1307" w:rsidP="007232E0">
      <w:pPr>
        <w:spacing w:before="7"/>
        <w:ind w:right="15"/>
        <w:rPr>
          <w:rFonts w:ascii="Times New Roman" w:hAnsi="Times New Roman" w:cs="Times New Roman"/>
          <w:b/>
          <w:color w:val="333333"/>
          <w:sz w:val="28"/>
          <w:szCs w:val="28"/>
        </w:rPr>
      </w:pPr>
    </w:p>
    <w:p w14:paraId="3F225B3A" w14:textId="2412A91F" w:rsidR="007A1307" w:rsidRDefault="007A1307" w:rsidP="007232E0">
      <w:pPr>
        <w:spacing w:before="7"/>
        <w:ind w:right="15"/>
        <w:rPr>
          <w:rFonts w:ascii="Times New Roman" w:hAnsi="Times New Roman" w:cs="Times New Roman"/>
          <w:b/>
          <w:color w:val="333333"/>
          <w:sz w:val="28"/>
          <w:szCs w:val="28"/>
        </w:rPr>
      </w:pPr>
    </w:p>
    <w:p w14:paraId="7AEED70F" w14:textId="37BD619F" w:rsidR="007A1307" w:rsidRDefault="007A1307" w:rsidP="007232E0">
      <w:pPr>
        <w:spacing w:before="7"/>
        <w:ind w:right="15"/>
        <w:rPr>
          <w:rFonts w:ascii="Times New Roman" w:hAnsi="Times New Roman" w:cs="Times New Roman"/>
          <w:b/>
          <w:color w:val="333333"/>
          <w:sz w:val="28"/>
          <w:szCs w:val="28"/>
        </w:rPr>
      </w:pPr>
    </w:p>
    <w:p w14:paraId="7756DE4F" w14:textId="5A9B7CD3" w:rsidR="007A1307" w:rsidRDefault="007A1307" w:rsidP="007232E0">
      <w:pPr>
        <w:spacing w:before="7"/>
        <w:ind w:right="15"/>
        <w:rPr>
          <w:rFonts w:ascii="Times New Roman" w:hAnsi="Times New Roman" w:cs="Times New Roman"/>
          <w:b/>
          <w:color w:val="333333"/>
          <w:sz w:val="28"/>
          <w:szCs w:val="28"/>
        </w:rPr>
      </w:pPr>
    </w:p>
    <w:p w14:paraId="1A109BDF" w14:textId="0A387F19" w:rsidR="007A1307" w:rsidRDefault="007A1307" w:rsidP="007232E0">
      <w:pPr>
        <w:spacing w:before="7"/>
        <w:ind w:right="15"/>
        <w:rPr>
          <w:rFonts w:ascii="Times New Roman" w:hAnsi="Times New Roman" w:cs="Times New Roman"/>
          <w:b/>
          <w:color w:val="333333"/>
          <w:sz w:val="28"/>
          <w:szCs w:val="28"/>
        </w:rPr>
      </w:pPr>
    </w:p>
    <w:p w14:paraId="3470A7B1" w14:textId="60DE0153" w:rsidR="007A1307" w:rsidRDefault="007A1307" w:rsidP="007232E0">
      <w:pPr>
        <w:spacing w:before="7"/>
        <w:ind w:right="15"/>
        <w:rPr>
          <w:rFonts w:ascii="Times New Roman" w:hAnsi="Times New Roman" w:cs="Times New Roman"/>
          <w:b/>
          <w:color w:val="333333"/>
          <w:sz w:val="28"/>
          <w:szCs w:val="28"/>
        </w:rPr>
      </w:pPr>
    </w:p>
    <w:p w14:paraId="3FE5A6B1" w14:textId="6838B076" w:rsidR="007A1307" w:rsidRDefault="007A1307" w:rsidP="007232E0">
      <w:pPr>
        <w:spacing w:before="7"/>
        <w:ind w:right="15"/>
        <w:rPr>
          <w:rFonts w:ascii="Times New Roman" w:hAnsi="Times New Roman" w:cs="Times New Roman"/>
          <w:b/>
          <w:color w:val="333333"/>
          <w:sz w:val="28"/>
          <w:szCs w:val="28"/>
        </w:rPr>
      </w:pPr>
    </w:p>
    <w:p w14:paraId="61D688BD" w14:textId="7E48ADBF" w:rsidR="007A1307" w:rsidRDefault="007A1307" w:rsidP="007232E0">
      <w:pPr>
        <w:spacing w:before="7"/>
        <w:ind w:right="15"/>
        <w:rPr>
          <w:rFonts w:ascii="Times New Roman" w:hAnsi="Times New Roman" w:cs="Times New Roman"/>
          <w:b/>
          <w:color w:val="333333"/>
          <w:sz w:val="28"/>
          <w:szCs w:val="28"/>
        </w:rPr>
      </w:pPr>
    </w:p>
    <w:p w14:paraId="453E7897" w14:textId="08A50A9B" w:rsidR="007A1307" w:rsidRDefault="007A1307" w:rsidP="007232E0">
      <w:pPr>
        <w:spacing w:before="7"/>
        <w:ind w:right="15"/>
        <w:rPr>
          <w:rFonts w:ascii="Times New Roman" w:hAnsi="Times New Roman" w:cs="Times New Roman"/>
          <w:b/>
          <w:color w:val="333333"/>
          <w:sz w:val="28"/>
          <w:szCs w:val="28"/>
        </w:rPr>
      </w:pPr>
    </w:p>
    <w:p w14:paraId="3E94964E" w14:textId="6556F870" w:rsidR="007A1307" w:rsidRDefault="007A1307" w:rsidP="007232E0">
      <w:pPr>
        <w:spacing w:before="7"/>
        <w:ind w:right="15"/>
        <w:rPr>
          <w:rFonts w:ascii="Times New Roman" w:hAnsi="Times New Roman" w:cs="Times New Roman"/>
          <w:b/>
          <w:color w:val="333333"/>
          <w:sz w:val="28"/>
          <w:szCs w:val="28"/>
        </w:rPr>
      </w:pPr>
    </w:p>
    <w:p w14:paraId="5485D32D" w14:textId="2D03542B" w:rsidR="007A1307" w:rsidRDefault="007A1307" w:rsidP="007232E0">
      <w:pPr>
        <w:spacing w:before="7"/>
        <w:ind w:right="15"/>
        <w:rPr>
          <w:rFonts w:ascii="Times New Roman" w:hAnsi="Times New Roman" w:cs="Times New Roman"/>
          <w:b/>
          <w:color w:val="333333"/>
          <w:sz w:val="28"/>
          <w:szCs w:val="28"/>
        </w:rPr>
      </w:pPr>
    </w:p>
    <w:p w14:paraId="73C0C1E5" w14:textId="44DB6AF2" w:rsidR="007A1307" w:rsidRDefault="007A1307" w:rsidP="007232E0">
      <w:pPr>
        <w:spacing w:before="7"/>
        <w:ind w:right="15"/>
        <w:rPr>
          <w:rFonts w:ascii="Times New Roman" w:hAnsi="Times New Roman" w:cs="Times New Roman"/>
          <w:b/>
          <w:color w:val="333333"/>
          <w:sz w:val="28"/>
          <w:szCs w:val="28"/>
        </w:rPr>
      </w:pPr>
    </w:p>
    <w:p w14:paraId="30A2B063" w14:textId="6C55A413" w:rsidR="007A1307" w:rsidRDefault="007A1307" w:rsidP="007232E0">
      <w:pPr>
        <w:spacing w:before="7"/>
        <w:ind w:right="15"/>
        <w:rPr>
          <w:rFonts w:ascii="Times New Roman" w:hAnsi="Times New Roman" w:cs="Times New Roman"/>
          <w:b/>
          <w:color w:val="333333"/>
          <w:sz w:val="28"/>
          <w:szCs w:val="28"/>
        </w:rPr>
      </w:pPr>
    </w:p>
    <w:p w14:paraId="2C844C23" w14:textId="353EDF95" w:rsidR="007A1307" w:rsidRPr="007A1307" w:rsidRDefault="007A1307" w:rsidP="007A1307">
      <w:pPr>
        <w:spacing w:before="7"/>
        <w:ind w:right="15"/>
        <w:jc w:val="center"/>
        <w:rPr>
          <w:rFonts w:ascii="Times New Roman" w:hAnsi="Times New Roman" w:cs="Times New Roman"/>
          <w:b/>
          <w:color w:val="0000FF"/>
          <w:sz w:val="36"/>
          <w:szCs w:val="36"/>
        </w:rPr>
      </w:pPr>
      <w:r w:rsidRPr="000E7FBD">
        <w:rPr>
          <w:rFonts w:ascii="Times New Roman" w:hAnsi="Times New Roman" w:cs="Times New Roman"/>
          <w:b/>
          <w:color w:val="00B050"/>
          <w:sz w:val="36"/>
          <w:szCs w:val="36"/>
        </w:rPr>
        <w:t>CRITICAL MINERAL TRACKERS</w:t>
      </w:r>
    </w:p>
    <w:p w14:paraId="481421D5" w14:textId="0BB7183C" w:rsidR="007A1307" w:rsidRPr="007A1307" w:rsidRDefault="007A1307" w:rsidP="007A1307">
      <w:pPr>
        <w:spacing w:before="7"/>
        <w:ind w:right="15"/>
        <w:jc w:val="center"/>
        <w:rPr>
          <w:rFonts w:ascii="Times New Roman" w:hAnsi="Times New Roman" w:cs="Times New Roman"/>
          <w:b/>
          <w:color w:val="ED7D31" w:themeColor="accent2"/>
          <w:sz w:val="28"/>
          <w:szCs w:val="28"/>
        </w:rPr>
      </w:pPr>
      <w:r w:rsidRPr="007A1307">
        <w:rPr>
          <w:rFonts w:ascii="Times New Roman" w:hAnsi="Times New Roman" w:cs="Times New Roman"/>
          <w:b/>
          <w:color w:val="ED7D31" w:themeColor="accent2"/>
          <w:sz w:val="28"/>
          <w:szCs w:val="28"/>
        </w:rPr>
        <w:t>(NOTIFIED PRIVATE EXPLORATION AGENCY)</w:t>
      </w:r>
    </w:p>
    <w:p w14:paraId="29C8FA99" w14:textId="77777777" w:rsidR="005A3127" w:rsidRDefault="007A1307" w:rsidP="007A1307">
      <w:pPr>
        <w:spacing w:before="7"/>
        <w:ind w:right="15"/>
        <w:jc w:val="center"/>
        <w:rPr>
          <w:rFonts w:ascii="Times New Roman" w:hAnsi="Times New Roman" w:cs="Times New Roman"/>
          <w:b/>
          <w:color w:val="FF0000"/>
          <w:sz w:val="28"/>
          <w:szCs w:val="28"/>
        </w:rPr>
        <w:sectPr w:rsidR="005A3127" w:rsidSect="005A3127">
          <w:headerReference w:type="default" r:id="rId20"/>
          <w:footerReference w:type="default" r:id="rId21"/>
          <w:pgSz w:w="11906" w:h="16838" w:code="9"/>
          <w:pgMar w:top="1440" w:right="849" w:bottom="1440" w:left="993" w:header="708" w:footer="708" w:gutter="0"/>
          <w:pgBorders w:offsetFrom="page">
            <w:top w:val="double" w:sz="4" w:space="24" w:color="auto"/>
            <w:left w:val="double" w:sz="4" w:space="24" w:color="auto"/>
            <w:bottom w:val="double" w:sz="4" w:space="24" w:color="auto"/>
            <w:right w:val="double" w:sz="4" w:space="24" w:color="auto"/>
          </w:pgBorders>
          <w:pgNumType w:fmt="upperRoman"/>
          <w:cols w:space="708"/>
          <w:titlePg/>
          <w:docGrid w:linePitch="360"/>
        </w:sectPr>
      </w:pPr>
      <w:r w:rsidRPr="007A1307">
        <w:rPr>
          <w:rFonts w:ascii="Times New Roman" w:hAnsi="Times New Roman" w:cs="Times New Roman"/>
          <w:b/>
          <w:color w:val="FF0000"/>
          <w:sz w:val="28"/>
          <w:szCs w:val="28"/>
        </w:rPr>
        <w:t xml:space="preserve">DATE: JULY </w:t>
      </w:r>
      <w:r>
        <w:rPr>
          <w:rFonts w:ascii="Times New Roman" w:hAnsi="Times New Roman" w:cs="Times New Roman"/>
          <w:b/>
          <w:color w:val="FF0000"/>
          <w:sz w:val="28"/>
          <w:szCs w:val="28"/>
        </w:rPr>
        <w:t>–</w:t>
      </w:r>
      <w:r w:rsidRPr="007A1307">
        <w:rPr>
          <w:rFonts w:ascii="Times New Roman" w:hAnsi="Times New Roman" w:cs="Times New Roman"/>
          <w:b/>
          <w:color w:val="FF0000"/>
          <w:sz w:val="28"/>
          <w:szCs w:val="28"/>
        </w:rPr>
        <w:t xml:space="preserve"> 2026</w:t>
      </w:r>
      <w:r w:rsidR="00544783">
        <w:rPr>
          <w:rFonts w:ascii="Times New Roman" w:hAnsi="Times New Roman" w:cs="Times New Roman"/>
          <w:b/>
          <w:color w:val="FF0000"/>
          <w:sz w:val="28"/>
          <w:szCs w:val="28"/>
        </w:rPr>
        <w:br w:type="page"/>
      </w:r>
    </w:p>
    <w:p w14:paraId="0A2977BD" w14:textId="30B5FD9C" w:rsidR="00544783" w:rsidRDefault="00544783" w:rsidP="007A1307">
      <w:pPr>
        <w:spacing w:before="7"/>
        <w:ind w:right="15"/>
        <w:jc w:val="center"/>
        <w:rPr>
          <w:rFonts w:ascii="Times New Roman" w:hAnsi="Times New Roman" w:cs="Times New Roman"/>
          <w:b/>
          <w:color w:val="FF0000"/>
          <w:sz w:val="28"/>
          <w:szCs w:val="28"/>
        </w:rPr>
      </w:pPr>
    </w:p>
    <w:p w14:paraId="50CF08D6" w14:textId="77777777" w:rsidR="007A1307" w:rsidRDefault="007A1307" w:rsidP="007A1307">
      <w:pPr>
        <w:spacing w:before="7"/>
        <w:ind w:right="15"/>
        <w:jc w:val="center"/>
        <w:rPr>
          <w:rFonts w:ascii="Times New Roman" w:hAnsi="Times New Roman" w:cs="Times New Roman"/>
          <w:b/>
          <w:color w:val="FF0000"/>
          <w:sz w:val="28"/>
          <w:szCs w:val="28"/>
        </w:rPr>
      </w:pPr>
    </w:p>
    <w:p w14:paraId="0116E0FD" w14:textId="7ECBBA71" w:rsidR="007A1307" w:rsidRDefault="007A1307" w:rsidP="007A1307">
      <w:pPr>
        <w:pStyle w:val="BodyText"/>
        <w:spacing w:before="175"/>
        <w:rPr>
          <w:sz w:val="28"/>
          <w:szCs w:val="28"/>
        </w:rPr>
      </w:pPr>
    </w:p>
    <w:p w14:paraId="68BC9029" w14:textId="24F372B3" w:rsidR="007A1307" w:rsidRDefault="007A1307" w:rsidP="007A1307">
      <w:pPr>
        <w:pStyle w:val="BodyText"/>
        <w:spacing w:before="175"/>
        <w:rPr>
          <w:sz w:val="28"/>
          <w:szCs w:val="28"/>
        </w:rPr>
      </w:pPr>
    </w:p>
    <w:p w14:paraId="2A8415E5" w14:textId="2848B601" w:rsidR="007A1307" w:rsidRDefault="007A1307" w:rsidP="007A1307">
      <w:pPr>
        <w:pStyle w:val="BodyText"/>
        <w:spacing w:before="175"/>
        <w:rPr>
          <w:sz w:val="28"/>
          <w:szCs w:val="28"/>
        </w:rPr>
      </w:pPr>
    </w:p>
    <w:p w14:paraId="087B069B" w14:textId="72B90B4C" w:rsidR="007A1307" w:rsidRDefault="007A1307" w:rsidP="0019749D">
      <w:pPr>
        <w:pStyle w:val="BodyText"/>
        <w:spacing w:before="175" w:line="360" w:lineRule="auto"/>
        <w:rPr>
          <w:sz w:val="28"/>
          <w:szCs w:val="28"/>
        </w:rPr>
      </w:pPr>
    </w:p>
    <w:p w14:paraId="3FF35C25" w14:textId="77777777" w:rsidR="007A1307" w:rsidRPr="0019749D" w:rsidRDefault="007A1307" w:rsidP="0019749D">
      <w:pPr>
        <w:pStyle w:val="BodyText"/>
        <w:spacing w:before="175" w:line="360" w:lineRule="auto"/>
        <w:rPr>
          <w:sz w:val="24"/>
          <w:szCs w:val="24"/>
        </w:rPr>
      </w:pPr>
    </w:p>
    <w:p w14:paraId="65C1FA63" w14:textId="77777777" w:rsidR="007A1307" w:rsidRPr="0019749D" w:rsidRDefault="007A1307" w:rsidP="0019749D">
      <w:pPr>
        <w:spacing w:line="360" w:lineRule="auto"/>
        <w:ind w:left="473"/>
        <w:jc w:val="center"/>
        <w:rPr>
          <w:rFonts w:ascii="Times New Roman" w:hAnsi="Times New Roman" w:cs="Times New Roman"/>
          <w:b/>
          <w:sz w:val="24"/>
          <w:szCs w:val="24"/>
        </w:rPr>
      </w:pPr>
      <w:r w:rsidRPr="0019749D">
        <w:rPr>
          <w:rFonts w:ascii="Times New Roman" w:hAnsi="Times New Roman" w:cs="Times New Roman"/>
          <w:b/>
          <w:color w:val="545254"/>
          <w:spacing w:val="-2"/>
          <w:sz w:val="24"/>
          <w:szCs w:val="24"/>
        </w:rPr>
        <w:t>CERTIFICATION</w:t>
      </w:r>
    </w:p>
    <w:p w14:paraId="5DAF95CF" w14:textId="77777777" w:rsidR="007A1307" w:rsidRPr="0019749D" w:rsidRDefault="007A1307" w:rsidP="0019749D">
      <w:pPr>
        <w:pStyle w:val="BodyText"/>
        <w:spacing w:before="143" w:line="360" w:lineRule="auto"/>
        <w:rPr>
          <w:b/>
          <w:sz w:val="24"/>
          <w:szCs w:val="24"/>
        </w:rPr>
      </w:pPr>
    </w:p>
    <w:p w14:paraId="34131671" w14:textId="6DE9DD40" w:rsidR="007A1307" w:rsidRPr="0019749D" w:rsidRDefault="007A1307" w:rsidP="0019749D">
      <w:pPr>
        <w:pStyle w:val="BodyText"/>
        <w:spacing w:line="360" w:lineRule="auto"/>
        <w:ind w:left="851" w:right="632"/>
        <w:jc w:val="both"/>
        <w:rPr>
          <w:sz w:val="24"/>
          <w:szCs w:val="24"/>
        </w:rPr>
      </w:pPr>
      <w:r w:rsidRPr="0019749D">
        <w:rPr>
          <w:color w:val="545254"/>
          <w:sz w:val="24"/>
          <w:szCs w:val="24"/>
        </w:rPr>
        <w:t>This is to certify that geological report has been prepared in respect of Reconnaissance</w:t>
      </w:r>
      <w:r w:rsidRPr="0019749D">
        <w:rPr>
          <w:color w:val="545254"/>
          <w:spacing w:val="-8"/>
          <w:sz w:val="24"/>
          <w:szCs w:val="24"/>
        </w:rPr>
        <w:t xml:space="preserve"> </w:t>
      </w:r>
      <w:r w:rsidRPr="0019749D">
        <w:rPr>
          <w:color w:val="545254"/>
          <w:sz w:val="24"/>
          <w:szCs w:val="24"/>
        </w:rPr>
        <w:t>Survey (G-4)</w:t>
      </w:r>
      <w:r w:rsidRPr="0019749D">
        <w:rPr>
          <w:color w:val="545254"/>
          <w:spacing w:val="-1"/>
          <w:sz w:val="24"/>
          <w:szCs w:val="24"/>
        </w:rPr>
        <w:t xml:space="preserve"> </w:t>
      </w:r>
      <w:r w:rsidRPr="0019749D">
        <w:rPr>
          <w:color w:val="545254"/>
          <w:sz w:val="24"/>
          <w:szCs w:val="24"/>
        </w:rPr>
        <w:t>for REE</w:t>
      </w:r>
      <w:r w:rsidRPr="0019749D">
        <w:rPr>
          <w:color w:val="545254"/>
          <w:spacing w:val="-4"/>
          <w:sz w:val="24"/>
          <w:szCs w:val="24"/>
        </w:rPr>
        <w:t xml:space="preserve"> </w:t>
      </w:r>
      <w:r w:rsidRPr="0019749D">
        <w:rPr>
          <w:color w:val="545254"/>
          <w:sz w:val="24"/>
          <w:szCs w:val="24"/>
        </w:rPr>
        <w:t>and Associated</w:t>
      </w:r>
      <w:r w:rsidRPr="0019749D">
        <w:rPr>
          <w:color w:val="545254"/>
          <w:spacing w:val="22"/>
          <w:sz w:val="24"/>
          <w:szCs w:val="24"/>
        </w:rPr>
        <w:t xml:space="preserve"> </w:t>
      </w:r>
      <w:r w:rsidRPr="0019749D">
        <w:rPr>
          <w:color w:val="545254"/>
          <w:sz w:val="24"/>
          <w:szCs w:val="24"/>
        </w:rPr>
        <w:t>minerals</w:t>
      </w:r>
      <w:r w:rsidRPr="0019749D">
        <w:rPr>
          <w:color w:val="545254"/>
          <w:spacing w:val="-1"/>
          <w:sz w:val="24"/>
          <w:szCs w:val="24"/>
        </w:rPr>
        <w:t xml:space="preserve"> </w:t>
      </w:r>
      <w:r w:rsidRPr="0019749D">
        <w:rPr>
          <w:color w:val="545254"/>
          <w:sz w:val="24"/>
          <w:szCs w:val="24"/>
        </w:rPr>
        <w:t>in</w:t>
      </w:r>
      <w:r w:rsidRPr="0019749D">
        <w:rPr>
          <w:color w:val="545254"/>
          <w:spacing w:val="-8"/>
          <w:sz w:val="24"/>
          <w:szCs w:val="24"/>
        </w:rPr>
        <w:t xml:space="preserve"> </w:t>
      </w:r>
      <w:r w:rsidRPr="0019749D">
        <w:rPr>
          <w:color w:val="545254"/>
          <w:sz w:val="24"/>
          <w:szCs w:val="24"/>
        </w:rPr>
        <w:t>Maddur Block</w:t>
      </w:r>
      <w:r w:rsidRPr="0019749D">
        <w:rPr>
          <w:color w:val="777777"/>
          <w:sz w:val="24"/>
          <w:szCs w:val="24"/>
        </w:rPr>
        <w:t xml:space="preserve">, </w:t>
      </w:r>
      <w:r w:rsidRPr="0019749D">
        <w:rPr>
          <w:color w:val="545254"/>
          <w:sz w:val="24"/>
          <w:szCs w:val="24"/>
        </w:rPr>
        <w:t>District Narayanpet, State: Telangana by CRITICAL MINERAL TRACKERS on behalf of National Mineral Exploration and Development Trust (NMEDT)</w:t>
      </w:r>
      <w:r w:rsidRPr="0019749D">
        <w:rPr>
          <w:color w:val="2B2A2F"/>
          <w:sz w:val="24"/>
          <w:szCs w:val="24"/>
        </w:rPr>
        <w:t>.</w:t>
      </w:r>
      <w:r w:rsidRPr="0019749D">
        <w:rPr>
          <w:color w:val="2B2A2F"/>
          <w:spacing w:val="-14"/>
          <w:sz w:val="24"/>
          <w:szCs w:val="24"/>
        </w:rPr>
        <w:t xml:space="preserve"> </w:t>
      </w:r>
      <w:r w:rsidRPr="0019749D">
        <w:rPr>
          <w:color w:val="545254"/>
          <w:sz w:val="24"/>
          <w:szCs w:val="24"/>
        </w:rPr>
        <w:t>The report</w:t>
      </w:r>
      <w:r w:rsidRPr="0019749D">
        <w:rPr>
          <w:color w:val="545254"/>
          <w:spacing w:val="-1"/>
          <w:sz w:val="24"/>
          <w:szCs w:val="24"/>
        </w:rPr>
        <w:t xml:space="preserve"> </w:t>
      </w:r>
      <w:r w:rsidRPr="0019749D">
        <w:rPr>
          <w:color w:val="545254"/>
          <w:sz w:val="24"/>
          <w:szCs w:val="24"/>
        </w:rPr>
        <w:t>has been prepared in accordance with the Minerals (Evidence of Mineral Contents) Rule 2015 specified</w:t>
      </w:r>
      <w:r w:rsidRPr="0019749D">
        <w:rPr>
          <w:color w:val="545254"/>
          <w:spacing w:val="40"/>
          <w:sz w:val="24"/>
          <w:szCs w:val="24"/>
        </w:rPr>
        <w:t xml:space="preserve"> </w:t>
      </w:r>
      <w:r w:rsidRPr="0019749D">
        <w:rPr>
          <w:color w:val="545254"/>
          <w:sz w:val="24"/>
          <w:szCs w:val="24"/>
        </w:rPr>
        <w:t>under Mineral Auction Rule</w:t>
      </w:r>
      <w:r w:rsidRPr="0019749D">
        <w:rPr>
          <w:color w:val="777777"/>
          <w:sz w:val="24"/>
          <w:szCs w:val="24"/>
        </w:rPr>
        <w:t xml:space="preserve">, </w:t>
      </w:r>
      <w:r w:rsidRPr="0019749D">
        <w:rPr>
          <w:color w:val="545254"/>
          <w:sz w:val="24"/>
          <w:szCs w:val="24"/>
        </w:rPr>
        <w:t xml:space="preserve">2015 and amended </w:t>
      </w:r>
      <w:r w:rsidR="009C6576" w:rsidRPr="0019749D">
        <w:rPr>
          <w:color w:val="545254"/>
          <w:sz w:val="24"/>
          <w:szCs w:val="24"/>
        </w:rPr>
        <w:t>up to</w:t>
      </w:r>
      <w:r w:rsidRPr="0019749D">
        <w:rPr>
          <w:color w:val="545254"/>
          <w:sz w:val="24"/>
          <w:szCs w:val="24"/>
        </w:rPr>
        <w:t xml:space="preserve"> 2021.</w:t>
      </w:r>
    </w:p>
    <w:p w14:paraId="5B50CAA3" w14:textId="77777777" w:rsidR="007A1307" w:rsidRPr="0019749D" w:rsidRDefault="007A1307" w:rsidP="0019749D">
      <w:pPr>
        <w:pStyle w:val="BodyText"/>
        <w:spacing w:line="360" w:lineRule="auto"/>
        <w:rPr>
          <w:sz w:val="24"/>
          <w:szCs w:val="24"/>
        </w:rPr>
      </w:pPr>
    </w:p>
    <w:p w14:paraId="457AA409" w14:textId="77777777" w:rsidR="007A1307" w:rsidRPr="0019749D" w:rsidRDefault="007A1307" w:rsidP="0019749D">
      <w:pPr>
        <w:pStyle w:val="BodyText"/>
        <w:spacing w:line="360" w:lineRule="auto"/>
        <w:rPr>
          <w:sz w:val="24"/>
          <w:szCs w:val="24"/>
        </w:rPr>
      </w:pPr>
    </w:p>
    <w:p w14:paraId="0CF3B86D" w14:textId="77777777" w:rsidR="007A1307" w:rsidRPr="0019749D" w:rsidRDefault="007A1307" w:rsidP="0019749D">
      <w:pPr>
        <w:pStyle w:val="BodyText"/>
        <w:spacing w:line="360" w:lineRule="auto"/>
        <w:rPr>
          <w:sz w:val="24"/>
          <w:szCs w:val="24"/>
        </w:rPr>
      </w:pPr>
    </w:p>
    <w:p w14:paraId="7CF6E830" w14:textId="4BCB3DBF" w:rsidR="007A1307" w:rsidRPr="0019749D" w:rsidRDefault="0019749D" w:rsidP="0019749D">
      <w:pPr>
        <w:pStyle w:val="BodyText"/>
        <w:spacing w:line="360" w:lineRule="auto"/>
        <w:rPr>
          <w:sz w:val="24"/>
          <w:szCs w:val="24"/>
        </w:rPr>
      </w:pPr>
      <w:r w:rsidRPr="0019749D">
        <w:rPr>
          <w:noProof/>
          <w:sz w:val="24"/>
          <w:szCs w:val="24"/>
        </w:rPr>
        <w:drawing>
          <wp:anchor distT="0" distB="0" distL="0" distR="0" simplePos="0" relativeHeight="251668480" behindDoc="1" locked="0" layoutInCell="1" allowOverlap="1" wp14:anchorId="0A5D6BEA" wp14:editId="1B9A14A0">
            <wp:simplePos x="0" y="0"/>
            <wp:positionH relativeFrom="page">
              <wp:posOffset>3026410</wp:posOffset>
            </wp:positionH>
            <wp:positionV relativeFrom="paragraph">
              <wp:posOffset>508000</wp:posOffset>
            </wp:positionV>
            <wp:extent cx="1905635" cy="566420"/>
            <wp:effectExtent l="0" t="0" r="0" b="5080"/>
            <wp:wrapTopAndBottom/>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22" cstate="print"/>
                    <a:stretch>
                      <a:fillRect/>
                    </a:stretch>
                  </pic:blipFill>
                  <pic:spPr>
                    <a:xfrm>
                      <a:off x="0" y="0"/>
                      <a:ext cx="1905635" cy="566420"/>
                    </a:xfrm>
                    <a:prstGeom prst="rect">
                      <a:avLst/>
                    </a:prstGeom>
                  </pic:spPr>
                </pic:pic>
              </a:graphicData>
            </a:graphic>
            <wp14:sizeRelH relativeFrom="margin">
              <wp14:pctWidth>0</wp14:pctWidth>
            </wp14:sizeRelH>
            <wp14:sizeRelV relativeFrom="margin">
              <wp14:pctHeight>0</wp14:pctHeight>
            </wp14:sizeRelV>
          </wp:anchor>
        </w:drawing>
      </w:r>
    </w:p>
    <w:p w14:paraId="27367B4A" w14:textId="4F535AB2" w:rsidR="007A1307" w:rsidRPr="0019749D" w:rsidRDefault="007A1307" w:rsidP="0019749D">
      <w:pPr>
        <w:pStyle w:val="BodyText"/>
        <w:spacing w:before="225" w:line="360" w:lineRule="auto"/>
        <w:rPr>
          <w:sz w:val="24"/>
          <w:szCs w:val="24"/>
        </w:rPr>
      </w:pPr>
      <w:r w:rsidRPr="0019749D">
        <w:rPr>
          <w:color w:val="545254"/>
          <w:sz w:val="24"/>
          <w:szCs w:val="24"/>
        </w:rPr>
        <w:t xml:space="preserve">                                                 </w:t>
      </w:r>
    </w:p>
    <w:p w14:paraId="7024977A" w14:textId="77777777" w:rsidR="007A1307" w:rsidRPr="0019749D" w:rsidRDefault="007A1307" w:rsidP="0019749D">
      <w:pPr>
        <w:spacing w:before="142" w:line="360" w:lineRule="auto"/>
        <w:rPr>
          <w:rFonts w:ascii="Times New Roman" w:hAnsi="Times New Roman" w:cs="Times New Roman"/>
          <w:color w:val="545254"/>
          <w:spacing w:val="-2"/>
          <w:sz w:val="24"/>
          <w:szCs w:val="24"/>
        </w:rPr>
      </w:pPr>
      <w:r w:rsidRPr="0019749D">
        <w:rPr>
          <w:rFonts w:ascii="Times New Roman" w:hAnsi="Times New Roman" w:cs="Times New Roman"/>
          <w:color w:val="545254"/>
          <w:sz w:val="24"/>
          <w:szCs w:val="24"/>
        </w:rPr>
        <w:t xml:space="preserve">                                                   NAME:</w:t>
      </w:r>
      <w:r w:rsidRPr="0019749D">
        <w:rPr>
          <w:rFonts w:ascii="Times New Roman" w:hAnsi="Times New Roman" w:cs="Times New Roman"/>
          <w:color w:val="545254"/>
          <w:spacing w:val="9"/>
          <w:sz w:val="24"/>
          <w:szCs w:val="24"/>
        </w:rPr>
        <w:t xml:space="preserve"> </w:t>
      </w:r>
      <w:r w:rsidRPr="0019749D">
        <w:rPr>
          <w:rFonts w:ascii="Times New Roman" w:hAnsi="Times New Roman" w:cs="Times New Roman"/>
          <w:color w:val="545254"/>
          <w:sz w:val="24"/>
          <w:szCs w:val="24"/>
        </w:rPr>
        <w:t>K.</w:t>
      </w:r>
      <w:r w:rsidRPr="0019749D">
        <w:rPr>
          <w:rFonts w:ascii="Times New Roman" w:hAnsi="Times New Roman" w:cs="Times New Roman"/>
          <w:color w:val="545254"/>
          <w:spacing w:val="2"/>
          <w:sz w:val="24"/>
          <w:szCs w:val="24"/>
        </w:rPr>
        <w:t xml:space="preserve"> </w:t>
      </w:r>
      <w:r w:rsidRPr="0019749D">
        <w:rPr>
          <w:rFonts w:ascii="Times New Roman" w:hAnsi="Times New Roman" w:cs="Times New Roman"/>
          <w:color w:val="545254"/>
          <w:sz w:val="24"/>
          <w:szCs w:val="24"/>
        </w:rPr>
        <w:t>MAHENDER</w:t>
      </w:r>
      <w:r w:rsidRPr="0019749D">
        <w:rPr>
          <w:rFonts w:ascii="Times New Roman" w:hAnsi="Times New Roman" w:cs="Times New Roman"/>
          <w:color w:val="545254"/>
          <w:spacing w:val="23"/>
          <w:sz w:val="24"/>
          <w:szCs w:val="24"/>
        </w:rPr>
        <w:t xml:space="preserve"> </w:t>
      </w:r>
      <w:r w:rsidRPr="0019749D">
        <w:rPr>
          <w:rFonts w:ascii="Times New Roman" w:hAnsi="Times New Roman" w:cs="Times New Roman"/>
          <w:color w:val="545254"/>
          <w:spacing w:val="-4"/>
          <w:sz w:val="24"/>
          <w:szCs w:val="24"/>
        </w:rPr>
        <w:t>REDDY</w:t>
      </w:r>
      <w:r w:rsidRPr="0019749D">
        <w:rPr>
          <w:rFonts w:ascii="Times New Roman" w:hAnsi="Times New Roman" w:cs="Times New Roman"/>
          <w:color w:val="545254"/>
          <w:spacing w:val="-2"/>
          <w:sz w:val="24"/>
          <w:szCs w:val="24"/>
        </w:rPr>
        <w:t xml:space="preserve">  </w:t>
      </w:r>
    </w:p>
    <w:p w14:paraId="46D41C1B" w14:textId="77777777" w:rsidR="007A1307" w:rsidRPr="0019749D" w:rsidRDefault="007A1307" w:rsidP="0019749D">
      <w:pPr>
        <w:spacing w:before="142" w:line="360" w:lineRule="auto"/>
        <w:rPr>
          <w:rFonts w:ascii="Times New Roman" w:hAnsi="Times New Roman" w:cs="Times New Roman"/>
          <w:color w:val="545254"/>
          <w:spacing w:val="-2"/>
          <w:sz w:val="24"/>
          <w:szCs w:val="24"/>
        </w:rPr>
      </w:pPr>
      <w:r w:rsidRPr="0019749D">
        <w:rPr>
          <w:rFonts w:ascii="Times New Roman" w:hAnsi="Times New Roman" w:cs="Times New Roman"/>
          <w:color w:val="545254"/>
          <w:spacing w:val="-2"/>
          <w:sz w:val="24"/>
          <w:szCs w:val="24"/>
        </w:rPr>
        <w:t xml:space="preserve">                                                     DESIGNATION: Technical Area Expert</w:t>
      </w:r>
    </w:p>
    <w:p w14:paraId="52470A27" w14:textId="77777777" w:rsidR="007A1307" w:rsidRPr="0019749D" w:rsidRDefault="007A1307" w:rsidP="0019749D">
      <w:pPr>
        <w:spacing w:before="142" w:line="360" w:lineRule="auto"/>
        <w:rPr>
          <w:rFonts w:ascii="Times New Roman" w:hAnsi="Times New Roman" w:cs="Times New Roman"/>
          <w:sz w:val="24"/>
          <w:szCs w:val="24"/>
        </w:rPr>
      </w:pPr>
      <w:r w:rsidRPr="0019749D">
        <w:rPr>
          <w:rFonts w:ascii="Times New Roman" w:hAnsi="Times New Roman" w:cs="Times New Roman"/>
          <w:color w:val="545254"/>
          <w:spacing w:val="-2"/>
          <w:sz w:val="24"/>
          <w:szCs w:val="24"/>
        </w:rPr>
        <w:t xml:space="preserve">                                </w:t>
      </w:r>
    </w:p>
    <w:p w14:paraId="0D4E881A" w14:textId="4450D8CC" w:rsidR="007A1307" w:rsidRDefault="007A1307" w:rsidP="007A1307">
      <w:pPr>
        <w:spacing w:before="7"/>
        <w:ind w:right="15"/>
        <w:jc w:val="center"/>
        <w:rPr>
          <w:rFonts w:ascii="Times New Roman" w:hAnsi="Times New Roman" w:cs="Times New Roman"/>
          <w:b/>
          <w:color w:val="FF0000"/>
          <w:sz w:val="28"/>
          <w:szCs w:val="28"/>
        </w:rPr>
      </w:pPr>
    </w:p>
    <w:p w14:paraId="6C99D0C4" w14:textId="63EAD40E" w:rsidR="006D046C" w:rsidRDefault="006D046C" w:rsidP="007A1307">
      <w:pPr>
        <w:spacing w:before="7"/>
        <w:ind w:right="15"/>
        <w:jc w:val="center"/>
        <w:rPr>
          <w:rFonts w:ascii="Times New Roman" w:hAnsi="Times New Roman" w:cs="Times New Roman"/>
          <w:b/>
          <w:color w:val="FF0000"/>
          <w:sz w:val="28"/>
          <w:szCs w:val="28"/>
        </w:rPr>
      </w:pPr>
    </w:p>
    <w:p w14:paraId="42D609CF" w14:textId="2843132E" w:rsidR="006D046C" w:rsidRDefault="006D046C" w:rsidP="007A1307">
      <w:pPr>
        <w:spacing w:before="7"/>
        <w:ind w:right="15"/>
        <w:jc w:val="center"/>
        <w:rPr>
          <w:rFonts w:ascii="Times New Roman" w:hAnsi="Times New Roman" w:cs="Times New Roman"/>
          <w:b/>
          <w:color w:val="FF0000"/>
          <w:sz w:val="28"/>
          <w:szCs w:val="28"/>
        </w:rPr>
      </w:pPr>
    </w:p>
    <w:p w14:paraId="3043A267" w14:textId="2DBA2954" w:rsidR="006D046C" w:rsidRDefault="006D046C" w:rsidP="007A1307">
      <w:pPr>
        <w:spacing w:before="7"/>
        <w:ind w:right="15"/>
        <w:jc w:val="center"/>
        <w:rPr>
          <w:rFonts w:ascii="Times New Roman" w:hAnsi="Times New Roman" w:cs="Times New Roman"/>
          <w:b/>
          <w:color w:val="FF0000"/>
          <w:sz w:val="28"/>
          <w:szCs w:val="28"/>
        </w:rPr>
      </w:pPr>
    </w:p>
    <w:p w14:paraId="339B1E9E" w14:textId="77777777" w:rsidR="006D046C" w:rsidRDefault="006D046C" w:rsidP="006D046C">
      <w:pPr>
        <w:spacing w:before="7"/>
        <w:ind w:right="15"/>
        <w:jc w:val="center"/>
        <w:rPr>
          <w:rFonts w:ascii="Times New Roman" w:hAnsi="Times New Roman" w:cs="Times New Roman"/>
          <w:b/>
          <w:color w:val="FF0000"/>
          <w:sz w:val="28"/>
          <w:szCs w:val="28"/>
        </w:rPr>
      </w:pPr>
    </w:p>
    <w:p w14:paraId="4CBAACD6" w14:textId="77777777" w:rsidR="006D046C" w:rsidRDefault="006D046C" w:rsidP="006D046C">
      <w:pPr>
        <w:spacing w:before="7"/>
        <w:ind w:right="15"/>
        <w:jc w:val="center"/>
        <w:rPr>
          <w:rFonts w:ascii="Times New Roman" w:hAnsi="Times New Roman" w:cs="Times New Roman"/>
          <w:b/>
          <w:color w:val="FF0000"/>
          <w:sz w:val="28"/>
          <w:szCs w:val="28"/>
        </w:rPr>
      </w:pPr>
    </w:p>
    <w:p w14:paraId="085F56C1" w14:textId="77777777" w:rsidR="006D046C" w:rsidRDefault="006D046C" w:rsidP="006D046C">
      <w:pPr>
        <w:spacing w:before="7"/>
        <w:ind w:right="15"/>
        <w:jc w:val="center"/>
        <w:rPr>
          <w:rFonts w:ascii="Times New Roman" w:hAnsi="Times New Roman" w:cs="Times New Roman"/>
          <w:b/>
          <w:color w:val="FF0000"/>
          <w:sz w:val="28"/>
          <w:szCs w:val="28"/>
        </w:rPr>
      </w:pPr>
    </w:p>
    <w:p w14:paraId="45CD402F" w14:textId="77777777" w:rsidR="006D046C" w:rsidRDefault="006D046C" w:rsidP="006D046C">
      <w:pPr>
        <w:spacing w:before="7"/>
        <w:ind w:right="15"/>
        <w:jc w:val="center"/>
        <w:rPr>
          <w:rFonts w:ascii="Times New Roman" w:hAnsi="Times New Roman" w:cs="Times New Roman"/>
          <w:b/>
          <w:color w:val="FF0000"/>
          <w:sz w:val="28"/>
          <w:szCs w:val="28"/>
        </w:rPr>
      </w:pPr>
    </w:p>
    <w:p w14:paraId="7AD4403F" w14:textId="77777777" w:rsidR="006D046C" w:rsidRDefault="006D046C" w:rsidP="006D046C">
      <w:pPr>
        <w:spacing w:before="7"/>
        <w:ind w:right="15"/>
        <w:jc w:val="center"/>
        <w:rPr>
          <w:rFonts w:ascii="Times New Roman" w:hAnsi="Times New Roman" w:cs="Times New Roman"/>
          <w:b/>
          <w:color w:val="FF0000"/>
          <w:sz w:val="28"/>
          <w:szCs w:val="28"/>
        </w:rPr>
      </w:pPr>
    </w:p>
    <w:p w14:paraId="0D8E28F8" w14:textId="77777777" w:rsidR="00817EEE" w:rsidRDefault="00817EEE" w:rsidP="00817EEE">
      <w:pPr>
        <w:spacing w:before="7"/>
        <w:ind w:right="15"/>
        <w:rPr>
          <w:rFonts w:ascii="Times New Roman" w:hAnsi="Times New Roman" w:cs="Times New Roman"/>
          <w:b/>
          <w:color w:val="FF0000"/>
          <w:sz w:val="28"/>
          <w:szCs w:val="28"/>
        </w:rPr>
      </w:pPr>
    </w:p>
    <w:p w14:paraId="59D0422C" w14:textId="0E30CFF1" w:rsidR="006D046C" w:rsidRDefault="00817EEE" w:rsidP="00817EEE">
      <w:pPr>
        <w:spacing w:before="7"/>
        <w:ind w:right="15"/>
        <w:rPr>
          <w:rFonts w:ascii="Times New Roman" w:hAnsi="Times New Roman" w:cs="Times New Roman"/>
          <w:b/>
          <w:color w:val="FF0000"/>
          <w:sz w:val="72"/>
          <w:szCs w:val="72"/>
        </w:rPr>
      </w:pPr>
      <w:r>
        <w:rPr>
          <w:rFonts w:ascii="Times New Roman" w:hAnsi="Times New Roman" w:cs="Times New Roman"/>
          <w:b/>
          <w:color w:val="FF0000"/>
          <w:sz w:val="28"/>
          <w:szCs w:val="28"/>
        </w:rPr>
        <w:t xml:space="preserve">                                     </w:t>
      </w:r>
      <w:r w:rsidR="006D046C" w:rsidRPr="006D046C">
        <w:rPr>
          <w:rFonts w:ascii="Times New Roman" w:hAnsi="Times New Roman" w:cs="Times New Roman"/>
          <w:b/>
          <w:color w:val="FF0000"/>
          <w:sz w:val="72"/>
          <w:szCs w:val="72"/>
        </w:rPr>
        <w:t>CONTENT</w:t>
      </w:r>
    </w:p>
    <w:p w14:paraId="467276EA" w14:textId="77777777" w:rsidR="00817EEE" w:rsidRDefault="00817EEE" w:rsidP="00817EEE">
      <w:pPr>
        <w:rPr>
          <w:rFonts w:ascii="Times New Roman" w:hAnsi="Times New Roman" w:cs="Times New Roman"/>
          <w:b/>
          <w:sz w:val="24"/>
          <w:szCs w:val="24"/>
        </w:rPr>
      </w:pPr>
      <w:r>
        <w:rPr>
          <w:rFonts w:ascii="Times New Roman" w:hAnsi="Times New Roman" w:cs="Times New Roman"/>
          <w:b/>
          <w:sz w:val="24"/>
          <w:szCs w:val="24"/>
        </w:rPr>
        <w:t xml:space="preserve">    </w:t>
      </w:r>
    </w:p>
    <w:p w14:paraId="73FA76BE" w14:textId="77777777" w:rsidR="00817EEE" w:rsidRDefault="00817EEE" w:rsidP="00817EEE">
      <w:pPr>
        <w:rPr>
          <w:rFonts w:ascii="Times New Roman" w:hAnsi="Times New Roman" w:cs="Times New Roman"/>
          <w:b/>
          <w:sz w:val="24"/>
          <w:szCs w:val="24"/>
        </w:rPr>
      </w:pPr>
    </w:p>
    <w:p w14:paraId="699DF465" w14:textId="27054EE9" w:rsidR="00817EEE" w:rsidRPr="00AE049E" w:rsidRDefault="00817EEE" w:rsidP="00817EEE">
      <w:pPr>
        <w:rPr>
          <w:rFonts w:ascii="Times New Roman" w:hAnsi="Times New Roman" w:cs="Times New Roman"/>
          <w:b/>
          <w:sz w:val="24"/>
          <w:szCs w:val="24"/>
        </w:rPr>
      </w:pPr>
      <w:r>
        <w:rPr>
          <w:rFonts w:ascii="Times New Roman" w:hAnsi="Times New Roman" w:cs="Times New Roman"/>
          <w:b/>
          <w:sz w:val="24"/>
          <w:szCs w:val="24"/>
        </w:rPr>
        <w:t xml:space="preserve">     </w:t>
      </w:r>
      <w:r w:rsidRPr="00AE049E">
        <w:rPr>
          <w:rFonts w:ascii="Times New Roman" w:hAnsi="Times New Roman" w:cs="Times New Roman"/>
          <w:b/>
          <w:sz w:val="24"/>
          <w:szCs w:val="24"/>
        </w:rPr>
        <w:t>COVER</w:t>
      </w:r>
      <w:r w:rsidRPr="00AE049E">
        <w:rPr>
          <w:rFonts w:ascii="Times New Roman" w:hAnsi="Times New Roman" w:cs="Times New Roman"/>
          <w:b/>
          <w:spacing w:val="14"/>
          <w:sz w:val="24"/>
          <w:szCs w:val="24"/>
        </w:rPr>
        <w:t xml:space="preserve"> </w:t>
      </w:r>
      <w:r w:rsidRPr="00AE049E">
        <w:rPr>
          <w:rFonts w:ascii="Times New Roman" w:hAnsi="Times New Roman" w:cs="Times New Roman"/>
          <w:b/>
          <w:sz w:val="24"/>
          <w:szCs w:val="24"/>
        </w:rPr>
        <w:t>PAGE</w:t>
      </w:r>
      <w:r w:rsidRPr="00AE049E">
        <w:rPr>
          <w:rFonts w:ascii="Times New Roman" w:hAnsi="Times New Roman" w:cs="Times New Roman"/>
          <w:b/>
          <w:spacing w:val="17"/>
          <w:sz w:val="24"/>
          <w:szCs w:val="24"/>
        </w:rPr>
        <w:t xml:space="preserve"> </w:t>
      </w:r>
      <w:r w:rsidRPr="00AE049E">
        <w:rPr>
          <w:rFonts w:ascii="Times New Roman" w:hAnsi="Times New Roman" w:cs="Times New Roman"/>
          <w:b/>
          <w:spacing w:val="-2"/>
          <w:sz w:val="24"/>
          <w:szCs w:val="24"/>
        </w:rPr>
        <w:t>PHOTOGRAPHS:</w:t>
      </w:r>
    </w:p>
    <w:p w14:paraId="6BB5AB51" w14:textId="77777777" w:rsidR="00817EEE" w:rsidRPr="00AE049E" w:rsidRDefault="00817EEE" w:rsidP="00817EEE">
      <w:pPr>
        <w:pStyle w:val="ListParagraph"/>
        <w:numPr>
          <w:ilvl w:val="0"/>
          <w:numId w:val="6"/>
        </w:numPr>
        <w:rPr>
          <w:sz w:val="28"/>
          <w:szCs w:val="28"/>
        </w:rPr>
      </w:pPr>
      <w:r w:rsidRPr="00AE049E">
        <w:rPr>
          <w:sz w:val="28"/>
          <w:szCs w:val="28"/>
        </w:rPr>
        <w:t>Grey biotite granite</w:t>
      </w:r>
    </w:p>
    <w:p w14:paraId="337A4075" w14:textId="77777777" w:rsidR="00817EEE" w:rsidRPr="00AE049E" w:rsidRDefault="00817EEE" w:rsidP="00817EEE">
      <w:pPr>
        <w:pStyle w:val="ListParagraph"/>
        <w:numPr>
          <w:ilvl w:val="0"/>
          <w:numId w:val="6"/>
        </w:numPr>
        <w:rPr>
          <w:sz w:val="28"/>
          <w:szCs w:val="28"/>
        </w:rPr>
      </w:pPr>
      <w:r w:rsidRPr="00AE049E">
        <w:rPr>
          <w:sz w:val="28"/>
          <w:szCs w:val="28"/>
        </w:rPr>
        <w:t xml:space="preserve">Alkali Feldspar granite                                  </w:t>
      </w:r>
    </w:p>
    <w:p w14:paraId="7407900F" w14:textId="77777777" w:rsidR="00817EEE" w:rsidRPr="00AE049E" w:rsidRDefault="00817EEE" w:rsidP="00817EEE">
      <w:pPr>
        <w:pStyle w:val="ListParagraph"/>
        <w:numPr>
          <w:ilvl w:val="0"/>
          <w:numId w:val="6"/>
        </w:numPr>
        <w:rPr>
          <w:sz w:val="28"/>
          <w:szCs w:val="28"/>
        </w:rPr>
      </w:pPr>
      <w:r w:rsidRPr="00AE049E">
        <w:rPr>
          <w:sz w:val="28"/>
          <w:szCs w:val="28"/>
        </w:rPr>
        <w:t xml:space="preserve">Photomicrograph showing allanite   </w:t>
      </w:r>
    </w:p>
    <w:p w14:paraId="612E7B32" w14:textId="77777777" w:rsidR="00817EEE" w:rsidRPr="00AE049E" w:rsidRDefault="00817EEE" w:rsidP="00817EEE">
      <w:pPr>
        <w:pStyle w:val="ListParagraph"/>
        <w:numPr>
          <w:ilvl w:val="0"/>
          <w:numId w:val="6"/>
        </w:numPr>
        <w:rPr>
          <w:sz w:val="28"/>
          <w:szCs w:val="28"/>
        </w:rPr>
      </w:pPr>
      <w:r w:rsidRPr="00AE049E">
        <w:rPr>
          <w:sz w:val="28"/>
          <w:szCs w:val="28"/>
        </w:rPr>
        <w:t>Photomicrograph showing allanite, apatite, biotite,</w:t>
      </w:r>
    </w:p>
    <w:p w14:paraId="4F390ECC" w14:textId="77777777" w:rsidR="00817EEE" w:rsidRPr="00AE049E" w:rsidRDefault="00817EEE" w:rsidP="00817EEE">
      <w:pPr>
        <w:pStyle w:val="ListParagraph"/>
        <w:numPr>
          <w:ilvl w:val="0"/>
          <w:numId w:val="6"/>
        </w:numPr>
        <w:rPr>
          <w:sz w:val="28"/>
          <w:szCs w:val="28"/>
        </w:rPr>
      </w:pPr>
      <w:r w:rsidRPr="00AE049E">
        <w:rPr>
          <w:sz w:val="28"/>
          <w:szCs w:val="28"/>
        </w:rPr>
        <w:t xml:space="preserve"> porphyritic granite</w:t>
      </w:r>
    </w:p>
    <w:p w14:paraId="5AF97595" w14:textId="77777777" w:rsidR="00817EEE" w:rsidRPr="00AE049E" w:rsidRDefault="00817EEE" w:rsidP="00817EEE">
      <w:pPr>
        <w:pStyle w:val="ListParagraph"/>
        <w:numPr>
          <w:ilvl w:val="0"/>
          <w:numId w:val="6"/>
        </w:numPr>
        <w:rPr>
          <w:sz w:val="28"/>
          <w:szCs w:val="28"/>
        </w:rPr>
      </w:pPr>
      <w:r w:rsidRPr="00AE049E">
        <w:rPr>
          <w:sz w:val="28"/>
          <w:szCs w:val="28"/>
        </w:rPr>
        <w:t xml:space="preserve">Quartz reef (sheared)   </w:t>
      </w:r>
    </w:p>
    <w:p w14:paraId="60875BBE" w14:textId="43D7666F" w:rsidR="006D046C" w:rsidRDefault="006D046C" w:rsidP="00817EEE">
      <w:pPr>
        <w:spacing w:before="7"/>
        <w:ind w:right="15"/>
        <w:rPr>
          <w:rFonts w:ascii="Times New Roman" w:hAnsi="Times New Roman" w:cs="Times New Roman"/>
          <w:b/>
          <w:color w:val="FF0000"/>
          <w:sz w:val="72"/>
          <w:szCs w:val="72"/>
        </w:rPr>
      </w:pPr>
    </w:p>
    <w:p w14:paraId="39818512" w14:textId="38DAC7B9" w:rsidR="006D046C" w:rsidRDefault="006D046C" w:rsidP="006D046C">
      <w:pPr>
        <w:spacing w:before="7"/>
        <w:ind w:right="15"/>
        <w:jc w:val="center"/>
        <w:rPr>
          <w:rFonts w:ascii="Times New Roman" w:hAnsi="Times New Roman" w:cs="Times New Roman"/>
          <w:b/>
          <w:color w:val="FF0000"/>
          <w:sz w:val="72"/>
          <w:szCs w:val="72"/>
        </w:rPr>
      </w:pPr>
    </w:p>
    <w:p w14:paraId="3C2CE949" w14:textId="2D4AB4B3" w:rsidR="006D046C" w:rsidRDefault="006D046C" w:rsidP="006D046C">
      <w:pPr>
        <w:spacing w:before="7"/>
        <w:ind w:right="15"/>
        <w:jc w:val="center"/>
        <w:rPr>
          <w:rFonts w:ascii="Times New Roman" w:hAnsi="Times New Roman" w:cs="Times New Roman"/>
          <w:b/>
          <w:color w:val="FF0000"/>
          <w:sz w:val="72"/>
          <w:szCs w:val="72"/>
        </w:rPr>
      </w:pPr>
    </w:p>
    <w:p w14:paraId="483D69B5" w14:textId="2388C3BD" w:rsidR="00B02750" w:rsidRDefault="00B02750" w:rsidP="00F90817">
      <w:pPr>
        <w:pStyle w:val="FirstParagraph"/>
        <w:rPr>
          <w:rFonts w:ascii="Times New Roman" w:hAnsi="Times New Roman" w:cs="Times New Roman"/>
          <w:b/>
          <w:bCs/>
          <w:sz w:val="28"/>
          <w:szCs w:val="28"/>
        </w:rPr>
      </w:pPr>
    </w:p>
    <w:tbl>
      <w:tblPr>
        <w:tblpPr w:leftFromText="180" w:rightFromText="180" w:vertAnchor="text" w:horzAnchor="margin" w:tblpY="1161"/>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95"/>
        <w:gridCol w:w="7503"/>
        <w:gridCol w:w="1265"/>
      </w:tblGrid>
      <w:tr w:rsidR="00970C8B" w:rsidRPr="00EC79A0" w14:paraId="6A8DE80A" w14:textId="77777777" w:rsidTr="00193E3F">
        <w:trPr>
          <w:trHeight w:val="523"/>
        </w:trPr>
        <w:tc>
          <w:tcPr>
            <w:tcW w:w="995" w:type="dxa"/>
          </w:tcPr>
          <w:p w14:paraId="53CB810D" w14:textId="77777777" w:rsidR="00970C8B" w:rsidRPr="00EC79A0" w:rsidRDefault="00970C8B" w:rsidP="00970C8B">
            <w:pPr>
              <w:pStyle w:val="TableParagraph"/>
              <w:spacing w:before="116"/>
              <w:ind w:left="20"/>
              <w:rPr>
                <w:b/>
                <w:sz w:val="28"/>
                <w:szCs w:val="28"/>
              </w:rPr>
            </w:pPr>
            <w:bookmarkStart w:id="0" w:name="_Hlk234055461"/>
            <w:r w:rsidRPr="00EC79A0">
              <w:rPr>
                <w:b/>
                <w:spacing w:val="-5"/>
                <w:sz w:val="28"/>
                <w:szCs w:val="28"/>
              </w:rPr>
              <w:t>No</w:t>
            </w:r>
          </w:p>
        </w:tc>
        <w:tc>
          <w:tcPr>
            <w:tcW w:w="7503" w:type="dxa"/>
          </w:tcPr>
          <w:p w14:paraId="4122BD92" w14:textId="77777777" w:rsidR="00970C8B" w:rsidRPr="00EC79A0" w:rsidRDefault="00970C8B" w:rsidP="00970C8B">
            <w:pPr>
              <w:pStyle w:val="TableParagraph"/>
              <w:spacing w:before="116"/>
              <w:ind w:left="22"/>
              <w:rPr>
                <w:b/>
                <w:sz w:val="28"/>
                <w:szCs w:val="28"/>
              </w:rPr>
            </w:pPr>
            <w:r w:rsidRPr="00EC79A0">
              <w:rPr>
                <w:b/>
                <w:spacing w:val="-2"/>
                <w:sz w:val="28"/>
                <w:szCs w:val="28"/>
              </w:rPr>
              <w:t>Title</w:t>
            </w:r>
          </w:p>
        </w:tc>
        <w:tc>
          <w:tcPr>
            <w:tcW w:w="1265" w:type="dxa"/>
            <w:vAlign w:val="center"/>
          </w:tcPr>
          <w:p w14:paraId="6CCF5F74" w14:textId="77777777" w:rsidR="00970C8B" w:rsidRPr="00EC79A0" w:rsidRDefault="00970C8B" w:rsidP="00193E3F">
            <w:pPr>
              <w:pStyle w:val="TableParagraph"/>
              <w:spacing w:before="116"/>
              <w:ind w:left="30"/>
              <w:rPr>
                <w:b/>
                <w:sz w:val="28"/>
                <w:szCs w:val="28"/>
              </w:rPr>
            </w:pPr>
            <w:r w:rsidRPr="00EC79A0">
              <w:rPr>
                <w:b/>
                <w:sz w:val="28"/>
                <w:szCs w:val="28"/>
              </w:rPr>
              <w:t>Page</w:t>
            </w:r>
            <w:r w:rsidRPr="00EC79A0">
              <w:rPr>
                <w:b/>
                <w:spacing w:val="2"/>
                <w:sz w:val="28"/>
                <w:szCs w:val="28"/>
              </w:rPr>
              <w:t xml:space="preserve"> </w:t>
            </w:r>
            <w:r w:rsidRPr="00EC79A0">
              <w:rPr>
                <w:b/>
                <w:spacing w:val="-5"/>
                <w:sz w:val="28"/>
                <w:szCs w:val="28"/>
              </w:rPr>
              <w:t>No</w:t>
            </w:r>
          </w:p>
        </w:tc>
      </w:tr>
      <w:tr w:rsidR="00970C8B" w:rsidRPr="00EC79A0" w14:paraId="3E5D8D07" w14:textId="77777777" w:rsidTr="00193E3F">
        <w:trPr>
          <w:trHeight w:val="523"/>
        </w:trPr>
        <w:tc>
          <w:tcPr>
            <w:tcW w:w="995" w:type="dxa"/>
          </w:tcPr>
          <w:p w14:paraId="610BAE0F" w14:textId="77777777" w:rsidR="00970C8B" w:rsidRPr="00EC79A0" w:rsidRDefault="00970C8B" w:rsidP="00970C8B">
            <w:pPr>
              <w:pStyle w:val="TableParagraph"/>
              <w:spacing w:before="116"/>
              <w:ind w:left="20"/>
              <w:rPr>
                <w:b/>
                <w:spacing w:val="-5"/>
                <w:sz w:val="28"/>
                <w:szCs w:val="28"/>
              </w:rPr>
            </w:pPr>
          </w:p>
        </w:tc>
        <w:tc>
          <w:tcPr>
            <w:tcW w:w="7503" w:type="dxa"/>
          </w:tcPr>
          <w:p w14:paraId="18215AE8" w14:textId="77777777" w:rsidR="00970C8B" w:rsidRPr="00EC79A0" w:rsidRDefault="00970C8B" w:rsidP="00970C8B">
            <w:pPr>
              <w:pStyle w:val="TableParagraph"/>
              <w:spacing w:before="116"/>
              <w:jc w:val="left"/>
              <w:rPr>
                <w:b/>
                <w:spacing w:val="-2"/>
                <w:sz w:val="28"/>
                <w:szCs w:val="28"/>
              </w:rPr>
            </w:pPr>
            <w:r>
              <w:rPr>
                <w:b/>
                <w:spacing w:val="-2"/>
                <w:sz w:val="28"/>
                <w:szCs w:val="28"/>
              </w:rPr>
              <w:t>CHAPTER - I</w:t>
            </w:r>
          </w:p>
        </w:tc>
        <w:tc>
          <w:tcPr>
            <w:tcW w:w="1265" w:type="dxa"/>
            <w:vAlign w:val="center"/>
          </w:tcPr>
          <w:p w14:paraId="52A92782" w14:textId="5E097859" w:rsidR="00970C8B" w:rsidRPr="00A6057F" w:rsidRDefault="00A6057F" w:rsidP="00A6057F">
            <w:pPr>
              <w:pStyle w:val="TableParagraph"/>
              <w:spacing w:before="116"/>
              <w:jc w:val="left"/>
              <w:rPr>
                <w:bCs/>
                <w:sz w:val="28"/>
                <w:szCs w:val="28"/>
              </w:rPr>
            </w:pPr>
            <w:r>
              <w:rPr>
                <w:b/>
                <w:sz w:val="28"/>
                <w:szCs w:val="28"/>
              </w:rPr>
              <w:t xml:space="preserve">      </w:t>
            </w:r>
            <w:r w:rsidRPr="00A6057F">
              <w:rPr>
                <w:bCs/>
                <w:sz w:val="28"/>
                <w:szCs w:val="28"/>
              </w:rPr>
              <w:t>9-17</w:t>
            </w:r>
          </w:p>
        </w:tc>
      </w:tr>
      <w:tr w:rsidR="00970C8B" w:rsidRPr="00EC79A0" w14:paraId="0DA13790" w14:textId="77777777" w:rsidTr="00193E3F">
        <w:trPr>
          <w:trHeight w:val="600"/>
        </w:trPr>
        <w:tc>
          <w:tcPr>
            <w:tcW w:w="995" w:type="dxa"/>
          </w:tcPr>
          <w:p w14:paraId="25F8277A" w14:textId="77777777" w:rsidR="00970C8B" w:rsidRPr="00EC79A0" w:rsidRDefault="00970C8B" w:rsidP="00970C8B">
            <w:pPr>
              <w:pStyle w:val="TableParagraph"/>
              <w:spacing w:before="229"/>
              <w:ind w:left="20" w:right="2"/>
              <w:rPr>
                <w:b/>
                <w:sz w:val="28"/>
                <w:szCs w:val="28"/>
              </w:rPr>
            </w:pPr>
            <w:r w:rsidRPr="00EC79A0">
              <w:rPr>
                <w:b/>
                <w:spacing w:val="-2"/>
                <w:sz w:val="28"/>
                <w:szCs w:val="28"/>
              </w:rPr>
              <w:t>1.0.0</w:t>
            </w:r>
          </w:p>
        </w:tc>
        <w:tc>
          <w:tcPr>
            <w:tcW w:w="7503" w:type="dxa"/>
          </w:tcPr>
          <w:p w14:paraId="3C0F364F" w14:textId="77777777" w:rsidR="00970C8B" w:rsidRPr="00EC79A0" w:rsidRDefault="00970C8B" w:rsidP="00970C8B">
            <w:pPr>
              <w:pStyle w:val="TableParagraph"/>
              <w:spacing w:before="230"/>
              <w:ind w:left="50"/>
              <w:jc w:val="left"/>
              <w:rPr>
                <w:rFonts w:ascii="Nirmala UI" w:eastAsia="Nirmala UI" w:hAnsi="Nirmala UI" w:cs="Nirmala UI"/>
                <w:b/>
                <w:bCs/>
                <w:sz w:val="28"/>
                <w:szCs w:val="28"/>
              </w:rPr>
            </w:pPr>
            <w:proofErr w:type="spellStart"/>
            <w:r w:rsidRPr="00EC79A0">
              <w:rPr>
                <w:rFonts w:ascii="Nirmala UI" w:eastAsia="Nirmala UI" w:hAnsi="Nirmala UI" w:cs="Nirmala UI"/>
                <w:b/>
                <w:bCs/>
                <w:spacing w:val="-10"/>
                <w:sz w:val="28"/>
                <w:szCs w:val="28"/>
              </w:rPr>
              <w:t>काययकारी</w:t>
            </w:r>
            <w:proofErr w:type="spellEnd"/>
            <w:r w:rsidRPr="00EC79A0">
              <w:rPr>
                <w:rFonts w:ascii="Nirmala UI" w:eastAsia="Nirmala UI" w:hAnsi="Nirmala UI" w:cs="Nirmala UI"/>
                <w:b/>
                <w:bCs/>
                <w:spacing w:val="-3"/>
                <w:sz w:val="28"/>
                <w:szCs w:val="28"/>
              </w:rPr>
              <w:t xml:space="preserve"> </w:t>
            </w:r>
            <w:proofErr w:type="spellStart"/>
            <w:r w:rsidRPr="00EC79A0">
              <w:rPr>
                <w:rFonts w:ascii="Nirmala UI" w:eastAsia="Nirmala UI" w:hAnsi="Nirmala UI" w:cs="Nirmala UI"/>
                <w:b/>
                <w:bCs/>
                <w:spacing w:val="-2"/>
                <w:sz w:val="28"/>
                <w:szCs w:val="28"/>
              </w:rPr>
              <w:t>सारााांश</w:t>
            </w:r>
            <w:proofErr w:type="spellEnd"/>
          </w:p>
        </w:tc>
        <w:tc>
          <w:tcPr>
            <w:tcW w:w="1265" w:type="dxa"/>
            <w:vAlign w:val="center"/>
          </w:tcPr>
          <w:p w14:paraId="46823E6A" w14:textId="44AD0235" w:rsidR="00970C8B" w:rsidRPr="00EC79A0" w:rsidRDefault="00A6057F" w:rsidP="00BE23F1">
            <w:pPr>
              <w:pStyle w:val="TableParagraph"/>
              <w:ind w:right="21"/>
              <w:jc w:val="left"/>
              <w:rPr>
                <w:sz w:val="28"/>
                <w:szCs w:val="28"/>
              </w:rPr>
            </w:pPr>
            <w:r>
              <w:rPr>
                <w:w w:val="105"/>
                <w:sz w:val="28"/>
                <w:szCs w:val="28"/>
              </w:rPr>
              <w:t xml:space="preserve">       </w:t>
            </w:r>
            <w:r w:rsidR="00BE23F1">
              <w:rPr>
                <w:w w:val="105"/>
                <w:sz w:val="28"/>
                <w:szCs w:val="28"/>
              </w:rPr>
              <w:t>3-</w:t>
            </w:r>
            <w:r w:rsidR="00487C7E">
              <w:rPr>
                <w:w w:val="105"/>
                <w:sz w:val="28"/>
                <w:szCs w:val="28"/>
              </w:rPr>
              <w:t>8</w:t>
            </w:r>
          </w:p>
        </w:tc>
      </w:tr>
      <w:tr w:rsidR="00970C8B" w:rsidRPr="00EC79A0" w14:paraId="37D70318" w14:textId="77777777" w:rsidTr="00193E3F">
        <w:trPr>
          <w:trHeight w:val="523"/>
        </w:trPr>
        <w:tc>
          <w:tcPr>
            <w:tcW w:w="995" w:type="dxa"/>
          </w:tcPr>
          <w:p w14:paraId="7CDD34A0" w14:textId="77777777" w:rsidR="00970C8B" w:rsidRPr="00EC79A0" w:rsidRDefault="00970C8B" w:rsidP="00970C8B">
            <w:pPr>
              <w:pStyle w:val="TableParagraph"/>
              <w:spacing w:before="116"/>
              <w:ind w:left="20" w:right="2"/>
              <w:rPr>
                <w:b/>
                <w:sz w:val="28"/>
                <w:szCs w:val="28"/>
              </w:rPr>
            </w:pPr>
            <w:r w:rsidRPr="00EC79A0">
              <w:rPr>
                <w:b/>
                <w:spacing w:val="-2"/>
                <w:sz w:val="28"/>
                <w:szCs w:val="28"/>
              </w:rPr>
              <w:t>1.0.0</w:t>
            </w:r>
          </w:p>
        </w:tc>
        <w:tc>
          <w:tcPr>
            <w:tcW w:w="7503" w:type="dxa"/>
          </w:tcPr>
          <w:p w14:paraId="4D38C97F" w14:textId="77777777" w:rsidR="00970C8B" w:rsidRPr="00EC79A0" w:rsidRDefault="00970C8B" w:rsidP="00970C8B">
            <w:pPr>
              <w:pStyle w:val="TableParagraph"/>
              <w:spacing w:before="116"/>
              <w:ind w:left="108"/>
              <w:jc w:val="left"/>
              <w:rPr>
                <w:b/>
                <w:sz w:val="28"/>
                <w:szCs w:val="28"/>
              </w:rPr>
            </w:pPr>
            <w:r w:rsidRPr="00EC79A0">
              <w:rPr>
                <w:b/>
                <w:sz w:val="28"/>
                <w:szCs w:val="28"/>
              </w:rPr>
              <w:t>EXECUTIVE</w:t>
            </w:r>
            <w:r w:rsidRPr="00EC79A0">
              <w:rPr>
                <w:b/>
                <w:spacing w:val="26"/>
                <w:sz w:val="28"/>
                <w:szCs w:val="28"/>
              </w:rPr>
              <w:t xml:space="preserve"> </w:t>
            </w:r>
            <w:r w:rsidRPr="00EC79A0">
              <w:rPr>
                <w:b/>
                <w:spacing w:val="-2"/>
                <w:sz w:val="28"/>
                <w:szCs w:val="28"/>
              </w:rPr>
              <w:t>SUMMARY</w:t>
            </w:r>
          </w:p>
        </w:tc>
        <w:tc>
          <w:tcPr>
            <w:tcW w:w="1265" w:type="dxa"/>
            <w:vAlign w:val="center"/>
          </w:tcPr>
          <w:p w14:paraId="1696F238" w14:textId="192E5AB2" w:rsidR="00970C8B" w:rsidRPr="00EC79A0" w:rsidRDefault="00970C8B" w:rsidP="00193E3F">
            <w:pPr>
              <w:pStyle w:val="TableParagraph"/>
              <w:rPr>
                <w:sz w:val="28"/>
                <w:szCs w:val="28"/>
              </w:rPr>
            </w:pPr>
          </w:p>
        </w:tc>
      </w:tr>
      <w:tr w:rsidR="00970C8B" w:rsidRPr="00EC79A0" w14:paraId="7C86966A" w14:textId="77777777" w:rsidTr="00193E3F">
        <w:trPr>
          <w:trHeight w:val="526"/>
        </w:trPr>
        <w:tc>
          <w:tcPr>
            <w:tcW w:w="995" w:type="dxa"/>
          </w:tcPr>
          <w:p w14:paraId="4E9E84C3" w14:textId="77777777" w:rsidR="00970C8B" w:rsidRPr="00EC79A0" w:rsidRDefault="00970C8B" w:rsidP="00970C8B">
            <w:pPr>
              <w:pStyle w:val="TableParagraph"/>
              <w:spacing w:before="116"/>
              <w:ind w:left="20" w:right="2"/>
              <w:rPr>
                <w:sz w:val="28"/>
                <w:szCs w:val="28"/>
              </w:rPr>
            </w:pPr>
            <w:r w:rsidRPr="00EC79A0">
              <w:rPr>
                <w:spacing w:val="-2"/>
                <w:sz w:val="28"/>
                <w:szCs w:val="28"/>
              </w:rPr>
              <w:t>1.1.0</w:t>
            </w:r>
          </w:p>
        </w:tc>
        <w:tc>
          <w:tcPr>
            <w:tcW w:w="7503" w:type="dxa"/>
          </w:tcPr>
          <w:p w14:paraId="32580CE6" w14:textId="77777777" w:rsidR="00970C8B" w:rsidRPr="00EC79A0" w:rsidRDefault="00970C8B" w:rsidP="00970C8B">
            <w:pPr>
              <w:pStyle w:val="TableParagraph"/>
              <w:spacing w:before="116"/>
              <w:ind w:left="108"/>
              <w:jc w:val="left"/>
              <w:rPr>
                <w:sz w:val="28"/>
                <w:szCs w:val="28"/>
              </w:rPr>
            </w:pPr>
            <w:r w:rsidRPr="00EC79A0">
              <w:rPr>
                <w:sz w:val="28"/>
                <w:szCs w:val="28"/>
              </w:rPr>
              <w:t>Background</w:t>
            </w:r>
            <w:r w:rsidRPr="00EC79A0">
              <w:rPr>
                <w:spacing w:val="-10"/>
                <w:sz w:val="28"/>
                <w:szCs w:val="28"/>
              </w:rPr>
              <w:t xml:space="preserve"> </w:t>
            </w:r>
            <w:r w:rsidRPr="00EC79A0">
              <w:rPr>
                <w:spacing w:val="-2"/>
                <w:sz w:val="28"/>
                <w:szCs w:val="28"/>
              </w:rPr>
              <w:t>information</w:t>
            </w:r>
          </w:p>
        </w:tc>
        <w:tc>
          <w:tcPr>
            <w:tcW w:w="1265" w:type="dxa"/>
            <w:vAlign w:val="center"/>
          </w:tcPr>
          <w:p w14:paraId="76F3A825" w14:textId="55EF9306" w:rsidR="00970C8B" w:rsidRPr="00EC79A0" w:rsidRDefault="00A6057F" w:rsidP="00990A25">
            <w:pPr>
              <w:pStyle w:val="TableParagraph"/>
              <w:spacing w:before="5"/>
              <w:ind w:left="30" w:right="21"/>
              <w:jc w:val="left"/>
              <w:rPr>
                <w:sz w:val="28"/>
                <w:szCs w:val="28"/>
              </w:rPr>
            </w:pPr>
            <w:r>
              <w:rPr>
                <w:w w:val="105"/>
                <w:sz w:val="28"/>
                <w:szCs w:val="28"/>
              </w:rPr>
              <w:t xml:space="preserve">    </w:t>
            </w:r>
            <w:r w:rsidR="00BE23F1">
              <w:rPr>
                <w:w w:val="105"/>
                <w:sz w:val="28"/>
                <w:szCs w:val="28"/>
              </w:rPr>
              <w:t>9</w:t>
            </w:r>
            <w:r w:rsidR="00487C7E">
              <w:rPr>
                <w:w w:val="105"/>
                <w:sz w:val="28"/>
                <w:szCs w:val="28"/>
              </w:rPr>
              <w:t>-10</w:t>
            </w:r>
          </w:p>
        </w:tc>
      </w:tr>
      <w:tr w:rsidR="00970C8B" w:rsidRPr="00EC79A0" w14:paraId="123FC5F4" w14:textId="77777777" w:rsidTr="00193E3F">
        <w:trPr>
          <w:trHeight w:val="522"/>
        </w:trPr>
        <w:tc>
          <w:tcPr>
            <w:tcW w:w="995" w:type="dxa"/>
          </w:tcPr>
          <w:p w14:paraId="52454DD4" w14:textId="77777777" w:rsidR="00970C8B" w:rsidRPr="00EC79A0" w:rsidRDefault="00970C8B" w:rsidP="00970C8B">
            <w:pPr>
              <w:pStyle w:val="TableParagraph"/>
              <w:spacing w:before="113"/>
              <w:ind w:left="20" w:right="2"/>
              <w:rPr>
                <w:sz w:val="28"/>
                <w:szCs w:val="28"/>
              </w:rPr>
            </w:pPr>
            <w:r w:rsidRPr="00EC79A0">
              <w:rPr>
                <w:spacing w:val="-2"/>
                <w:sz w:val="28"/>
                <w:szCs w:val="28"/>
              </w:rPr>
              <w:t>1.2.0</w:t>
            </w:r>
          </w:p>
        </w:tc>
        <w:tc>
          <w:tcPr>
            <w:tcW w:w="7503" w:type="dxa"/>
          </w:tcPr>
          <w:p w14:paraId="47C79874" w14:textId="77777777" w:rsidR="00970C8B" w:rsidRPr="00EC79A0" w:rsidRDefault="00970C8B" w:rsidP="00970C8B">
            <w:pPr>
              <w:pStyle w:val="TableParagraph"/>
              <w:spacing w:before="113"/>
              <w:ind w:left="108"/>
              <w:jc w:val="left"/>
              <w:rPr>
                <w:sz w:val="28"/>
                <w:szCs w:val="28"/>
              </w:rPr>
            </w:pPr>
            <w:r w:rsidRPr="00EC79A0">
              <w:rPr>
                <w:sz w:val="28"/>
                <w:szCs w:val="28"/>
              </w:rPr>
              <w:t>Location</w:t>
            </w:r>
            <w:r w:rsidRPr="00EC79A0">
              <w:rPr>
                <w:spacing w:val="3"/>
                <w:sz w:val="28"/>
                <w:szCs w:val="28"/>
              </w:rPr>
              <w:t xml:space="preserve"> </w:t>
            </w:r>
            <w:r w:rsidRPr="00EC79A0">
              <w:rPr>
                <w:sz w:val="28"/>
                <w:szCs w:val="28"/>
              </w:rPr>
              <w:t>and</w:t>
            </w:r>
            <w:r w:rsidRPr="00EC79A0">
              <w:rPr>
                <w:spacing w:val="12"/>
                <w:sz w:val="28"/>
                <w:szCs w:val="28"/>
              </w:rPr>
              <w:t xml:space="preserve"> </w:t>
            </w:r>
            <w:r w:rsidRPr="00EC79A0">
              <w:rPr>
                <w:sz w:val="28"/>
                <w:szCs w:val="28"/>
              </w:rPr>
              <w:t>accessibility</w:t>
            </w:r>
            <w:r w:rsidRPr="00EC79A0">
              <w:rPr>
                <w:spacing w:val="14"/>
                <w:sz w:val="28"/>
                <w:szCs w:val="28"/>
              </w:rPr>
              <w:t xml:space="preserve"> </w:t>
            </w:r>
            <w:r w:rsidRPr="00EC79A0">
              <w:rPr>
                <w:sz w:val="28"/>
                <w:szCs w:val="28"/>
              </w:rPr>
              <w:t>of</w:t>
            </w:r>
            <w:r w:rsidRPr="00EC79A0">
              <w:rPr>
                <w:spacing w:val="6"/>
                <w:sz w:val="28"/>
                <w:szCs w:val="28"/>
              </w:rPr>
              <w:t xml:space="preserve"> </w:t>
            </w:r>
            <w:r w:rsidRPr="00EC79A0">
              <w:rPr>
                <w:sz w:val="28"/>
                <w:szCs w:val="28"/>
              </w:rPr>
              <w:t>the</w:t>
            </w:r>
            <w:r w:rsidRPr="00EC79A0">
              <w:rPr>
                <w:spacing w:val="5"/>
                <w:sz w:val="28"/>
                <w:szCs w:val="28"/>
              </w:rPr>
              <w:t xml:space="preserve"> </w:t>
            </w:r>
            <w:r w:rsidRPr="00EC79A0">
              <w:rPr>
                <w:spacing w:val="-4"/>
                <w:sz w:val="28"/>
                <w:szCs w:val="28"/>
              </w:rPr>
              <w:t>block</w:t>
            </w:r>
          </w:p>
        </w:tc>
        <w:tc>
          <w:tcPr>
            <w:tcW w:w="1265" w:type="dxa"/>
            <w:vAlign w:val="center"/>
          </w:tcPr>
          <w:p w14:paraId="4F307D32" w14:textId="4AFF1522" w:rsidR="00970C8B" w:rsidRPr="00EC79A0" w:rsidRDefault="00A6057F" w:rsidP="00487C7E">
            <w:pPr>
              <w:pStyle w:val="TableParagraph"/>
              <w:spacing w:before="5"/>
              <w:ind w:left="30" w:right="23"/>
              <w:jc w:val="left"/>
              <w:rPr>
                <w:sz w:val="28"/>
                <w:szCs w:val="28"/>
              </w:rPr>
            </w:pPr>
            <w:r>
              <w:rPr>
                <w:spacing w:val="-10"/>
                <w:w w:val="105"/>
                <w:sz w:val="28"/>
                <w:szCs w:val="28"/>
              </w:rPr>
              <w:t xml:space="preserve">   </w:t>
            </w:r>
            <w:r w:rsidR="00487C7E">
              <w:rPr>
                <w:spacing w:val="-10"/>
                <w:w w:val="105"/>
                <w:sz w:val="28"/>
                <w:szCs w:val="28"/>
              </w:rPr>
              <w:t>10-11</w:t>
            </w:r>
          </w:p>
        </w:tc>
      </w:tr>
      <w:tr w:rsidR="00970C8B" w:rsidRPr="00EC79A0" w14:paraId="1B1FCDDF" w14:textId="77777777" w:rsidTr="00193E3F">
        <w:trPr>
          <w:trHeight w:val="521"/>
        </w:trPr>
        <w:tc>
          <w:tcPr>
            <w:tcW w:w="995" w:type="dxa"/>
          </w:tcPr>
          <w:p w14:paraId="3399CC80" w14:textId="77777777" w:rsidR="00970C8B" w:rsidRPr="00EC79A0" w:rsidRDefault="00970C8B" w:rsidP="00970C8B">
            <w:pPr>
              <w:pStyle w:val="TableParagraph"/>
              <w:spacing w:before="115"/>
              <w:ind w:left="20" w:right="2"/>
              <w:rPr>
                <w:sz w:val="28"/>
                <w:szCs w:val="28"/>
              </w:rPr>
            </w:pPr>
            <w:r w:rsidRPr="00EC79A0">
              <w:rPr>
                <w:spacing w:val="-2"/>
                <w:sz w:val="28"/>
                <w:szCs w:val="28"/>
              </w:rPr>
              <w:t>1.3.0</w:t>
            </w:r>
          </w:p>
        </w:tc>
        <w:tc>
          <w:tcPr>
            <w:tcW w:w="7503" w:type="dxa"/>
          </w:tcPr>
          <w:p w14:paraId="2E472072" w14:textId="77777777" w:rsidR="00970C8B" w:rsidRPr="00EC79A0" w:rsidRDefault="00970C8B" w:rsidP="00970C8B">
            <w:pPr>
              <w:pStyle w:val="TableParagraph"/>
              <w:spacing w:before="115"/>
              <w:ind w:left="108"/>
              <w:jc w:val="left"/>
              <w:rPr>
                <w:sz w:val="28"/>
                <w:szCs w:val="28"/>
              </w:rPr>
            </w:pPr>
            <w:r w:rsidRPr="00EC79A0">
              <w:rPr>
                <w:spacing w:val="-2"/>
                <w:sz w:val="28"/>
                <w:szCs w:val="28"/>
              </w:rPr>
              <w:t>Geology</w:t>
            </w:r>
          </w:p>
        </w:tc>
        <w:tc>
          <w:tcPr>
            <w:tcW w:w="1265" w:type="dxa"/>
            <w:vAlign w:val="center"/>
          </w:tcPr>
          <w:p w14:paraId="79B47600" w14:textId="336F4ACB" w:rsidR="00970C8B" w:rsidRPr="00EC79A0" w:rsidRDefault="00A6057F" w:rsidP="00BE23F1">
            <w:pPr>
              <w:pStyle w:val="TableParagraph"/>
              <w:spacing w:before="4"/>
              <w:ind w:right="23"/>
              <w:jc w:val="left"/>
              <w:rPr>
                <w:sz w:val="28"/>
                <w:szCs w:val="28"/>
              </w:rPr>
            </w:pPr>
            <w:r>
              <w:rPr>
                <w:sz w:val="28"/>
                <w:szCs w:val="28"/>
              </w:rPr>
              <w:t xml:space="preserve">    </w:t>
            </w:r>
            <w:r w:rsidR="00487C7E">
              <w:rPr>
                <w:sz w:val="28"/>
                <w:szCs w:val="28"/>
              </w:rPr>
              <w:t>11-12</w:t>
            </w:r>
          </w:p>
        </w:tc>
      </w:tr>
      <w:tr w:rsidR="00970C8B" w:rsidRPr="00EC79A0" w14:paraId="36948CEA" w14:textId="77777777" w:rsidTr="00193E3F">
        <w:trPr>
          <w:trHeight w:val="522"/>
        </w:trPr>
        <w:tc>
          <w:tcPr>
            <w:tcW w:w="995" w:type="dxa"/>
          </w:tcPr>
          <w:p w14:paraId="2E299ED5" w14:textId="77777777" w:rsidR="00970C8B" w:rsidRPr="00EC79A0" w:rsidRDefault="00970C8B" w:rsidP="00970C8B">
            <w:pPr>
              <w:pStyle w:val="TableParagraph"/>
              <w:spacing w:before="117"/>
              <w:ind w:left="20" w:right="2"/>
              <w:rPr>
                <w:sz w:val="28"/>
                <w:szCs w:val="28"/>
              </w:rPr>
            </w:pPr>
            <w:r w:rsidRPr="00EC79A0">
              <w:rPr>
                <w:spacing w:val="-2"/>
                <w:sz w:val="28"/>
                <w:szCs w:val="28"/>
              </w:rPr>
              <w:t>1.4.0</w:t>
            </w:r>
          </w:p>
        </w:tc>
        <w:tc>
          <w:tcPr>
            <w:tcW w:w="7503" w:type="dxa"/>
          </w:tcPr>
          <w:p w14:paraId="0DBF1B69" w14:textId="77777777" w:rsidR="00970C8B" w:rsidRPr="00EC79A0" w:rsidRDefault="00970C8B" w:rsidP="00970C8B">
            <w:pPr>
              <w:pStyle w:val="TableParagraph"/>
              <w:spacing w:before="117"/>
              <w:ind w:left="108"/>
              <w:jc w:val="left"/>
              <w:rPr>
                <w:sz w:val="28"/>
                <w:szCs w:val="28"/>
              </w:rPr>
            </w:pPr>
            <w:r w:rsidRPr="00EC79A0">
              <w:rPr>
                <w:sz w:val="28"/>
                <w:szCs w:val="28"/>
              </w:rPr>
              <w:t>Previous</w:t>
            </w:r>
            <w:r w:rsidRPr="00EC79A0">
              <w:rPr>
                <w:spacing w:val="7"/>
                <w:sz w:val="28"/>
                <w:szCs w:val="28"/>
              </w:rPr>
              <w:t xml:space="preserve"> </w:t>
            </w:r>
            <w:r w:rsidRPr="00EC79A0">
              <w:rPr>
                <w:spacing w:val="-2"/>
                <w:sz w:val="28"/>
                <w:szCs w:val="28"/>
              </w:rPr>
              <w:t>Exploration</w:t>
            </w:r>
          </w:p>
        </w:tc>
        <w:tc>
          <w:tcPr>
            <w:tcW w:w="1265" w:type="dxa"/>
            <w:vAlign w:val="center"/>
          </w:tcPr>
          <w:p w14:paraId="778B504D" w14:textId="4C3EC981" w:rsidR="00970C8B" w:rsidRPr="00EC79A0" w:rsidRDefault="00487C7E" w:rsidP="00193E3F">
            <w:pPr>
              <w:pStyle w:val="TableParagraph"/>
              <w:spacing w:before="6"/>
              <w:ind w:left="30" w:right="21"/>
              <w:rPr>
                <w:sz w:val="28"/>
                <w:szCs w:val="28"/>
              </w:rPr>
            </w:pPr>
            <w:r>
              <w:rPr>
                <w:sz w:val="28"/>
                <w:szCs w:val="28"/>
              </w:rPr>
              <w:t>12</w:t>
            </w:r>
          </w:p>
        </w:tc>
      </w:tr>
      <w:tr w:rsidR="00970C8B" w:rsidRPr="00EC79A0" w14:paraId="7F37C044" w14:textId="77777777" w:rsidTr="00193E3F">
        <w:trPr>
          <w:trHeight w:val="523"/>
        </w:trPr>
        <w:tc>
          <w:tcPr>
            <w:tcW w:w="995" w:type="dxa"/>
          </w:tcPr>
          <w:p w14:paraId="7BEEB90F" w14:textId="77777777" w:rsidR="00970C8B" w:rsidRPr="00EC79A0" w:rsidRDefault="00970C8B" w:rsidP="00970C8B">
            <w:pPr>
              <w:pStyle w:val="TableParagraph"/>
              <w:spacing w:before="118"/>
              <w:ind w:left="20" w:right="2"/>
              <w:rPr>
                <w:sz w:val="28"/>
                <w:szCs w:val="28"/>
              </w:rPr>
            </w:pPr>
            <w:r w:rsidRPr="00EC79A0">
              <w:rPr>
                <w:spacing w:val="-2"/>
                <w:sz w:val="28"/>
                <w:szCs w:val="28"/>
              </w:rPr>
              <w:t>1.5.0</w:t>
            </w:r>
          </w:p>
        </w:tc>
        <w:tc>
          <w:tcPr>
            <w:tcW w:w="7503" w:type="dxa"/>
          </w:tcPr>
          <w:p w14:paraId="103E5C4E" w14:textId="77777777" w:rsidR="00970C8B" w:rsidRPr="00EC79A0" w:rsidRDefault="00970C8B" w:rsidP="00970C8B">
            <w:pPr>
              <w:pStyle w:val="TableParagraph"/>
              <w:spacing w:before="118"/>
              <w:ind w:left="108"/>
              <w:jc w:val="left"/>
              <w:rPr>
                <w:sz w:val="28"/>
                <w:szCs w:val="28"/>
              </w:rPr>
            </w:pPr>
            <w:r w:rsidRPr="00EC79A0">
              <w:rPr>
                <w:sz w:val="28"/>
                <w:szCs w:val="28"/>
              </w:rPr>
              <w:t>Present</w:t>
            </w:r>
            <w:r w:rsidRPr="00EC79A0">
              <w:rPr>
                <w:spacing w:val="4"/>
                <w:sz w:val="28"/>
                <w:szCs w:val="28"/>
              </w:rPr>
              <w:t xml:space="preserve"> </w:t>
            </w:r>
            <w:r w:rsidRPr="00EC79A0">
              <w:rPr>
                <w:spacing w:val="-2"/>
                <w:sz w:val="28"/>
                <w:szCs w:val="28"/>
              </w:rPr>
              <w:t>Exploration</w:t>
            </w:r>
          </w:p>
        </w:tc>
        <w:tc>
          <w:tcPr>
            <w:tcW w:w="1265" w:type="dxa"/>
            <w:vAlign w:val="center"/>
          </w:tcPr>
          <w:p w14:paraId="4367C685" w14:textId="3CEA2EBE" w:rsidR="00970C8B" w:rsidRPr="00EC79A0" w:rsidRDefault="00A6057F" w:rsidP="00BE23F1">
            <w:pPr>
              <w:pStyle w:val="TableParagraph"/>
              <w:spacing w:before="5"/>
              <w:ind w:left="30" w:right="23"/>
              <w:jc w:val="left"/>
              <w:rPr>
                <w:sz w:val="28"/>
                <w:szCs w:val="28"/>
              </w:rPr>
            </w:pPr>
            <w:r>
              <w:rPr>
                <w:sz w:val="28"/>
                <w:szCs w:val="28"/>
              </w:rPr>
              <w:t xml:space="preserve">   </w:t>
            </w:r>
            <w:r w:rsidR="00487C7E">
              <w:rPr>
                <w:sz w:val="28"/>
                <w:szCs w:val="28"/>
              </w:rPr>
              <w:t>12-15</w:t>
            </w:r>
          </w:p>
        </w:tc>
      </w:tr>
      <w:tr w:rsidR="00970C8B" w:rsidRPr="00EC79A0" w14:paraId="6D321A0F" w14:textId="77777777" w:rsidTr="00193E3F">
        <w:trPr>
          <w:trHeight w:val="526"/>
        </w:trPr>
        <w:tc>
          <w:tcPr>
            <w:tcW w:w="995" w:type="dxa"/>
          </w:tcPr>
          <w:p w14:paraId="18D7FCBF" w14:textId="77777777" w:rsidR="00970C8B" w:rsidRPr="00EC79A0" w:rsidRDefault="00970C8B" w:rsidP="00970C8B">
            <w:pPr>
              <w:pStyle w:val="TableParagraph"/>
              <w:spacing w:before="116"/>
              <w:ind w:left="20" w:right="2"/>
              <w:rPr>
                <w:sz w:val="28"/>
                <w:szCs w:val="28"/>
              </w:rPr>
            </w:pPr>
            <w:r w:rsidRPr="00EC79A0">
              <w:rPr>
                <w:spacing w:val="-2"/>
                <w:sz w:val="28"/>
                <w:szCs w:val="28"/>
              </w:rPr>
              <w:t>1.6.0</w:t>
            </w:r>
          </w:p>
        </w:tc>
        <w:tc>
          <w:tcPr>
            <w:tcW w:w="7503" w:type="dxa"/>
          </w:tcPr>
          <w:p w14:paraId="3107F199" w14:textId="77777777" w:rsidR="00970C8B" w:rsidRPr="00EC79A0" w:rsidRDefault="00970C8B" w:rsidP="00970C8B">
            <w:pPr>
              <w:pStyle w:val="TableParagraph"/>
              <w:spacing w:before="116"/>
              <w:ind w:left="108"/>
              <w:jc w:val="left"/>
              <w:rPr>
                <w:sz w:val="28"/>
                <w:szCs w:val="28"/>
              </w:rPr>
            </w:pPr>
            <w:r w:rsidRPr="00EC79A0">
              <w:rPr>
                <w:spacing w:val="-2"/>
                <w:sz w:val="28"/>
                <w:szCs w:val="28"/>
              </w:rPr>
              <w:t>Conclusion</w:t>
            </w:r>
          </w:p>
        </w:tc>
        <w:tc>
          <w:tcPr>
            <w:tcW w:w="1265" w:type="dxa"/>
            <w:vAlign w:val="center"/>
          </w:tcPr>
          <w:p w14:paraId="18CC35A1" w14:textId="745B589B" w:rsidR="00970C8B" w:rsidRPr="00EC79A0" w:rsidRDefault="00487C7E" w:rsidP="00193E3F">
            <w:pPr>
              <w:pStyle w:val="TableParagraph"/>
              <w:spacing w:before="6"/>
              <w:ind w:left="30" w:right="19"/>
              <w:rPr>
                <w:sz w:val="28"/>
                <w:szCs w:val="28"/>
              </w:rPr>
            </w:pPr>
            <w:r>
              <w:rPr>
                <w:sz w:val="28"/>
                <w:szCs w:val="28"/>
              </w:rPr>
              <w:t>15-16</w:t>
            </w:r>
          </w:p>
        </w:tc>
      </w:tr>
      <w:tr w:rsidR="00970C8B" w:rsidRPr="00EC79A0" w14:paraId="4E4CD639" w14:textId="77777777" w:rsidTr="00193E3F">
        <w:trPr>
          <w:trHeight w:val="523"/>
        </w:trPr>
        <w:tc>
          <w:tcPr>
            <w:tcW w:w="995" w:type="dxa"/>
          </w:tcPr>
          <w:p w14:paraId="361E909C" w14:textId="77777777" w:rsidR="00970C8B" w:rsidRPr="00EC79A0" w:rsidRDefault="00970C8B" w:rsidP="00970C8B">
            <w:pPr>
              <w:pStyle w:val="TableParagraph"/>
              <w:spacing w:before="116"/>
              <w:ind w:left="20" w:right="2"/>
              <w:rPr>
                <w:sz w:val="28"/>
                <w:szCs w:val="28"/>
              </w:rPr>
            </w:pPr>
            <w:r w:rsidRPr="00EC79A0">
              <w:rPr>
                <w:spacing w:val="-2"/>
                <w:sz w:val="28"/>
                <w:szCs w:val="28"/>
              </w:rPr>
              <w:t>1.7.0</w:t>
            </w:r>
          </w:p>
        </w:tc>
        <w:tc>
          <w:tcPr>
            <w:tcW w:w="7503" w:type="dxa"/>
          </w:tcPr>
          <w:p w14:paraId="4D9E7E86" w14:textId="77777777" w:rsidR="00970C8B" w:rsidRPr="00EC79A0" w:rsidRDefault="00970C8B" w:rsidP="00970C8B">
            <w:pPr>
              <w:pStyle w:val="TableParagraph"/>
              <w:spacing w:before="116"/>
              <w:ind w:left="108"/>
              <w:jc w:val="left"/>
              <w:rPr>
                <w:sz w:val="28"/>
                <w:szCs w:val="28"/>
              </w:rPr>
            </w:pPr>
            <w:r w:rsidRPr="00EC79A0">
              <w:rPr>
                <w:spacing w:val="-2"/>
                <w:sz w:val="28"/>
                <w:szCs w:val="28"/>
              </w:rPr>
              <w:t>Recommendation</w:t>
            </w:r>
          </w:p>
        </w:tc>
        <w:tc>
          <w:tcPr>
            <w:tcW w:w="1265" w:type="dxa"/>
            <w:vAlign w:val="center"/>
          </w:tcPr>
          <w:p w14:paraId="5468A9F4" w14:textId="711E466A" w:rsidR="00970C8B" w:rsidRPr="00EC79A0" w:rsidRDefault="00487C7E" w:rsidP="00193E3F">
            <w:pPr>
              <w:pStyle w:val="TableParagraph"/>
              <w:spacing w:before="5"/>
              <w:ind w:left="30" w:right="21"/>
              <w:rPr>
                <w:sz w:val="28"/>
                <w:szCs w:val="28"/>
              </w:rPr>
            </w:pPr>
            <w:r>
              <w:rPr>
                <w:sz w:val="28"/>
                <w:szCs w:val="28"/>
              </w:rPr>
              <w:t>17</w:t>
            </w:r>
          </w:p>
        </w:tc>
      </w:tr>
      <w:tr w:rsidR="00970C8B" w:rsidRPr="00EC79A0" w14:paraId="7DF2C644" w14:textId="77777777" w:rsidTr="00193E3F">
        <w:trPr>
          <w:trHeight w:val="356"/>
        </w:trPr>
        <w:tc>
          <w:tcPr>
            <w:tcW w:w="995" w:type="dxa"/>
          </w:tcPr>
          <w:p w14:paraId="74C327B7" w14:textId="77777777" w:rsidR="00970C8B" w:rsidRPr="00EC79A0" w:rsidRDefault="00970C8B" w:rsidP="00970C8B">
            <w:pPr>
              <w:pStyle w:val="TableParagraph"/>
              <w:jc w:val="left"/>
              <w:rPr>
                <w:sz w:val="28"/>
                <w:szCs w:val="28"/>
              </w:rPr>
            </w:pPr>
          </w:p>
        </w:tc>
        <w:tc>
          <w:tcPr>
            <w:tcW w:w="7503" w:type="dxa"/>
          </w:tcPr>
          <w:p w14:paraId="7DD77D9B" w14:textId="77777777" w:rsidR="00970C8B" w:rsidRPr="00EC79A0" w:rsidRDefault="00970C8B" w:rsidP="00970C8B">
            <w:pPr>
              <w:pStyle w:val="TableParagraph"/>
              <w:spacing w:before="111"/>
              <w:ind w:left="107"/>
              <w:jc w:val="left"/>
              <w:rPr>
                <w:b/>
                <w:sz w:val="28"/>
                <w:szCs w:val="28"/>
              </w:rPr>
            </w:pPr>
            <w:r w:rsidRPr="00EC79A0">
              <w:rPr>
                <w:b/>
                <w:sz w:val="28"/>
                <w:szCs w:val="28"/>
              </w:rPr>
              <w:t>CHAPTER-</w:t>
            </w:r>
            <w:r w:rsidRPr="00EC79A0">
              <w:rPr>
                <w:b/>
                <w:spacing w:val="2"/>
                <w:sz w:val="28"/>
                <w:szCs w:val="28"/>
              </w:rPr>
              <w:t xml:space="preserve"> </w:t>
            </w:r>
            <w:r w:rsidRPr="00EC79A0">
              <w:rPr>
                <w:b/>
                <w:spacing w:val="-5"/>
                <w:sz w:val="28"/>
                <w:szCs w:val="28"/>
              </w:rPr>
              <w:t>II</w:t>
            </w:r>
          </w:p>
        </w:tc>
        <w:tc>
          <w:tcPr>
            <w:tcW w:w="1265" w:type="dxa"/>
            <w:vAlign w:val="center"/>
          </w:tcPr>
          <w:p w14:paraId="4EFA9353" w14:textId="77777777" w:rsidR="00970C8B" w:rsidRPr="00EC79A0" w:rsidRDefault="00970C8B" w:rsidP="00193E3F">
            <w:pPr>
              <w:pStyle w:val="TableParagraph"/>
              <w:rPr>
                <w:sz w:val="28"/>
                <w:szCs w:val="28"/>
              </w:rPr>
            </w:pPr>
          </w:p>
        </w:tc>
      </w:tr>
      <w:tr w:rsidR="00970C8B" w:rsidRPr="00EC79A0" w14:paraId="3E68C0A4" w14:textId="77777777" w:rsidTr="00193E3F">
        <w:trPr>
          <w:trHeight w:val="820"/>
        </w:trPr>
        <w:tc>
          <w:tcPr>
            <w:tcW w:w="995" w:type="dxa"/>
          </w:tcPr>
          <w:p w14:paraId="65AD2D37" w14:textId="77777777" w:rsidR="00970C8B" w:rsidRPr="00EC79A0" w:rsidRDefault="00970C8B" w:rsidP="00970C8B">
            <w:pPr>
              <w:pStyle w:val="TableParagraph"/>
              <w:spacing w:before="116"/>
              <w:ind w:left="20" w:right="2"/>
              <w:rPr>
                <w:b/>
                <w:sz w:val="28"/>
                <w:szCs w:val="28"/>
              </w:rPr>
            </w:pPr>
            <w:r w:rsidRPr="00EC79A0">
              <w:rPr>
                <w:b/>
                <w:spacing w:val="-2"/>
                <w:sz w:val="28"/>
                <w:szCs w:val="28"/>
              </w:rPr>
              <w:t>2.0.0</w:t>
            </w:r>
          </w:p>
        </w:tc>
        <w:tc>
          <w:tcPr>
            <w:tcW w:w="7503" w:type="dxa"/>
          </w:tcPr>
          <w:p w14:paraId="3FAC8367" w14:textId="77777777" w:rsidR="00970C8B" w:rsidRPr="00EC79A0" w:rsidRDefault="00970C8B" w:rsidP="00970C8B">
            <w:pPr>
              <w:pStyle w:val="TableParagraph"/>
              <w:spacing w:before="116" w:line="283" w:lineRule="auto"/>
              <w:ind w:left="107"/>
              <w:jc w:val="left"/>
              <w:rPr>
                <w:b/>
                <w:sz w:val="28"/>
                <w:szCs w:val="28"/>
              </w:rPr>
            </w:pPr>
            <w:r w:rsidRPr="00EC79A0">
              <w:rPr>
                <w:b/>
                <w:sz w:val="28"/>
                <w:szCs w:val="28"/>
              </w:rPr>
              <w:t xml:space="preserve">DETAILS OF THE QUALIFIED PERSON(S)/ EXPLORATION </w:t>
            </w:r>
            <w:r w:rsidRPr="00EC79A0">
              <w:rPr>
                <w:b/>
                <w:spacing w:val="-2"/>
                <w:sz w:val="28"/>
                <w:szCs w:val="28"/>
              </w:rPr>
              <w:t>AGENCY</w:t>
            </w:r>
          </w:p>
        </w:tc>
        <w:tc>
          <w:tcPr>
            <w:tcW w:w="1265" w:type="dxa"/>
            <w:vAlign w:val="center"/>
          </w:tcPr>
          <w:p w14:paraId="5839D9E3" w14:textId="3918B08A" w:rsidR="00970C8B" w:rsidRPr="00EC79A0" w:rsidRDefault="00487C7E" w:rsidP="00193E3F">
            <w:pPr>
              <w:pStyle w:val="TableParagraph"/>
              <w:rPr>
                <w:sz w:val="28"/>
                <w:szCs w:val="28"/>
              </w:rPr>
            </w:pPr>
            <w:r>
              <w:rPr>
                <w:sz w:val="28"/>
                <w:szCs w:val="28"/>
              </w:rPr>
              <w:t>18</w:t>
            </w:r>
          </w:p>
        </w:tc>
      </w:tr>
      <w:tr w:rsidR="00970C8B" w:rsidRPr="00EC79A0" w14:paraId="3088D30F" w14:textId="77777777" w:rsidTr="00193E3F">
        <w:trPr>
          <w:trHeight w:val="821"/>
        </w:trPr>
        <w:tc>
          <w:tcPr>
            <w:tcW w:w="995" w:type="dxa"/>
          </w:tcPr>
          <w:p w14:paraId="53B331FD" w14:textId="77777777" w:rsidR="00970C8B" w:rsidRPr="00EC79A0" w:rsidRDefault="00970C8B" w:rsidP="00970C8B">
            <w:pPr>
              <w:pStyle w:val="TableParagraph"/>
              <w:spacing w:before="115"/>
              <w:ind w:left="20" w:right="2"/>
              <w:rPr>
                <w:sz w:val="28"/>
                <w:szCs w:val="28"/>
              </w:rPr>
            </w:pPr>
            <w:r w:rsidRPr="00EC79A0">
              <w:rPr>
                <w:spacing w:val="-2"/>
                <w:sz w:val="28"/>
                <w:szCs w:val="28"/>
              </w:rPr>
              <w:t>2.1.0</w:t>
            </w:r>
          </w:p>
        </w:tc>
        <w:tc>
          <w:tcPr>
            <w:tcW w:w="7503" w:type="dxa"/>
          </w:tcPr>
          <w:p w14:paraId="1C918BA8" w14:textId="77777777" w:rsidR="00970C8B" w:rsidRPr="00EC79A0" w:rsidRDefault="00970C8B" w:rsidP="00970C8B">
            <w:pPr>
              <w:pStyle w:val="TableParagraph"/>
              <w:spacing w:before="117" w:line="285" w:lineRule="auto"/>
              <w:ind w:left="107"/>
              <w:jc w:val="left"/>
              <w:rPr>
                <w:sz w:val="28"/>
                <w:szCs w:val="28"/>
              </w:rPr>
            </w:pPr>
            <w:r w:rsidRPr="00EC79A0">
              <w:rPr>
                <w:sz w:val="28"/>
                <w:szCs w:val="28"/>
              </w:rPr>
              <w:t>Details of qualification and experience of persons associated with various aspects of</w:t>
            </w:r>
            <w:r w:rsidRPr="00EC79A0">
              <w:rPr>
                <w:spacing w:val="-1"/>
                <w:sz w:val="28"/>
                <w:szCs w:val="28"/>
              </w:rPr>
              <w:t xml:space="preserve"> </w:t>
            </w:r>
            <w:r w:rsidRPr="00EC79A0">
              <w:rPr>
                <w:sz w:val="28"/>
                <w:szCs w:val="28"/>
              </w:rPr>
              <w:t>exploration assessment of resources and reserves.</w:t>
            </w:r>
          </w:p>
        </w:tc>
        <w:tc>
          <w:tcPr>
            <w:tcW w:w="1265" w:type="dxa"/>
            <w:vAlign w:val="center"/>
          </w:tcPr>
          <w:p w14:paraId="16A77038" w14:textId="4B86421E" w:rsidR="00970C8B" w:rsidRPr="00EC79A0" w:rsidRDefault="00990A25" w:rsidP="00990A25">
            <w:pPr>
              <w:pStyle w:val="TableParagraph"/>
              <w:spacing w:before="4"/>
              <w:ind w:left="30" w:right="21"/>
              <w:jc w:val="left"/>
              <w:rPr>
                <w:sz w:val="28"/>
                <w:szCs w:val="28"/>
              </w:rPr>
            </w:pPr>
            <w:r>
              <w:rPr>
                <w:sz w:val="28"/>
                <w:szCs w:val="28"/>
              </w:rPr>
              <w:t xml:space="preserve">        </w:t>
            </w:r>
            <w:r w:rsidR="00487C7E">
              <w:rPr>
                <w:sz w:val="28"/>
                <w:szCs w:val="28"/>
              </w:rPr>
              <w:t>19</w:t>
            </w:r>
          </w:p>
        </w:tc>
      </w:tr>
      <w:tr w:rsidR="00970C8B" w:rsidRPr="00EC79A0" w14:paraId="3DE3207E" w14:textId="77777777" w:rsidTr="00193E3F">
        <w:trPr>
          <w:trHeight w:val="525"/>
        </w:trPr>
        <w:tc>
          <w:tcPr>
            <w:tcW w:w="995" w:type="dxa"/>
          </w:tcPr>
          <w:p w14:paraId="0C15C191" w14:textId="77777777" w:rsidR="00970C8B" w:rsidRPr="00EC79A0" w:rsidRDefault="00970C8B" w:rsidP="00970C8B">
            <w:pPr>
              <w:pStyle w:val="TableParagraph"/>
              <w:jc w:val="left"/>
              <w:rPr>
                <w:sz w:val="28"/>
                <w:szCs w:val="28"/>
              </w:rPr>
            </w:pPr>
          </w:p>
        </w:tc>
        <w:tc>
          <w:tcPr>
            <w:tcW w:w="7503" w:type="dxa"/>
          </w:tcPr>
          <w:p w14:paraId="39AF865B" w14:textId="77777777" w:rsidR="00970C8B" w:rsidRPr="00EC79A0" w:rsidRDefault="00970C8B" w:rsidP="00970C8B">
            <w:pPr>
              <w:pStyle w:val="TableParagraph"/>
              <w:spacing w:before="117"/>
              <w:ind w:left="107"/>
              <w:jc w:val="left"/>
              <w:rPr>
                <w:b/>
                <w:sz w:val="28"/>
                <w:szCs w:val="28"/>
              </w:rPr>
            </w:pPr>
            <w:r w:rsidRPr="00EC79A0">
              <w:rPr>
                <w:b/>
                <w:sz w:val="28"/>
                <w:szCs w:val="28"/>
              </w:rPr>
              <w:t>CHAPTER-</w:t>
            </w:r>
            <w:r w:rsidRPr="00EC79A0">
              <w:rPr>
                <w:b/>
                <w:spacing w:val="2"/>
                <w:sz w:val="28"/>
                <w:szCs w:val="28"/>
              </w:rPr>
              <w:t xml:space="preserve"> </w:t>
            </w:r>
            <w:r w:rsidRPr="00EC79A0">
              <w:rPr>
                <w:b/>
                <w:spacing w:val="-5"/>
                <w:sz w:val="28"/>
                <w:szCs w:val="28"/>
              </w:rPr>
              <w:t>III</w:t>
            </w:r>
          </w:p>
        </w:tc>
        <w:tc>
          <w:tcPr>
            <w:tcW w:w="1265" w:type="dxa"/>
            <w:vAlign w:val="center"/>
          </w:tcPr>
          <w:p w14:paraId="1DC2311E" w14:textId="77777777" w:rsidR="00970C8B" w:rsidRPr="00EC79A0" w:rsidRDefault="00970C8B" w:rsidP="00193E3F">
            <w:pPr>
              <w:pStyle w:val="TableParagraph"/>
              <w:rPr>
                <w:sz w:val="28"/>
                <w:szCs w:val="28"/>
              </w:rPr>
            </w:pPr>
          </w:p>
        </w:tc>
      </w:tr>
      <w:tr w:rsidR="00970C8B" w:rsidRPr="00EC79A0" w14:paraId="091A452C" w14:textId="77777777" w:rsidTr="00193E3F">
        <w:trPr>
          <w:trHeight w:val="523"/>
        </w:trPr>
        <w:tc>
          <w:tcPr>
            <w:tcW w:w="995" w:type="dxa"/>
          </w:tcPr>
          <w:p w14:paraId="4D625E62" w14:textId="77777777" w:rsidR="00970C8B" w:rsidRPr="00EC79A0" w:rsidRDefault="00970C8B" w:rsidP="00970C8B">
            <w:pPr>
              <w:pStyle w:val="TableParagraph"/>
              <w:spacing w:before="116"/>
              <w:ind w:left="20" w:right="2"/>
              <w:rPr>
                <w:b/>
                <w:sz w:val="28"/>
                <w:szCs w:val="28"/>
              </w:rPr>
            </w:pPr>
            <w:r w:rsidRPr="00EC79A0">
              <w:rPr>
                <w:b/>
                <w:spacing w:val="-2"/>
                <w:sz w:val="28"/>
                <w:szCs w:val="28"/>
              </w:rPr>
              <w:t>3.0.0</w:t>
            </w:r>
          </w:p>
        </w:tc>
        <w:tc>
          <w:tcPr>
            <w:tcW w:w="7503" w:type="dxa"/>
          </w:tcPr>
          <w:p w14:paraId="51CBC2EC" w14:textId="77777777" w:rsidR="00970C8B" w:rsidRPr="00EC79A0" w:rsidRDefault="00970C8B" w:rsidP="00970C8B">
            <w:pPr>
              <w:pStyle w:val="TableParagraph"/>
              <w:spacing w:before="116"/>
              <w:ind w:left="92"/>
              <w:jc w:val="left"/>
              <w:rPr>
                <w:b/>
                <w:sz w:val="28"/>
                <w:szCs w:val="28"/>
              </w:rPr>
            </w:pPr>
            <w:r w:rsidRPr="00EC79A0">
              <w:rPr>
                <w:b/>
                <w:sz w:val="28"/>
                <w:szCs w:val="28"/>
              </w:rPr>
              <w:t>TITLE</w:t>
            </w:r>
            <w:r w:rsidRPr="00EC79A0">
              <w:rPr>
                <w:b/>
                <w:spacing w:val="-23"/>
                <w:sz w:val="28"/>
                <w:szCs w:val="28"/>
              </w:rPr>
              <w:t xml:space="preserve"> </w:t>
            </w:r>
            <w:r w:rsidRPr="00EC79A0">
              <w:rPr>
                <w:b/>
                <w:sz w:val="28"/>
                <w:szCs w:val="28"/>
              </w:rPr>
              <w:t>AND</w:t>
            </w:r>
            <w:r w:rsidRPr="00EC79A0">
              <w:rPr>
                <w:b/>
                <w:spacing w:val="44"/>
                <w:sz w:val="28"/>
                <w:szCs w:val="28"/>
              </w:rPr>
              <w:t xml:space="preserve"> </w:t>
            </w:r>
            <w:r w:rsidRPr="00EC79A0">
              <w:rPr>
                <w:b/>
                <w:spacing w:val="-2"/>
                <w:sz w:val="28"/>
                <w:szCs w:val="28"/>
              </w:rPr>
              <w:t>OWNERSHIP</w:t>
            </w:r>
          </w:p>
        </w:tc>
        <w:tc>
          <w:tcPr>
            <w:tcW w:w="1265" w:type="dxa"/>
            <w:vAlign w:val="center"/>
          </w:tcPr>
          <w:p w14:paraId="1101B21A" w14:textId="0ED2DEEE" w:rsidR="00970C8B" w:rsidRPr="00EC79A0" w:rsidRDefault="00970C8B" w:rsidP="00193E3F">
            <w:pPr>
              <w:pStyle w:val="TableParagraph"/>
              <w:rPr>
                <w:sz w:val="28"/>
                <w:szCs w:val="28"/>
              </w:rPr>
            </w:pPr>
          </w:p>
        </w:tc>
      </w:tr>
      <w:tr w:rsidR="00970C8B" w:rsidRPr="00EC79A0" w14:paraId="5A0B2270" w14:textId="77777777" w:rsidTr="00193E3F">
        <w:trPr>
          <w:trHeight w:val="523"/>
        </w:trPr>
        <w:tc>
          <w:tcPr>
            <w:tcW w:w="995" w:type="dxa"/>
          </w:tcPr>
          <w:p w14:paraId="4FDC6587" w14:textId="77777777" w:rsidR="00970C8B" w:rsidRPr="00EC79A0" w:rsidRDefault="00970C8B" w:rsidP="00970C8B">
            <w:pPr>
              <w:pStyle w:val="TableParagraph"/>
              <w:spacing w:before="116"/>
              <w:ind w:left="20" w:right="2"/>
              <w:rPr>
                <w:sz w:val="28"/>
                <w:szCs w:val="28"/>
              </w:rPr>
            </w:pPr>
            <w:r w:rsidRPr="00EC79A0">
              <w:rPr>
                <w:spacing w:val="-2"/>
                <w:sz w:val="28"/>
                <w:szCs w:val="28"/>
              </w:rPr>
              <w:t>3.1.0</w:t>
            </w:r>
          </w:p>
        </w:tc>
        <w:tc>
          <w:tcPr>
            <w:tcW w:w="7503" w:type="dxa"/>
          </w:tcPr>
          <w:p w14:paraId="552FBCE4" w14:textId="77777777" w:rsidR="00970C8B" w:rsidRPr="00EC79A0" w:rsidRDefault="00970C8B" w:rsidP="00970C8B">
            <w:pPr>
              <w:pStyle w:val="TableParagraph"/>
              <w:spacing w:before="116"/>
              <w:ind w:left="108"/>
              <w:jc w:val="left"/>
              <w:rPr>
                <w:sz w:val="28"/>
                <w:szCs w:val="28"/>
              </w:rPr>
            </w:pPr>
            <w:r w:rsidRPr="00EC79A0">
              <w:rPr>
                <w:sz w:val="28"/>
                <w:szCs w:val="28"/>
              </w:rPr>
              <w:t>Title of</w:t>
            </w:r>
            <w:r w:rsidRPr="00EC79A0">
              <w:rPr>
                <w:spacing w:val="7"/>
                <w:sz w:val="28"/>
                <w:szCs w:val="28"/>
              </w:rPr>
              <w:t xml:space="preserve"> </w:t>
            </w:r>
            <w:r w:rsidRPr="00EC79A0">
              <w:rPr>
                <w:sz w:val="28"/>
                <w:szCs w:val="28"/>
              </w:rPr>
              <w:t>The</w:t>
            </w:r>
            <w:r w:rsidRPr="00EC79A0">
              <w:rPr>
                <w:spacing w:val="6"/>
                <w:sz w:val="28"/>
                <w:szCs w:val="28"/>
              </w:rPr>
              <w:t xml:space="preserve"> </w:t>
            </w:r>
            <w:r w:rsidRPr="00EC79A0">
              <w:rPr>
                <w:spacing w:val="-2"/>
                <w:sz w:val="28"/>
                <w:szCs w:val="28"/>
              </w:rPr>
              <w:t>Report</w:t>
            </w:r>
          </w:p>
        </w:tc>
        <w:tc>
          <w:tcPr>
            <w:tcW w:w="1265" w:type="dxa"/>
            <w:vAlign w:val="center"/>
          </w:tcPr>
          <w:p w14:paraId="236E504B" w14:textId="6A57CE28" w:rsidR="00970C8B" w:rsidRPr="00EC79A0" w:rsidRDefault="00A6057F" w:rsidP="00EB36C8">
            <w:pPr>
              <w:pStyle w:val="TableParagraph"/>
              <w:spacing w:before="7"/>
              <w:ind w:left="30" w:right="21"/>
              <w:jc w:val="left"/>
              <w:rPr>
                <w:sz w:val="28"/>
                <w:szCs w:val="28"/>
              </w:rPr>
            </w:pPr>
            <w:r>
              <w:rPr>
                <w:sz w:val="28"/>
                <w:szCs w:val="28"/>
              </w:rPr>
              <w:t xml:space="preserve">      </w:t>
            </w:r>
            <w:r w:rsidR="00EB36C8">
              <w:rPr>
                <w:sz w:val="28"/>
                <w:szCs w:val="28"/>
              </w:rPr>
              <w:t>20</w:t>
            </w:r>
          </w:p>
        </w:tc>
      </w:tr>
      <w:tr w:rsidR="00970C8B" w:rsidRPr="00EC79A0" w14:paraId="02F7C8A8" w14:textId="77777777" w:rsidTr="00193E3F">
        <w:trPr>
          <w:trHeight w:val="523"/>
        </w:trPr>
        <w:tc>
          <w:tcPr>
            <w:tcW w:w="995" w:type="dxa"/>
          </w:tcPr>
          <w:p w14:paraId="783510AE" w14:textId="77777777" w:rsidR="00970C8B" w:rsidRPr="00EC79A0" w:rsidRDefault="00970C8B" w:rsidP="00970C8B">
            <w:pPr>
              <w:pStyle w:val="TableParagraph"/>
              <w:spacing w:before="111"/>
              <w:ind w:left="20" w:right="2"/>
              <w:rPr>
                <w:sz w:val="28"/>
                <w:szCs w:val="28"/>
              </w:rPr>
            </w:pPr>
            <w:r w:rsidRPr="00EC79A0">
              <w:rPr>
                <w:spacing w:val="-2"/>
                <w:sz w:val="28"/>
                <w:szCs w:val="28"/>
              </w:rPr>
              <w:t>3.2.0</w:t>
            </w:r>
          </w:p>
        </w:tc>
        <w:tc>
          <w:tcPr>
            <w:tcW w:w="7503" w:type="dxa"/>
          </w:tcPr>
          <w:p w14:paraId="26CDD5EE" w14:textId="77777777" w:rsidR="00970C8B" w:rsidRPr="00EC79A0" w:rsidRDefault="00970C8B" w:rsidP="00970C8B">
            <w:pPr>
              <w:pStyle w:val="TableParagraph"/>
              <w:spacing w:before="111"/>
              <w:ind w:left="108"/>
              <w:jc w:val="left"/>
              <w:rPr>
                <w:sz w:val="28"/>
                <w:szCs w:val="28"/>
              </w:rPr>
            </w:pPr>
            <w:r w:rsidRPr="00EC79A0">
              <w:rPr>
                <w:sz w:val="28"/>
                <w:szCs w:val="28"/>
              </w:rPr>
              <w:t>Details</w:t>
            </w:r>
            <w:r w:rsidRPr="00EC79A0">
              <w:rPr>
                <w:spacing w:val="7"/>
                <w:sz w:val="28"/>
                <w:szCs w:val="28"/>
              </w:rPr>
              <w:t xml:space="preserve"> </w:t>
            </w:r>
            <w:r w:rsidRPr="00EC79A0">
              <w:rPr>
                <w:sz w:val="28"/>
                <w:szCs w:val="28"/>
              </w:rPr>
              <w:t>of</w:t>
            </w:r>
            <w:r w:rsidRPr="00EC79A0">
              <w:rPr>
                <w:spacing w:val="6"/>
                <w:sz w:val="28"/>
                <w:szCs w:val="28"/>
              </w:rPr>
              <w:t xml:space="preserve"> </w:t>
            </w:r>
            <w:r w:rsidRPr="00EC79A0">
              <w:rPr>
                <w:sz w:val="28"/>
                <w:szCs w:val="28"/>
              </w:rPr>
              <w:t>period of</w:t>
            </w:r>
            <w:r w:rsidRPr="00EC79A0">
              <w:rPr>
                <w:spacing w:val="11"/>
                <w:sz w:val="28"/>
                <w:szCs w:val="28"/>
              </w:rPr>
              <w:t xml:space="preserve"> </w:t>
            </w:r>
            <w:r w:rsidRPr="00EC79A0">
              <w:rPr>
                <w:spacing w:val="-2"/>
                <w:sz w:val="28"/>
                <w:szCs w:val="28"/>
              </w:rPr>
              <w:t>Prospecting</w:t>
            </w:r>
          </w:p>
        </w:tc>
        <w:tc>
          <w:tcPr>
            <w:tcW w:w="1265" w:type="dxa"/>
            <w:vAlign w:val="center"/>
          </w:tcPr>
          <w:p w14:paraId="4194C289" w14:textId="7074A97D" w:rsidR="00970C8B" w:rsidRPr="00EC79A0" w:rsidRDefault="00EB36C8" w:rsidP="00193E3F">
            <w:pPr>
              <w:pStyle w:val="TableParagraph"/>
              <w:spacing w:before="5"/>
              <w:ind w:left="30" w:right="21"/>
              <w:rPr>
                <w:sz w:val="28"/>
                <w:szCs w:val="28"/>
              </w:rPr>
            </w:pPr>
            <w:r>
              <w:rPr>
                <w:sz w:val="28"/>
                <w:szCs w:val="28"/>
              </w:rPr>
              <w:t>2</w:t>
            </w:r>
            <w:r w:rsidR="00487C7E">
              <w:rPr>
                <w:sz w:val="28"/>
                <w:szCs w:val="28"/>
              </w:rPr>
              <w:t>0-21</w:t>
            </w:r>
          </w:p>
        </w:tc>
      </w:tr>
      <w:tr w:rsidR="00970C8B" w:rsidRPr="00EC79A0" w14:paraId="1E0ADCDF" w14:textId="77777777" w:rsidTr="00193E3F">
        <w:trPr>
          <w:trHeight w:val="522"/>
        </w:trPr>
        <w:tc>
          <w:tcPr>
            <w:tcW w:w="995" w:type="dxa"/>
          </w:tcPr>
          <w:p w14:paraId="76D9820F" w14:textId="77777777" w:rsidR="00970C8B" w:rsidRPr="00EC79A0" w:rsidRDefault="00970C8B" w:rsidP="00970C8B">
            <w:pPr>
              <w:pStyle w:val="TableParagraph"/>
              <w:jc w:val="left"/>
              <w:rPr>
                <w:sz w:val="28"/>
                <w:szCs w:val="28"/>
              </w:rPr>
            </w:pPr>
          </w:p>
        </w:tc>
        <w:tc>
          <w:tcPr>
            <w:tcW w:w="7503" w:type="dxa"/>
          </w:tcPr>
          <w:p w14:paraId="115F8007" w14:textId="77777777" w:rsidR="00970C8B" w:rsidRPr="00EC79A0" w:rsidRDefault="00970C8B" w:rsidP="00970C8B">
            <w:pPr>
              <w:pStyle w:val="TableParagraph"/>
              <w:spacing w:before="116"/>
              <w:ind w:left="107"/>
              <w:jc w:val="left"/>
              <w:rPr>
                <w:b/>
                <w:sz w:val="28"/>
                <w:szCs w:val="28"/>
              </w:rPr>
            </w:pPr>
            <w:r w:rsidRPr="00EC79A0">
              <w:rPr>
                <w:b/>
                <w:sz w:val="28"/>
                <w:szCs w:val="28"/>
              </w:rPr>
              <w:t>CHAPTER-</w:t>
            </w:r>
            <w:r w:rsidRPr="00EC79A0">
              <w:rPr>
                <w:b/>
                <w:spacing w:val="2"/>
                <w:sz w:val="28"/>
                <w:szCs w:val="28"/>
              </w:rPr>
              <w:t xml:space="preserve"> </w:t>
            </w:r>
            <w:r w:rsidRPr="00EC79A0">
              <w:rPr>
                <w:b/>
                <w:spacing w:val="-5"/>
                <w:sz w:val="28"/>
                <w:szCs w:val="28"/>
              </w:rPr>
              <w:t>IV</w:t>
            </w:r>
          </w:p>
        </w:tc>
        <w:tc>
          <w:tcPr>
            <w:tcW w:w="1265" w:type="dxa"/>
            <w:vAlign w:val="center"/>
          </w:tcPr>
          <w:p w14:paraId="17BF396E" w14:textId="2A728AC2" w:rsidR="00970C8B" w:rsidRPr="00EC79A0" w:rsidRDefault="00970C8B" w:rsidP="00193E3F">
            <w:pPr>
              <w:pStyle w:val="TableParagraph"/>
              <w:rPr>
                <w:sz w:val="28"/>
                <w:szCs w:val="28"/>
              </w:rPr>
            </w:pPr>
          </w:p>
        </w:tc>
      </w:tr>
      <w:tr w:rsidR="00970C8B" w:rsidRPr="00EC79A0" w14:paraId="31ACE5DE" w14:textId="77777777" w:rsidTr="00193E3F">
        <w:trPr>
          <w:trHeight w:val="523"/>
        </w:trPr>
        <w:tc>
          <w:tcPr>
            <w:tcW w:w="995" w:type="dxa"/>
          </w:tcPr>
          <w:p w14:paraId="21C81B6C" w14:textId="77777777" w:rsidR="00970C8B" w:rsidRPr="00EC79A0" w:rsidRDefault="00970C8B" w:rsidP="00970C8B">
            <w:pPr>
              <w:pStyle w:val="TableParagraph"/>
              <w:spacing w:before="117"/>
              <w:ind w:left="20" w:right="2"/>
              <w:rPr>
                <w:b/>
                <w:sz w:val="28"/>
                <w:szCs w:val="28"/>
              </w:rPr>
            </w:pPr>
            <w:r w:rsidRPr="00EC79A0">
              <w:rPr>
                <w:b/>
                <w:spacing w:val="-2"/>
                <w:sz w:val="28"/>
                <w:szCs w:val="28"/>
              </w:rPr>
              <w:t>4.0.0</w:t>
            </w:r>
          </w:p>
        </w:tc>
        <w:tc>
          <w:tcPr>
            <w:tcW w:w="7503" w:type="dxa"/>
          </w:tcPr>
          <w:p w14:paraId="14D0D1DB" w14:textId="77777777" w:rsidR="00970C8B" w:rsidRPr="00EC79A0" w:rsidRDefault="00970C8B" w:rsidP="00970C8B">
            <w:pPr>
              <w:pStyle w:val="TableParagraph"/>
              <w:spacing w:before="117"/>
              <w:ind w:left="108"/>
              <w:jc w:val="left"/>
              <w:rPr>
                <w:b/>
                <w:sz w:val="28"/>
                <w:szCs w:val="28"/>
              </w:rPr>
            </w:pPr>
            <w:r w:rsidRPr="00EC79A0">
              <w:rPr>
                <w:b/>
                <w:spacing w:val="-6"/>
                <w:sz w:val="28"/>
                <w:szCs w:val="28"/>
              </w:rPr>
              <w:t>DETAILS</w:t>
            </w:r>
            <w:r w:rsidRPr="00EC79A0">
              <w:rPr>
                <w:b/>
                <w:spacing w:val="-18"/>
                <w:sz w:val="28"/>
                <w:szCs w:val="28"/>
              </w:rPr>
              <w:t xml:space="preserve"> </w:t>
            </w:r>
            <w:r w:rsidRPr="00EC79A0">
              <w:rPr>
                <w:b/>
                <w:spacing w:val="-6"/>
                <w:sz w:val="28"/>
                <w:szCs w:val="28"/>
              </w:rPr>
              <w:t>OF</w:t>
            </w:r>
            <w:r w:rsidRPr="00EC79A0">
              <w:rPr>
                <w:b/>
                <w:spacing w:val="-14"/>
                <w:sz w:val="28"/>
                <w:szCs w:val="28"/>
              </w:rPr>
              <w:t xml:space="preserve"> </w:t>
            </w:r>
            <w:r w:rsidRPr="00EC79A0">
              <w:rPr>
                <w:b/>
                <w:spacing w:val="-6"/>
                <w:sz w:val="28"/>
                <w:szCs w:val="28"/>
              </w:rPr>
              <w:t>AREA</w:t>
            </w:r>
            <w:r w:rsidRPr="00EC79A0">
              <w:rPr>
                <w:b/>
                <w:spacing w:val="-16"/>
                <w:sz w:val="28"/>
                <w:szCs w:val="28"/>
              </w:rPr>
              <w:t xml:space="preserve"> </w:t>
            </w:r>
            <w:r w:rsidRPr="00EC79A0">
              <w:rPr>
                <w:b/>
                <w:spacing w:val="-6"/>
                <w:sz w:val="28"/>
                <w:szCs w:val="28"/>
              </w:rPr>
              <w:t>UNDER</w:t>
            </w:r>
            <w:r w:rsidRPr="00EC79A0">
              <w:rPr>
                <w:b/>
                <w:spacing w:val="-14"/>
                <w:sz w:val="28"/>
                <w:szCs w:val="28"/>
              </w:rPr>
              <w:t xml:space="preserve"> </w:t>
            </w:r>
            <w:r w:rsidRPr="00EC79A0">
              <w:rPr>
                <w:b/>
                <w:spacing w:val="-6"/>
                <w:sz w:val="28"/>
                <w:szCs w:val="28"/>
              </w:rPr>
              <w:t>STUDY</w:t>
            </w:r>
          </w:p>
        </w:tc>
        <w:tc>
          <w:tcPr>
            <w:tcW w:w="1265" w:type="dxa"/>
            <w:vAlign w:val="center"/>
          </w:tcPr>
          <w:p w14:paraId="2A0F8D4F" w14:textId="58474BCD" w:rsidR="00970C8B" w:rsidRPr="00EC79A0" w:rsidRDefault="00970C8B" w:rsidP="00193E3F">
            <w:pPr>
              <w:pStyle w:val="TableParagraph"/>
              <w:rPr>
                <w:sz w:val="28"/>
                <w:szCs w:val="28"/>
              </w:rPr>
            </w:pPr>
          </w:p>
        </w:tc>
      </w:tr>
    </w:tbl>
    <w:bookmarkEnd w:id="0"/>
    <w:p w14:paraId="325EFD35" w14:textId="716A0427" w:rsidR="00970C8B" w:rsidRPr="00970C8B" w:rsidRDefault="00B02750" w:rsidP="00970C8B">
      <w:pPr>
        <w:spacing w:after="160" w:line="259" w:lineRule="auto"/>
        <w:jc w:val="center"/>
        <w:rPr>
          <w:rFonts w:ascii="Times New Roman" w:hAnsi="Times New Roman" w:cs="Times New Roman"/>
          <w:b/>
          <w:spacing w:val="23"/>
          <w:sz w:val="28"/>
          <w:szCs w:val="28"/>
        </w:rPr>
      </w:pPr>
      <w:r w:rsidRPr="00910FC4">
        <w:rPr>
          <w:rFonts w:ascii="Times New Roman" w:hAnsi="Times New Roman" w:cs="Times New Roman"/>
          <w:b/>
          <w:sz w:val="28"/>
          <w:szCs w:val="28"/>
        </w:rPr>
        <w:t>GEOLOGICAL</w:t>
      </w:r>
      <w:r w:rsidRPr="00910FC4">
        <w:rPr>
          <w:rFonts w:ascii="Times New Roman" w:hAnsi="Times New Roman" w:cs="Times New Roman"/>
          <w:b/>
          <w:spacing w:val="40"/>
          <w:sz w:val="28"/>
          <w:szCs w:val="28"/>
        </w:rPr>
        <w:t xml:space="preserve"> </w:t>
      </w:r>
      <w:r w:rsidRPr="00910FC4">
        <w:rPr>
          <w:rFonts w:ascii="Times New Roman" w:hAnsi="Times New Roman" w:cs="Times New Roman"/>
          <w:b/>
          <w:sz w:val="28"/>
          <w:szCs w:val="28"/>
        </w:rPr>
        <w:t>REPORT</w:t>
      </w:r>
      <w:r w:rsidRPr="00910FC4">
        <w:rPr>
          <w:rFonts w:ascii="Times New Roman" w:hAnsi="Times New Roman" w:cs="Times New Roman"/>
          <w:b/>
          <w:spacing w:val="40"/>
          <w:sz w:val="28"/>
          <w:szCs w:val="28"/>
        </w:rPr>
        <w:t xml:space="preserve"> </w:t>
      </w:r>
      <w:r w:rsidRPr="00910FC4">
        <w:rPr>
          <w:rFonts w:ascii="Times New Roman" w:hAnsi="Times New Roman" w:cs="Times New Roman"/>
          <w:b/>
          <w:sz w:val="28"/>
          <w:szCs w:val="28"/>
        </w:rPr>
        <w:t>ON</w:t>
      </w:r>
      <w:r w:rsidRPr="00910FC4">
        <w:rPr>
          <w:rFonts w:ascii="Times New Roman" w:hAnsi="Times New Roman" w:cs="Times New Roman"/>
          <w:b/>
          <w:spacing w:val="40"/>
          <w:sz w:val="28"/>
          <w:szCs w:val="28"/>
        </w:rPr>
        <w:t xml:space="preserve"> </w:t>
      </w:r>
      <w:r w:rsidRPr="00910FC4">
        <w:rPr>
          <w:rFonts w:ascii="Times New Roman" w:hAnsi="Times New Roman" w:cs="Times New Roman"/>
          <w:b/>
          <w:sz w:val="28"/>
          <w:szCs w:val="28"/>
        </w:rPr>
        <w:t>RECONAISSANCE</w:t>
      </w:r>
      <w:r w:rsidRPr="00910FC4">
        <w:rPr>
          <w:rFonts w:ascii="Times New Roman" w:hAnsi="Times New Roman" w:cs="Times New Roman"/>
          <w:b/>
          <w:spacing w:val="40"/>
          <w:sz w:val="28"/>
          <w:szCs w:val="28"/>
        </w:rPr>
        <w:t xml:space="preserve"> </w:t>
      </w:r>
      <w:r w:rsidRPr="00910FC4">
        <w:rPr>
          <w:rFonts w:ascii="Times New Roman" w:hAnsi="Times New Roman" w:cs="Times New Roman"/>
          <w:b/>
          <w:sz w:val="28"/>
          <w:szCs w:val="28"/>
        </w:rPr>
        <w:t>SURVEY</w:t>
      </w:r>
      <w:r w:rsidRPr="00910FC4">
        <w:rPr>
          <w:rFonts w:ascii="Times New Roman" w:hAnsi="Times New Roman" w:cs="Times New Roman"/>
          <w:b/>
          <w:spacing w:val="40"/>
          <w:sz w:val="28"/>
          <w:szCs w:val="28"/>
        </w:rPr>
        <w:t xml:space="preserve"> </w:t>
      </w:r>
      <w:r w:rsidRPr="00910FC4">
        <w:rPr>
          <w:rFonts w:ascii="Times New Roman" w:hAnsi="Times New Roman" w:cs="Times New Roman"/>
          <w:b/>
          <w:sz w:val="28"/>
          <w:szCs w:val="28"/>
        </w:rPr>
        <w:t>(G4)</w:t>
      </w:r>
      <w:r w:rsidRPr="00910FC4">
        <w:rPr>
          <w:rFonts w:ascii="Times New Roman" w:hAnsi="Times New Roman" w:cs="Times New Roman"/>
          <w:b/>
          <w:spacing w:val="40"/>
          <w:sz w:val="28"/>
          <w:szCs w:val="28"/>
        </w:rPr>
        <w:t xml:space="preserve"> FOR </w:t>
      </w:r>
      <w:r w:rsidRPr="00910FC4">
        <w:rPr>
          <w:rFonts w:ascii="Times New Roman" w:hAnsi="Times New Roman" w:cs="Times New Roman"/>
          <w:b/>
          <w:sz w:val="28"/>
          <w:szCs w:val="28"/>
        </w:rPr>
        <w:t xml:space="preserve">REE AND ASSOCIATED MINERALS IN MADDUR </w:t>
      </w:r>
      <w:r>
        <w:rPr>
          <w:rFonts w:ascii="Times New Roman" w:hAnsi="Times New Roman" w:cs="Times New Roman"/>
          <w:b/>
          <w:sz w:val="28"/>
          <w:szCs w:val="28"/>
        </w:rPr>
        <w:t xml:space="preserve">    </w:t>
      </w:r>
      <w:r w:rsidRPr="00910FC4">
        <w:rPr>
          <w:rFonts w:ascii="Times New Roman" w:hAnsi="Times New Roman" w:cs="Times New Roman"/>
          <w:b/>
          <w:sz w:val="28"/>
          <w:szCs w:val="28"/>
        </w:rPr>
        <w:t>AREA, NARAYANPET</w:t>
      </w:r>
      <w:r w:rsidRPr="00910FC4">
        <w:rPr>
          <w:rFonts w:ascii="Times New Roman" w:hAnsi="Times New Roman" w:cs="Times New Roman"/>
          <w:b/>
          <w:spacing w:val="23"/>
          <w:sz w:val="28"/>
          <w:szCs w:val="28"/>
        </w:rPr>
        <w:t xml:space="preserve"> DISTRICT</w:t>
      </w:r>
      <w:r w:rsidRPr="00910FC4">
        <w:rPr>
          <w:rFonts w:ascii="Times New Roman" w:hAnsi="Times New Roman" w:cs="Times New Roman"/>
          <w:b/>
          <w:sz w:val="28"/>
          <w:szCs w:val="28"/>
        </w:rPr>
        <w:t>,</w:t>
      </w:r>
      <w:r w:rsidRPr="00910FC4">
        <w:rPr>
          <w:rFonts w:ascii="Times New Roman" w:hAnsi="Times New Roman" w:cs="Times New Roman"/>
          <w:b/>
          <w:spacing w:val="24"/>
          <w:sz w:val="28"/>
          <w:szCs w:val="28"/>
        </w:rPr>
        <w:t xml:space="preserve"> </w:t>
      </w:r>
      <w:r w:rsidRPr="00910FC4">
        <w:rPr>
          <w:rFonts w:ascii="Times New Roman" w:hAnsi="Times New Roman" w:cs="Times New Roman"/>
          <w:b/>
          <w:spacing w:val="-2"/>
          <w:sz w:val="28"/>
          <w:szCs w:val="28"/>
        </w:rPr>
        <w:t>TELANGANA</w:t>
      </w:r>
    </w:p>
    <w:tbl>
      <w:tblPr>
        <w:tblpPr w:leftFromText="180" w:rightFromText="180" w:horzAnchor="margin" w:tblpXSpec="center" w:tblpY="670"/>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91"/>
        <w:gridCol w:w="6722"/>
        <w:gridCol w:w="1129"/>
      </w:tblGrid>
      <w:tr w:rsidR="00970C8B" w:rsidRPr="00EC79A0" w14:paraId="24A82EA4" w14:textId="77777777" w:rsidTr="00970C8B">
        <w:trPr>
          <w:trHeight w:val="493"/>
        </w:trPr>
        <w:tc>
          <w:tcPr>
            <w:tcW w:w="891" w:type="dxa"/>
          </w:tcPr>
          <w:p w14:paraId="01B84A6F" w14:textId="77777777" w:rsidR="00970C8B" w:rsidRPr="00EC79A0" w:rsidRDefault="00970C8B" w:rsidP="00970C8B">
            <w:pPr>
              <w:pStyle w:val="TableParagraph"/>
              <w:spacing w:before="111"/>
              <w:ind w:left="306"/>
              <w:jc w:val="left"/>
              <w:rPr>
                <w:b/>
                <w:sz w:val="28"/>
                <w:szCs w:val="28"/>
              </w:rPr>
            </w:pPr>
            <w:bookmarkStart w:id="1" w:name="_Hlk234055485"/>
            <w:r w:rsidRPr="00EC79A0">
              <w:rPr>
                <w:b/>
                <w:spacing w:val="-5"/>
                <w:sz w:val="28"/>
                <w:szCs w:val="28"/>
              </w:rPr>
              <w:t>No</w:t>
            </w:r>
          </w:p>
        </w:tc>
        <w:tc>
          <w:tcPr>
            <w:tcW w:w="6722" w:type="dxa"/>
          </w:tcPr>
          <w:p w14:paraId="160C261F" w14:textId="77777777" w:rsidR="00970C8B" w:rsidRPr="00EC79A0" w:rsidRDefault="00970C8B" w:rsidP="00970C8B">
            <w:pPr>
              <w:pStyle w:val="TableParagraph"/>
              <w:spacing w:before="111"/>
              <w:ind w:left="21"/>
              <w:rPr>
                <w:b/>
                <w:sz w:val="28"/>
                <w:szCs w:val="28"/>
              </w:rPr>
            </w:pPr>
            <w:r w:rsidRPr="00EC79A0">
              <w:rPr>
                <w:b/>
                <w:spacing w:val="-2"/>
                <w:sz w:val="28"/>
                <w:szCs w:val="28"/>
              </w:rPr>
              <w:t>Title</w:t>
            </w:r>
          </w:p>
        </w:tc>
        <w:tc>
          <w:tcPr>
            <w:tcW w:w="1129" w:type="dxa"/>
          </w:tcPr>
          <w:p w14:paraId="6B1F23AA" w14:textId="77777777" w:rsidR="00970C8B" w:rsidRPr="00EC79A0" w:rsidRDefault="00970C8B" w:rsidP="00970C8B">
            <w:pPr>
              <w:pStyle w:val="TableParagraph"/>
              <w:spacing w:before="111"/>
              <w:ind w:left="27"/>
              <w:rPr>
                <w:b/>
                <w:sz w:val="28"/>
                <w:szCs w:val="28"/>
              </w:rPr>
            </w:pPr>
            <w:r w:rsidRPr="00EC79A0">
              <w:rPr>
                <w:b/>
                <w:sz w:val="28"/>
                <w:szCs w:val="28"/>
              </w:rPr>
              <w:t>Page</w:t>
            </w:r>
            <w:r w:rsidRPr="00EC79A0">
              <w:rPr>
                <w:b/>
                <w:spacing w:val="2"/>
                <w:sz w:val="28"/>
                <w:szCs w:val="28"/>
              </w:rPr>
              <w:t xml:space="preserve"> </w:t>
            </w:r>
            <w:r w:rsidRPr="00EC79A0">
              <w:rPr>
                <w:b/>
                <w:spacing w:val="-5"/>
                <w:sz w:val="28"/>
                <w:szCs w:val="28"/>
              </w:rPr>
              <w:t>No</w:t>
            </w:r>
          </w:p>
        </w:tc>
      </w:tr>
      <w:tr w:rsidR="00970C8B" w:rsidRPr="00970C8B" w14:paraId="159D2D19" w14:textId="77777777" w:rsidTr="00970C8B">
        <w:trPr>
          <w:trHeight w:val="492"/>
        </w:trPr>
        <w:tc>
          <w:tcPr>
            <w:tcW w:w="891" w:type="dxa"/>
          </w:tcPr>
          <w:p w14:paraId="6312030C" w14:textId="77777777" w:rsidR="00970C8B" w:rsidRPr="00970C8B" w:rsidRDefault="00970C8B" w:rsidP="00970C8B">
            <w:pPr>
              <w:pStyle w:val="TableParagraph"/>
              <w:spacing w:before="116"/>
              <w:ind w:left="215"/>
              <w:jc w:val="left"/>
              <w:rPr>
                <w:sz w:val="24"/>
                <w:szCs w:val="24"/>
              </w:rPr>
            </w:pPr>
            <w:r w:rsidRPr="00970C8B">
              <w:rPr>
                <w:spacing w:val="-2"/>
                <w:sz w:val="24"/>
                <w:szCs w:val="24"/>
              </w:rPr>
              <w:t>4.1.0</w:t>
            </w:r>
          </w:p>
        </w:tc>
        <w:tc>
          <w:tcPr>
            <w:tcW w:w="6722" w:type="dxa"/>
          </w:tcPr>
          <w:p w14:paraId="450BC969" w14:textId="77777777" w:rsidR="00970C8B" w:rsidRPr="00970C8B" w:rsidRDefault="00970C8B" w:rsidP="00970C8B">
            <w:pPr>
              <w:pStyle w:val="TableParagraph"/>
              <w:spacing w:before="116"/>
              <w:ind w:left="108"/>
              <w:jc w:val="left"/>
              <w:rPr>
                <w:sz w:val="24"/>
                <w:szCs w:val="24"/>
              </w:rPr>
            </w:pPr>
            <w:r w:rsidRPr="00970C8B">
              <w:rPr>
                <w:spacing w:val="-4"/>
                <w:sz w:val="24"/>
                <w:szCs w:val="24"/>
              </w:rPr>
              <w:t>Location</w:t>
            </w:r>
            <w:r w:rsidRPr="00970C8B">
              <w:rPr>
                <w:spacing w:val="-33"/>
                <w:sz w:val="24"/>
                <w:szCs w:val="24"/>
              </w:rPr>
              <w:t xml:space="preserve"> </w:t>
            </w:r>
            <w:r w:rsidRPr="00970C8B">
              <w:rPr>
                <w:spacing w:val="-4"/>
                <w:sz w:val="24"/>
                <w:szCs w:val="24"/>
              </w:rPr>
              <w:t>of</w:t>
            </w:r>
            <w:r w:rsidRPr="00970C8B">
              <w:rPr>
                <w:spacing w:val="-28"/>
                <w:sz w:val="24"/>
                <w:szCs w:val="24"/>
              </w:rPr>
              <w:t xml:space="preserve"> </w:t>
            </w:r>
            <w:r w:rsidRPr="00970C8B">
              <w:rPr>
                <w:spacing w:val="-4"/>
                <w:sz w:val="24"/>
                <w:szCs w:val="24"/>
              </w:rPr>
              <w:t>the</w:t>
            </w:r>
            <w:r w:rsidRPr="00970C8B">
              <w:rPr>
                <w:spacing w:val="-32"/>
                <w:sz w:val="24"/>
                <w:szCs w:val="24"/>
              </w:rPr>
              <w:t xml:space="preserve"> </w:t>
            </w:r>
            <w:r w:rsidRPr="00970C8B">
              <w:rPr>
                <w:spacing w:val="-4"/>
                <w:sz w:val="24"/>
                <w:szCs w:val="24"/>
              </w:rPr>
              <w:t>Block</w:t>
            </w:r>
          </w:p>
        </w:tc>
        <w:tc>
          <w:tcPr>
            <w:tcW w:w="1129" w:type="dxa"/>
          </w:tcPr>
          <w:p w14:paraId="703AAA1E" w14:textId="1A2D24DB" w:rsidR="00970C8B" w:rsidRPr="00970C8B" w:rsidRDefault="00487C7E" w:rsidP="00970C8B">
            <w:pPr>
              <w:pStyle w:val="TableParagraph"/>
              <w:spacing w:before="5"/>
              <w:ind w:left="27" w:right="15"/>
              <w:rPr>
                <w:sz w:val="24"/>
                <w:szCs w:val="24"/>
              </w:rPr>
            </w:pPr>
            <w:r>
              <w:rPr>
                <w:sz w:val="24"/>
                <w:szCs w:val="24"/>
              </w:rPr>
              <w:t>22</w:t>
            </w:r>
          </w:p>
        </w:tc>
      </w:tr>
      <w:tr w:rsidR="00970C8B" w:rsidRPr="00EC79A0" w14:paraId="41674B7A" w14:textId="77777777" w:rsidTr="00970C8B">
        <w:trPr>
          <w:trHeight w:val="493"/>
        </w:trPr>
        <w:tc>
          <w:tcPr>
            <w:tcW w:w="891" w:type="dxa"/>
          </w:tcPr>
          <w:p w14:paraId="49D7D6A6" w14:textId="77777777" w:rsidR="00970C8B" w:rsidRPr="00EC79A0" w:rsidRDefault="00970C8B" w:rsidP="00970C8B">
            <w:pPr>
              <w:pStyle w:val="TableParagraph"/>
              <w:spacing w:before="115"/>
              <w:ind w:left="215"/>
              <w:jc w:val="left"/>
              <w:rPr>
                <w:sz w:val="28"/>
                <w:szCs w:val="28"/>
              </w:rPr>
            </w:pPr>
            <w:r w:rsidRPr="00EC79A0">
              <w:rPr>
                <w:spacing w:val="-2"/>
                <w:sz w:val="28"/>
                <w:szCs w:val="28"/>
              </w:rPr>
              <w:t>4.2.0</w:t>
            </w:r>
          </w:p>
        </w:tc>
        <w:tc>
          <w:tcPr>
            <w:tcW w:w="6722" w:type="dxa"/>
          </w:tcPr>
          <w:p w14:paraId="78526B7A" w14:textId="77777777" w:rsidR="00970C8B" w:rsidRPr="00EC79A0" w:rsidRDefault="00970C8B" w:rsidP="00970C8B">
            <w:pPr>
              <w:pStyle w:val="TableParagraph"/>
              <w:spacing w:before="115"/>
              <w:ind w:left="108"/>
              <w:jc w:val="left"/>
              <w:rPr>
                <w:sz w:val="28"/>
                <w:szCs w:val="28"/>
              </w:rPr>
            </w:pPr>
            <w:r w:rsidRPr="00EC79A0">
              <w:rPr>
                <w:spacing w:val="-8"/>
                <w:sz w:val="28"/>
                <w:szCs w:val="28"/>
              </w:rPr>
              <w:t>Accessibility</w:t>
            </w:r>
            <w:r w:rsidRPr="00EC79A0">
              <w:rPr>
                <w:spacing w:val="-19"/>
                <w:sz w:val="28"/>
                <w:szCs w:val="28"/>
              </w:rPr>
              <w:t xml:space="preserve"> </w:t>
            </w:r>
            <w:r w:rsidRPr="00EC79A0">
              <w:rPr>
                <w:spacing w:val="-8"/>
                <w:sz w:val="28"/>
                <w:szCs w:val="28"/>
              </w:rPr>
              <w:t>to</w:t>
            </w:r>
            <w:r w:rsidRPr="00EC79A0">
              <w:rPr>
                <w:spacing w:val="-10"/>
                <w:sz w:val="28"/>
                <w:szCs w:val="28"/>
              </w:rPr>
              <w:t xml:space="preserve"> </w:t>
            </w:r>
            <w:r w:rsidRPr="00EC79A0">
              <w:rPr>
                <w:spacing w:val="-8"/>
                <w:sz w:val="28"/>
                <w:szCs w:val="28"/>
              </w:rPr>
              <w:t>the</w:t>
            </w:r>
            <w:r w:rsidRPr="00EC79A0">
              <w:rPr>
                <w:spacing w:val="-14"/>
                <w:sz w:val="28"/>
                <w:szCs w:val="28"/>
              </w:rPr>
              <w:t xml:space="preserve"> </w:t>
            </w:r>
            <w:r w:rsidRPr="00EC79A0">
              <w:rPr>
                <w:spacing w:val="-8"/>
                <w:sz w:val="28"/>
                <w:szCs w:val="28"/>
              </w:rPr>
              <w:t>Block</w:t>
            </w:r>
          </w:p>
        </w:tc>
        <w:tc>
          <w:tcPr>
            <w:tcW w:w="1129" w:type="dxa"/>
          </w:tcPr>
          <w:p w14:paraId="0CF22AF9" w14:textId="696CDE1F" w:rsidR="00970C8B" w:rsidRPr="00EC79A0" w:rsidRDefault="00487C7E" w:rsidP="00970C8B">
            <w:pPr>
              <w:pStyle w:val="TableParagraph"/>
              <w:spacing w:before="4"/>
              <w:ind w:left="27" w:right="15"/>
              <w:rPr>
                <w:sz w:val="28"/>
                <w:szCs w:val="28"/>
              </w:rPr>
            </w:pPr>
            <w:r>
              <w:rPr>
                <w:sz w:val="28"/>
                <w:szCs w:val="28"/>
              </w:rPr>
              <w:t>22-23</w:t>
            </w:r>
          </w:p>
        </w:tc>
      </w:tr>
      <w:tr w:rsidR="00970C8B" w:rsidRPr="00EC79A0" w14:paraId="1AA5D121" w14:textId="77777777" w:rsidTr="00970C8B">
        <w:trPr>
          <w:trHeight w:val="492"/>
        </w:trPr>
        <w:tc>
          <w:tcPr>
            <w:tcW w:w="891" w:type="dxa"/>
          </w:tcPr>
          <w:p w14:paraId="32C769ED" w14:textId="77777777" w:rsidR="00970C8B" w:rsidRPr="00EC79A0" w:rsidRDefault="00970C8B" w:rsidP="00970C8B">
            <w:pPr>
              <w:pStyle w:val="TableParagraph"/>
              <w:spacing w:before="115"/>
              <w:ind w:left="215"/>
              <w:jc w:val="left"/>
              <w:rPr>
                <w:sz w:val="28"/>
                <w:szCs w:val="28"/>
              </w:rPr>
            </w:pPr>
            <w:r w:rsidRPr="00EC79A0">
              <w:rPr>
                <w:spacing w:val="-2"/>
                <w:sz w:val="28"/>
                <w:szCs w:val="28"/>
              </w:rPr>
              <w:t>4.3.0</w:t>
            </w:r>
          </w:p>
        </w:tc>
        <w:tc>
          <w:tcPr>
            <w:tcW w:w="6722" w:type="dxa"/>
          </w:tcPr>
          <w:p w14:paraId="27378470" w14:textId="77777777" w:rsidR="00970C8B" w:rsidRPr="00EC79A0" w:rsidRDefault="00970C8B" w:rsidP="00970C8B">
            <w:pPr>
              <w:pStyle w:val="TableParagraph"/>
              <w:spacing w:before="115"/>
              <w:ind w:left="108"/>
              <w:jc w:val="left"/>
              <w:rPr>
                <w:sz w:val="28"/>
                <w:szCs w:val="28"/>
              </w:rPr>
            </w:pPr>
            <w:r w:rsidRPr="00EC79A0">
              <w:rPr>
                <w:spacing w:val="-4"/>
                <w:sz w:val="28"/>
                <w:szCs w:val="28"/>
              </w:rPr>
              <w:t>Land</w:t>
            </w:r>
            <w:r w:rsidRPr="00EC79A0">
              <w:rPr>
                <w:spacing w:val="-22"/>
                <w:sz w:val="28"/>
                <w:szCs w:val="28"/>
              </w:rPr>
              <w:t xml:space="preserve"> </w:t>
            </w:r>
            <w:r w:rsidRPr="00EC79A0">
              <w:rPr>
                <w:spacing w:val="-4"/>
                <w:sz w:val="28"/>
                <w:szCs w:val="28"/>
              </w:rPr>
              <w:t>Use</w:t>
            </w:r>
            <w:r w:rsidRPr="00EC79A0">
              <w:rPr>
                <w:spacing w:val="-23"/>
                <w:sz w:val="28"/>
                <w:szCs w:val="28"/>
              </w:rPr>
              <w:t xml:space="preserve"> </w:t>
            </w:r>
            <w:r w:rsidRPr="00EC79A0">
              <w:rPr>
                <w:spacing w:val="-4"/>
                <w:sz w:val="28"/>
                <w:szCs w:val="28"/>
              </w:rPr>
              <w:t>Pattern</w:t>
            </w:r>
          </w:p>
        </w:tc>
        <w:tc>
          <w:tcPr>
            <w:tcW w:w="1129" w:type="dxa"/>
          </w:tcPr>
          <w:p w14:paraId="17E08047" w14:textId="1F8497D5" w:rsidR="00970C8B" w:rsidRPr="00EC79A0" w:rsidRDefault="00487C7E" w:rsidP="00970C8B">
            <w:pPr>
              <w:pStyle w:val="TableParagraph"/>
              <w:spacing w:before="4"/>
              <w:ind w:left="27" w:right="15"/>
              <w:rPr>
                <w:sz w:val="28"/>
                <w:szCs w:val="28"/>
              </w:rPr>
            </w:pPr>
            <w:r>
              <w:rPr>
                <w:sz w:val="28"/>
                <w:szCs w:val="28"/>
              </w:rPr>
              <w:t>24-25</w:t>
            </w:r>
          </w:p>
        </w:tc>
      </w:tr>
      <w:tr w:rsidR="00970C8B" w:rsidRPr="00EC79A0" w14:paraId="7EF0D4C5" w14:textId="77777777" w:rsidTr="00970C8B">
        <w:trPr>
          <w:trHeight w:val="493"/>
        </w:trPr>
        <w:tc>
          <w:tcPr>
            <w:tcW w:w="891" w:type="dxa"/>
          </w:tcPr>
          <w:p w14:paraId="66548E57" w14:textId="77777777" w:rsidR="00970C8B" w:rsidRPr="00EC79A0" w:rsidRDefault="00970C8B" w:rsidP="00970C8B">
            <w:pPr>
              <w:pStyle w:val="TableParagraph"/>
              <w:spacing w:before="113"/>
              <w:ind w:left="165"/>
              <w:jc w:val="left"/>
              <w:rPr>
                <w:sz w:val="28"/>
                <w:szCs w:val="28"/>
              </w:rPr>
            </w:pPr>
            <w:r w:rsidRPr="00EC79A0">
              <w:rPr>
                <w:spacing w:val="-2"/>
                <w:sz w:val="28"/>
                <w:szCs w:val="28"/>
              </w:rPr>
              <w:t>4.4.0</w:t>
            </w:r>
          </w:p>
        </w:tc>
        <w:tc>
          <w:tcPr>
            <w:tcW w:w="6722" w:type="dxa"/>
          </w:tcPr>
          <w:p w14:paraId="54E59804" w14:textId="77777777" w:rsidR="00970C8B" w:rsidRPr="00EC79A0" w:rsidRDefault="00970C8B" w:rsidP="00970C8B">
            <w:pPr>
              <w:pStyle w:val="TableParagraph"/>
              <w:spacing w:before="113"/>
              <w:ind w:left="107"/>
              <w:jc w:val="left"/>
              <w:rPr>
                <w:sz w:val="28"/>
                <w:szCs w:val="28"/>
              </w:rPr>
            </w:pPr>
            <w:r w:rsidRPr="00EC79A0">
              <w:rPr>
                <w:spacing w:val="-6"/>
                <w:sz w:val="28"/>
                <w:szCs w:val="28"/>
              </w:rPr>
              <w:t>Block</w:t>
            </w:r>
            <w:r w:rsidRPr="00EC79A0">
              <w:rPr>
                <w:spacing w:val="-21"/>
                <w:sz w:val="28"/>
                <w:szCs w:val="28"/>
              </w:rPr>
              <w:t xml:space="preserve"> </w:t>
            </w:r>
            <w:r w:rsidRPr="00EC79A0">
              <w:rPr>
                <w:spacing w:val="-6"/>
                <w:sz w:val="28"/>
                <w:szCs w:val="28"/>
              </w:rPr>
              <w:t>area</w:t>
            </w:r>
            <w:r w:rsidRPr="00EC79A0">
              <w:rPr>
                <w:spacing w:val="-16"/>
                <w:sz w:val="28"/>
                <w:szCs w:val="28"/>
              </w:rPr>
              <w:t xml:space="preserve"> </w:t>
            </w:r>
            <w:r w:rsidRPr="00EC79A0">
              <w:rPr>
                <w:spacing w:val="-6"/>
                <w:sz w:val="28"/>
                <w:szCs w:val="28"/>
              </w:rPr>
              <w:t>marked</w:t>
            </w:r>
            <w:r w:rsidRPr="00EC79A0">
              <w:rPr>
                <w:spacing w:val="-17"/>
                <w:sz w:val="28"/>
                <w:szCs w:val="28"/>
              </w:rPr>
              <w:t xml:space="preserve"> </w:t>
            </w:r>
            <w:r w:rsidRPr="00EC79A0">
              <w:rPr>
                <w:spacing w:val="-6"/>
                <w:sz w:val="28"/>
                <w:szCs w:val="28"/>
              </w:rPr>
              <w:t>on</w:t>
            </w:r>
            <w:r w:rsidRPr="00EC79A0">
              <w:rPr>
                <w:spacing w:val="-20"/>
                <w:sz w:val="28"/>
                <w:szCs w:val="28"/>
              </w:rPr>
              <w:t xml:space="preserve"> </w:t>
            </w:r>
            <w:r w:rsidRPr="00EC79A0">
              <w:rPr>
                <w:spacing w:val="-6"/>
                <w:sz w:val="28"/>
                <w:szCs w:val="28"/>
              </w:rPr>
              <w:t>the</w:t>
            </w:r>
            <w:r w:rsidRPr="00EC79A0">
              <w:rPr>
                <w:spacing w:val="-21"/>
                <w:sz w:val="28"/>
                <w:szCs w:val="28"/>
              </w:rPr>
              <w:t xml:space="preserve"> </w:t>
            </w:r>
            <w:r w:rsidRPr="00EC79A0">
              <w:rPr>
                <w:spacing w:val="-6"/>
                <w:sz w:val="28"/>
                <w:szCs w:val="28"/>
              </w:rPr>
              <w:t>Digital</w:t>
            </w:r>
            <w:r w:rsidRPr="00EC79A0">
              <w:rPr>
                <w:spacing w:val="-20"/>
                <w:sz w:val="28"/>
                <w:szCs w:val="28"/>
              </w:rPr>
              <w:t xml:space="preserve"> </w:t>
            </w:r>
            <w:r w:rsidRPr="00EC79A0">
              <w:rPr>
                <w:spacing w:val="-6"/>
                <w:sz w:val="28"/>
                <w:szCs w:val="28"/>
              </w:rPr>
              <w:t>Elevation</w:t>
            </w:r>
            <w:r w:rsidRPr="00EC79A0">
              <w:rPr>
                <w:spacing w:val="-14"/>
                <w:sz w:val="28"/>
                <w:szCs w:val="28"/>
              </w:rPr>
              <w:t xml:space="preserve"> </w:t>
            </w:r>
            <w:r w:rsidRPr="00EC79A0">
              <w:rPr>
                <w:spacing w:val="-6"/>
                <w:sz w:val="28"/>
                <w:szCs w:val="28"/>
              </w:rPr>
              <w:t>Map</w:t>
            </w:r>
            <w:r w:rsidRPr="00EC79A0">
              <w:rPr>
                <w:spacing w:val="-18"/>
                <w:sz w:val="28"/>
                <w:szCs w:val="28"/>
              </w:rPr>
              <w:t xml:space="preserve"> </w:t>
            </w:r>
            <w:r w:rsidRPr="00EC79A0">
              <w:rPr>
                <w:spacing w:val="-6"/>
                <w:sz w:val="28"/>
                <w:szCs w:val="28"/>
              </w:rPr>
              <w:t>(56O)</w:t>
            </w:r>
          </w:p>
        </w:tc>
        <w:tc>
          <w:tcPr>
            <w:tcW w:w="1129" w:type="dxa"/>
          </w:tcPr>
          <w:p w14:paraId="0705A753" w14:textId="108A86C8" w:rsidR="00970C8B" w:rsidRPr="00EC79A0" w:rsidRDefault="00487C7E" w:rsidP="00970C8B">
            <w:pPr>
              <w:pStyle w:val="TableParagraph"/>
              <w:spacing w:before="5"/>
              <w:ind w:left="27" w:right="15"/>
              <w:rPr>
                <w:sz w:val="28"/>
                <w:szCs w:val="28"/>
              </w:rPr>
            </w:pPr>
            <w:r>
              <w:rPr>
                <w:sz w:val="28"/>
                <w:szCs w:val="28"/>
              </w:rPr>
              <w:t>26</w:t>
            </w:r>
          </w:p>
        </w:tc>
      </w:tr>
      <w:tr w:rsidR="00970C8B" w:rsidRPr="00EC79A0" w14:paraId="0237A359" w14:textId="77777777" w:rsidTr="00970C8B">
        <w:trPr>
          <w:trHeight w:val="143"/>
        </w:trPr>
        <w:tc>
          <w:tcPr>
            <w:tcW w:w="891" w:type="dxa"/>
          </w:tcPr>
          <w:p w14:paraId="781F7D8D" w14:textId="77777777" w:rsidR="00970C8B" w:rsidRPr="00EC79A0" w:rsidRDefault="00970C8B" w:rsidP="00970C8B">
            <w:pPr>
              <w:pStyle w:val="TableParagraph"/>
              <w:jc w:val="left"/>
              <w:rPr>
                <w:sz w:val="28"/>
                <w:szCs w:val="28"/>
              </w:rPr>
            </w:pPr>
          </w:p>
        </w:tc>
        <w:tc>
          <w:tcPr>
            <w:tcW w:w="6722" w:type="dxa"/>
          </w:tcPr>
          <w:p w14:paraId="6B209151" w14:textId="77777777" w:rsidR="00970C8B" w:rsidRPr="00EC79A0" w:rsidRDefault="00970C8B" w:rsidP="00970C8B">
            <w:pPr>
              <w:pStyle w:val="TableParagraph"/>
              <w:spacing w:before="113"/>
              <w:ind w:left="107"/>
              <w:jc w:val="left"/>
              <w:rPr>
                <w:b/>
                <w:sz w:val="28"/>
                <w:szCs w:val="28"/>
              </w:rPr>
            </w:pPr>
            <w:r w:rsidRPr="00EC79A0">
              <w:rPr>
                <w:b/>
                <w:sz w:val="28"/>
                <w:szCs w:val="28"/>
              </w:rPr>
              <w:t>CHAPTER-</w:t>
            </w:r>
            <w:r w:rsidRPr="00EC79A0">
              <w:rPr>
                <w:b/>
                <w:spacing w:val="2"/>
                <w:sz w:val="28"/>
                <w:szCs w:val="28"/>
              </w:rPr>
              <w:t xml:space="preserve"> </w:t>
            </w:r>
            <w:r w:rsidRPr="00EC79A0">
              <w:rPr>
                <w:b/>
                <w:spacing w:val="-10"/>
                <w:sz w:val="28"/>
                <w:szCs w:val="28"/>
              </w:rPr>
              <w:t>V</w:t>
            </w:r>
          </w:p>
        </w:tc>
        <w:tc>
          <w:tcPr>
            <w:tcW w:w="1129" w:type="dxa"/>
          </w:tcPr>
          <w:p w14:paraId="5B73BD72" w14:textId="22A4731F" w:rsidR="00970C8B" w:rsidRPr="00EC79A0" w:rsidRDefault="008B61A3" w:rsidP="00970C8B">
            <w:pPr>
              <w:pStyle w:val="TableParagraph"/>
              <w:jc w:val="left"/>
              <w:rPr>
                <w:sz w:val="28"/>
                <w:szCs w:val="28"/>
              </w:rPr>
            </w:pPr>
            <w:r>
              <w:rPr>
                <w:sz w:val="28"/>
                <w:szCs w:val="28"/>
              </w:rPr>
              <w:t xml:space="preserve">     </w:t>
            </w:r>
          </w:p>
        </w:tc>
      </w:tr>
      <w:tr w:rsidR="00970C8B" w:rsidRPr="00EC79A0" w14:paraId="6708BDAC" w14:textId="77777777" w:rsidTr="00970C8B">
        <w:trPr>
          <w:trHeight w:val="497"/>
        </w:trPr>
        <w:tc>
          <w:tcPr>
            <w:tcW w:w="891" w:type="dxa"/>
          </w:tcPr>
          <w:p w14:paraId="2B823425" w14:textId="77777777" w:rsidR="00970C8B" w:rsidRPr="00EC79A0" w:rsidRDefault="00970C8B" w:rsidP="00970C8B">
            <w:pPr>
              <w:pStyle w:val="TableParagraph"/>
              <w:spacing w:before="116"/>
              <w:ind w:left="215"/>
              <w:jc w:val="left"/>
              <w:rPr>
                <w:b/>
                <w:sz w:val="28"/>
                <w:szCs w:val="28"/>
              </w:rPr>
            </w:pPr>
            <w:r w:rsidRPr="00EC79A0">
              <w:rPr>
                <w:b/>
                <w:spacing w:val="-2"/>
                <w:sz w:val="28"/>
                <w:szCs w:val="28"/>
              </w:rPr>
              <w:t>5.0.0</w:t>
            </w:r>
          </w:p>
        </w:tc>
        <w:tc>
          <w:tcPr>
            <w:tcW w:w="6722" w:type="dxa"/>
          </w:tcPr>
          <w:p w14:paraId="3D174CBB" w14:textId="77777777" w:rsidR="00970C8B" w:rsidRPr="00EC79A0" w:rsidRDefault="00970C8B" w:rsidP="00970C8B">
            <w:pPr>
              <w:pStyle w:val="TableParagraph"/>
              <w:spacing w:before="116"/>
              <w:ind w:left="108"/>
              <w:jc w:val="left"/>
              <w:rPr>
                <w:b/>
                <w:sz w:val="28"/>
                <w:szCs w:val="28"/>
              </w:rPr>
            </w:pPr>
            <w:r w:rsidRPr="00EC79A0">
              <w:rPr>
                <w:b/>
                <w:sz w:val="28"/>
                <w:szCs w:val="28"/>
              </w:rPr>
              <w:t>PHYSIOGRAPHY</w:t>
            </w:r>
            <w:r w:rsidRPr="00EC79A0">
              <w:rPr>
                <w:b/>
                <w:spacing w:val="21"/>
                <w:sz w:val="28"/>
                <w:szCs w:val="28"/>
              </w:rPr>
              <w:t xml:space="preserve"> </w:t>
            </w:r>
            <w:r w:rsidRPr="00EC79A0">
              <w:rPr>
                <w:b/>
                <w:sz w:val="28"/>
                <w:szCs w:val="28"/>
              </w:rPr>
              <w:t>AND</w:t>
            </w:r>
            <w:r w:rsidRPr="00EC79A0">
              <w:rPr>
                <w:b/>
                <w:spacing w:val="15"/>
                <w:sz w:val="28"/>
                <w:szCs w:val="28"/>
              </w:rPr>
              <w:t xml:space="preserve"> </w:t>
            </w:r>
            <w:r w:rsidRPr="00EC79A0">
              <w:rPr>
                <w:b/>
                <w:spacing w:val="-2"/>
                <w:sz w:val="28"/>
                <w:szCs w:val="28"/>
              </w:rPr>
              <w:t>ENVIRONMENT</w:t>
            </w:r>
          </w:p>
        </w:tc>
        <w:tc>
          <w:tcPr>
            <w:tcW w:w="1129" w:type="dxa"/>
          </w:tcPr>
          <w:p w14:paraId="41E771E2" w14:textId="42C2AEA2" w:rsidR="00970C8B" w:rsidRPr="00EC79A0" w:rsidRDefault="00577485" w:rsidP="00970C8B">
            <w:pPr>
              <w:pStyle w:val="TableParagraph"/>
              <w:jc w:val="left"/>
              <w:rPr>
                <w:sz w:val="28"/>
                <w:szCs w:val="28"/>
              </w:rPr>
            </w:pPr>
            <w:r>
              <w:rPr>
                <w:sz w:val="28"/>
                <w:szCs w:val="28"/>
              </w:rPr>
              <w:t xml:space="preserve">    </w:t>
            </w:r>
            <w:r w:rsidR="008B61A3">
              <w:rPr>
                <w:sz w:val="28"/>
                <w:szCs w:val="28"/>
              </w:rPr>
              <w:t xml:space="preserve">  </w:t>
            </w:r>
          </w:p>
        </w:tc>
      </w:tr>
      <w:tr w:rsidR="00970C8B" w:rsidRPr="00EC79A0" w14:paraId="716873A8" w14:textId="77777777" w:rsidTr="00970C8B">
        <w:trPr>
          <w:trHeight w:val="491"/>
        </w:trPr>
        <w:tc>
          <w:tcPr>
            <w:tcW w:w="891" w:type="dxa"/>
          </w:tcPr>
          <w:p w14:paraId="55614FC4" w14:textId="77777777" w:rsidR="00970C8B" w:rsidRPr="00EC79A0" w:rsidRDefault="00970C8B" w:rsidP="00970C8B">
            <w:pPr>
              <w:pStyle w:val="TableParagraph"/>
              <w:spacing w:before="113"/>
              <w:ind w:left="215"/>
              <w:jc w:val="left"/>
              <w:rPr>
                <w:sz w:val="28"/>
                <w:szCs w:val="28"/>
              </w:rPr>
            </w:pPr>
            <w:r w:rsidRPr="00EC79A0">
              <w:rPr>
                <w:spacing w:val="-2"/>
                <w:sz w:val="28"/>
                <w:szCs w:val="28"/>
              </w:rPr>
              <w:t>5.1.0</w:t>
            </w:r>
          </w:p>
        </w:tc>
        <w:tc>
          <w:tcPr>
            <w:tcW w:w="6722" w:type="dxa"/>
          </w:tcPr>
          <w:p w14:paraId="113DFBB5" w14:textId="77777777" w:rsidR="00970C8B" w:rsidRPr="00EC79A0" w:rsidRDefault="00970C8B" w:rsidP="00970C8B">
            <w:pPr>
              <w:pStyle w:val="TableParagraph"/>
              <w:spacing w:before="113"/>
              <w:ind w:left="108"/>
              <w:jc w:val="left"/>
              <w:rPr>
                <w:sz w:val="28"/>
                <w:szCs w:val="28"/>
              </w:rPr>
            </w:pPr>
            <w:r w:rsidRPr="00EC79A0">
              <w:rPr>
                <w:spacing w:val="-2"/>
                <w:sz w:val="28"/>
                <w:szCs w:val="28"/>
              </w:rPr>
              <w:t>Topography</w:t>
            </w:r>
          </w:p>
        </w:tc>
        <w:tc>
          <w:tcPr>
            <w:tcW w:w="1129" w:type="dxa"/>
          </w:tcPr>
          <w:p w14:paraId="11EDF8A4" w14:textId="3130FDFB" w:rsidR="00970C8B" w:rsidRPr="00EC79A0" w:rsidRDefault="00487C7E" w:rsidP="00970C8B">
            <w:pPr>
              <w:pStyle w:val="TableParagraph"/>
              <w:spacing w:before="5"/>
              <w:ind w:left="27" w:right="15"/>
              <w:rPr>
                <w:sz w:val="28"/>
                <w:szCs w:val="28"/>
              </w:rPr>
            </w:pPr>
            <w:r>
              <w:rPr>
                <w:sz w:val="28"/>
                <w:szCs w:val="28"/>
              </w:rPr>
              <w:t>27</w:t>
            </w:r>
          </w:p>
        </w:tc>
      </w:tr>
      <w:tr w:rsidR="00970C8B" w:rsidRPr="00EC79A0" w14:paraId="7A964F7D" w14:textId="77777777" w:rsidTr="00970C8B">
        <w:trPr>
          <w:trHeight w:val="492"/>
        </w:trPr>
        <w:tc>
          <w:tcPr>
            <w:tcW w:w="891" w:type="dxa"/>
          </w:tcPr>
          <w:p w14:paraId="4F29EA31" w14:textId="77777777" w:rsidR="00970C8B" w:rsidRPr="00EC79A0" w:rsidRDefault="00970C8B" w:rsidP="00970C8B">
            <w:pPr>
              <w:pStyle w:val="TableParagraph"/>
              <w:spacing w:before="116"/>
              <w:ind w:left="215"/>
              <w:jc w:val="left"/>
              <w:rPr>
                <w:sz w:val="28"/>
                <w:szCs w:val="28"/>
              </w:rPr>
            </w:pPr>
            <w:r w:rsidRPr="00EC79A0">
              <w:rPr>
                <w:spacing w:val="-2"/>
                <w:sz w:val="28"/>
                <w:szCs w:val="28"/>
              </w:rPr>
              <w:t>5.2.0</w:t>
            </w:r>
          </w:p>
        </w:tc>
        <w:tc>
          <w:tcPr>
            <w:tcW w:w="6722" w:type="dxa"/>
          </w:tcPr>
          <w:p w14:paraId="160A44E0" w14:textId="77777777" w:rsidR="00970C8B" w:rsidRPr="00EC79A0" w:rsidRDefault="00970C8B" w:rsidP="00970C8B">
            <w:pPr>
              <w:pStyle w:val="TableParagraph"/>
              <w:spacing w:before="116"/>
              <w:ind w:left="108"/>
              <w:jc w:val="left"/>
              <w:rPr>
                <w:sz w:val="28"/>
                <w:szCs w:val="28"/>
              </w:rPr>
            </w:pPr>
            <w:r w:rsidRPr="00EC79A0">
              <w:rPr>
                <w:sz w:val="28"/>
                <w:szCs w:val="28"/>
              </w:rPr>
              <w:t>Location</w:t>
            </w:r>
            <w:r w:rsidRPr="00EC79A0">
              <w:rPr>
                <w:spacing w:val="-6"/>
                <w:sz w:val="28"/>
                <w:szCs w:val="28"/>
              </w:rPr>
              <w:t xml:space="preserve"> </w:t>
            </w:r>
            <w:r w:rsidRPr="00EC79A0">
              <w:rPr>
                <w:sz w:val="28"/>
                <w:szCs w:val="28"/>
              </w:rPr>
              <w:t>and</w:t>
            </w:r>
            <w:r w:rsidRPr="00EC79A0">
              <w:rPr>
                <w:spacing w:val="-6"/>
                <w:sz w:val="28"/>
                <w:szCs w:val="28"/>
              </w:rPr>
              <w:t xml:space="preserve"> </w:t>
            </w:r>
            <w:r w:rsidRPr="00EC79A0">
              <w:rPr>
                <w:sz w:val="28"/>
                <w:szCs w:val="28"/>
              </w:rPr>
              <w:t>Toposheet</w:t>
            </w:r>
            <w:r w:rsidRPr="00EC79A0">
              <w:rPr>
                <w:spacing w:val="-3"/>
                <w:sz w:val="28"/>
                <w:szCs w:val="28"/>
              </w:rPr>
              <w:t xml:space="preserve"> </w:t>
            </w:r>
            <w:r w:rsidRPr="00EC79A0">
              <w:rPr>
                <w:spacing w:val="-2"/>
                <w:sz w:val="28"/>
                <w:szCs w:val="28"/>
              </w:rPr>
              <w:t>Reference</w:t>
            </w:r>
          </w:p>
        </w:tc>
        <w:tc>
          <w:tcPr>
            <w:tcW w:w="1129" w:type="dxa"/>
          </w:tcPr>
          <w:p w14:paraId="23010E82" w14:textId="7D211ED5" w:rsidR="00970C8B" w:rsidRPr="00EC79A0" w:rsidRDefault="00487C7E" w:rsidP="00970C8B">
            <w:pPr>
              <w:pStyle w:val="TableParagraph"/>
              <w:spacing w:before="2"/>
              <w:ind w:left="27" w:right="15"/>
              <w:rPr>
                <w:sz w:val="28"/>
                <w:szCs w:val="28"/>
              </w:rPr>
            </w:pPr>
            <w:r>
              <w:rPr>
                <w:sz w:val="28"/>
                <w:szCs w:val="28"/>
              </w:rPr>
              <w:t>27-28</w:t>
            </w:r>
          </w:p>
        </w:tc>
      </w:tr>
      <w:tr w:rsidR="00970C8B" w:rsidRPr="00EC79A0" w14:paraId="122FAA71" w14:textId="77777777" w:rsidTr="00970C8B">
        <w:trPr>
          <w:trHeight w:val="492"/>
        </w:trPr>
        <w:tc>
          <w:tcPr>
            <w:tcW w:w="891" w:type="dxa"/>
          </w:tcPr>
          <w:p w14:paraId="73746C70" w14:textId="77777777" w:rsidR="00970C8B" w:rsidRPr="00EC79A0" w:rsidRDefault="00970C8B" w:rsidP="00970C8B">
            <w:pPr>
              <w:pStyle w:val="TableParagraph"/>
              <w:spacing w:before="115"/>
              <w:ind w:left="215"/>
              <w:jc w:val="left"/>
              <w:rPr>
                <w:sz w:val="28"/>
                <w:szCs w:val="28"/>
              </w:rPr>
            </w:pPr>
            <w:r w:rsidRPr="00EC79A0">
              <w:rPr>
                <w:spacing w:val="-2"/>
                <w:sz w:val="28"/>
                <w:szCs w:val="28"/>
              </w:rPr>
              <w:t>5.3.0</w:t>
            </w:r>
          </w:p>
        </w:tc>
        <w:tc>
          <w:tcPr>
            <w:tcW w:w="6722" w:type="dxa"/>
          </w:tcPr>
          <w:p w14:paraId="5470F29B" w14:textId="77777777" w:rsidR="00970C8B" w:rsidRPr="00EC79A0" w:rsidRDefault="00970C8B" w:rsidP="00970C8B">
            <w:pPr>
              <w:pStyle w:val="TableParagraph"/>
              <w:spacing w:before="115"/>
              <w:ind w:left="108"/>
              <w:jc w:val="left"/>
              <w:rPr>
                <w:sz w:val="28"/>
                <w:szCs w:val="28"/>
              </w:rPr>
            </w:pPr>
            <w:r w:rsidRPr="00EC79A0">
              <w:rPr>
                <w:sz w:val="28"/>
                <w:szCs w:val="28"/>
              </w:rPr>
              <w:t>Outcrop</w:t>
            </w:r>
            <w:r w:rsidRPr="00EC79A0">
              <w:rPr>
                <w:spacing w:val="-12"/>
                <w:sz w:val="28"/>
                <w:szCs w:val="28"/>
              </w:rPr>
              <w:t xml:space="preserve"> </w:t>
            </w:r>
            <w:r w:rsidRPr="00EC79A0">
              <w:rPr>
                <w:sz w:val="28"/>
                <w:szCs w:val="28"/>
              </w:rPr>
              <w:t>Distribution</w:t>
            </w:r>
            <w:r w:rsidRPr="00EC79A0">
              <w:rPr>
                <w:spacing w:val="-7"/>
                <w:sz w:val="28"/>
                <w:szCs w:val="28"/>
              </w:rPr>
              <w:t xml:space="preserve"> </w:t>
            </w:r>
            <w:r w:rsidRPr="00EC79A0">
              <w:rPr>
                <w:sz w:val="28"/>
                <w:szCs w:val="28"/>
              </w:rPr>
              <w:t>and</w:t>
            </w:r>
            <w:r w:rsidRPr="00EC79A0">
              <w:rPr>
                <w:spacing w:val="-2"/>
                <w:sz w:val="28"/>
                <w:szCs w:val="28"/>
              </w:rPr>
              <w:t xml:space="preserve"> </w:t>
            </w:r>
            <w:r w:rsidRPr="00EC79A0">
              <w:rPr>
                <w:sz w:val="28"/>
                <w:szCs w:val="28"/>
              </w:rPr>
              <w:t>Geological</w:t>
            </w:r>
            <w:r w:rsidRPr="00EC79A0">
              <w:rPr>
                <w:spacing w:val="-2"/>
                <w:sz w:val="28"/>
                <w:szCs w:val="28"/>
              </w:rPr>
              <w:t xml:space="preserve"> Framework</w:t>
            </w:r>
          </w:p>
        </w:tc>
        <w:tc>
          <w:tcPr>
            <w:tcW w:w="1129" w:type="dxa"/>
          </w:tcPr>
          <w:p w14:paraId="0C181022" w14:textId="2E5D8124" w:rsidR="00970C8B" w:rsidRPr="00EC79A0" w:rsidRDefault="00487C7E" w:rsidP="00970C8B">
            <w:pPr>
              <w:pStyle w:val="TableParagraph"/>
              <w:spacing w:before="4"/>
              <w:ind w:left="27" w:right="15"/>
              <w:rPr>
                <w:sz w:val="28"/>
                <w:szCs w:val="28"/>
              </w:rPr>
            </w:pPr>
            <w:r>
              <w:rPr>
                <w:sz w:val="28"/>
                <w:szCs w:val="28"/>
              </w:rPr>
              <w:t>29-30</w:t>
            </w:r>
          </w:p>
        </w:tc>
      </w:tr>
      <w:tr w:rsidR="00970C8B" w:rsidRPr="00EC79A0" w14:paraId="71E8DFBA" w14:textId="77777777" w:rsidTr="00970C8B">
        <w:trPr>
          <w:trHeight w:val="493"/>
        </w:trPr>
        <w:tc>
          <w:tcPr>
            <w:tcW w:w="891" w:type="dxa"/>
          </w:tcPr>
          <w:p w14:paraId="49AA6C78" w14:textId="77777777" w:rsidR="00970C8B" w:rsidRPr="00EC79A0" w:rsidRDefault="00970C8B" w:rsidP="00970C8B">
            <w:pPr>
              <w:pStyle w:val="TableParagraph"/>
              <w:spacing w:before="116"/>
              <w:ind w:left="215"/>
              <w:jc w:val="left"/>
              <w:rPr>
                <w:sz w:val="28"/>
                <w:szCs w:val="28"/>
              </w:rPr>
            </w:pPr>
            <w:r w:rsidRPr="00EC79A0">
              <w:rPr>
                <w:spacing w:val="-2"/>
                <w:sz w:val="28"/>
                <w:szCs w:val="28"/>
              </w:rPr>
              <w:t>5.4.0</w:t>
            </w:r>
          </w:p>
        </w:tc>
        <w:tc>
          <w:tcPr>
            <w:tcW w:w="6722" w:type="dxa"/>
          </w:tcPr>
          <w:p w14:paraId="2A101302" w14:textId="77777777" w:rsidR="00970C8B" w:rsidRPr="00EC79A0" w:rsidRDefault="00970C8B" w:rsidP="00970C8B">
            <w:pPr>
              <w:pStyle w:val="TableParagraph"/>
              <w:spacing w:before="116"/>
              <w:ind w:left="108"/>
              <w:jc w:val="left"/>
              <w:rPr>
                <w:sz w:val="28"/>
                <w:szCs w:val="28"/>
              </w:rPr>
            </w:pPr>
            <w:r w:rsidRPr="00EC79A0">
              <w:rPr>
                <w:spacing w:val="-2"/>
                <w:sz w:val="28"/>
                <w:szCs w:val="28"/>
              </w:rPr>
              <w:t>Connectivity</w:t>
            </w:r>
          </w:p>
        </w:tc>
        <w:tc>
          <w:tcPr>
            <w:tcW w:w="1129" w:type="dxa"/>
          </w:tcPr>
          <w:p w14:paraId="45B5FE48" w14:textId="5341A856" w:rsidR="00970C8B" w:rsidRPr="00EC79A0" w:rsidRDefault="00487C7E" w:rsidP="00970C8B">
            <w:pPr>
              <w:pStyle w:val="TableParagraph"/>
              <w:spacing w:before="5"/>
              <w:ind w:left="27" w:right="15"/>
              <w:rPr>
                <w:sz w:val="28"/>
                <w:szCs w:val="28"/>
              </w:rPr>
            </w:pPr>
            <w:r>
              <w:rPr>
                <w:sz w:val="28"/>
                <w:szCs w:val="28"/>
              </w:rPr>
              <w:t>31</w:t>
            </w:r>
          </w:p>
        </w:tc>
      </w:tr>
      <w:tr w:rsidR="00970C8B" w:rsidRPr="00EC79A0" w14:paraId="5F341938" w14:textId="77777777" w:rsidTr="00970C8B">
        <w:trPr>
          <w:trHeight w:val="493"/>
        </w:trPr>
        <w:tc>
          <w:tcPr>
            <w:tcW w:w="891" w:type="dxa"/>
          </w:tcPr>
          <w:p w14:paraId="0DDBDF08" w14:textId="77777777" w:rsidR="00970C8B" w:rsidRPr="00EC79A0" w:rsidRDefault="00970C8B" w:rsidP="00970C8B">
            <w:pPr>
              <w:pStyle w:val="TableParagraph"/>
              <w:spacing w:before="113"/>
              <w:ind w:left="215"/>
              <w:jc w:val="left"/>
              <w:rPr>
                <w:sz w:val="28"/>
                <w:szCs w:val="28"/>
              </w:rPr>
            </w:pPr>
            <w:r w:rsidRPr="00EC79A0">
              <w:rPr>
                <w:spacing w:val="-2"/>
                <w:sz w:val="28"/>
                <w:szCs w:val="28"/>
              </w:rPr>
              <w:t>5.5.0</w:t>
            </w:r>
          </w:p>
        </w:tc>
        <w:tc>
          <w:tcPr>
            <w:tcW w:w="6722" w:type="dxa"/>
          </w:tcPr>
          <w:p w14:paraId="4707DE25" w14:textId="77777777" w:rsidR="00970C8B" w:rsidRPr="00EC79A0" w:rsidRDefault="00970C8B" w:rsidP="00970C8B">
            <w:pPr>
              <w:pStyle w:val="TableParagraph"/>
              <w:spacing w:before="113"/>
              <w:ind w:left="108"/>
              <w:jc w:val="left"/>
              <w:rPr>
                <w:sz w:val="28"/>
                <w:szCs w:val="28"/>
              </w:rPr>
            </w:pPr>
            <w:r w:rsidRPr="00EC79A0">
              <w:rPr>
                <w:spacing w:val="-2"/>
                <w:sz w:val="28"/>
                <w:szCs w:val="28"/>
              </w:rPr>
              <w:t>Population</w:t>
            </w:r>
          </w:p>
        </w:tc>
        <w:tc>
          <w:tcPr>
            <w:tcW w:w="1129" w:type="dxa"/>
          </w:tcPr>
          <w:p w14:paraId="13E1F9AD" w14:textId="24CB736E" w:rsidR="00970C8B" w:rsidRPr="00EC79A0" w:rsidRDefault="00487C7E" w:rsidP="00970C8B">
            <w:pPr>
              <w:pStyle w:val="TableParagraph"/>
              <w:spacing w:before="5"/>
              <w:ind w:left="27" w:right="15"/>
              <w:rPr>
                <w:sz w:val="28"/>
                <w:szCs w:val="28"/>
              </w:rPr>
            </w:pPr>
            <w:r>
              <w:rPr>
                <w:sz w:val="28"/>
                <w:szCs w:val="28"/>
              </w:rPr>
              <w:t>31</w:t>
            </w:r>
          </w:p>
        </w:tc>
      </w:tr>
      <w:tr w:rsidR="00970C8B" w:rsidRPr="00EC79A0" w14:paraId="42FCBB98" w14:textId="77777777" w:rsidTr="00970C8B">
        <w:trPr>
          <w:trHeight w:val="348"/>
        </w:trPr>
        <w:tc>
          <w:tcPr>
            <w:tcW w:w="891" w:type="dxa"/>
          </w:tcPr>
          <w:p w14:paraId="6CB85C19" w14:textId="77777777" w:rsidR="00970C8B" w:rsidRPr="00EC79A0" w:rsidRDefault="00970C8B" w:rsidP="00970C8B">
            <w:pPr>
              <w:pStyle w:val="TableParagraph"/>
              <w:spacing w:before="97" w:line="252" w:lineRule="exact"/>
              <w:ind w:left="215"/>
              <w:jc w:val="left"/>
              <w:rPr>
                <w:sz w:val="28"/>
                <w:szCs w:val="28"/>
              </w:rPr>
            </w:pPr>
            <w:r w:rsidRPr="00EC79A0">
              <w:rPr>
                <w:spacing w:val="-2"/>
                <w:sz w:val="28"/>
                <w:szCs w:val="28"/>
              </w:rPr>
              <w:t>5.6.0</w:t>
            </w:r>
          </w:p>
        </w:tc>
        <w:tc>
          <w:tcPr>
            <w:tcW w:w="6722" w:type="dxa"/>
          </w:tcPr>
          <w:p w14:paraId="77B2145A" w14:textId="77777777" w:rsidR="00970C8B" w:rsidRPr="00EC79A0" w:rsidRDefault="00970C8B" w:rsidP="00970C8B">
            <w:pPr>
              <w:pStyle w:val="TableParagraph"/>
              <w:spacing w:before="97" w:line="252" w:lineRule="exact"/>
              <w:ind w:left="108"/>
              <w:jc w:val="left"/>
              <w:rPr>
                <w:sz w:val="28"/>
                <w:szCs w:val="28"/>
              </w:rPr>
            </w:pPr>
            <w:r w:rsidRPr="00EC79A0">
              <w:rPr>
                <w:sz w:val="28"/>
                <w:szCs w:val="28"/>
              </w:rPr>
              <w:t>Socio</w:t>
            </w:r>
            <w:r w:rsidRPr="00EC79A0">
              <w:rPr>
                <w:spacing w:val="14"/>
                <w:sz w:val="28"/>
                <w:szCs w:val="28"/>
              </w:rPr>
              <w:t xml:space="preserve"> </w:t>
            </w:r>
            <w:r w:rsidRPr="00EC79A0">
              <w:rPr>
                <w:sz w:val="28"/>
                <w:szCs w:val="28"/>
              </w:rPr>
              <w:t>Demographic</w:t>
            </w:r>
            <w:r w:rsidRPr="00EC79A0">
              <w:rPr>
                <w:spacing w:val="12"/>
                <w:sz w:val="28"/>
                <w:szCs w:val="28"/>
              </w:rPr>
              <w:t xml:space="preserve"> </w:t>
            </w:r>
            <w:r w:rsidRPr="00EC79A0">
              <w:rPr>
                <w:spacing w:val="-2"/>
                <w:sz w:val="28"/>
                <w:szCs w:val="28"/>
              </w:rPr>
              <w:t>profile</w:t>
            </w:r>
          </w:p>
        </w:tc>
        <w:tc>
          <w:tcPr>
            <w:tcW w:w="1129" w:type="dxa"/>
          </w:tcPr>
          <w:p w14:paraId="05C3C8D8" w14:textId="34470218" w:rsidR="00970C8B" w:rsidRPr="00EC79A0" w:rsidRDefault="00487C7E" w:rsidP="00970C8B">
            <w:pPr>
              <w:pStyle w:val="TableParagraph"/>
              <w:spacing w:before="5"/>
              <w:ind w:left="27" w:right="15"/>
              <w:rPr>
                <w:sz w:val="28"/>
                <w:szCs w:val="28"/>
              </w:rPr>
            </w:pPr>
            <w:r>
              <w:rPr>
                <w:sz w:val="28"/>
                <w:szCs w:val="28"/>
              </w:rPr>
              <w:t>31</w:t>
            </w:r>
          </w:p>
        </w:tc>
      </w:tr>
      <w:tr w:rsidR="00970C8B" w:rsidRPr="00EC79A0" w14:paraId="788DDD54" w14:textId="77777777" w:rsidTr="00970C8B">
        <w:trPr>
          <w:trHeight w:val="495"/>
        </w:trPr>
        <w:tc>
          <w:tcPr>
            <w:tcW w:w="891" w:type="dxa"/>
          </w:tcPr>
          <w:p w14:paraId="74B587BD" w14:textId="77777777" w:rsidR="00970C8B" w:rsidRPr="00EC79A0" w:rsidRDefault="00970C8B" w:rsidP="00970C8B">
            <w:pPr>
              <w:pStyle w:val="TableParagraph"/>
              <w:spacing w:before="116"/>
              <w:ind w:left="215"/>
              <w:jc w:val="left"/>
              <w:rPr>
                <w:sz w:val="28"/>
                <w:szCs w:val="28"/>
              </w:rPr>
            </w:pPr>
            <w:r w:rsidRPr="00EC79A0">
              <w:rPr>
                <w:spacing w:val="-2"/>
                <w:sz w:val="28"/>
                <w:szCs w:val="28"/>
              </w:rPr>
              <w:t>5.7.0</w:t>
            </w:r>
          </w:p>
        </w:tc>
        <w:tc>
          <w:tcPr>
            <w:tcW w:w="6722" w:type="dxa"/>
          </w:tcPr>
          <w:p w14:paraId="73254F79" w14:textId="77777777" w:rsidR="00970C8B" w:rsidRPr="00EC79A0" w:rsidRDefault="00970C8B" w:rsidP="00970C8B">
            <w:pPr>
              <w:pStyle w:val="TableParagraph"/>
              <w:spacing w:before="116"/>
              <w:ind w:left="108"/>
              <w:jc w:val="left"/>
              <w:rPr>
                <w:sz w:val="28"/>
                <w:szCs w:val="28"/>
              </w:rPr>
            </w:pPr>
            <w:r w:rsidRPr="00EC79A0">
              <w:rPr>
                <w:sz w:val="28"/>
                <w:szCs w:val="28"/>
              </w:rPr>
              <w:t>Historical</w:t>
            </w:r>
            <w:r w:rsidRPr="00EC79A0">
              <w:rPr>
                <w:spacing w:val="9"/>
                <w:sz w:val="28"/>
                <w:szCs w:val="28"/>
              </w:rPr>
              <w:t xml:space="preserve"> </w:t>
            </w:r>
            <w:r w:rsidRPr="00EC79A0">
              <w:rPr>
                <w:sz w:val="28"/>
                <w:szCs w:val="28"/>
              </w:rPr>
              <w:t>/</w:t>
            </w:r>
            <w:r w:rsidRPr="00EC79A0">
              <w:rPr>
                <w:spacing w:val="14"/>
                <w:sz w:val="28"/>
                <w:szCs w:val="28"/>
              </w:rPr>
              <w:t xml:space="preserve"> </w:t>
            </w:r>
            <w:r w:rsidRPr="00EC79A0">
              <w:rPr>
                <w:sz w:val="28"/>
                <w:szCs w:val="28"/>
              </w:rPr>
              <w:t>Archaeological</w:t>
            </w:r>
            <w:r w:rsidRPr="00EC79A0">
              <w:rPr>
                <w:spacing w:val="14"/>
                <w:sz w:val="28"/>
                <w:szCs w:val="28"/>
              </w:rPr>
              <w:t xml:space="preserve"> </w:t>
            </w:r>
            <w:r w:rsidRPr="00EC79A0">
              <w:rPr>
                <w:spacing w:val="-4"/>
                <w:sz w:val="28"/>
                <w:szCs w:val="28"/>
              </w:rPr>
              <w:t>Site</w:t>
            </w:r>
          </w:p>
        </w:tc>
        <w:tc>
          <w:tcPr>
            <w:tcW w:w="1129" w:type="dxa"/>
          </w:tcPr>
          <w:p w14:paraId="7966D1DC" w14:textId="45B04222" w:rsidR="00970C8B" w:rsidRPr="00EC79A0" w:rsidRDefault="00487C7E" w:rsidP="00970C8B">
            <w:pPr>
              <w:pStyle w:val="TableParagraph"/>
              <w:spacing w:before="5"/>
              <w:ind w:left="27" w:right="15"/>
              <w:rPr>
                <w:sz w:val="28"/>
                <w:szCs w:val="28"/>
              </w:rPr>
            </w:pPr>
            <w:r>
              <w:rPr>
                <w:sz w:val="28"/>
                <w:szCs w:val="28"/>
              </w:rPr>
              <w:t>31</w:t>
            </w:r>
          </w:p>
        </w:tc>
      </w:tr>
      <w:tr w:rsidR="00970C8B" w:rsidRPr="00EC79A0" w14:paraId="179A596A" w14:textId="77777777" w:rsidTr="00970C8B">
        <w:trPr>
          <w:trHeight w:val="495"/>
        </w:trPr>
        <w:tc>
          <w:tcPr>
            <w:tcW w:w="891" w:type="dxa"/>
          </w:tcPr>
          <w:p w14:paraId="7570DBD2" w14:textId="77777777" w:rsidR="00970C8B" w:rsidRPr="00EC79A0" w:rsidRDefault="00970C8B" w:rsidP="00970C8B">
            <w:pPr>
              <w:pStyle w:val="TableParagraph"/>
              <w:spacing w:before="116"/>
              <w:ind w:left="215"/>
              <w:jc w:val="left"/>
              <w:rPr>
                <w:sz w:val="28"/>
                <w:szCs w:val="28"/>
              </w:rPr>
            </w:pPr>
            <w:r w:rsidRPr="00EC79A0">
              <w:rPr>
                <w:spacing w:val="-2"/>
                <w:sz w:val="28"/>
                <w:szCs w:val="28"/>
              </w:rPr>
              <w:t>5.8.0</w:t>
            </w:r>
          </w:p>
        </w:tc>
        <w:tc>
          <w:tcPr>
            <w:tcW w:w="6722" w:type="dxa"/>
          </w:tcPr>
          <w:p w14:paraId="05ADEE52" w14:textId="77777777" w:rsidR="00970C8B" w:rsidRPr="00EC79A0" w:rsidRDefault="00970C8B" w:rsidP="00970C8B">
            <w:pPr>
              <w:pStyle w:val="TableParagraph"/>
              <w:spacing w:before="116"/>
              <w:ind w:left="107"/>
              <w:jc w:val="left"/>
              <w:rPr>
                <w:rFonts w:ascii="Calibri"/>
                <w:sz w:val="28"/>
                <w:szCs w:val="28"/>
              </w:rPr>
            </w:pPr>
            <w:r w:rsidRPr="00EC79A0">
              <w:rPr>
                <w:rFonts w:ascii="Calibri"/>
                <w:sz w:val="28"/>
                <w:szCs w:val="28"/>
              </w:rPr>
              <w:t>Forests,</w:t>
            </w:r>
            <w:r w:rsidRPr="00EC79A0">
              <w:rPr>
                <w:rFonts w:ascii="Calibri"/>
                <w:spacing w:val="9"/>
                <w:sz w:val="28"/>
                <w:szCs w:val="28"/>
              </w:rPr>
              <w:t xml:space="preserve"> </w:t>
            </w:r>
            <w:r w:rsidRPr="00EC79A0">
              <w:rPr>
                <w:rFonts w:ascii="Calibri"/>
                <w:sz w:val="28"/>
                <w:szCs w:val="28"/>
              </w:rPr>
              <w:t>sanctuaries,</w:t>
            </w:r>
            <w:r w:rsidRPr="00EC79A0">
              <w:rPr>
                <w:rFonts w:ascii="Calibri"/>
                <w:spacing w:val="10"/>
                <w:sz w:val="28"/>
                <w:szCs w:val="28"/>
              </w:rPr>
              <w:t xml:space="preserve"> </w:t>
            </w:r>
            <w:r w:rsidRPr="00EC79A0">
              <w:rPr>
                <w:rFonts w:ascii="Calibri"/>
                <w:sz w:val="28"/>
                <w:szCs w:val="28"/>
              </w:rPr>
              <w:t>national</w:t>
            </w:r>
            <w:r w:rsidRPr="00EC79A0">
              <w:rPr>
                <w:rFonts w:ascii="Calibri"/>
                <w:spacing w:val="9"/>
                <w:sz w:val="28"/>
                <w:szCs w:val="28"/>
              </w:rPr>
              <w:t xml:space="preserve"> </w:t>
            </w:r>
            <w:r w:rsidRPr="00EC79A0">
              <w:rPr>
                <w:rFonts w:ascii="Calibri"/>
                <w:sz w:val="28"/>
                <w:szCs w:val="28"/>
              </w:rPr>
              <w:t>park</w:t>
            </w:r>
            <w:r w:rsidRPr="00EC79A0">
              <w:rPr>
                <w:rFonts w:ascii="Calibri"/>
                <w:spacing w:val="12"/>
                <w:sz w:val="28"/>
                <w:szCs w:val="28"/>
              </w:rPr>
              <w:t xml:space="preserve"> </w:t>
            </w:r>
            <w:r w:rsidRPr="00EC79A0">
              <w:rPr>
                <w:rFonts w:ascii="Calibri"/>
                <w:sz w:val="28"/>
                <w:szCs w:val="28"/>
              </w:rPr>
              <w:t>and</w:t>
            </w:r>
            <w:r w:rsidRPr="00EC79A0">
              <w:rPr>
                <w:rFonts w:ascii="Calibri"/>
                <w:spacing w:val="15"/>
                <w:sz w:val="28"/>
                <w:szCs w:val="28"/>
              </w:rPr>
              <w:t xml:space="preserve"> </w:t>
            </w:r>
            <w:r w:rsidRPr="00EC79A0">
              <w:rPr>
                <w:rFonts w:ascii="Calibri"/>
                <w:sz w:val="28"/>
                <w:szCs w:val="28"/>
              </w:rPr>
              <w:t>wildlife</w:t>
            </w:r>
            <w:r w:rsidRPr="00EC79A0">
              <w:rPr>
                <w:rFonts w:ascii="Calibri"/>
                <w:spacing w:val="8"/>
                <w:sz w:val="28"/>
                <w:szCs w:val="28"/>
              </w:rPr>
              <w:t xml:space="preserve"> </w:t>
            </w:r>
            <w:r w:rsidRPr="00EC79A0">
              <w:rPr>
                <w:rFonts w:ascii="Calibri"/>
                <w:spacing w:val="-2"/>
                <w:sz w:val="28"/>
                <w:szCs w:val="28"/>
              </w:rPr>
              <w:t>sanctuaries</w:t>
            </w:r>
          </w:p>
        </w:tc>
        <w:tc>
          <w:tcPr>
            <w:tcW w:w="1129" w:type="dxa"/>
          </w:tcPr>
          <w:p w14:paraId="7C9C69F8" w14:textId="07E93271" w:rsidR="00970C8B" w:rsidRPr="00EC79A0" w:rsidRDefault="00487C7E" w:rsidP="00970C8B">
            <w:pPr>
              <w:pStyle w:val="TableParagraph"/>
              <w:spacing w:before="2"/>
              <w:ind w:left="27" w:right="15"/>
              <w:rPr>
                <w:sz w:val="28"/>
                <w:szCs w:val="28"/>
              </w:rPr>
            </w:pPr>
            <w:r>
              <w:rPr>
                <w:sz w:val="28"/>
                <w:szCs w:val="28"/>
              </w:rPr>
              <w:t>32</w:t>
            </w:r>
          </w:p>
        </w:tc>
      </w:tr>
      <w:tr w:rsidR="00970C8B" w:rsidRPr="00EC79A0" w14:paraId="3020D2F7" w14:textId="77777777" w:rsidTr="00970C8B">
        <w:trPr>
          <w:trHeight w:val="495"/>
        </w:trPr>
        <w:tc>
          <w:tcPr>
            <w:tcW w:w="891" w:type="dxa"/>
          </w:tcPr>
          <w:p w14:paraId="1764F6FA" w14:textId="77777777" w:rsidR="00970C8B" w:rsidRPr="00EC79A0" w:rsidRDefault="00970C8B" w:rsidP="00970C8B">
            <w:pPr>
              <w:pStyle w:val="TableParagraph"/>
              <w:spacing w:before="117"/>
              <w:ind w:left="215"/>
              <w:jc w:val="left"/>
              <w:rPr>
                <w:sz w:val="28"/>
                <w:szCs w:val="28"/>
              </w:rPr>
            </w:pPr>
            <w:r w:rsidRPr="00EC79A0">
              <w:rPr>
                <w:spacing w:val="-2"/>
                <w:sz w:val="28"/>
                <w:szCs w:val="28"/>
              </w:rPr>
              <w:t>5.9.0</w:t>
            </w:r>
          </w:p>
        </w:tc>
        <w:tc>
          <w:tcPr>
            <w:tcW w:w="6722" w:type="dxa"/>
          </w:tcPr>
          <w:p w14:paraId="17638288" w14:textId="77777777" w:rsidR="00970C8B" w:rsidRPr="00EC79A0" w:rsidRDefault="00970C8B" w:rsidP="00970C8B">
            <w:pPr>
              <w:pStyle w:val="TableParagraph"/>
              <w:spacing w:before="117"/>
              <w:ind w:left="108"/>
              <w:jc w:val="left"/>
              <w:rPr>
                <w:sz w:val="28"/>
                <w:szCs w:val="28"/>
              </w:rPr>
            </w:pPr>
            <w:r w:rsidRPr="00EC79A0">
              <w:rPr>
                <w:sz w:val="28"/>
                <w:szCs w:val="28"/>
              </w:rPr>
              <w:t>Flora and</w:t>
            </w:r>
            <w:r w:rsidRPr="00EC79A0">
              <w:rPr>
                <w:spacing w:val="11"/>
                <w:sz w:val="28"/>
                <w:szCs w:val="28"/>
              </w:rPr>
              <w:t xml:space="preserve"> </w:t>
            </w:r>
            <w:r w:rsidRPr="00EC79A0">
              <w:rPr>
                <w:sz w:val="28"/>
                <w:szCs w:val="28"/>
              </w:rPr>
              <w:t>Fauna</w:t>
            </w:r>
            <w:r w:rsidRPr="00EC79A0">
              <w:rPr>
                <w:spacing w:val="8"/>
                <w:sz w:val="28"/>
                <w:szCs w:val="28"/>
              </w:rPr>
              <w:t xml:space="preserve"> </w:t>
            </w:r>
            <w:r w:rsidRPr="00EC79A0">
              <w:rPr>
                <w:sz w:val="28"/>
                <w:szCs w:val="28"/>
              </w:rPr>
              <w:t>within</w:t>
            </w:r>
            <w:r w:rsidRPr="00EC79A0">
              <w:rPr>
                <w:spacing w:val="9"/>
                <w:sz w:val="28"/>
                <w:szCs w:val="28"/>
              </w:rPr>
              <w:t xml:space="preserve"> </w:t>
            </w:r>
            <w:r w:rsidRPr="00EC79A0">
              <w:rPr>
                <w:sz w:val="28"/>
                <w:szCs w:val="28"/>
              </w:rPr>
              <w:t>and</w:t>
            </w:r>
            <w:r w:rsidRPr="00EC79A0">
              <w:rPr>
                <w:spacing w:val="10"/>
                <w:sz w:val="28"/>
                <w:szCs w:val="28"/>
              </w:rPr>
              <w:t xml:space="preserve"> </w:t>
            </w:r>
            <w:r w:rsidRPr="00EC79A0">
              <w:rPr>
                <w:spacing w:val="-2"/>
                <w:sz w:val="28"/>
                <w:szCs w:val="28"/>
              </w:rPr>
              <w:t>nearby</w:t>
            </w:r>
          </w:p>
        </w:tc>
        <w:tc>
          <w:tcPr>
            <w:tcW w:w="1129" w:type="dxa"/>
          </w:tcPr>
          <w:p w14:paraId="5F93473D" w14:textId="32D877EA" w:rsidR="00970C8B" w:rsidRPr="00EC79A0" w:rsidRDefault="00487C7E" w:rsidP="00970C8B">
            <w:pPr>
              <w:pStyle w:val="TableParagraph"/>
              <w:spacing w:before="4"/>
              <w:ind w:left="27" w:right="15"/>
              <w:rPr>
                <w:sz w:val="28"/>
                <w:szCs w:val="28"/>
              </w:rPr>
            </w:pPr>
            <w:r>
              <w:rPr>
                <w:sz w:val="28"/>
                <w:szCs w:val="28"/>
              </w:rPr>
              <w:t>32</w:t>
            </w:r>
          </w:p>
        </w:tc>
      </w:tr>
      <w:tr w:rsidR="00970C8B" w:rsidRPr="00EC79A0" w14:paraId="2D8D0B84" w14:textId="77777777" w:rsidTr="00970C8B">
        <w:trPr>
          <w:trHeight w:val="488"/>
        </w:trPr>
        <w:tc>
          <w:tcPr>
            <w:tcW w:w="891" w:type="dxa"/>
          </w:tcPr>
          <w:p w14:paraId="764A2578" w14:textId="77777777" w:rsidR="00970C8B" w:rsidRPr="00EC79A0" w:rsidRDefault="00970C8B" w:rsidP="00970C8B">
            <w:pPr>
              <w:pStyle w:val="TableParagraph"/>
              <w:spacing w:before="113"/>
              <w:ind w:left="215"/>
              <w:jc w:val="left"/>
              <w:rPr>
                <w:sz w:val="28"/>
                <w:szCs w:val="28"/>
              </w:rPr>
            </w:pPr>
            <w:r w:rsidRPr="00EC79A0">
              <w:rPr>
                <w:spacing w:val="-2"/>
                <w:sz w:val="28"/>
                <w:szCs w:val="28"/>
              </w:rPr>
              <w:t>5.10.0</w:t>
            </w:r>
          </w:p>
        </w:tc>
        <w:tc>
          <w:tcPr>
            <w:tcW w:w="6722" w:type="dxa"/>
          </w:tcPr>
          <w:p w14:paraId="158C6156" w14:textId="77777777" w:rsidR="00970C8B" w:rsidRPr="00EC79A0" w:rsidRDefault="00970C8B" w:rsidP="00970C8B">
            <w:pPr>
              <w:pStyle w:val="TableParagraph"/>
              <w:spacing w:before="113"/>
              <w:ind w:left="107"/>
              <w:jc w:val="left"/>
              <w:rPr>
                <w:sz w:val="28"/>
                <w:szCs w:val="28"/>
              </w:rPr>
            </w:pPr>
            <w:r w:rsidRPr="00EC79A0">
              <w:rPr>
                <w:sz w:val="28"/>
                <w:szCs w:val="28"/>
              </w:rPr>
              <w:t>Drainage</w:t>
            </w:r>
            <w:r w:rsidRPr="00EC79A0">
              <w:rPr>
                <w:spacing w:val="6"/>
                <w:sz w:val="28"/>
                <w:szCs w:val="28"/>
              </w:rPr>
              <w:t xml:space="preserve"> </w:t>
            </w:r>
            <w:r w:rsidRPr="00EC79A0">
              <w:rPr>
                <w:spacing w:val="-2"/>
                <w:sz w:val="28"/>
                <w:szCs w:val="28"/>
              </w:rPr>
              <w:t>Pattern</w:t>
            </w:r>
          </w:p>
        </w:tc>
        <w:tc>
          <w:tcPr>
            <w:tcW w:w="1129" w:type="dxa"/>
          </w:tcPr>
          <w:p w14:paraId="457ED3B8" w14:textId="2D0683C3" w:rsidR="00970C8B" w:rsidRPr="00EC79A0" w:rsidRDefault="00487C7E" w:rsidP="00970C8B">
            <w:pPr>
              <w:pStyle w:val="TableParagraph"/>
              <w:spacing w:before="5"/>
              <w:ind w:left="27" w:right="15"/>
              <w:rPr>
                <w:sz w:val="28"/>
                <w:szCs w:val="28"/>
              </w:rPr>
            </w:pPr>
            <w:r>
              <w:rPr>
                <w:sz w:val="28"/>
                <w:szCs w:val="28"/>
              </w:rPr>
              <w:t>32</w:t>
            </w:r>
          </w:p>
        </w:tc>
      </w:tr>
      <w:tr w:rsidR="00970C8B" w:rsidRPr="00EC79A0" w14:paraId="76511658" w14:textId="77777777" w:rsidTr="00970C8B">
        <w:trPr>
          <w:trHeight w:val="408"/>
        </w:trPr>
        <w:tc>
          <w:tcPr>
            <w:tcW w:w="891" w:type="dxa"/>
          </w:tcPr>
          <w:p w14:paraId="16FFA058" w14:textId="77777777" w:rsidR="00970C8B" w:rsidRPr="00EC79A0" w:rsidRDefault="00970C8B" w:rsidP="00970C8B">
            <w:pPr>
              <w:pStyle w:val="TableParagraph"/>
              <w:spacing w:before="118"/>
              <w:ind w:left="215"/>
              <w:jc w:val="left"/>
              <w:rPr>
                <w:sz w:val="28"/>
                <w:szCs w:val="28"/>
              </w:rPr>
            </w:pPr>
            <w:r w:rsidRPr="00EC79A0">
              <w:rPr>
                <w:spacing w:val="-2"/>
                <w:sz w:val="28"/>
                <w:szCs w:val="28"/>
              </w:rPr>
              <w:t>5.11.0</w:t>
            </w:r>
          </w:p>
        </w:tc>
        <w:tc>
          <w:tcPr>
            <w:tcW w:w="6722" w:type="dxa"/>
          </w:tcPr>
          <w:p w14:paraId="67B71E31" w14:textId="77777777" w:rsidR="00970C8B" w:rsidRPr="00EC79A0" w:rsidRDefault="00970C8B" w:rsidP="00970C8B">
            <w:pPr>
              <w:pStyle w:val="TableParagraph"/>
              <w:spacing w:before="118"/>
              <w:ind w:left="107"/>
              <w:jc w:val="left"/>
              <w:rPr>
                <w:sz w:val="28"/>
                <w:szCs w:val="28"/>
              </w:rPr>
            </w:pPr>
            <w:r w:rsidRPr="00EC79A0">
              <w:rPr>
                <w:sz w:val="28"/>
                <w:szCs w:val="28"/>
              </w:rPr>
              <w:t>Climatic</w:t>
            </w:r>
            <w:r w:rsidRPr="00EC79A0">
              <w:rPr>
                <w:spacing w:val="18"/>
                <w:sz w:val="28"/>
                <w:szCs w:val="28"/>
              </w:rPr>
              <w:t xml:space="preserve"> </w:t>
            </w:r>
            <w:r w:rsidRPr="00EC79A0">
              <w:rPr>
                <w:spacing w:val="-2"/>
                <w:sz w:val="28"/>
                <w:szCs w:val="28"/>
              </w:rPr>
              <w:t>Condition</w:t>
            </w:r>
          </w:p>
        </w:tc>
        <w:tc>
          <w:tcPr>
            <w:tcW w:w="1129" w:type="dxa"/>
          </w:tcPr>
          <w:p w14:paraId="770E2FEA" w14:textId="3C5C3496" w:rsidR="00970C8B" w:rsidRPr="00EC79A0" w:rsidRDefault="008B61A3" w:rsidP="008B61A3">
            <w:pPr>
              <w:pStyle w:val="TableParagraph"/>
              <w:spacing w:before="7"/>
              <w:ind w:left="27" w:right="15"/>
              <w:jc w:val="left"/>
              <w:rPr>
                <w:sz w:val="28"/>
                <w:szCs w:val="28"/>
              </w:rPr>
            </w:pPr>
            <w:r>
              <w:rPr>
                <w:sz w:val="28"/>
                <w:szCs w:val="28"/>
              </w:rPr>
              <w:t xml:space="preserve">  </w:t>
            </w:r>
            <w:r w:rsidR="00A6057F">
              <w:rPr>
                <w:sz w:val="28"/>
                <w:szCs w:val="28"/>
              </w:rPr>
              <w:t xml:space="preserve"> </w:t>
            </w:r>
            <w:r w:rsidR="00A5526B">
              <w:rPr>
                <w:sz w:val="28"/>
                <w:szCs w:val="28"/>
              </w:rPr>
              <w:t>32-33</w:t>
            </w:r>
          </w:p>
        </w:tc>
      </w:tr>
      <w:tr w:rsidR="00970C8B" w:rsidRPr="00EC79A0" w14:paraId="3A87FFD1" w14:textId="77777777" w:rsidTr="00970C8B">
        <w:trPr>
          <w:trHeight w:val="776"/>
        </w:trPr>
        <w:tc>
          <w:tcPr>
            <w:tcW w:w="891" w:type="dxa"/>
          </w:tcPr>
          <w:p w14:paraId="1FD3355E" w14:textId="77777777" w:rsidR="00970C8B" w:rsidRPr="00EC79A0" w:rsidRDefault="00970C8B" w:rsidP="00970C8B">
            <w:pPr>
              <w:pStyle w:val="TableParagraph"/>
              <w:spacing w:before="116"/>
              <w:ind w:left="160"/>
              <w:jc w:val="left"/>
              <w:rPr>
                <w:sz w:val="28"/>
                <w:szCs w:val="28"/>
              </w:rPr>
            </w:pPr>
            <w:r w:rsidRPr="00EC79A0">
              <w:rPr>
                <w:spacing w:val="-2"/>
                <w:sz w:val="28"/>
                <w:szCs w:val="28"/>
              </w:rPr>
              <w:t>5.12.0</w:t>
            </w:r>
          </w:p>
        </w:tc>
        <w:tc>
          <w:tcPr>
            <w:tcW w:w="6722" w:type="dxa"/>
          </w:tcPr>
          <w:p w14:paraId="04B31352" w14:textId="77777777" w:rsidR="00970C8B" w:rsidRPr="00EC79A0" w:rsidRDefault="00970C8B" w:rsidP="00970C8B">
            <w:pPr>
              <w:pStyle w:val="TableParagraph"/>
              <w:spacing w:before="118" w:line="283" w:lineRule="auto"/>
              <w:ind w:left="107" w:right="49"/>
              <w:jc w:val="left"/>
              <w:rPr>
                <w:sz w:val="28"/>
                <w:szCs w:val="28"/>
              </w:rPr>
            </w:pPr>
            <w:r w:rsidRPr="00EC79A0">
              <w:rPr>
                <w:sz w:val="28"/>
                <w:szCs w:val="28"/>
              </w:rPr>
              <w:t>Any</w:t>
            </w:r>
            <w:r w:rsidRPr="00EC79A0">
              <w:rPr>
                <w:spacing w:val="-1"/>
                <w:sz w:val="28"/>
                <w:szCs w:val="28"/>
              </w:rPr>
              <w:t xml:space="preserve"> </w:t>
            </w:r>
            <w:r w:rsidRPr="00EC79A0">
              <w:rPr>
                <w:sz w:val="28"/>
                <w:szCs w:val="28"/>
              </w:rPr>
              <w:t>other factor having potential to affect the viability of the project and assessment of resources and reserves</w:t>
            </w:r>
          </w:p>
        </w:tc>
        <w:tc>
          <w:tcPr>
            <w:tcW w:w="1129" w:type="dxa"/>
          </w:tcPr>
          <w:p w14:paraId="64F8DECB" w14:textId="40F119A2" w:rsidR="00970C8B" w:rsidRPr="00EC79A0" w:rsidRDefault="00A5526B" w:rsidP="00970C8B">
            <w:pPr>
              <w:pStyle w:val="TableParagraph"/>
              <w:spacing w:before="5"/>
              <w:ind w:left="27" w:right="15"/>
              <w:rPr>
                <w:sz w:val="28"/>
                <w:szCs w:val="28"/>
              </w:rPr>
            </w:pPr>
            <w:r>
              <w:rPr>
                <w:sz w:val="28"/>
                <w:szCs w:val="28"/>
              </w:rPr>
              <w:t>33</w:t>
            </w:r>
          </w:p>
        </w:tc>
      </w:tr>
      <w:tr w:rsidR="00970C8B" w:rsidRPr="00EC79A0" w14:paraId="647823C9" w14:textId="77777777" w:rsidTr="00970C8B">
        <w:trPr>
          <w:trHeight w:val="495"/>
        </w:trPr>
        <w:tc>
          <w:tcPr>
            <w:tcW w:w="891" w:type="dxa"/>
          </w:tcPr>
          <w:p w14:paraId="0E6DC840" w14:textId="77777777" w:rsidR="00970C8B" w:rsidRPr="00EC79A0" w:rsidRDefault="00970C8B" w:rsidP="00970C8B">
            <w:pPr>
              <w:pStyle w:val="TableParagraph"/>
              <w:jc w:val="left"/>
              <w:rPr>
                <w:sz w:val="28"/>
                <w:szCs w:val="28"/>
              </w:rPr>
            </w:pPr>
          </w:p>
        </w:tc>
        <w:tc>
          <w:tcPr>
            <w:tcW w:w="6722" w:type="dxa"/>
          </w:tcPr>
          <w:p w14:paraId="24A7F221" w14:textId="77777777" w:rsidR="00970C8B" w:rsidRPr="00EC79A0" w:rsidRDefault="00970C8B" w:rsidP="00970C8B">
            <w:pPr>
              <w:pStyle w:val="TableParagraph"/>
              <w:spacing w:before="116"/>
              <w:ind w:left="107"/>
              <w:jc w:val="left"/>
              <w:rPr>
                <w:b/>
                <w:sz w:val="28"/>
                <w:szCs w:val="28"/>
              </w:rPr>
            </w:pPr>
            <w:r w:rsidRPr="00EC79A0">
              <w:rPr>
                <w:b/>
                <w:sz w:val="28"/>
                <w:szCs w:val="28"/>
              </w:rPr>
              <w:t>CHAPTER-</w:t>
            </w:r>
            <w:r w:rsidRPr="00EC79A0">
              <w:rPr>
                <w:b/>
                <w:spacing w:val="2"/>
                <w:sz w:val="28"/>
                <w:szCs w:val="28"/>
              </w:rPr>
              <w:t xml:space="preserve"> </w:t>
            </w:r>
            <w:r w:rsidRPr="00EC79A0">
              <w:rPr>
                <w:b/>
                <w:spacing w:val="-5"/>
                <w:sz w:val="28"/>
                <w:szCs w:val="28"/>
              </w:rPr>
              <w:t>VI</w:t>
            </w:r>
          </w:p>
        </w:tc>
        <w:tc>
          <w:tcPr>
            <w:tcW w:w="1129" w:type="dxa"/>
          </w:tcPr>
          <w:p w14:paraId="5A009C47" w14:textId="77777777" w:rsidR="00970C8B" w:rsidRPr="00EC79A0" w:rsidRDefault="00970C8B" w:rsidP="00970C8B">
            <w:pPr>
              <w:pStyle w:val="TableParagraph"/>
              <w:jc w:val="left"/>
              <w:rPr>
                <w:sz w:val="28"/>
                <w:szCs w:val="28"/>
              </w:rPr>
            </w:pPr>
          </w:p>
        </w:tc>
      </w:tr>
      <w:tr w:rsidR="00970C8B" w:rsidRPr="00EC79A0" w14:paraId="2F6FBB0C" w14:textId="77777777" w:rsidTr="00970C8B">
        <w:trPr>
          <w:trHeight w:val="490"/>
        </w:trPr>
        <w:tc>
          <w:tcPr>
            <w:tcW w:w="891" w:type="dxa"/>
          </w:tcPr>
          <w:p w14:paraId="7001C79C" w14:textId="77777777" w:rsidR="00970C8B" w:rsidRPr="00EC79A0" w:rsidRDefault="00970C8B" w:rsidP="00970C8B">
            <w:pPr>
              <w:pStyle w:val="TableParagraph"/>
              <w:spacing w:before="111"/>
              <w:ind w:left="215"/>
              <w:jc w:val="left"/>
              <w:rPr>
                <w:b/>
                <w:sz w:val="28"/>
                <w:szCs w:val="28"/>
              </w:rPr>
            </w:pPr>
            <w:r w:rsidRPr="00EC79A0">
              <w:rPr>
                <w:b/>
                <w:spacing w:val="-2"/>
                <w:sz w:val="28"/>
                <w:szCs w:val="28"/>
              </w:rPr>
              <w:t>6.0.0</w:t>
            </w:r>
          </w:p>
        </w:tc>
        <w:tc>
          <w:tcPr>
            <w:tcW w:w="6722" w:type="dxa"/>
          </w:tcPr>
          <w:p w14:paraId="0F53939A" w14:textId="77777777" w:rsidR="00970C8B" w:rsidRPr="00EC79A0" w:rsidRDefault="00970C8B" w:rsidP="00970C8B">
            <w:pPr>
              <w:pStyle w:val="TableParagraph"/>
              <w:spacing w:before="111"/>
              <w:ind w:left="108"/>
              <w:jc w:val="left"/>
              <w:rPr>
                <w:b/>
                <w:sz w:val="28"/>
                <w:szCs w:val="28"/>
              </w:rPr>
            </w:pPr>
            <w:r w:rsidRPr="00EC79A0">
              <w:rPr>
                <w:b/>
                <w:spacing w:val="-2"/>
                <w:sz w:val="28"/>
                <w:szCs w:val="28"/>
              </w:rPr>
              <w:t>INFRASTRUCTURE</w:t>
            </w:r>
          </w:p>
        </w:tc>
        <w:tc>
          <w:tcPr>
            <w:tcW w:w="1129" w:type="dxa"/>
          </w:tcPr>
          <w:p w14:paraId="14522C07" w14:textId="1CC12903" w:rsidR="00970C8B" w:rsidRPr="00EC79A0" w:rsidRDefault="008B61A3" w:rsidP="00970C8B">
            <w:pPr>
              <w:pStyle w:val="TableParagraph"/>
              <w:jc w:val="left"/>
              <w:rPr>
                <w:sz w:val="28"/>
                <w:szCs w:val="28"/>
              </w:rPr>
            </w:pPr>
            <w:r>
              <w:rPr>
                <w:sz w:val="28"/>
                <w:szCs w:val="28"/>
              </w:rPr>
              <w:t xml:space="preserve">        </w:t>
            </w:r>
          </w:p>
        </w:tc>
      </w:tr>
      <w:tr w:rsidR="00970C8B" w:rsidRPr="00EC79A0" w14:paraId="7427E1FB" w14:textId="77777777" w:rsidTr="00970C8B">
        <w:trPr>
          <w:trHeight w:val="493"/>
        </w:trPr>
        <w:tc>
          <w:tcPr>
            <w:tcW w:w="891" w:type="dxa"/>
          </w:tcPr>
          <w:p w14:paraId="6C677F2B" w14:textId="77777777" w:rsidR="00970C8B" w:rsidRPr="00EC79A0" w:rsidRDefault="00970C8B" w:rsidP="00970C8B">
            <w:pPr>
              <w:pStyle w:val="TableParagraph"/>
              <w:spacing w:before="117"/>
              <w:ind w:left="215"/>
              <w:jc w:val="left"/>
              <w:rPr>
                <w:sz w:val="28"/>
                <w:szCs w:val="28"/>
              </w:rPr>
            </w:pPr>
            <w:r w:rsidRPr="00EC79A0">
              <w:rPr>
                <w:spacing w:val="-2"/>
                <w:sz w:val="28"/>
                <w:szCs w:val="28"/>
              </w:rPr>
              <w:t>6.1.0</w:t>
            </w:r>
          </w:p>
        </w:tc>
        <w:tc>
          <w:tcPr>
            <w:tcW w:w="6722" w:type="dxa"/>
          </w:tcPr>
          <w:p w14:paraId="59867D38" w14:textId="77777777" w:rsidR="00970C8B" w:rsidRPr="00EC79A0" w:rsidRDefault="00970C8B" w:rsidP="00970C8B">
            <w:pPr>
              <w:pStyle w:val="TableParagraph"/>
              <w:spacing w:before="117"/>
              <w:ind w:left="108"/>
              <w:jc w:val="left"/>
              <w:rPr>
                <w:sz w:val="28"/>
                <w:szCs w:val="28"/>
              </w:rPr>
            </w:pPr>
            <w:r w:rsidRPr="00EC79A0">
              <w:rPr>
                <w:sz w:val="28"/>
                <w:szCs w:val="28"/>
              </w:rPr>
              <w:t>Local</w:t>
            </w:r>
            <w:r w:rsidRPr="00EC79A0">
              <w:rPr>
                <w:spacing w:val="5"/>
                <w:sz w:val="28"/>
                <w:szCs w:val="28"/>
              </w:rPr>
              <w:t xml:space="preserve"> </w:t>
            </w:r>
            <w:r w:rsidRPr="00EC79A0">
              <w:rPr>
                <w:spacing w:val="-2"/>
                <w:sz w:val="28"/>
                <w:szCs w:val="28"/>
              </w:rPr>
              <w:t>infrastructure</w:t>
            </w:r>
          </w:p>
        </w:tc>
        <w:tc>
          <w:tcPr>
            <w:tcW w:w="1129" w:type="dxa"/>
          </w:tcPr>
          <w:p w14:paraId="177EBD11" w14:textId="19F6DDE1" w:rsidR="00970C8B" w:rsidRPr="00EC79A0" w:rsidRDefault="008B61A3" w:rsidP="00970C8B">
            <w:pPr>
              <w:pStyle w:val="TableParagraph"/>
              <w:spacing w:before="4"/>
              <w:ind w:left="27" w:right="15"/>
              <w:rPr>
                <w:sz w:val="28"/>
                <w:szCs w:val="28"/>
              </w:rPr>
            </w:pPr>
            <w:r>
              <w:rPr>
                <w:sz w:val="28"/>
                <w:szCs w:val="28"/>
              </w:rPr>
              <w:t xml:space="preserve">   </w:t>
            </w:r>
            <w:r w:rsidR="00A5526B">
              <w:rPr>
                <w:sz w:val="28"/>
                <w:szCs w:val="28"/>
              </w:rPr>
              <w:t>34</w:t>
            </w:r>
          </w:p>
        </w:tc>
      </w:tr>
      <w:tr w:rsidR="00970C8B" w:rsidRPr="00EC79A0" w14:paraId="343FFA17" w14:textId="77777777" w:rsidTr="00970C8B">
        <w:trPr>
          <w:trHeight w:val="495"/>
        </w:trPr>
        <w:tc>
          <w:tcPr>
            <w:tcW w:w="891" w:type="dxa"/>
          </w:tcPr>
          <w:p w14:paraId="39154BDA" w14:textId="77777777" w:rsidR="00970C8B" w:rsidRPr="00EC79A0" w:rsidRDefault="00970C8B" w:rsidP="00970C8B">
            <w:pPr>
              <w:pStyle w:val="TableParagraph"/>
              <w:jc w:val="left"/>
              <w:rPr>
                <w:sz w:val="28"/>
                <w:szCs w:val="28"/>
              </w:rPr>
            </w:pPr>
          </w:p>
        </w:tc>
        <w:tc>
          <w:tcPr>
            <w:tcW w:w="6722" w:type="dxa"/>
          </w:tcPr>
          <w:p w14:paraId="010BB2CE" w14:textId="77777777" w:rsidR="00970C8B" w:rsidRPr="00EC79A0" w:rsidRDefault="00970C8B" w:rsidP="00970C8B">
            <w:pPr>
              <w:pStyle w:val="TableParagraph"/>
              <w:spacing w:before="117"/>
              <w:ind w:left="107"/>
              <w:jc w:val="left"/>
              <w:rPr>
                <w:b/>
                <w:sz w:val="28"/>
                <w:szCs w:val="28"/>
              </w:rPr>
            </w:pPr>
            <w:r w:rsidRPr="00EC79A0">
              <w:rPr>
                <w:b/>
                <w:sz w:val="28"/>
                <w:szCs w:val="28"/>
              </w:rPr>
              <w:t>CHAPTER-</w:t>
            </w:r>
            <w:r w:rsidRPr="00EC79A0">
              <w:rPr>
                <w:b/>
                <w:spacing w:val="2"/>
                <w:sz w:val="28"/>
                <w:szCs w:val="28"/>
              </w:rPr>
              <w:t xml:space="preserve"> </w:t>
            </w:r>
            <w:r w:rsidRPr="00EC79A0">
              <w:rPr>
                <w:b/>
                <w:spacing w:val="-5"/>
                <w:sz w:val="28"/>
                <w:szCs w:val="28"/>
              </w:rPr>
              <w:t>VII</w:t>
            </w:r>
          </w:p>
        </w:tc>
        <w:tc>
          <w:tcPr>
            <w:tcW w:w="1129" w:type="dxa"/>
          </w:tcPr>
          <w:p w14:paraId="38D73CB0" w14:textId="77777777" w:rsidR="00970C8B" w:rsidRPr="00EC79A0" w:rsidRDefault="00970C8B" w:rsidP="00970C8B">
            <w:pPr>
              <w:pStyle w:val="TableParagraph"/>
              <w:jc w:val="left"/>
              <w:rPr>
                <w:sz w:val="28"/>
                <w:szCs w:val="28"/>
              </w:rPr>
            </w:pPr>
          </w:p>
        </w:tc>
      </w:tr>
    </w:tbl>
    <w:p w14:paraId="5D40AEF5" w14:textId="6F9946BC" w:rsidR="00970C8B" w:rsidRPr="00910FC4" w:rsidRDefault="00970C8B" w:rsidP="00970C8B">
      <w:pPr>
        <w:spacing w:line="367" w:lineRule="auto"/>
        <w:ind w:left="1134" w:right="718" w:hanging="283"/>
        <w:rPr>
          <w:rFonts w:ascii="Times New Roman" w:hAnsi="Times New Roman" w:cs="Times New Roman"/>
          <w:b/>
          <w:sz w:val="28"/>
          <w:szCs w:val="28"/>
        </w:rPr>
      </w:pPr>
      <w:bookmarkStart w:id="2" w:name="_Hlk234153565"/>
      <w:bookmarkEnd w:id="1"/>
      <w:r>
        <w:rPr>
          <w:rFonts w:ascii="Times New Roman" w:hAnsi="Times New Roman" w:cs="Times New Roman"/>
          <w:b/>
          <w:sz w:val="28"/>
          <w:szCs w:val="28"/>
        </w:rPr>
        <w:t xml:space="preserve">                                </w:t>
      </w:r>
      <w:r w:rsidRPr="00910FC4">
        <w:rPr>
          <w:rFonts w:ascii="Times New Roman" w:hAnsi="Times New Roman" w:cs="Times New Roman"/>
          <w:b/>
          <w:sz w:val="28"/>
          <w:szCs w:val="28"/>
        </w:rPr>
        <w:t>LIST</w:t>
      </w:r>
      <w:r w:rsidRPr="00910FC4">
        <w:rPr>
          <w:rFonts w:ascii="Times New Roman" w:hAnsi="Times New Roman" w:cs="Times New Roman"/>
          <w:b/>
          <w:spacing w:val="12"/>
          <w:sz w:val="28"/>
          <w:szCs w:val="28"/>
        </w:rPr>
        <w:t xml:space="preserve"> </w:t>
      </w:r>
      <w:r w:rsidRPr="00910FC4">
        <w:rPr>
          <w:rFonts w:ascii="Times New Roman" w:hAnsi="Times New Roman" w:cs="Times New Roman"/>
          <w:b/>
          <w:sz w:val="28"/>
          <w:szCs w:val="28"/>
        </w:rPr>
        <w:t>OF</w:t>
      </w:r>
      <w:r w:rsidRPr="00910FC4">
        <w:rPr>
          <w:rFonts w:ascii="Times New Roman" w:hAnsi="Times New Roman" w:cs="Times New Roman"/>
          <w:b/>
          <w:spacing w:val="9"/>
          <w:sz w:val="28"/>
          <w:szCs w:val="28"/>
        </w:rPr>
        <w:t xml:space="preserve"> </w:t>
      </w:r>
      <w:r w:rsidRPr="00910FC4">
        <w:rPr>
          <w:rFonts w:ascii="Times New Roman" w:hAnsi="Times New Roman" w:cs="Times New Roman"/>
          <w:b/>
          <w:spacing w:val="-2"/>
          <w:sz w:val="28"/>
          <w:szCs w:val="28"/>
        </w:rPr>
        <w:t>CONTENTS</w:t>
      </w:r>
    </w:p>
    <w:bookmarkEnd w:id="2"/>
    <w:p w14:paraId="0CB6C123" w14:textId="77777777" w:rsidR="00970C8B" w:rsidRDefault="00970C8B" w:rsidP="00970C8B">
      <w:pPr>
        <w:tabs>
          <w:tab w:val="center" w:pos="5032"/>
        </w:tabs>
        <w:spacing w:after="160" w:line="259" w:lineRule="auto"/>
        <w:rPr>
          <w:rFonts w:ascii="Times New Roman" w:hAnsi="Times New Roman" w:cs="Times New Roman"/>
          <w:b/>
          <w:bCs/>
          <w:sz w:val="72"/>
          <w:szCs w:val="72"/>
        </w:rPr>
      </w:pPr>
    </w:p>
    <w:p w14:paraId="047C3A13" w14:textId="77777777" w:rsidR="00970C8B" w:rsidRDefault="00970C8B" w:rsidP="00970C8B">
      <w:pPr>
        <w:tabs>
          <w:tab w:val="center" w:pos="5032"/>
        </w:tabs>
        <w:spacing w:after="160" w:line="259" w:lineRule="auto"/>
        <w:rPr>
          <w:rFonts w:ascii="Times New Roman" w:hAnsi="Times New Roman" w:cs="Times New Roman"/>
          <w:b/>
          <w:bCs/>
          <w:sz w:val="72"/>
          <w:szCs w:val="72"/>
        </w:rPr>
      </w:pPr>
    </w:p>
    <w:p w14:paraId="4346257E" w14:textId="77777777" w:rsidR="00970C8B" w:rsidRDefault="00970C8B" w:rsidP="00970C8B">
      <w:pPr>
        <w:tabs>
          <w:tab w:val="center" w:pos="5032"/>
        </w:tabs>
        <w:spacing w:after="160" w:line="259" w:lineRule="auto"/>
        <w:rPr>
          <w:rFonts w:ascii="Times New Roman" w:hAnsi="Times New Roman" w:cs="Times New Roman"/>
          <w:b/>
          <w:bCs/>
          <w:sz w:val="72"/>
          <w:szCs w:val="72"/>
        </w:rPr>
      </w:pPr>
    </w:p>
    <w:p w14:paraId="630D867B" w14:textId="77777777" w:rsidR="00970C8B" w:rsidRDefault="00970C8B" w:rsidP="00970C8B">
      <w:pPr>
        <w:tabs>
          <w:tab w:val="center" w:pos="5032"/>
        </w:tabs>
        <w:spacing w:after="160" w:line="259" w:lineRule="auto"/>
        <w:rPr>
          <w:rFonts w:ascii="Times New Roman" w:hAnsi="Times New Roman" w:cs="Times New Roman"/>
          <w:b/>
          <w:bCs/>
          <w:sz w:val="72"/>
          <w:szCs w:val="72"/>
        </w:rPr>
      </w:pPr>
    </w:p>
    <w:p w14:paraId="56B738F8" w14:textId="77777777" w:rsidR="00970C8B" w:rsidRDefault="00970C8B" w:rsidP="00970C8B">
      <w:pPr>
        <w:tabs>
          <w:tab w:val="center" w:pos="5032"/>
        </w:tabs>
        <w:spacing w:after="160" w:line="259" w:lineRule="auto"/>
        <w:rPr>
          <w:rFonts w:ascii="Times New Roman" w:hAnsi="Times New Roman" w:cs="Times New Roman"/>
          <w:b/>
          <w:bCs/>
          <w:sz w:val="72"/>
          <w:szCs w:val="72"/>
        </w:rPr>
      </w:pPr>
    </w:p>
    <w:p w14:paraId="0E144E10" w14:textId="77777777" w:rsidR="00970C8B" w:rsidRDefault="00970C8B" w:rsidP="00970C8B">
      <w:pPr>
        <w:tabs>
          <w:tab w:val="center" w:pos="5032"/>
        </w:tabs>
        <w:spacing w:after="160" w:line="259" w:lineRule="auto"/>
        <w:rPr>
          <w:rFonts w:ascii="Times New Roman" w:hAnsi="Times New Roman" w:cs="Times New Roman"/>
          <w:b/>
          <w:bCs/>
          <w:sz w:val="72"/>
          <w:szCs w:val="72"/>
        </w:rPr>
      </w:pPr>
    </w:p>
    <w:p w14:paraId="6E0196D3" w14:textId="77777777" w:rsidR="00970C8B" w:rsidRDefault="00970C8B" w:rsidP="00970C8B">
      <w:pPr>
        <w:tabs>
          <w:tab w:val="center" w:pos="5032"/>
        </w:tabs>
        <w:spacing w:after="160" w:line="259" w:lineRule="auto"/>
        <w:rPr>
          <w:rFonts w:ascii="Times New Roman" w:hAnsi="Times New Roman" w:cs="Times New Roman"/>
          <w:b/>
          <w:bCs/>
          <w:sz w:val="72"/>
          <w:szCs w:val="72"/>
        </w:rPr>
      </w:pPr>
    </w:p>
    <w:p w14:paraId="0BD731B6" w14:textId="77777777" w:rsidR="00970C8B" w:rsidRDefault="00970C8B" w:rsidP="00970C8B">
      <w:pPr>
        <w:tabs>
          <w:tab w:val="center" w:pos="5032"/>
        </w:tabs>
        <w:spacing w:after="160" w:line="259" w:lineRule="auto"/>
        <w:rPr>
          <w:rFonts w:ascii="Times New Roman" w:hAnsi="Times New Roman" w:cs="Times New Roman"/>
          <w:b/>
          <w:bCs/>
          <w:sz w:val="72"/>
          <w:szCs w:val="72"/>
        </w:rPr>
      </w:pPr>
    </w:p>
    <w:p w14:paraId="2048F7D6" w14:textId="77777777" w:rsidR="00970C8B" w:rsidRDefault="00970C8B" w:rsidP="00970C8B">
      <w:pPr>
        <w:tabs>
          <w:tab w:val="center" w:pos="5032"/>
        </w:tabs>
        <w:spacing w:after="160" w:line="259" w:lineRule="auto"/>
        <w:rPr>
          <w:rFonts w:ascii="Times New Roman" w:hAnsi="Times New Roman" w:cs="Times New Roman"/>
          <w:b/>
          <w:bCs/>
          <w:sz w:val="72"/>
          <w:szCs w:val="72"/>
        </w:rPr>
      </w:pPr>
    </w:p>
    <w:p w14:paraId="2094D202" w14:textId="77777777" w:rsidR="00970C8B" w:rsidRDefault="00970C8B" w:rsidP="00970C8B">
      <w:pPr>
        <w:tabs>
          <w:tab w:val="center" w:pos="5032"/>
        </w:tabs>
        <w:spacing w:after="160" w:line="259" w:lineRule="auto"/>
        <w:rPr>
          <w:rFonts w:ascii="Times New Roman" w:hAnsi="Times New Roman" w:cs="Times New Roman"/>
          <w:b/>
          <w:bCs/>
          <w:sz w:val="72"/>
          <w:szCs w:val="72"/>
        </w:rPr>
      </w:pPr>
    </w:p>
    <w:p w14:paraId="027932FC" w14:textId="77777777" w:rsidR="00970C8B" w:rsidRDefault="00970C8B" w:rsidP="00970C8B">
      <w:pPr>
        <w:tabs>
          <w:tab w:val="center" w:pos="5032"/>
        </w:tabs>
        <w:spacing w:after="160" w:line="259" w:lineRule="auto"/>
        <w:rPr>
          <w:rFonts w:ascii="Times New Roman" w:hAnsi="Times New Roman" w:cs="Times New Roman"/>
          <w:b/>
          <w:bCs/>
          <w:sz w:val="72"/>
          <w:szCs w:val="72"/>
        </w:rPr>
      </w:pPr>
    </w:p>
    <w:p w14:paraId="31E5E2F4" w14:textId="77777777" w:rsidR="00970C8B" w:rsidRDefault="00970C8B" w:rsidP="00970C8B">
      <w:pPr>
        <w:tabs>
          <w:tab w:val="center" w:pos="5032"/>
        </w:tabs>
        <w:spacing w:after="160" w:line="259" w:lineRule="auto"/>
        <w:rPr>
          <w:rFonts w:ascii="Times New Roman" w:hAnsi="Times New Roman" w:cs="Times New Roman"/>
          <w:b/>
          <w:bCs/>
          <w:sz w:val="72"/>
          <w:szCs w:val="72"/>
        </w:rPr>
      </w:pPr>
    </w:p>
    <w:tbl>
      <w:tblPr>
        <w:tblpPr w:leftFromText="180" w:rightFromText="180" w:vertAnchor="text" w:horzAnchor="margin" w:tblpXSpec="center" w:tblpY="-24"/>
        <w:tblW w:w="93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55"/>
        <w:gridCol w:w="7212"/>
        <w:gridCol w:w="1213"/>
      </w:tblGrid>
      <w:tr w:rsidR="00970C8B" w:rsidRPr="00EC79A0" w14:paraId="79D4D516" w14:textId="77777777" w:rsidTr="00970C8B">
        <w:trPr>
          <w:trHeight w:val="422"/>
        </w:trPr>
        <w:tc>
          <w:tcPr>
            <w:tcW w:w="955" w:type="dxa"/>
          </w:tcPr>
          <w:p w14:paraId="58EB0EB1" w14:textId="77777777" w:rsidR="00970C8B" w:rsidRPr="00EC79A0" w:rsidRDefault="00970C8B" w:rsidP="00970C8B">
            <w:pPr>
              <w:pStyle w:val="TableParagraph"/>
              <w:spacing w:before="116"/>
              <w:ind w:left="23" w:right="2"/>
              <w:rPr>
                <w:sz w:val="28"/>
                <w:szCs w:val="28"/>
              </w:rPr>
            </w:pPr>
            <w:r w:rsidRPr="00EC79A0">
              <w:rPr>
                <w:spacing w:val="-5"/>
                <w:w w:val="105"/>
                <w:sz w:val="28"/>
                <w:szCs w:val="28"/>
              </w:rPr>
              <w:t>No</w:t>
            </w:r>
          </w:p>
        </w:tc>
        <w:tc>
          <w:tcPr>
            <w:tcW w:w="7212" w:type="dxa"/>
          </w:tcPr>
          <w:p w14:paraId="4C9F9037" w14:textId="77777777" w:rsidR="00970C8B" w:rsidRPr="00EC79A0" w:rsidRDefault="00970C8B" w:rsidP="00970C8B">
            <w:pPr>
              <w:pStyle w:val="TableParagraph"/>
              <w:spacing w:before="116"/>
              <w:ind w:left="20"/>
              <w:rPr>
                <w:sz w:val="28"/>
                <w:szCs w:val="28"/>
              </w:rPr>
            </w:pPr>
            <w:r w:rsidRPr="00EC79A0">
              <w:rPr>
                <w:spacing w:val="-2"/>
                <w:w w:val="105"/>
                <w:sz w:val="28"/>
                <w:szCs w:val="28"/>
              </w:rPr>
              <w:t>Title</w:t>
            </w:r>
          </w:p>
        </w:tc>
        <w:tc>
          <w:tcPr>
            <w:tcW w:w="1213" w:type="dxa"/>
          </w:tcPr>
          <w:p w14:paraId="206C67BF" w14:textId="77777777" w:rsidR="00970C8B" w:rsidRPr="00EC79A0" w:rsidRDefault="00970C8B" w:rsidP="00970C8B">
            <w:pPr>
              <w:pStyle w:val="TableParagraph"/>
              <w:spacing w:before="116"/>
              <w:ind w:left="55"/>
              <w:rPr>
                <w:sz w:val="28"/>
                <w:szCs w:val="28"/>
              </w:rPr>
            </w:pPr>
            <w:r w:rsidRPr="00EC79A0">
              <w:rPr>
                <w:w w:val="105"/>
                <w:sz w:val="28"/>
                <w:szCs w:val="28"/>
              </w:rPr>
              <w:t>Page</w:t>
            </w:r>
            <w:r w:rsidRPr="00EC79A0">
              <w:rPr>
                <w:spacing w:val="-12"/>
                <w:w w:val="105"/>
                <w:sz w:val="28"/>
                <w:szCs w:val="28"/>
              </w:rPr>
              <w:t xml:space="preserve"> </w:t>
            </w:r>
            <w:r w:rsidRPr="00EC79A0">
              <w:rPr>
                <w:spacing w:val="-5"/>
                <w:w w:val="105"/>
                <w:sz w:val="28"/>
                <w:szCs w:val="28"/>
              </w:rPr>
              <w:t>No</w:t>
            </w:r>
          </w:p>
        </w:tc>
      </w:tr>
      <w:tr w:rsidR="00970C8B" w:rsidRPr="00EC79A0" w14:paraId="184EE763" w14:textId="77777777" w:rsidTr="00970C8B">
        <w:trPr>
          <w:trHeight w:val="422"/>
        </w:trPr>
        <w:tc>
          <w:tcPr>
            <w:tcW w:w="955" w:type="dxa"/>
          </w:tcPr>
          <w:p w14:paraId="74FFB0DD" w14:textId="77777777" w:rsidR="00970C8B" w:rsidRPr="00EC79A0" w:rsidRDefault="00970C8B" w:rsidP="00970C8B">
            <w:pPr>
              <w:pStyle w:val="TableParagraph"/>
              <w:spacing w:before="118"/>
              <w:ind w:left="23"/>
              <w:rPr>
                <w:sz w:val="28"/>
                <w:szCs w:val="28"/>
              </w:rPr>
            </w:pPr>
            <w:r w:rsidRPr="00EC79A0">
              <w:rPr>
                <w:spacing w:val="-2"/>
                <w:w w:val="105"/>
                <w:sz w:val="28"/>
                <w:szCs w:val="28"/>
              </w:rPr>
              <w:t>7.0.0</w:t>
            </w:r>
          </w:p>
        </w:tc>
        <w:tc>
          <w:tcPr>
            <w:tcW w:w="7212" w:type="dxa"/>
          </w:tcPr>
          <w:p w14:paraId="10310281" w14:textId="77777777" w:rsidR="00970C8B" w:rsidRPr="00EC79A0" w:rsidRDefault="00970C8B" w:rsidP="00970C8B">
            <w:pPr>
              <w:pStyle w:val="TableParagraph"/>
              <w:spacing w:before="116"/>
              <w:ind w:left="62"/>
              <w:jc w:val="left"/>
              <w:rPr>
                <w:b/>
                <w:sz w:val="28"/>
                <w:szCs w:val="28"/>
              </w:rPr>
            </w:pPr>
            <w:r w:rsidRPr="00EC79A0">
              <w:rPr>
                <w:b/>
                <w:spacing w:val="-2"/>
                <w:sz w:val="28"/>
                <w:szCs w:val="28"/>
              </w:rPr>
              <w:t>GEOLOGY</w:t>
            </w:r>
          </w:p>
        </w:tc>
        <w:tc>
          <w:tcPr>
            <w:tcW w:w="1213" w:type="dxa"/>
          </w:tcPr>
          <w:p w14:paraId="4339B7D9" w14:textId="6B394D70" w:rsidR="00970C8B" w:rsidRPr="00EC79A0" w:rsidRDefault="00577485" w:rsidP="00970C8B">
            <w:pPr>
              <w:pStyle w:val="TableParagraph"/>
              <w:jc w:val="left"/>
              <w:rPr>
                <w:sz w:val="28"/>
                <w:szCs w:val="28"/>
              </w:rPr>
            </w:pPr>
            <w:r>
              <w:rPr>
                <w:sz w:val="28"/>
                <w:szCs w:val="28"/>
              </w:rPr>
              <w:t xml:space="preserve">   </w:t>
            </w:r>
          </w:p>
        </w:tc>
      </w:tr>
      <w:tr w:rsidR="00970C8B" w:rsidRPr="00EC79A0" w14:paraId="1AC22CA6" w14:textId="77777777" w:rsidTr="00970C8B">
        <w:trPr>
          <w:trHeight w:val="422"/>
        </w:trPr>
        <w:tc>
          <w:tcPr>
            <w:tcW w:w="955" w:type="dxa"/>
          </w:tcPr>
          <w:p w14:paraId="260F757E" w14:textId="77777777" w:rsidR="00970C8B" w:rsidRPr="00EC79A0" w:rsidRDefault="00970C8B" w:rsidP="00970C8B">
            <w:pPr>
              <w:pStyle w:val="TableParagraph"/>
              <w:spacing w:before="112"/>
              <w:ind w:left="23" w:right="13"/>
              <w:rPr>
                <w:sz w:val="28"/>
                <w:szCs w:val="28"/>
              </w:rPr>
            </w:pPr>
            <w:r w:rsidRPr="00EC79A0">
              <w:rPr>
                <w:spacing w:val="-2"/>
                <w:sz w:val="28"/>
                <w:szCs w:val="28"/>
              </w:rPr>
              <w:t>7.1.0</w:t>
            </w:r>
          </w:p>
        </w:tc>
        <w:tc>
          <w:tcPr>
            <w:tcW w:w="7212" w:type="dxa"/>
          </w:tcPr>
          <w:p w14:paraId="3A1B22EA" w14:textId="77777777" w:rsidR="00970C8B" w:rsidRPr="00EC79A0" w:rsidRDefault="00970C8B" w:rsidP="00970C8B">
            <w:pPr>
              <w:pStyle w:val="TableParagraph"/>
              <w:spacing w:before="112"/>
              <w:ind w:left="64"/>
              <w:jc w:val="left"/>
              <w:rPr>
                <w:sz w:val="28"/>
                <w:szCs w:val="28"/>
              </w:rPr>
            </w:pPr>
            <w:r w:rsidRPr="00EC79A0">
              <w:rPr>
                <w:sz w:val="28"/>
                <w:szCs w:val="28"/>
              </w:rPr>
              <w:t>Regional</w:t>
            </w:r>
            <w:r w:rsidRPr="00EC79A0">
              <w:rPr>
                <w:spacing w:val="17"/>
                <w:sz w:val="28"/>
                <w:szCs w:val="28"/>
              </w:rPr>
              <w:t xml:space="preserve"> </w:t>
            </w:r>
            <w:r w:rsidRPr="00EC79A0">
              <w:rPr>
                <w:spacing w:val="-2"/>
                <w:sz w:val="28"/>
                <w:szCs w:val="28"/>
              </w:rPr>
              <w:t>Geology</w:t>
            </w:r>
          </w:p>
        </w:tc>
        <w:tc>
          <w:tcPr>
            <w:tcW w:w="1213" w:type="dxa"/>
          </w:tcPr>
          <w:p w14:paraId="3E173111" w14:textId="034DE379" w:rsidR="00970C8B" w:rsidRPr="00EC79A0" w:rsidRDefault="00A5526B" w:rsidP="00970C8B">
            <w:pPr>
              <w:pStyle w:val="TableParagraph"/>
              <w:spacing w:before="4"/>
              <w:ind w:left="55" w:right="51"/>
              <w:rPr>
                <w:sz w:val="28"/>
                <w:szCs w:val="28"/>
              </w:rPr>
            </w:pPr>
            <w:r>
              <w:rPr>
                <w:sz w:val="28"/>
                <w:szCs w:val="28"/>
              </w:rPr>
              <w:t>35-43</w:t>
            </w:r>
          </w:p>
        </w:tc>
      </w:tr>
      <w:tr w:rsidR="00970C8B" w:rsidRPr="00EC79A0" w14:paraId="2A7F0E9A" w14:textId="77777777" w:rsidTr="00970C8B">
        <w:trPr>
          <w:trHeight w:val="423"/>
        </w:trPr>
        <w:tc>
          <w:tcPr>
            <w:tcW w:w="955" w:type="dxa"/>
          </w:tcPr>
          <w:p w14:paraId="26379D1F" w14:textId="77777777" w:rsidR="00970C8B" w:rsidRPr="00EC79A0" w:rsidRDefault="00970C8B" w:rsidP="00970C8B">
            <w:pPr>
              <w:pStyle w:val="TableParagraph"/>
              <w:spacing w:before="120"/>
              <w:ind w:left="23"/>
              <w:rPr>
                <w:sz w:val="28"/>
                <w:szCs w:val="28"/>
              </w:rPr>
            </w:pPr>
            <w:r w:rsidRPr="00EC79A0">
              <w:rPr>
                <w:spacing w:val="-2"/>
                <w:w w:val="105"/>
                <w:sz w:val="28"/>
                <w:szCs w:val="28"/>
              </w:rPr>
              <w:t>7.2.0</w:t>
            </w:r>
          </w:p>
        </w:tc>
        <w:tc>
          <w:tcPr>
            <w:tcW w:w="7212" w:type="dxa"/>
          </w:tcPr>
          <w:p w14:paraId="3E93664F" w14:textId="77777777" w:rsidR="00970C8B" w:rsidRPr="00EC79A0" w:rsidRDefault="00970C8B" w:rsidP="00970C8B">
            <w:pPr>
              <w:pStyle w:val="TableParagraph"/>
              <w:spacing w:before="120"/>
              <w:ind w:left="104"/>
              <w:jc w:val="left"/>
              <w:rPr>
                <w:sz w:val="28"/>
                <w:szCs w:val="28"/>
              </w:rPr>
            </w:pPr>
            <w:r w:rsidRPr="00EC79A0">
              <w:rPr>
                <w:w w:val="105"/>
                <w:sz w:val="28"/>
                <w:szCs w:val="28"/>
              </w:rPr>
              <w:t>Geology</w:t>
            </w:r>
            <w:r w:rsidRPr="00EC79A0">
              <w:rPr>
                <w:spacing w:val="-14"/>
                <w:w w:val="105"/>
                <w:sz w:val="28"/>
                <w:szCs w:val="28"/>
              </w:rPr>
              <w:t xml:space="preserve"> </w:t>
            </w:r>
            <w:r w:rsidRPr="00EC79A0">
              <w:rPr>
                <w:w w:val="105"/>
                <w:sz w:val="28"/>
                <w:szCs w:val="28"/>
              </w:rPr>
              <w:t>of</w:t>
            </w:r>
            <w:r w:rsidRPr="00EC79A0">
              <w:rPr>
                <w:spacing w:val="-11"/>
                <w:w w:val="105"/>
                <w:sz w:val="28"/>
                <w:szCs w:val="28"/>
              </w:rPr>
              <w:t xml:space="preserve"> </w:t>
            </w:r>
            <w:r w:rsidRPr="00EC79A0">
              <w:rPr>
                <w:w w:val="105"/>
                <w:sz w:val="28"/>
                <w:szCs w:val="28"/>
              </w:rPr>
              <w:t>the</w:t>
            </w:r>
            <w:r w:rsidRPr="00EC79A0">
              <w:rPr>
                <w:spacing w:val="-9"/>
                <w:w w:val="105"/>
                <w:sz w:val="28"/>
                <w:szCs w:val="28"/>
              </w:rPr>
              <w:t xml:space="preserve"> </w:t>
            </w:r>
            <w:r w:rsidRPr="00EC79A0">
              <w:rPr>
                <w:spacing w:val="-4"/>
                <w:w w:val="105"/>
                <w:sz w:val="28"/>
                <w:szCs w:val="28"/>
              </w:rPr>
              <w:t>block</w:t>
            </w:r>
          </w:p>
        </w:tc>
        <w:tc>
          <w:tcPr>
            <w:tcW w:w="1213" w:type="dxa"/>
          </w:tcPr>
          <w:p w14:paraId="37C8B972" w14:textId="7AC89EEE" w:rsidR="00970C8B" w:rsidRPr="00EC79A0" w:rsidRDefault="00A5526B" w:rsidP="00970C8B">
            <w:pPr>
              <w:pStyle w:val="TableParagraph"/>
              <w:spacing w:before="5"/>
              <w:ind w:left="55" w:right="51"/>
              <w:rPr>
                <w:sz w:val="28"/>
                <w:szCs w:val="28"/>
              </w:rPr>
            </w:pPr>
            <w:r>
              <w:rPr>
                <w:sz w:val="28"/>
                <w:szCs w:val="28"/>
              </w:rPr>
              <w:t>44-45</w:t>
            </w:r>
          </w:p>
        </w:tc>
      </w:tr>
      <w:tr w:rsidR="00970C8B" w:rsidRPr="00EC79A0" w14:paraId="3EC3ED20" w14:textId="77777777" w:rsidTr="00970C8B">
        <w:trPr>
          <w:trHeight w:val="422"/>
        </w:trPr>
        <w:tc>
          <w:tcPr>
            <w:tcW w:w="955" w:type="dxa"/>
          </w:tcPr>
          <w:p w14:paraId="675FE8A9" w14:textId="77777777" w:rsidR="00970C8B" w:rsidRPr="00EC79A0" w:rsidRDefault="00970C8B" w:rsidP="00970C8B">
            <w:pPr>
              <w:pStyle w:val="TableParagraph"/>
              <w:spacing w:before="114"/>
              <w:ind w:left="23"/>
              <w:rPr>
                <w:sz w:val="28"/>
                <w:szCs w:val="28"/>
              </w:rPr>
            </w:pPr>
            <w:r w:rsidRPr="00EC79A0">
              <w:rPr>
                <w:spacing w:val="-2"/>
                <w:w w:val="105"/>
                <w:sz w:val="28"/>
                <w:szCs w:val="28"/>
              </w:rPr>
              <w:t>7.3.0</w:t>
            </w:r>
          </w:p>
        </w:tc>
        <w:tc>
          <w:tcPr>
            <w:tcW w:w="7212" w:type="dxa"/>
          </w:tcPr>
          <w:p w14:paraId="656D7681" w14:textId="77777777" w:rsidR="00970C8B" w:rsidRPr="00EC79A0" w:rsidRDefault="00970C8B" w:rsidP="00970C8B">
            <w:pPr>
              <w:pStyle w:val="TableParagraph"/>
              <w:spacing w:before="114"/>
              <w:ind w:left="104"/>
              <w:jc w:val="left"/>
              <w:rPr>
                <w:sz w:val="28"/>
                <w:szCs w:val="28"/>
              </w:rPr>
            </w:pPr>
            <w:r w:rsidRPr="00EC79A0">
              <w:rPr>
                <w:w w:val="105"/>
                <w:sz w:val="28"/>
                <w:szCs w:val="28"/>
              </w:rPr>
              <w:t>Structure</w:t>
            </w:r>
            <w:r w:rsidRPr="00EC79A0">
              <w:rPr>
                <w:spacing w:val="-13"/>
                <w:w w:val="105"/>
                <w:sz w:val="28"/>
                <w:szCs w:val="28"/>
              </w:rPr>
              <w:t xml:space="preserve"> </w:t>
            </w:r>
            <w:r w:rsidRPr="00EC79A0">
              <w:rPr>
                <w:w w:val="105"/>
                <w:sz w:val="28"/>
                <w:szCs w:val="28"/>
              </w:rPr>
              <w:t>of</w:t>
            </w:r>
            <w:r w:rsidRPr="00EC79A0">
              <w:rPr>
                <w:spacing w:val="-12"/>
                <w:w w:val="105"/>
                <w:sz w:val="28"/>
                <w:szCs w:val="28"/>
              </w:rPr>
              <w:t xml:space="preserve"> </w:t>
            </w:r>
            <w:r w:rsidRPr="00EC79A0">
              <w:rPr>
                <w:w w:val="105"/>
                <w:sz w:val="28"/>
                <w:szCs w:val="28"/>
              </w:rPr>
              <w:t>the</w:t>
            </w:r>
            <w:r w:rsidRPr="00EC79A0">
              <w:rPr>
                <w:spacing w:val="-13"/>
                <w:w w:val="105"/>
                <w:sz w:val="28"/>
                <w:szCs w:val="28"/>
              </w:rPr>
              <w:t xml:space="preserve"> </w:t>
            </w:r>
            <w:r w:rsidRPr="00EC79A0">
              <w:rPr>
                <w:spacing w:val="-4"/>
                <w:w w:val="105"/>
                <w:sz w:val="28"/>
                <w:szCs w:val="28"/>
              </w:rPr>
              <w:t>block</w:t>
            </w:r>
          </w:p>
        </w:tc>
        <w:tc>
          <w:tcPr>
            <w:tcW w:w="1213" w:type="dxa"/>
          </w:tcPr>
          <w:p w14:paraId="33682E45" w14:textId="10602D76" w:rsidR="00970C8B" w:rsidRPr="00EC79A0" w:rsidRDefault="00A5526B" w:rsidP="00970C8B">
            <w:pPr>
              <w:pStyle w:val="TableParagraph"/>
              <w:spacing w:before="4"/>
              <w:ind w:left="55" w:right="51"/>
              <w:rPr>
                <w:sz w:val="28"/>
                <w:szCs w:val="28"/>
              </w:rPr>
            </w:pPr>
            <w:r>
              <w:rPr>
                <w:sz w:val="28"/>
                <w:szCs w:val="28"/>
              </w:rPr>
              <w:t>45-48</w:t>
            </w:r>
          </w:p>
        </w:tc>
      </w:tr>
      <w:tr w:rsidR="00970C8B" w:rsidRPr="00EC79A0" w14:paraId="6750FDBB" w14:textId="77777777" w:rsidTr="00970C8B">
        <w:trPr>
          <w:trHeight w:val="375"/>
        </w:trPr>
        <w:tc>
          <w:tcPr>
            <w:tcW w:w="955" w:type="dxa"/>
          </w:tcPr>
          <w:p w14:paraId="7D6CB937" w14:textId="77777777" w:rsidR="00970C8B" w:rsidRPr="00EC79A0" w:rsidRDefault="00970C8B" w:rsidP="00970C8B">
            <w:pPr>
              <w:pStyle w:val="TableParagraph"/>
              <w:spacing w:before="118"/>
              <w:ind w:left="23"/>
              <w:rPr>
                <w:sz w:val="28"/>
                <w:szCs w:val="28"/>
              </w:rPr>
            </w:pPr>
            <w:r w:rsidRPr="00EC79A0">
              <w:rPr>
                <w:spacing w:val="-2"/>
                <w:w w:val="105"/>
                <w:sz w:val="28"/>
                <w:szCs w:val="28"/>
              </w:rPr>
              <w:t>7.4.0</w:t>
            </w:r>
          </w:p>
        </w:tc>
        <w:tc>
          <w:tcPr>
            <w:tcW w:w="7212" w:type="dxa"/>
          </w:tcPr>
          <w:p w14:paraId="4F0A75F4" w14:textId="77777777" w:rsidR="00970C8B" w:rsidRPr="00EC79A0" w:rsidRDefault="00970C8B" w:rsidP="00970C8B">
            <w:pPr>
              <w:pStyle w:val="TableParagraph"/>
              <w:spacing w:before="118"/>
              <w:ind w:left="104"/>
              <w:jc w:val="left"/>
              <w:rPr>
                <w:sz w:val="28"/>
                <w:szCs w:val="28"/>
              </w:rPr>
            </w:pPr>
            <w:r w:rsidRPr="00EC79A0">
              <w:rPr>
                <w:sz w:val="28"/>
                <w:szCs w:val="28"/>
              </w:rPr>
              <w:t>Description</w:t>
            </w:r>
            <w:r w:rsidRPr="00EC79A0">
              <w:rPr>
                <w:spacing w:val="9"/>
                <w:sz w:val="28"/>
                <w:szCs w:val="28"/>
              </w:rPr>
              <w:t xml:space="preserve"> </w:t>
            </w:r>
            <w:r w:rsidRPr="00EC79A0">
              <w:rPr>
                <w:sz w:val="28"/>
                <w:szCs w:val="28"/>
              </w:rPr>
              <w:t>of</w:t>
            </w:r>
            <w:r w:rsidRPr="00EC79A0">
              <w:rPr>
                <w:spacing w:val="11"/>
                <w:sz w:val="28"/>
                <w:szCs w:val="28"/>
              </w:rPr>
              <w:t xml:space="preserve"> </w:t>
            </w:r>
            <w:r w:rsidRPr="00EC79A0">
              <w:rPr>
                <w:spacing w:val="-2"/>
                <w:sz w:val="28"/>
                <w:szCs w:val="28"/>
              </w:rPr>
              <w:t>lithology</w:t>
            </w:r>
          </w:p>
        </w:tc>
        <w:tc>
          <w:tcPr>
            <w:tcW w:w="1213" w:type="dxa"/>
          </w:tcPr>
          <w:p w14:paraId="5F5BFEF6" w14:textId="37B26F68" w:rsidR="00970C8B" w:rsidRPr="00EC79A0" w:rsidRDefault="00577485" w:rsidP="00577485">
            <w:pPr>
              <w:pStyle w:val="TableParagraph"/>
              <w:spacing w:before="5"/>
              <w:ind w:left="55" w:right="55"/>
              <w:jc w:val="left"/>
              <w:rPr>
                <w:sz w:val="28"/>
                <w:szCs w:val="28"/>
              </w:rPr>
            </w:pPr>
            <w:r>
              <w:rPr>
                <w:sz w:val="28"/>
                <w:szCs w:val="28"/>
              </w:rPr>
              <w:t xml:space="preserve">  </w:t>
            </w:r>
            <w:r w:rsidR="002B4EF0">
              <w:rPr>
                <w:sz w:val="28"/>
                <w:szCs w:val="28"/>
              </w:rPr>
              <w:t xml:space="preserve"> </w:t>
            </w:r>
            <w:r w:rsidR="00A5526B">
              <w:rPr>
                <w:sz w:val="28"/>
                <w:szCs w:val="28"/>
              </w:rPr>
              <w:t>49-63</w:t>
            </w:r>
          </w:p>
        </w:tc>
      </w:tr>
      <w:tr w:rsidR="00970C8B" w:rsidRPr="00EC79A0" w14:paraId="76D93D8C" w14:textId="77777777" w:rsidTr="00970C8B">
        <w:trPr>
          <w:trHeight w:val="375"/>
        </w:trPr>
        <w:tc>
          <w:tcPr>
            <w:tcW w:w="955" w:type="dxa"/>
          </w:tcPr>
          <w:p w14:paraId="2922CB06" w14:textId="77777777" w:rsidR="00970C8B" w:rsidRPr="00EC79A0" w:rsidRDefault="00970C8B" w:rsidP="00970C8B">
            <w:pPr>
              <w:pStyle w:val="TableParagraph"/>
              <w:spacing w:before="118"/>
              <w:ind w:left="23"/>
              <w:rPr>
                <w:spacing w:val="-2"/>
                <w:w w:val="105"/>
                <w:sz w:val="28"/>
                <w:szCs w:val="28"/>
              </w:rPr>
            </w:pPr>
            <w:r>
              <w:rPr>
                <w:spacing w:val="-2"/>
                <w:w w:val="105"/>
                <w:sz w:val="28"/>
                <w:szCs w:val="28"/>
              </w:rPr>
              <w:t>7.5.0</w:t>
            </w:r>
          </w:p>
        </w:tc>
        <w:tc>
          <w:tcPr>
            <w:tcW w:w="7212" w:type="dxa"/>
          </w:tcPr>
          <w:p w14:paraId="36D361B9" w14:textId="77777777" w:rsidR="00970C8B" w:rsidRPr="00EC79A0" w:rsidRDefault="00970C8B" w:rsidP="00970C8B">
            <w:pPr>
              <w:pStyle w:val="TableParagraph"/>
              <w:spacing w:before="118"/>
              <w:ind w:left="104"/>
              <w:jc w:val="left"/>
              <w:rPr>
                <w:sz w:val="28"/>
                <w:szCs w:val="28"/>
              </w:rPr>
            </w:pPr>
            <w:r>
              <w:rPr>
                <w:sz w:val="28"/>
                <w:szCs w:val="28"/>
              </w:rPr>
              <w:t xml:space="preserve">Sem studies </w:t>
            </w:r>
          </w:p>
        </w:tc>
        <w:tc>
          <w:tcPr>
            <w:tcW w:w="1213" w:type="dxa"/>
          </w:tcPr>
          <w:p w14:paraId="6658C70D" w14:textId="19518B8A" w:rsidR="00970C8B" w:rsidRPr="00EC79A0" w:rsidRDefault="00A5526B" w:rsidP="00970C8B">
            <w:pPr>
              <w:pStyle w:val="TableParagraph"/>
              <w:spacing w:before="5"/>
              <w:ind w:left="55" w:right="55"/>
              <w:rPr>
                <w:sz w:val="28"/>
                <w:szCs w:val="28"/>
              </w:rPr>
            </w:pPr>
            <w:r>
              <w:rPr>
                <w:sz w:val="28"/>
                <w:szCs w:val="28"/>
              </w:rPr>
              <w:t>64</w:t>
            </w:r>
            <w:r w:rsidR="008C7942">
              <w:rPr>
                <w:sz w:val="28"/>
                <w:szCs w:val="28"/>
              </w:rPr>
              <w:t>-</w:t>
            </w:r>
            <w:r>
              <w:rPr>
                <w:sz w:val="28"/>
                <w:szCs w:val="28"/>
              </w:rPr>
              <w:t>69</w:t>
            </w:r>
          </w:p>
        </w:tc>
      </w:tr>
      <w:tr w:rsidR="00970C8B" w:rsidRPr="00EC79A0" w14:paraId="48DC6D3B" w14:textId="77777777" w:rsidTr="00970C8B">
        <w:trPr>
          <w:trHeight w:val="375"/>
        </w:trPr>
        <w:tc>
          <w:tcPr>
            <w:tcW w:w="955" w:type="dxa"/>
          </w:tcPr>
          <w:p w14:paraId="071B1F6C" w14:textId="77777777" w:rsidR="00970C8B" w:rsidRPr="00EC79A0" w:rsidRDefault="00970C8B" w:rsidP="00970C8B">
            <w:pPr>
              <w:pStyle w:val="TableParagraph"/>
              <w:spacing w:before="118"/>
              <w:ind w:left="23"/>
              <w:rPr>
                <w:spacing w:val="-2"/>
                <w:w w:val="105"/>
                <w:sz w:val="28"/>
                <w:szCs w:val="28"/>
              </w:rPr>
            </w:pPr>
            <w:r>
              <w:rPr>
                <w:spacing w:val="-2"/>
                <w:w w:val="105"/>
                <w:sz w:val="28"/>
                <w:szCs w:val="28"/>
              </w:rPr>
              <w:t>7.6.0</w:t>
            </w:r>
          </w:p>
        </w:tc>
        <w:tc>
          <w:tcPr>
            <w:tcW w:w="7212" w:type="dxa"/>
          </w:tcPr>
          <w:p w14:paraId="36911394" w14:textId="2025FF7A" w:rsidR="00970C8B" w:rsidRPr="00EC79A0" w:rsidRDefault="00970C8B" w:rsidP="00970C8B">
            <w:pPr>
              <w:pStyle w:val="TableParagraph"/>
              <w:spacing w:before="118"/>
              <w:ind w:left="104"/>
              <w:jc w:val="left"/>
              <w:rPr>
                <w:sz w:val="28"/>
                <w:szCs w:val="28"/>
              </w:rPr>
            </w:pPr>
            <w:r>
              <w:rPr>
                <w:sz w:val="28"/>
                <w:szCs w:val="28"/>
              </w:rPr>
              <w:t>Geochemistry</w:t>
            </w:r>
            <w:r w:rsidR="00B52FE7">
              <w:rPr>
                <w:sz w:val="28"/>
                <w:szCs w:val="28"/>
              </w:rPr>
              <w:t xml:space="preserve"> and </w:t>
            </w:r>
            <w:r w:rsidR="00B148B0">
              <w:rPr>
                <w:sz w:val="28"/>
                <w:szCs w:val="28"/>
              </w:rPr>
              <w:t>Mineralization</w:t>
            </w:r>
          </w:p>
        </w:tc>
        <w:tc>
          <w:tcPr>
            <w:tcW w:w="1213" w:type="dxa"/>
          </w:tcPr>
          <w:p w14:paraId="76A8E815" w14:textId="4D8F3151" w:rsidR="00970C8B" w:rsidRPr="00EC79A0" w:rsidRDefault="00A5526B" w:rsidP="00970C8B">
            <w:pPr>
              <w:pStyle w:val="TableParagraph"/>
              <w:spacing w:before="5"/>
              <w:ind w:left="55" w:right="55"/>
              <w:rPr>
                <w:sz w:val="28"/>
                <w:szCs w:val="28"/>
              </w:rPr>
            </w:pPr>
            <w:r>
              <w:rPr>
                <w:sz w:val="28"/>
                <w:szCs w:val="28"/>
              </w:rPr>
              <w:t>70</w:t>
            </w:r>
            <w:r w:rsidR="008C7942">
              <w:rPr>
                <w:sz w:val="28"/>
                <w:szCs w:val="28"/>
              </w:rPr>
              <w:t>-</w:t>
            </w:r>
            <w:r>
              <w:rPr>
                <w:sz w:val="28"/>
                <w:szCs w:val="28"/>
              </w:rPr>
              <w:t>120</w:t>
            </w:r>
          </w:p>
        </w:tc>
      </w:tr>
      <w:tr w:rsidR="00970C8B" w:rsidRPr="00EC79A0" w14:paraId="37E041EB" w14:textId="77777777" w:rsidTr="00970C8B">
        <w:trPr>
          <w:trHeight w:val="424"/>
        </w:trPr>
        <w:tc>
          <w:tcPr>
            <w:tcW w:w="955" w:type="dxa"/>
          </w:tcPr>
          <w:p w14:paraId="4B575729" w14:textId="77777777" w:rsidR="00970C8B" w:rsidRPr="00EC79A0" w:rsidRDefault="00970C8B" w:rsidP="00970C8B">
            <w:pPr>
              <w:pStyle w:val="TableParagraph"/>
              <w:jc w:val="left"/>
              <w:rPr>
                <w:sz w:val="28"/>
                <w:szCs w:val="28"/>
              </w:rPr>
            </w:pPr>
          </w:p>
        </w:tc>
        <w:tc>
          <w:tcPr>
            <w:tcW w:w="7212" w:type="dxa"/>
          </w:tcPr>
          <w:p w14:paraId="70B79ADB" w14:textId="77777777" w:rsidR="00970C8B" w:rsidRPr="00EC79A0" w:rsidRDefault="00970C8B" w:rsidP="00970C8B">
            <w:pPr>
              <w:pStyle w:val="TableParagraph"/>
              <w:spacing w:before="118"/>
              <w:ind w:left="106"/>
              <w:jc w:val="left"/>
              <w:rPr>
                <w:b/>
                <w:sz w:val="28"/>
                <w:szCs w:val="28"/>
              </w:rPr>
            </w:pPr>
            <w:r w:rsidRPr="00EC79A0">
              <w:rPr>
                <w:b/>
                <w:sz w:val="28"/>
                <w:szCs w:val="28"/>
              </w:rPr>
              <w:t>CHAPTER-</w:t>
            </w:r>
            <w:r w:rsidRPr="00EC79A0">
              <w:rPr>
                <w:b/>
                <w:spacing w:val="20"/>
                <w:sz w:val="28"/>
                <w:szCs w:val="28"/>
              </w:rPr>
              <w:t xml:space="preserve"> </w:t>
            </w:r>
            <w:r w:rsidRPr="00EC79A0">
              <w:rPr>
                <w:b/>
                <w:spacing w:val="-4"/>
                <w:sz w:val="28"/>
                <w:szCs w:val="28"/>
              </w:rPr>
              <w:t>VIII</w:t>
            </w:r>
          </w:p>
        </w:tc>
        <w:tc>
          <w:tcPr>
            <w:tcW w:w="1213" w:type="dxa"/>
          </w:tcPr>
          <w:p w14:paraId="4EBCB107" w14:textId="77777777" w:rsidR="00970C8B" w:rsidRPr="00EC79A0" w:rsidRDefault="00970C8B" w:rsidP="00970C8B">
            <w:pPr>
              <w:pStyle w:val="TableParagraph"/>
              <w:jc w:val="left"/>
              <w:rPr>
                <w:sz w:val="28"/>
                <w:szCs w:val="28"/>
              </w:rPr>
            </w:pPr>
          </w:p>
        </w:tc>
      </w:tr>
      <w:tr w:rsidR="00970C8B" w:rsidRPr="00EC79A0" w14:paraId="462DE54A" w14:textId="77777777" w:rsidTr="00970C8B">
        <w:trPr>
          <w:trHeight w:val="418"/>
        </w:trPr>
        <w:tc>
          <w:tcPr>
            <w:tcW w:w="955" w:type="dxa"/>
          </w:tcPr>
          <w:p w14:paraId="314DAF2F" w14:textId="77777777" w:rsidR="00970C8B" w:rsidRPr="00EC79A0" w:rsidRDefault="00970C8B" w:rsidP="00970C8B">
            <w:pPr>
              <w:pStyle w:val="TableParagraph"/>
              <w:spacing w:before="115"/>
              <w:ind w:left="23"/>
              <w:rPr>
                <w:sz w:val="28"/>
                <w:szCs w:val="28"/>
              </w:rPr>
            </w:pPr>
            <w:r w:rsidRPr="00EC79A0">
              <w:rPr>
                <w:spacing w:val="-2"/>
                <w:w w:val="105"/>
                <w:sz w:val="28"/>
                <w:szCs w:val="28"/>
              </w:rPr>
              <w:t>8.0.0</w:t>
            </w:r>
          </w:p>
        </w:tc>
        <w:tc>
          <w:tcPr>
            <w:tcW w:w="7212" w:type="dxa"/>
          </w:tcPr>
          <w:p w14:paraId="0C467D9C" w14:textId="77777777" w:rsidR="00970C8B" w:rsidRPr="00EC79A0" w:rsidRDefault="00970C8B" w:rsidP="00970C8B">
            <w:pPr>
              <w:pStyle w:val="TableParagraph"/>
              <w:spacing w:before="115"/>
              <w:ind w:left="104"/>
              <w:jc w:val="left"/>
              <w:rPr>
                <w:sz w:val="28"/>
                <w:szCs w:val="28"/>
              </w:rPr>
            </w:pPr>
            <w:r w:rsidRPr="00EC79A0">
              <w:rPr>
                <w:sz w:val="28"/>
                <w:szCs w:val="28"/>
              </w:rPr>
              <w:t>PREVIOUS</w:t>
            </w:r>
            <w:r w:rsidRPr="00EC79A0">
              <w:rPr>
                <w:spacing w:val="15"/>
                <w:sz w:val="28"/>
                <w:szCs w:val="28"/>
              </w:rPr>
              <w:t xml:space="preserve"> </w:t>
            </w:r>
            <w:r w:rsidRPr="00EC79A0">
              <w:rPr>
                <w:spacing w:val="-2"/>
                <w:sz w:val="28"/>
                <w:szCs w:val="28"/>
              </w:rPr>
              <w:t>EXPLORATION</w:t>
            </w:r>
          </w:p>
        </w:tc>
        <w:tc>
          <w:tcPr>
            <w:tcW w:w="1213" w:type="dxa"/>
          </w:tcPr>
          <w:p w14:paraId="074D93DB" w14:textId="239C923B" w:rsidR="00970C8B" w:rsidRPr="00EC79A0" w:rsidRDefault="008C7942" w:rsidP="00970C8B">
            <w:pPr>
              <w:pStyle w:val="TableParagraph"/>
              <w:spacing w:before="2"/>
              <w:ind w:left="55" w:right="53"/>
              <w:rPr>
                <w:sz w:val="28"/>
                <w:szCs w:val="28"/>
              </w:rPr>
            </w:pPr>
            <w:r>
              <w:rPr>
                <w:sz w:val="28"/>
                <w:szCs w:val="28"/>
              </w:rPr>
              <w:t>1</w:t>
            </w:r>
            <w:r w:rsidR="00A5526B">
              <w:rPr>
                <w:sz w:val="28"/>
                <w:szCs w:val="28"/>
              </w:rPr>
              <w:t>21</w:t>
            </w:r>
          </w:p>
        </w:tc>
      </w:tr>
      <w:tr w:rsidR="00970C8B" w:rsidRPr="00EC79A0" w14:paraId="6EDDE9D5" w14:textId="77777777" w:rsidTr="00970C8B">
        <w:trPr>
          <w:trHeight w:val="427"/>
        </w:trPr>
        <w:tc>
          <w:tcPr>
            <w:tcW w:w="955" w:type="dxa"/>
          </w:tcPr>
          <w:p w14:paraId="69C23294" w14:textId="77777777" w:rsidR="00970C8B" w:rsidRPr="00EC79A0" w:rsidRDefault="00970C8B" w:rsidP="00970C8B">
            <w:pPr>
              <w:pStyle w:val="TableParagraph"/>
              <w:spacing w:before="120"/>
              <w:ind w:left="23"/>
              <w:rPr>
                <w:sz w:val="28"/>
                <w:szCs w:val="28"/>
              </w:rPr>
            </w:pPr>
            <w:r w:rsidRPr="00EC79A0">
              <w:rPr>
                <w:spacing w:val="-2"/>
                <w:w w:val="105"/>
                <w:sz w:val="28"/>
                <w:szCs w:val="28"/>
              </w:rPr>
              <w:t>8.1.0</w:t>
            </w:r>
          </w:p>
        </w:tc>
        <w:tc>
          <w:tcPr>
            <w:tcW w:w="7212" w:type="dxa"/>
          </w:tcPr>
          <w:p w14:paraId="5A1B4AC7" w14:textId="77777777" w:rsidR="00970C8B" w:rsidRPr="00EC79A0" w:rsidRDefault="00970C8B" w:rsidP="00970C8B">
            <w:pPr>
              <w:pStyle w:val="TableParagraph"/>
              <w:spacing w:before="120"/>
              <w:ind w:left="104"/>
              <w:jc w:val="left"/>
              <w:rPr>
                <w:sz w:val="28"/>
                <w:szCs w:val="28"/>
              </w:rPr>
            </w:pPr>
            <w:r w:rsidRPr="00EC79A0">
              <w:rPr>
                <w:spacing w:val="-2"/>
                <w:w w:val="105"/>
                <w:sz w:val="28"/>
                <w:szCs w:val="28"/>
              </w:rPr>
              <w:t>General</w:t>
            </w:r>
          </w:p>
        </w:tc>
        <w:tc>
          <w:tcPr>
            <w:tcW w:w="1213" w:type="dxa"/>
          </w:tcPr>
          <w:p w14:paraId="6410AD86" w14:textId="1F08A688" w:rsidR="00970C8B" w:rsidRPr="00EC79A0" w:rsidRDefault="008C7942" w:rsidP="00970C8B">
            <w:pPr>
              <w:pStyle w:val="TableParagraph"/>
              <w:spacing w:before="5"/>
              <w:ind w:left="55" w:right="53"/>
              <w:rPr>
                <w:sz w:val="28"/>
                <w:szCs w:val="28"/>
              </w:rPr>
            </w:pPr>
            <w:r>
              <w:rPr>
                <w:sz w:val="28"/>
                <w:szCs w:val="28"/>
              </w:rPr>
              <w:t>1</w:t>
            </w:r>
            <w:r w:rsidR="00A5526B">
              <w:rPr>
                <w:sz w:val="28"/>
                <w:szCs w:val="28"/>
              </w:rPr>
              <w:t>21</w:t>
            </w:r>
          </w:p>
        </w:tc>
      </w:tr>
      <w:tr w:rsidR="00970C8B" w:rsidRPr="00EC79A0" w14:paraId="658C0447" w14:textId="77777777" w:rsidTr="00970C8B">
        <w:trPr>
          <w:trHeight w:val="421"/>
        </w:trPr>
        <w:tc>
          <w:tcPr>
            <w:tcW w:w="955" w:type="dxa"/>
          </w:tcPr>
          <w:p w14:paraId="52608FC2" w14:textId="77777777" w:rsidR="00970C8B" w:rsidRPr="00EC79A0" w:rsidRDefault="00970C8B" w:rsidP="00970C8B">
            <w:pPr>
              <w:pStyle w:val="TableParagraph"/>
              <w:jc w:val="left"/>
              <w:rPr>
                <w:sz w:val="28"/>
                <w:szCs w:val="28"/>
              </w:rPr>
            </w:pPr>
          </w:p>
        </w:tc>
        <w:tc>
          <w:tcPr>
            <w:tcW w:w="7212" w:type="dxa"/>
          </w:tcPr>
          <w:p w14:paraId="5D77D739" w14:textId="77777777" w:rsidR="00970C8B" w:rsidRPr="00EC79A0" w:rsidRDefault="00970C8B" w:rsidP="00970C8B">
            <w:pPr>
              <w:pStyle w:val="TableParagraph"/>
              <w:spacing w:before="115"/>
              <w:ind w:left="106"/>
              <w:jc w:val="left"/>
              <w:rPr>
                <w:b/>
                <w:sz w:val="28"/>
                <w:szCs w:val="28"/>
              </w:rPr>
            </w:pPr>
            <w:r w:rsidRPr="00EC79A0">
              <w:rPr>
                <w:b/>
                <w:sz w:val="28"/>
                <w:szCs w:val="28"/>
              </w:rPr>
              <w:t>CHAPTER-</w:t>
            </w:r>
            <w:r w:rsidRPr="00EC79A0">
              <w:rPr>
                <w:b/>
                <w:spacing w:val="22"/>
                <w:sz w:val="28"/>
                <w:szCs w:val="28"/>
              </w:rPr>
              <w:t xml:space="preserve"> </w:t>
            </w:r>
            <w:r w:rsidRPr="00EC79A0">
              <w:rPr>
                <w:b/>
                <w:spacing w:val="-5"/>
                <w:sz w:val="28"/>
                <w:szCs w:val="28"/>
              </w:rPr>
              <w:t>IX</w:t>
            </w:r>
          </w:p>
        </w:tc>
        <w:tc>
          <w:tcPr>
            <w:tcW w:w="1213" w:type="dxa"/>
          </w:tcPr>
          <w:p w14:paraId="59888610" w14:textId="77777777" w:rsidR="00970C8B" w:rsidRPr="00EC79A0" w:rsidRDefault="00970C8B" w:rsidP="00970C8B">
            <w:pPr>
              <w:pStyle w:val="TableParagraph"/>
              <w:jc w:val="left"/>
              <w:rPr>
                <w:sz w:val="28"/>
                <w:szCs w:val="28"/>
              </w:rPr>
            </w:pPr>
          </w:p>
        </w:tc>
      </w:tr>
      <w:tr w:rsidR="00970C8B" w:rsidRPr="00EC79A0" w14:paraId="564D9679" w14:textId="77777777" w:rsidTr="00970C8B">
        <w:trPr>
          <w:trHeight w:val="503"/>
        </w:trPr>
        <w:tc>
          <w:tcPr>
            <w:tcW w:w="955" w:type="dxa"/>
          </w:tcPr>
          <w:p w14:paraId="478D0A49" w14:textId="77777777" w:rsidR="00970C8B" w:rsidRPr="00EC79A0" w:rsidRDefault="00970C8B" w:rsidP="00970C8B">
            <w:pPr>
              <w:pStyle w:val="TableParagraph"/>
              <w:spacing w:before="120"/>
              <w:ind w:left="23"/>
              <w:rPr>
                <w:sz w:val="28"/>
                <w:szCs w:val="28"/>
              </w:rPr>
            </w:pPr>
            <w:r w:rsidRPr="00EC79A0">
              <w:rPr>
                <w:spacing w:val="-2"/>
                <w:w w:val="105"/>
                <w:sz w:val="28"/>
                <w:szCs w:val="28"/>
              </w:rPr>
              <w:t>9.0.0</w:t>
            </w:r>
          </w:p>
        </w:tc>
        <w:tc>
          <w:tcPr>
            <w:tcW w:w="7212" w:type="dxa"/>
          </w:tcPr>
          <w:p w14:paraId="08D05AFB" w14:textId="77777777" w:rsidR="00970C8B" w:rsidRPr="00EC79A0" w:rsidRDefault="00970C8B" w:rsidP="00970C8B">
            <w:pPr>
              <w:pStyle w:val="TableParagraph"/>
              <w:spacing w:before="110" w:line="230" w:lineRule="atLeast"/>
              <w:ind w:left="106" w:right="161"/>
              <w:jc w:val="left"/>
              <w:rPr>
                <w:sz w:val="28"/>
                <w:szCs w:val="28"/>
              </w:rPr>
            </w:pPr>
            <w:r w:rsidRPr="00EC79A0">
              <w:rPr>
                <w:sz w:val="28"/>
                <w:szCs w:val="28"/>
              </w:rPr>
              <w:t xml:space="preserve">AERIAL OR GROUND GEOPHYSICAL OR GEOCHEMICAL </w:t>
            </w:r>
            <w:r w:rsidRPr="00EC79A0">
              <w:rPr>
                <w:spacing w:val="-2"/>
                <w:w w:val="105"/>
                <w:sz w:val="28"/>
                <w:szCs w:val="28"/>
              </w:rPr>
              <w:t>SURVEY</w:t>
            </w:r>
          </w:p>
        </w:tc>
        <w:tc>
          <w:tcPr>
            <w:tcW w:w="1213" w:type="dxa"/>
          </w:tcPr>
          <w:p w14:paraId="3C3EF519" w14:textId="0886789A" w:rsidR="00970C8B" w:rsidRPr="00EC79A0" w:rsidRDefault="00577485" w:rsidP="00970C8B">
            <w:pPr>
              <w:pStyle w:val="TableParagraph"/>
              <w:spacing w:before="5"/>
              <w:ind w:left="55" w:right="53"/>
              <w:rPr>
                <w:sz w:val="28"/>
                <w:szCs w:val="28"/>
              </w:rPr>
            </w:pPr>
            <w:r>
              <w:rPr>
                <w:sz w:val="28"/>
                <w:szCs w:val="28"/>
              </w:rPr>
              <w:t>1</w:t>
            </w:r>
            <w:r w:rsidR="00A5526B">
              <w:rPr>
                <w:sz w:val="28"/>
                <w:szCs w:val="28"/>
              </w:rPr>
              <w:t>22</w:t>
            </w:r>
          </w:p>
        </w:tc>
      </w:tr>
      <w:tr w:rsidR="00970C8B" w:rsidRPr="00EC79A0" w14:paraId="71391944" w14:textId="77777777" w:rsidTr="00970C8B">
        <w:trPr>
          <w:trHeight w:val="423"/>
        </w:trPr>
        <w:tc>
          <w:tcPr>
            <w:tcW w:w="955" w:type="dxa"/>
          </w:tcPr>
          <w:p w14:paraId="79928A5A" w14:textId="77777777" w:rsidR="00970C8B" w:rsidRPr="00EC79A0" w:rsidRDefault="00970C8B" w:rsidP="00970C8B">
            <w:pPr>
              <w:pStyle w:val="TableParagraph"/>
              <w:spacing w:before="118"/>
              <w:ind w:left="23"/>
              <w:rPr>
                <w:sz w:val="28"/>
                <w:szCs w:val="28"/>
              </w:rPr>
            </w:pPr>
            <w:r w:rsidRPr="00EC79A0">
              <w:rPr>
                <w:spacing w:val="-2"/>
                <w:w w:val="105"/>
                <w:sz w:val="28"/>
                <w:szCs w:val="28"/>
              </w:rPr>
              <w:t>9.1.0</w:t>
            </w:r>
          </w:p>
        </w:tc>
        <w:tc>
          <w:tcPr>
            <w:tcW w:w="7212" w:type="dxa"/>
          </w:tcPr>
          <w:p w14:paraId="05D29C34" w14:textId="77777777" w:rsidR="00970C8B" w:rsidRPr="00EC79A0" w:rsidRDefault="00970C8B" w:rsidP="00970C8B">
            <w:pPr>
              <w:pStyle w:val="TableParagraph"/>
              <w:spacing w:before="118"/>
              <w:ind w:left="104"/>
              <w:jc w:val="left"/>
              <w:rPr>
                <w:sz w:val="28"/>
                <w:szCs w:val="28"/>
              </w:rPr>
            </w:pPr>
            <w:r w:rsidRPr="00EC79A0">
              <w:rPr>
                <w:sz w:val="28"/>
                <w:szCs w:val="28"/>
              </w:rPr>
              <w:t>Aerial</w:t>
            </w:r>
            <w:r w:rsidRPr="00EC79A0">
              <w:rPr>
                <w:spacing w:val="10"/>
                <w:sz w:val="28"/>
                <w:szCs w:val="28"/>
              </w:rPr>
              <w:t xml:space="preserve"> </w:t>
            </w:r>
            <w:r w:rsidRPr="00EC79A0">
              <w:rPr>
                <w:sz w:val="28"/>
                <w:szCs w:val="28"/>
              </w:rPr>
              <w:t>or</w:t>
            </w:r>
            <w:r w:rsidRPr="00EC79A0">
              <w:rPr>
                <w:spacing w:val="15"/>
                <w:sz w:val="28"/>
                <w:szCs w:val="28"/>
              </w:rPr>
              <w:t xml:space="preserve"> </w:t>
            </w:r>
            <w:r w:rsidRPr="00EC79A0">
              <w:rPr>
                <w:sz w:val="28"/>
                <w:szCs w:val="28"/>
              </w:rPr>
              <w:t>Ground</w:t>
            </w:r>
            <w:r w:rsidRPr="00EC79A0">
              <w:rPr>
                <w:spacing w:val="13"/>
                <w:sz w:val="28"/>
                <w:szCs w:val="28"/>
              </w:rPr>
              <w:t xml:space="preserve"> </w:t>
            </w:r>
            <w:r w:rsidRPr="00EC79A0">
              <w:rPr>
                <w:sz w:val="28"/>
                <w:szCs w:val="28"/>
              </w:rPr>
              <w:t>Geophysical</w:t>
            </w:r>
            <w:r w:rsidRPr="00EC79A0">
              <w:rPr>
                <w:spacing w:val="16"/>
                <w:sz w:val="28"/>
                <w:szCs w:val="28"/>
              </w:rPr>
              <w:t xml:space="preserve"> </w:t>
            </w:r>
            <w:r w:rsidRPr="00EC79A0">
              <w:rPr>
                <w:spacing w:val="-2"/>
                <w:sz w:val="28"/>
                <w:szCs w:val="28"/>
              </w:rPr>
              <w:t>Survey</w:t>
            </w:r>
          </w:p>
        </w:tc>
        <w:tc>
          <w:tcPr>
            <w:tcW w:w="1213" w:type="dxa"/>
          </w:tcPr>
          <w:p w14:paraId="7BBF33F4" w14:textId="24E06613" w:rsidR="00970C8B" w:rsidRPr="00EC79A0" w:rsidRDefault="008C7942" w:rsidP="00970C8B">
            <w:pPr>
              <w:pStyle w:val="TableParagraph"/>
              <w:spacing w:before="5"/>
              <w:ind w:left="55" w:right="53"/>
              <w:rPr>
                <w:sz w:val="28"/>
                <w:szCs w:val="28"/>
              </w:rPr>
            </w:pPr>
            <w:r>
              <w:rPr>
                <w:sz w:val="28"/>
                <w:szCs w:val="28"/>
              </w:rPr>
              <w:t>1</w:t>
            </w:r>
            <w:r w:rsidR="00A5526B">
              <w:rPr>
                <w:sz w:val="28"/>
                <w:szCs w:val="28"/>
              </w:rPr>
              <w:t>22</w:t>
            </w:r>
          </w:p>
        </w:tc>
      </w:tr>
      <w:tr w:rsidR="00970C8B" w:rsidRPr="00EC79A0" w14:paraId="2257B45A" w14:textId="77777777" w:rsidTr="00970C8B">
        <w:trPr>
          <w:trHeight w:val="422"/>
        </w:trPr>
        <w:tc>
          <w:tcPr>
            <w:tcW w:w="955" w:type="dxa"/>
          </w:tcPr>
          <w:p w14:paraId="368B28D6" w14:textId="77777777" w:rsidR="00970C8B" w:rsidRPr="00EC79A0" w:rsidRDefault="00970C8B" w:rsidP="00970C8B">
            <w:pPr>
              <w:pStyle w:val="TableParagraph"/>
              <w:spacing w:before="118"/>
              <w:ind w:left="23"/>
              <w:rPr>
                <w:sz w:val="28"/>
                <w:szCs w:val="28"/>
              </w:rPr>
            </w:pPr>
            <w:r w:rsidRPr="00EC79A0">
              <w:rPr>
                <w:spacing w:val="-2"/>
                <w:w w:val="105"/>
                <w:sz w:val="28"/>
                <w:szCs w:val="28"/>
              </w:rPr>
              <w:t>9.2.0</w:t>
            </w:r>
          </w:p>
        </w:tc>
        <w:tc>
          <w:tcPr>
            <w:tcW w:w="7212" w:type="dxa"/>
          </w:tcPr>
          <w:p w14:paraId="13AA5936" w14:textId="77777777" w:rsidR="00970C8B" w:rsidRPr="00EC79A0" w:rsidRDefault="00970C8B" w:rsidP="00970C8B">
            <w:pPr>
              <w:pStyle w:val="TableParagraph"/>
              <w:spacing w:before="118"/>
              <w:ind w:left="104"/>
              <w:jc w:val="left"/>
              <w:rPr>
                <w:sz w:val="28"/>
                <w:szCs w:val="28"/>
              </w:rPr>
            </w:pPr>
            <w:r w:rsidRPr="00EC79A0">
              <w:rPr>
                <w:sz w:val="28"/>
                <w:szCs w:val="28"/>
              </w:rPr>
              <w:t>Geochemical</w:t>
            </w:r>
            <w:r w:rsidRPr="00EC79A0">
              <w:rPr>
                <w:spacing w:val="24"/>
                <w:sz w:val="28"/>
                <w:szCs w:val="28"/>
              </w:rPr>
              <w:t xml:space="preserve"> </w:t>
            </w:r>
            <w:r w:rsidRPr="00EC79A0">
              <w:rPr>
                <w:spacing w:val="-2"/>
                <w:sz w:val="28"/>
                <w:szCs w:val="28"/>
              </w:rPr>
              <w:t>Survey</w:t>
            </w:r>
          </w:p>
        </w:tc>
        <w:tc>
          <w:tcPr>
            <w:tcW w:w="1213" w:type="dxa"/>
          </w:tcPr>
          <w:p w14:paraId="092D1A54" w14:textId="5DBBDD8B" w:rsidR="00970C8B" w:rsidRPr="00EC79A0" w:rsidRDefault="00577485" w:rsidP="00970C8B">
            <w:pPr>
              <w:pStyle w:val="TableParagraph"/>
              <w:spacing w:before="5"/>
              <w:ind w:left="55" w:right="55"/>
              <w:rPr>
                <w:sz w:val="28"/>
                <w:szCs w:val="28"/>
              </w:rPr>
            </w:pPr>
            <w:r>
              <w:rPr>
                <w:sz w:val="28"/>
                <w:szCs w:val="28"/>
              </w:rPr>
              <w:t>1</w:t>
            </w:r>
            <w:r w:rsidR="00A5526B">
              <w:rPr>
                <w:sz w:val="28"/>
                <w:szCs w:val="28"/>
              </w:rPr>
              <w:t>22</w:t>
            </w:r>
          </w:p>
        </w:tc>
      </w:tr>
      <w:tr w:rsidR="00970C8B" w:rsidRPr="00EC79A0" w14:paraId="21422B6E" w14:textId="77777777" w:rsidTr="00970C8B">
        <w:trPr>
          <w:trHeight w:val="320"/>
        </w:trPr>
        <w:tc>
          <w:tcPr>
            <w:tcW w:w="955" w:type="dxa"/>
          </w:tcPr>
          <w:p w14:paraId="19AE9E24" w14:textId="77777777" w:rsidR="00970C8B" w:rsidRPr="00EC79A0" w:rsidRDefault="00970C8B" w:rsidP="00970C8B">
            <w:pPr>
              <w:pStyle w:val="TableParagraph"/>
              <w:jc w:val="left"/>
              <w:rPr>
                <w:sz w:val="28"/>
                <w:szCs w:val="28"/>
              </w:rPr>
            </w:pPr>
          </w:p>
        </w:tc>
        <w:tc>
          <w:tcPr>
            <w:tcW w:w="7212" w:type="dxa"/>
          </w:tcPr>
          <w:p w14:paraId="5AF57C74" w14:textId="77777777" w:rsidR="00970C8B" w:rsidRPr="00EC79A0" w:rsidRDefault="00970C8B" w:rsidP="00970C8B">
            <w:pPr>
              <w:pStyle w:val="TableParagraph"/>
              <w:spacing w:before="119"/>
              <w:ind w:left="106"/>
              <w:jc w:val="left"/>
              <w:rPr>
                <w:b/>
                <w:sz w:val="28"/>
                <w:szCs w:val="28"/>
              </w:rPr>
            </w:pPr>
            <w:r w:rsidRPr="00EC79A0">
              <w:rPr>
                <w:b/>
                <w:sz w:val="28"/>
                <w:szCs w:val="28"/>
              </w:rPr>
              <w:t>CHAPTER-</w:t>
            </w:r>
            <w:r w:rsidRPr="00EC79A0">
              <w:rPr>
                <w:b/>
                <w:spacing w:val="20"/>
                <w:sz w:val="28"/>
                <w:szCs w:val="28"/>
              </w:rPr>
              <w:t xml:space="preserve"> </w:t>
            </w:r>
            <w:r w:rsidRPr="00EC79A0">
              <w:rPr>
                <w:b/>
                <w:spacing w:val="-10"/>
                <w:sz w:val="28"/>
                <w:szCs w:val="28"/>
              </w:rPr>
              <w:t>X</w:t>
            </w:r>
          </w:p>
        </w:tc>
        <w:tc>
          <w:tcPr>
            <w:tcW w:w="1213" w:type="dxa"/>
          </w:tcPr>
          <w:p w14:paraId="16B462E2" w14:textId="77777777" w:rsidR="00970C8B" w:rsidRPr="00EC79A0" w:rsidRDefault="00970C8B" w:rsidP="00970C8B">
            <w:pPr>
              <w:pStyle w:val="TableParagraph"/>
              <w:jc w:val="left"/>
              <w:rPr>
                <w:sz w:val="28"/>
                <w:szCs w:val="28"/>
              </w:rPr>
            </w:pPr>
          </w:p>
        </w:tc>
      </w:tr>
      <w:tr w:rsidR="00970C8B" w:rsidRPr="00EC79A0" w14:paraId="7620D6CA" w14:textId="77777777" w:rsidTr="00970C8B">
        <w:trPr>
          <w:trHeight w:val="538"/>
        </w:trPr>
        <w:tc>
          <w:tcPr>
            <w:tcW w:w="955" w:type="dxa"/>
          </w:tcPr>
          <w:p w14:paraId="0288DEB3" w14:textId="77777777" w:rsidR="00970C8B" w:rsidRPr="00EC79A0" w:rsidRDefault="00970C8B" w:rsidP="00970C8B">
            <w:pPr>
              <w:pStyle w:val="TableParagraph"/>
              <w:spacing w:before="118"/>
              <w:ind w:left="23"/>
              <w:rPr>
                <w:sz w:val="28"/>
                <w:szCs w:val="28"/>
              </w:rPr>
            </w:pPr>
            <w:r w:rsidRPr="00EC79A0">
              <w:rPr>
                <w:spacing w:val="-2"/>
                <w:w w:val="105"/>
                <w:sz w:val="28"/>
                <w:szCs w:val="28"/>
              </w:rPr>
              <w:t>10.0.0</w:t>
            </w:r>
          </w:p>
        </w:tc>
        <w:tc>
          <w:tcPr>
            <w:tcW w:w="7212" w:type="dxa"/>
          </w:tcPr>
          <w:p w14:paraId="57D4344B" w14:textId="77777777" w:rsidR="00970C8B" w:rsidRPr="00EC79A0" w:rsidRDefault="00970C8B" w:rsidP="00970C8B">
            <w:pPr>
              <w:pStyle w:val="TableParagraph"/>
              <w:spacing w:before="71" w:line="270" w:lineRule="atLeast"/>
              <w:ind w:left="106" w:right="161"/>
              <w:jc w:val="left"/>
              <w:rPr>
                <w:sz w:val="28"/>
                <w:szCs w:val="28"/>
              </w:rPr>
            </w:pPr>
            <w:r w:rsidRPr="00EC79A0">
              <w:rPr>
                <w:sz w:val="28"/>
                <w:szCs w:val="28"/>
              </w:rPr>
              <w:t xml:space="preserve">EXPLORATION UNDERTAKEN DURING CURRENT </w:t>
            </w:r>
            <w:r w:rsidRPr="00EC79A0">
              <w:rPr>
                <w:spacing w:val="-2"/>
                <w:w w:val="105"/>
                <w:sz w:val="28"/>
                <w:szCs w:val="28"/>
              </w:rPr>
              <w:t>INVESTIGATION</w:t>
            </w:r>
          </w:p>
        </w:tc>
        <w:tc>
          <w:tcPr>
            <w:tcW w:w="1213" w:type="dxa"/>
          </w:tcPr>
          <w:p w14:paraId="02E71517" w14:textId="625BFABF" w:rsidR="00970C8B" w:rsidRPr="00EC79A0" w:rsidRDefault="00A5526B" w:rsidP="00970C8B">
            <w:pPr>
              <w:pStyle w:val="TableParagraph"/>
              <w:spacing w:before="7"/>
              <w:ind w:left="55" w:right="53"/>
              <w:rPr>
                <w:sz w:val="28"/>
                <w:szCs w:val="28"/>
              </w:rPr>
            </w:pPr>
            <w:r>
              <w:rPr>
                <w:sz w:val="28"/>
                <w:szCs w:val="28"/>
              </w:rPr>
              <w:t>123</w:t>
            </w:r>
          </w:p>
        </w:tc>
      </w:tr>
      <w:tr w:rsidR="00970C8B" w:rsidRPr="00EC79A0" w14:paraId="407A839F" w14:textId="77777777" w:rsidTr="00970C8B">
        <w:trPr>
          <w:trHeight w:val="423"/>
        </w:trPr>
        <w:tc>
          <w:tcPr>
            <w:tcW w:w="955" w:type="dxa"/>
          </w:tcPr>
          <w:p w14:paraId="64DCEF81" w14:textId="77777777" w:rsidR="00970C8B" w:rsidRPr="00EC79A0" w:rsidRDefault="00970C8B" w:rsidP="00970C8B">
            <w:pPr>
              <w:pStyle w:val="TableParagraph"/>
              <w:spacing w:before="115"/>
              <w:ind w:left="23"/>
              <w:rPr>
                <w:sz w:val="28"/>
                <w:szCs w:val="28"/>
              </w:rPr>
            </w:pPr>
            <w:r w:rsidRPr="00EC79A0">
              <w:rPr>
                <w:spacing w:val="-2"/>
                <w:w w:val="105"/>
                <w:sz w:val="28"/>
                <w:szCs w:val="28"/>
              </w:rPr>
              <w:t>10.1.0</w:t>
            </w:r>
          </w:p>
        </w:tc>
        <w:tc>
          <w:tcPr>
            <w:tcW w:w="7212" w:type="dxa"/>
          </w:tcPr>
          <w:p w14:paraId="0ADD1CD4" w14:textId="77777777" w:rsidR="00970C8B" w:rsidRPr="00EC79A0" w:rsidRDefault="00970C8B" w:rsidP="00970C8B">
            <w:pPr>
              <w:pStyle w:val="TableParagraph"/>
              <w:spacing w:before="115"/>
              <w:ind w:left="106"/>
              <w:jc w:val="left"/>
              <w:rPr>
                <w:sz w:val="28"/>
                <w:szCs w:val="28"/>
              </w:rPr>
            </w:pPr>
            <w:r w:rsidRPr="00EC79A0">
              <w:rPr>
                <w:spacing w:val="-2"/>
                <w:w w:val="105"/>
                <w:sz w:val="28"/>
                <w:szCs w:val="28"/>
              </w:rPr>
              <w:t>Background</w:t>
            </w:r>
          </w:p>
        </w:tc>
        <w:tc>
          <w:tcPr>
            <w:tcW w:w="1213" w:type="dxa"/>
          </w:tcPr>
          <w:p w14:paraId="5FA7B93F" w14:textId="4460BF3C" w:rsidR="00970C8B" w:rsidRPr="00EC79A0" w:rsidRDefault="0027135E" w:rsidP="00970C8B">
            <w:pPr>
              <w:pStyle w:val="TableParagraph"/>
              <w:spacing w:before="5"/>
              <w:ind w:left="55" w:right="53"/>
              <w:rPr>
                <w:sz w:val="28"/>
                <w:szCs w:val="28"/>
              </w:rPr>
            </w:pPr>
            <w:r>
              <w:rPr>
                <w:sz w:val="28"/>
                <w:szCs w:val="28"/>
              </w:rPr>
              <w:t>1</w:t>
            </w:r>
            <w:r w:rsidR="00A5526B">
              <w:rPr>
                <w:sz w:val="28"/>
                <w:szCs w:val="28"/>
              </w:rPr>
              <w:t>23</w:t>
            </w:r>
          </w:p>
        </w:tc>
      </w:tr>
      <w:tr w:rsidR="00970C8B" w:rsidRPr="00EC79A0" w14:paraId="2AA62ABD" w14:textId="77777777" w:rsidTr="00970C8B">
        <w:trPr>
          <w:trHeight w:val="423"/>
        </w:trPr>
        <w:tc>
          <w:tcPr>
            <w:tcW w:w="955" w:type="dxa"/>
          </w:tcPr>
          <w:p w14:paraId="37184D85" w14:textId="77777777" w:rsidR="00970C8B" w:rsidRPr="00EC79A0" w:rsidRDefault="00970C8B" w:rsidP="00970C8B">
            <w:pPr>
              <w:pStyle w:val="TableParagraph"/>
              <w:spacing w:before="115"/>
              <w:ind w:left="23"/>
              <w:rPr>
                <w:sz w:val="28"/>
                <w:szCs w:val="28"/>
              </w:rPr>
            </w:pPr>
            <w:r w:rsidRPr="00EC79A0">
              <w:rPr>
                <w:spacing w:val="-2"/>
                <w:w w:val="105"/>
                <w:sz w:val="28"/>
                <w:szCs w:val="28"/>
              </w:rPr>
              <w:t>10.2.0</w:t>
            </w:r>
          </w:p>
        </w:tc>
        <w:tc>
          <w:tcPr>
            <w:tcW w:w="7212" w:type="dxa"/>
          </w:tcPr>
          <w:p w14:paraId="3A62AA3A" w14:textId="77777777" w:rsidR="00970C8B" w:rsidRPr="00EC79A0" w:rsidRDefault="00970C8B" w:rsidP="00970C8B">
            <w:pPr>
              <w:pStyle w:val="TableParagraph"/>
              <w:spacing w:before="115"/>
              <w:ind w:left="106"/>
              <w:jc w:val="left"/>
              <w:rPr>
                <w:sz w:val="28"/>
                <w:szCs w:val="28"/>
              </w:rPr>
            </w:pPr>
            <w:r w:rsidRPr="00EC79A0">
              <w:rPr>
                <w:sz w:val="28"/>
                <w:szCs w:val="28"/>
              </w:rPr>
              <w:t>Exploration</w:t>
            </w:r>
            <w:r w:rsidRPr="00EC79A0">
              <w:rPr>
                <w:spacing w:val="19"/>
                <w:sz w:val="28"/>
                <w:szCs w:val="28"/>
              </w:rPr>
              <w:t xml:space="preserve"> </w:t>
            </w:r>
            <w:r w:rsidRPr="00EC79A0">
              <w:rPr>
                <w:spacing w:val="-2"/>
                <w:sz w:val="28"/>
                <w:szCs w:val="28"/>
              </w:rPr>
              <w:t>Methodology</w:t>
            </w:r>
          </w:p>
        </w:tc>
        <w:tc>
          <w:tcPr>
            <w:tcW w:w="1213" w:type="dxa"/>
          </w:tcPr>
          <w:p w14:paraId="762954C6" w14:textId="55A59225" w:rsidR="00970C8B" w:rsidRPr="00EC79A0" w:rsidRDefault="0027135E" w:rsidP="00970C8B">
            <w:pPr>
              <w:pStyle w:val="TableParagraph"/>
              <w:spacing w:before="2"/>
              <w:ind w:left="55" w:right="55"/>
              <w:rPr>
                <w:sz w:val="28"/>
                <w:szCs w:val="28"/>
              </w:rPr>
            </w:pPr>
            <w:r>
              <w:rPr>
                <w:sz w:val="28"/>
                <w:szCs w:val="28"/>
              </w:rPr>
              <w:t>1</w:t>
            </w:r>
            <w:r w:rsidR="00A5526B">
              <w:rPr>
                <w:sz w:val="28"/>
                <w:szCs w:val="28"/>
              </w:rPr>
              <w:t>23-</w:t>
            </w:r>
            <w:r w:rsidR="00756D26">
              <w:rPr>
                <w:sz w:val="28"/>
                <w:szCs w:val="28"/>
              </w:rPr>
              <w:t>127</w:t>
            </w:r>
          </w:p>
        </w:tc>
      </w:tr>
      <w:tr w:rsidR="00970C8B" w:rsidRPr="00EC79A0" w14:paraId="3AAF0617" w14:textId="77777777" w:rsidTr="00970C8B">
        <w:trPr>
          <w:trHeight w:val="362"/>
        </w:trPr>
        <w:tc>
          <w:tcPr>
            <w:tcW w:w="955" w:type="dxa"/>
          </w:tcPr>
          <w:p w14:paraId="43C26369" w14:textId="77777777" w:rsidR="00970C8B" w:rsidRPr="00EC79A0" w:rsidRDefault="00970C8B" w:rsidP="00970C8B">
            <w:pPr>
              <w:pStyle w:val="TableParagraph"/>
              <w:jc w:val="left"/>
              <w:rPr>
                <w:sz w:val="28"/>
                <w:szCs w:val="28"/>
              </w:rPr>
            </w:pPr>
          </w:p>
        </w:tc>
        <w:tc>
          <w:tcPr>
            <w:tcW w:w="7212" w:type="dxa"/>
          </w:tcPr>
          <w:p w14:paraId="136C8951" w14:textId="77777777" w:rsidR="00970C8B" w:rsidRPr="00EC79A0" w:rsidRDefault="00970C8B" w:rsidP="00970C8B">
            <w:pPr>
              <w:pStyle w:val="TableParagraph"/>
              <w:spacing w:before="118"/>
              <w:ind w:left="106"/>
              <w:jc w:val="left"/>
              <w:rPr>
                <w:b/>
                <w:sz w:val="28"/>
                <w:szCs w:val="28"/>
              </w:rPr>
            </w:pPr>
            <w:r w:rsidRPr="00EC79A0">
              <w:rPr>
                <w:b/>
                <w:sz w:val="28"/>
                <w:szCs w:val="28"/>
              </w:rPr>
              <w:t>CHAPTER-</w:t>
            </w:r>
            <w:r w:rsidRPr="00EC79A0">
              <w:rPr>
                <w:b/>
                <w:spacing w:val="20"/>
                <w:sz w:val="28"/>
                <w:szCs w:val="28"/>
              </w:rPr>
              <w:t xml:space="preserve"> </w:t>
            </w:r>
            <w:r w:rsidRPr="00EC79A0">
              <w:rPr>
                <w:b/>
                <w:spacing w:val="-5"/>
                <w:sz w:val="28"/>
                <w:szCs w:val="28"/>
              </w:rPr>
              <w:t>XI</w:t>
            </w:r>
          </w:p>
        </w:tc>
        <w:tc>
          <w:tcPr>
            <w:tcW w:w="1213" w:type="dxa"/>
          </w:tcPr>
          <w:p w14:paraId="45DC978E" w14:textId="77777777" w:rsidR="00970C8B" w:rsidRPr="00EC79A0" w:rsidRDefault="00970C8B" w:rsidP="00970C8B">
            <w:pPr>
              <w:pStyle w:val="TableParagraph"/>
              <w:jc w:val="left"/>
              <w:rPr>
                <w:sz w:val="28"/>
                <w:szCs w:val="28"/>
              </w:rPr>
            </w:pPr>
          </w:p>
        </w:tc>
      </w:tr>
      <w:tr w:rsidR="00970C8B" w:rsidRPr="00EC79A0" w14:paraId="43ECC549" w14:textId="77777777" w:rsidTr="00970C8B">
        <w:trPr>
          <w:trHeight w:val="422"/>
        </w:trPr>
        <w:tc>
          <w:tcPr>
            <w:tcW w:w="955" w:type="dxa"/>
          </w:tcPr>
          <w:p w14:paraId="67898296" w14:textId="77777777" w:rsidR="00970C8B" w:rsidRPr="00EC79A0" w:rsidRDefault="00970C8B" w:rsidP="00970C8B">
            <w:pPr>
              <w:pStyle w:val="TableParagraph"/>
              <w:spacing w:before="116"/>
              <w:ind w:left="23"/>
              <w:rPr>
                <w:sz w:val="28"/>
                <w:szCs w:val="28"/>
              </w:rPr>
            </w:pPr>
            <w:r w:rsidRPr="00EC79A0">
              <w:rPr>
                <w:spacing w:val="-2"/>
                <w:w w:val="105"/>
                <w:sz w:val="28"/>
                <w:szCs w:val="28"/>
              </w:rPr>
              <w:t>11.0.0</w:t>
            </w:r>
          </w:p>
        </w:tc>
        <w:tc>
          <w:tcPr>
            <w:tcW w:w="7212" w:type="dxa"/>
          </w:tcPr>
          <w:p w14:paraId="2163935B" w14:textId="77777777" w:rsidR="00970C8B" w:rsidRPr="00EC79A0" w:rsidRDefault="00970C8B" w:rsidP="00970C8B">
            <w:pPr>
              <w:pStyle w:val="TableParagraph"/>
              <w:spacing w:before="116"/>
              <w:ind w:left="106"/>
              <w:jc w:val="left"/>
              <w:rPr>
                <w:sz w:val="28"/>
                <w:szCs w:val="28"/>
              </w:rPr>
            </w:pPr>
            <w:r w:rsidRPr="00EC79A0">
              <w:rPr>
                <w:spacing w:val="-2"/>
                <w:w w:val="105"/>
                <w:sz w:val="28"/>
                <w:szCs w:val="28"/>
              </w:rPr>
              <w:t>Location</w:t>
            </w:r>
            <w:r w:rsidRPr="00EC79A0">
              <w:rPr>
                <w:spacing w:val="-6"/>
                <w:w w:val="105"/>
                <w:sz w:val="28"/>
                <w:szCs w:val="28"/>
              </w:rPr>
              <w:t xml:space="preserve"> </w:t>
            </w:r>
            <w:r w:rsidRPr="00EC79A0">
              <w:rPr>
                <w:spacing w:val="-2"/>
                <w:w w:val="105"/>
                <w:sz w:val="28"/>
                <w:szCs w:val="28"/>
              </w:rPr>
              <w:t>of</w:t>
            </w:r>
            <w:r w:rsidRPr="00EC79A0">
              <w:rPr>
                <w:spacing w:val="-3"/>
                <w:w w:val="105"/>
                <w:sz w:val="28"/>
                <w:szCs w:val="28"/>
              </w:rPr>
              <w:t xml:space="preserve"> </w:t>
            </w:r>
            <w:r w:rsidRPr="00EC79A0">
              <w:rPr>
                <w:spacing w:val="-2"/>
                <w:w w:val="105"/>
                <w:sz w:val="28"/>
                <w:szCs w:val="28"/>
              </w:rPr>
              <w:t>Data</w:t>
            </w:r>
            <w:r w:rsidRPr="00EC79A0">
              <w:rPr>
                <w:spacing w:val="-3"/>
                <w:w w:val="105"/>
                <w:sz w:val="28"/>
                <w:szCs w:val="28"/>
              </w:rPr>
              <w:t xml:space="preserve"> </w:t>
            </w:r>
            <w:r w:rsidRPr="00EC79A0">
              <w:rPr>
                <w:spacing w:val="-4"/>
                <w:w w:val="105"/>
                <w:sz w:val="28"/>
                <w:szCs w:val="28"/>
              </w:rPr>
              <w:t>Point</w:t>
            </w:r>
          </w:p>
        </w:tc>
        <w:tc>
          <w:tcPr>
            <w:tcW w:w="1213" w:type="dxa"/>
          </w:tcPr>
          <w:p w14:paraId="0418BBE4" w14:textId="4A75AE7F" w:rsidR="00970C8B" w:rsidRPr="00EC79A0" w:rsidRDefault="0027135E" w:rsidP="00970C8B">
            <w:pPr>
              <w:pStyle w:val="TableParagraph"/>
              <w:spacing w:before="4"/>
              <w:ind w:left="55" w:right="53"/>
              <w:rPr>
                <w:sz w:val="28"/>
                <w:szCs w:val="28"/>
              </w:rPr>
            </w:pPr>
            <w:r>
              <w:rPr>
                <w:sz w:val="28"/>
                <w:szCs w:val="28"/>
              </w:rPr>
              <w:t>1</w:t>
            </w:r>
            <w:r w:rsidR="00756D26">
              <w:rPr>
                <w:sz w:val="28"/>
                <w:szCs w:val="28"/>
              </w:rPr>
              <w:t>28</w:t>
            </w:r>
          </w:p>
        </w:tc>
      </w:tr>
      <w:tr w:rsidR="00970C8B" w:rsidRPr="00EC79A0" w14:paraId="36CE08A3" w14:textId="77777777" w:rsidTr="00970C8B">
        <w:trPr>
          <w:trHeight w:val="423"/>
        </w:trPr>
        <w:tc>
          <w:tcPr>
            <w:tcW w:w="955" w:type="dxa"/>
          </w:tcPr>
          <w:p w14:paraId="6D5968D8" w14:textId="77777777" w:rsidR="00970C8B" w:rsidRPr="00EC79A0" w:rsidRDefault="00970C8B" w:rsidP="00970C8B">
            <w:pPr>
              <w:pStyle w:val="TableParagraph"/>
              <w:spacing w:before="120"/>
              <w:ind w:left="23"/>
              <w:rPr>
                <w:sz w:val="28"/>
                <w:szCs w:val="28"/>
              </w:rPr>
            </w:pPr>
            <w:r w:rsidRPr="00EC79A0">
              <w:rPr>
                <w:spacing w:val="-2"/>
                <w:w w:val="105"/>
                <w:sz w:val="28"/>
                <w:szCs w:val="28"/>
              </w:rPr>
              <w:t>11.1.0</w:t>
            </w:r>
          </w:p>
        </w:tc>
        <w:tc>
          <w:tcPr>
            <w:tcW w:w="7212" w:type="dxa"/>
          </w:tcPr>
          <w:p w14:paraId="1A1812D1" w14:textId="77777777" w:rsidR="00970C8B" w:rsidRPr="00EC79A0" w:rsidRDefault="00970C8B" w:rsidP="00970C8B">
            <w:pPr>
              <w:pStyle w:val="TableParagraph"/>
              <w:spacing w:before="120"/>
              <w:ind w:left="106"/>
              <w:jc w:val="left"/>
              <w:rPr>
                <w:sz w:val="28"/>
                <w:szCs w:val="28"/>
              </w:rPr>
            </w:pPr>
            <w:r w:rsidRPr="00EC79A0">
              <w:rPr>
                <w:sz w:val="28"/>
                <w:szCs w:val="28"/>
              </w:rPr>
              <w:t>Accuracy</w:t>
            </w:r>
            <w:r w:rsidRPr="00EC79A0">
              <w:rPr>
                <w:spacing w:val="8"/>
                <w:sz w:val="28"/>
                <w:szCs w:val="28"/>
              </w:rPr>
              <w:t xml:space="preserve"> </w:t>
            </w:r>
            <w:r w:rsidRPr="00EC79A0">
              <w:rPr>
                <w:sz w:val="28"/>
                <w:szCs w:val="28"/>
              </w:rPr>
              <w:t>and</w:t>
            </w:r>
            <w:r w:rsidRPr="00EC79A0">
              <w:rPr>
                <w:spacing w:val="8"/>
                <w:sz w:val="28"/>
                <w:szCs w:val="28"/>
              </w:rPr>
              <w:t xml:space="preserve"> </w:t>
            </w:r>
            <w:r w:rsidRPr="00EC79A0">
              <w:rPr>
                <w:sz w:val="28"/>
                <w:szCs w:val="28"/>
              </w:rPr>
              <w:t>Quality</w:t>
            </w:r>
            <w:r w:rsidRPr="00EC79A0">
              <w:rPr>
                <w:spacing w:val="11"/>
                <w:sz w:val="28"/>
                <w:szCs w:val="28"/>
              </w:rPr>
              <w:t xml:space="preserve"> </w:t>
            </w:r>
            <w:r w:rsidRPr="00EC79A0">
              <w:rPr>
                <w:sz w:val="28"/>
                <w:szCs w:val="28"/>
              </w:rPr>
              <w:t>of</w:t>
            </w:r>
            <w:r w:rsidRPr="00EC79A0">
              <w:rPr>
                <w:spacing w:val="13"/>
                <w:sz w:val="28"/>
                <w:szCs w:val="28"/>
              </w:rPr>
              <w:t xml:space="preserve"> </w:t>
            </w:r>
            <w:r w:rsidRPr="00EC79A0">
              <w:rPr>
                <w:spacing w:val="-2"/>
                <w:sz w:val="28"/>
                <w:szCs w:val="28"/>
              </w:rPr>
              <w:t>Survey</w:t>
            </w:r>
          </w:p>
        </w:tc>
        <w:tc>
          <w:tcPr>
            <w:tcW w:w="1213" w:type="dxa"/>
          </w:tcPr>
          <w:p w14:paraId="2896A894" w14:textId="594837AA" w:rsidR="00970C8B" w:rsidRPr="00EC79A0" w:rsidRDefault="0027135E" w:rsidP="00970C8B">
            <w:pPr>
              <w:pStyle w:val="TableParagraph"/>
              <w:spacing w:before="7"/>
              <w:ind w:left="55" w:right="53"/>
              <w:rPr>
                <w:sz w:val="28"/>
                <w:szCs w:val="28"/>
              </w:rPr>
            </w:pPr>
            <w:r>
              <w:rPr>
                <w:sz w:val="28"/>
                <w:szCs w:val="28"/>
              </w:rPr>
              <w:t>12</w:t>
            </w:r>
            <w:r w:rsidR="00756D26">
              <w:rPr>
                <w:sz w:val="28"/>
                <w:szCs w:val="28"/>
              </w:rPr>
              <w:t>8</w:t>
            </w:r>
          </w:p>
        </w:tc>
      </w:tr>
      <w:tr w:rsidR="00970C8B" w:rsidRPr="00EC79A0" w14:paraId="27482BED" w14:textId="77777777" w:rsidTr="00970C8B">
        <w:trPr>
          <w:trHeight w:val="422"/>
        </w:trPr>
        <w:tc>
          <w:tcPr>
            <w:tcW w:w="955" w:type="dxa"/>
          </w:tcPr>
          <w:p w14:paraId="192E2B03" w14:textId="77777777" w:rsidR="00970C8B" w:rsidRPr="00EC79A0" w:rsidRDefault="00970C8B" w:rsidP="00970C8B">
            <w:pPr>
              <w:pStyle w:val="TableParagraph"/>
              <w:spacing w:before="116"/>
              <w:ind w:left="23"/>
              <w:rPr>
                <w:sz w:val="28"/>
                <w:szCs w:val="28"/>
              </w:rPr>
            </w:pPr>
            <w:r w:rsidRPr="00EC79A0">
              <w:rPr>
                <w:spacing w:val="-2"/>
                <w:w w:val="105"/>
                <w:sz w:val="28"/>
                <w:szCs w:val="28"/>
              </w:rPr>
              <w:t>11.2.0</w:t>
            </w:r>
          </w:p>
        </w:tc>
        <w:tc>
          <w:tcPr>
            <w:tcW w:w="7212" w:type="dxa"/>
          </w:tcPr>
          <w:p w14:paraId="1B34C4BE" w14:textId="77777777" w:rsidR="00970C8B" w:rsidRPr="00EC79A0" w:rsidRDefault="00970C8B" w:rsidP="00970C8B">
            <w:pPr>
              <w:pStyle w:val="TableParagraph"/>
              <w:spacing w:before="116"/>
              <w:ind w:left="106"/>
              <w:jc w:val="left"/>
              <w:rPr>
                <w:sz w:val="28"/>
                <w:szCs w:val="28"/>
              </w:rPr>
            </w:pPr>
            <w:r w:rsidRPr="00EC79A0">
              <w:rPr>
                <w:sz w:val="28"/>
                <w:szCs w:val="28"/>
              </w:rPr>
              <w:t>Quality</w:t>
            </w:r>
            <w:r w:rsidRPr="00EC79A0">
              <w:rPr>
                <w:spacing w:val="11"/>
                <w:sz w:val="28"/>
                <w:szCs w:val="28"/>
              </w:rPr>
              <w:t xml:space="preserve"> </w:t>
            </w:r>
            <w:r w:rsidRPr="00EC79A0">
              <w:rPr>
                <w:sz w:val="28"/>
                <w:szCs w:val="28"/>
              </w:rPr>
              <w:t>and</w:t>
            </w:r>
            <w:r w:rsidRPr="00EC79A0">
              <w:rPr>
                <w:spacing w:val="11"/>
                <w:sz w:val="28"/>
                <w:szCs w:val="28"/>
              </w:rPr>
              <w:t xml:space="preserve"> </w:t>
            </w:r>
            <w:r w:rsidRPr="00EC79A0">
              <w:rPr>
                <w:sz w:val="28"/>
                <w:szCs w:val="28"/>
              </w:rPr>
              <w:t>adequacy</w:t>
            </w:r>
            <w:r w:rsidRPr="00EC79A0">
              <w:rPr>
                <w:spacing w:val="11"/>
                <w:sz w:val="28"/>
                <w:szCs w:val="28"/>
              </w:rPr>
              <w:t xml:space="preserve"> </w:t>
            </w:r>
            <w:r w:rsidRPr="00EC79A0">
              <w:rPr>
                <w:sz w:val="28"/>
                <w:szCs w:val="28"/>
              </w:rPr>
              <w:t>of</w:t>
            </w:r>
            <w:r w:rsidRPr="00EC79A0">
              <w:rPr>
                <w:spacing w:val="14"/>
                <w:sz w:val="28"/>
                <w:szCs w:val="28"/>
              </w:rPr>
              <w:t xml:space="preserve"> </w:t>
            </w:r>
            <w:r w:rsidRPr="00EC79A0">
              <w:rPr>
                <w:sz w:val="28"/>
                <w:szCs w:val="28"/>
              </w:rPr>
              <w:t>topographic</w:t>
            </w:r>
            <w:r w:rsidRPr="00EC79A0">
              <w:rPr>
                <w:spacing w:val="12"/>
                <w:sz w:val="28"/>
                <w:szCs w:val="28"/>
              </w:rPr>
              <w:t xml:space="preserve"> </w:t>
            </w:r>
            <w:r w:rsidRPr="00EC79A0">
              <w:rPr>
                <w:spacing w:val="-2"/>
                <w:sz w:val="28"/>
                <w:szCs w:val="28"/>
              </w:rPr>
              <w:t>control</w:t>
            </w:r>
          </w:p>
        </w:tc>
        <w:tc>
          <w:tcPr>
            <w:tcW w:w="1213" w:type="dxa"/>
          </w:tcPr>
          <w:p w14:paraId="526C7EC5" w14:textId="1FFA23DB" w:rsidR="00970C8B" w:rsidRPr="00EC79A0" w:rsidRDefault="0027135E" w:rsidP="00970C8B">
            <w:pPr>
              <w:pStyle w:val="TableParagraph"/>
              <w:spacing w:before="6"/>
              <w:ind w:left="55" w:right="53"/>
              <w:rPr>
                <w:sz w:val="28"/>
                <w:szCs w:val="28"/>
              </w:rPr>
            </w:pPr>
            <w:r>
              <w:rPr>
                <w:sz w:val="28"/>
                <w:szCs w:val="28"/>
              </w:rPr>
              <w:t>12</w:t>
            </w:r>
            <w:r w:rsidR="00756D26">
              <w:rPr>
                <w:sz w:val="28"/>
                <w:szCs w:val="28"/>
              </w:rPr>
              <w:t>8</w:t>
            </w:r>
          </w:p>
        </w:tc>
      </w:tr>
      <w:tr w:rsidR="00970C8B" w:rsidRPr="00EC79A0" w14:paraId="1AF0E1B6" w14:textId="77777777" w:rsidTr="00970C8B">
        <w:trPr>
          <w:trHeight w:val="357"/>
        </w:trPr>
        <w:tc>
          <w:tcPr>
            <w:tcW w:w="955" w:type="dxa"/>
          </w:tcPr>
          <w:p w14:paraId="16C9ED34" w14:textId="77777777" w:rsidR="00970C8B" w:rsidRPr="00EC79A0" w:rsidRDefault="00970C8B" w:rsidP="00970C8B">
            <w:pPr>
              <w:pStyle w:val="TableParagraph"/>
              <w:jc w:val="left"/>
              <w:rPr>
                <w:sz w:val="28"/>
                <w:szCs w:val="28"/>
              </w:rPr>
            </w:pPr>
          </w:p>
        </w:tc>
        <w:tc>
          <w:tcPr>
            <w:tcW w:w="7212" w:type="dxa"/>
          </w:tcPr>
          <w:p w14:paraId="5B9DB004" w14:textId="77777777" w:rsidR="00970C8B" w:rsidRPr="00EC79A0" w:rsidRDefault="00970C8B" w:rsidP="00970C8B">
            <w:pPr>
              <w:pStyle w:val="TableParagraph"/>
              <w:spacing w:before="120"/>
              <w:ind w:left="106"/>
              <w:jc w:val="left"/>
              <w:rPr>
                <w:b/>
                <w:sz w:val="28"/>
                <w:szCs w:val="28"/>
              </w:rPr>
            </w:pPr>
            <w:r w:rsidRPr="00EC79A0">
              <w:rPr>
                <w:b/>
                <w:sz w:val="28"/>
                <w:szCs w:val="28"/>
              </w:rPr>
              <w:t>CHAPTER-</w:t>
            </w:r>
            <w:r w:rsidRPr="00EC79A0">
              <w:rPr>
                <w:b/>
                <w:spacing w:val="20"/>
                <w:sz w:val="28"/>
                <w:szCs w:val="28"/>
              </w:rPr>
              <w:t xml:space="preserve"> </w:t>
            </w:r>
            <w:r w:rsidRPr="00EC79A0">
              <w:rPr>
                <w:b/>
                <w:spacing w:val="-5"/>
                <w:sz w:val="28"/>
                <w:szCs w:val="28"/>
              </w:rPr>
              <w:t>XII</w:t>
            </w:r>
          </w:p>
        </w:tc>
        <w:tc>
          <w:tcPr>
            <w:tcW w:w="1213" w:type="dxa"/>
          </w:tcPr>
          <w:p w14:paraId="4B767846" w14:textId="77777777" w:rsidR="00970C8B" w:rsidRPr="00EC79A0" w:rsidRDefault="00970C8B" w:rsidP="00970C8B">
            <w:pPr>
              <w:pStyle w:val="TableParagraph"/>
              <w:jc w:val="left"/>
              <w:rPr>
                <w:sz w:val="28"/>
                <w:szCs w:val="28"/>
              </w:rPr>
            </w:pPr>
          </w:p>
        </w:tc>
      </w:tr>
      <w:tr w:rsidR="00970C8B" w:rsidRPr="00EC79A0" w14:paraId="62B4233D" w14:textId="77777777" w:rsidTr="00970C8B">
        <w:trPr>
          <w:trHeight w:val="421"/>
        </w:trPr>
        <w:tc>
          <w:tcPr>
            <w:tcW w:w="955" w:type="dxa"/>
          </w:tcPr>
          <w:p w14:paraId="260FB326" w14:textId="77777777" w:rsidR="00970C8B" w:rsidRPr="00EC79A0" w:rsidRDefault="00970C8B" w:rsidP="00970C8B">
            <w:pPr>
              <w:pStyle w:val="TableParagraph"/>
              <w:spacing w:before="118"/>
              <w:ind w:left="23"/>
              <w:rPr>
                <w:sz w:val="28"/>
                <w:szCs w:val="28"/>
              </w:rPr>
            </w:pPr>
            <w:r w:rsidRPr="00EC79A0">
              <w:rPr>
                <w:spacing w:val="-2"/>
                <w:w w:val="105"/>
                <w:sz w:val="28"/>
                <w:szCs w:val="28"/>
              </w:rPr>
              <w:t>12.0.0</w:t>
            </w:r>
          </w:p>
        </w:tc>
        <w:tc>
          <w:tcPr>
            <w:tcW w:w="7212" w:type="dxa"/>
          </w:tcPr>
          <w:p w14:paraId="43587CD7" w14:textId="77777777" w:rsidR="00970C8B" w:rsidRPr="00EC79A0" w:rsidRDefault="00970C8B" w:rsidP="00970C8B">
            <w:pPr>
              <w:pStyle w:val="TableParagraph"/>
              <w:spacing w:before="118"/>
              <w:ind w:left="106"/>
              <w:jc w:val="left"/>
              <w:rPr>
                <w:sz w:val="28"/>
                <w:szCs w:val="28"/>
              </w:rPr>
            </w:pPr>
            <w:r w:rsidRPr="00EC79A0">
              <w:rPr>
                <w:spacing w:val="-2"/>
                <w:w w:val="105"/>
                <w:sz w:val="28"/>
                <w:szCs w:val="28"/>
              </w:rPr>
              <w:t>Sampling</w:t>
            </w:r>
          </w:p>
        </w:tc>
        <w:tc>
          <w:tcPr>
            <w:tcW w:w="1213" w:type="dxa"/>
          </w:tcPr>
          <w:p w14:paraId="34BA1B40" w14:textId="204CFA0C" w:rsidR="00970C8B" w:rsidRPr="00EC79A0" w:rsidRDefault="00577485" w:rsidP="00970C8B">
            <w:pPr>
              <w:pStyle w:val="TableParagraph"/>
              <w:spacing w:before="5"/>
              <w:ind w:left="55" w:right="53"/>
              <w:rPr>
                <w:sz w:val="28"/>
                <w:szCs w:val="28"/>
              </w:rPr>
            </w:pPr>
            <w:r>
              <w:rPr>
                <w:sz w:val="28"/>
                <w:szCs w:val="28"/>
              </w:rPr>
              <w:t>1</w:t>
            </w:r>
            <w:r w:rsidR="00A44D01">
              <w:rPr>
                <w:sz w:val="28"/>
                <w:szCs w:val="28"/>
              </w:rPr>
              <w:t>2</w:t>
            </w:r>
            <w:r w:rsidR="00756D26">
              <w:rPr>
                <w:sz w:val="28"/>
                <w:szCs w:val="28"/>
              </w:rPr>
              <w:t>9</w:t>
            </w:r>
          </w:p>
        </w:tc>
      </w:tr>
      <w:tr w:rsidR="00970C8B" w:rsidRPr="00EC79A0" w14:paraId="79C1FD69" w14:textId="77777777" w:rsidTr="00970C8B">
        <w:trPr>
          <w:trHeight w:val="423"/>
        </w:trPr>
        <w:tc>
          <w:tcPr>
            <w:tcW w:w="955" w:type="dxa"/>
          </w:tcPr>
          <w:p w14:paraId="33B8D5D2" w14:textId="77777777" w:rsidR="00970C8B" w:rsidRPr="00EC79A0" w:rsidRDefault="00970C8B" w:rsidP="00970C8B">
            <w:pPr>
              <w:pStyle w:val="TableParagraph"/>
              <w:spacing w:before="118"/>
              <w:ind w:left="23"/>
              <w:rPr>
                <w:sz w:val="28"/>
                <w:szCs w:val="28"/>
              </w:rPr>
            </w:pPr>
            <w:r w:rsidRPr="00EC79A0">
              <w:rPr>
                <w:spacing w:val="-2"/>
                <w:w w:val="105"/>
                <w:sz w:val="28"/>
                <w:szCs w:val="28"/>
              </w:rPr>
              <w:t>12.1.0</w:t>
            </w:r>
          </w:p>
        </w:tc>
        <w:tc>
          <w:tcPr>
            <w:tcW w:w="7212" w:type="dxa"/>
          </w:tcPr>
          <w:p w14:paraId="54EF9A07" w14:textId="77777777" w:rsidR="00970C8B" w:rsidRPr="00EC79A0" w:rsidRDefault="00970C8B" w:rsidP="00970C8B">
            <w:pPr>
              <w:pStyle w:val="TableParagraph"/>
              <w:spacing w:before="118"/>
              <w:ind w:left="106"/>
              <w:jc w:val="left"/>
              <w:rPr>
                <w:sz w:val="28"/>
                <w:szCs w:val="28"/>
              </w:rPr>
            </w:pPr>
            <w:r w:rsidRPr="00EC79A0">
              <w:rPr>
                <w:sz w:val="28"/>
                <w:szCs w:val="28"/>
              </w:rPr>
              <w:t>Sampling</w:t>
            </w:r>
            <w:r w:rsidRPr="00EC79A0">
              <w:rPr>
                <w:spacing w:val="16"/>
                <w:sz w:val="28"/>
                <w:szCs w:val="28"/>
              </w:rPr>
              <w:t xml:space="preserve"> </w:t>
            </w:r>
            <w:r w:rsidRPr="00EC79A0">
              <w:rPr>
                <w:spacing w:val="-2"/>
                <w:sz w:val="28"/>
                <w:szCs w:val="28"/>
              </w:rPr>
              <w:t>Technique</w:t>
            </w:r>
          </w:p>
        </w:tc>
        <w:tc>
          <w:tcPr>
            <w:tcW w:w="1213" w:type="dxa"/>
          </w:tcPr>
          <w:p w14:paraId="06F4D5FD" w14:textId="003A66C7" w:rsidR="00970C8B" w:rsidRPr="00EC79A0" w:rsidRDefault="00A44D01" w:rsidP="00A44D01">
            <w:pPr>
              <w:pStyle w:val="TableParagraph"/>
              <w:spacing w:before="5"/>
              <w:ind w:left="55" w:right="55"/>
              <w:jc w:val="left"/>
              <w:rPr>
                <w:sz w:val="28"/>
                <w:szCs w:val="28"/>
              </w:rPr>
            </w:pPr>
            <w:r>
              <w:rPr>
                <w:sz w:val="28"/>
                <w:szCs w:val="28"/>
              </w:rPr>
              <w:t xml:space="preserve">  12</w:t>
            </w:r>
            <w:r w:rsidR="00756D26">
              <w:rPr>
                <w:sz w:val="28"/>
                <w:szCs w:val="28"/>
              </w:rPr>
              <w:t>9-130</w:t>
            </w:r>
          </w:p>
        </w:tc>
      </w:tr>
      <w:tr w:rsidR="00970C8B" w:rsidRPr="00EC79A0" w14:paraId="730A4C9D" w14:textId="77777777" w:rsidTr="00970C8B">
        <w:trPr>
          <w:trHeight w:val="424"/>
        </w:trPr>
        <w:tc>
          <w:tcPr>
            <w:tcW w:w="955" w:type="dxa"/>
          </w:tcPr>
          <w:p w14:paraId="22238F52" w14:textId="77777777" w:rsidR="00970C8B" w:rsidRPr="00EC79A0" w:rsidRDefault="00970C8B" w:rsidP="00970C8B">
            <w:pPr>
              <w:pStyle w:val="TableParagraph"/>
              <w:spacing w:before="120"/>
              <w:ind w:left="23"/>
              <w:rPr>
                <w:sz w:val="28"/>
                <w:szCs w:val="28"/>
              </w:rPr>
            </w:pPr>
            <w:r w:rsidRPr="00EC79A0">
              <w:rPr>
                <w:spacing w:val="-2"/>
                <w:w w:val="105"/>
                <w:sz w:val="28"/>
                <w:szCs w:val="28"/>
              </w:rPr>
              <w:t>12.2.0</w:t>
            </w:r>
          </w:p>
        </w:tc>
        <w:tc>
          <w:tcPr>
            <w:tcW w:w="7212" w:type="dxa"/>
          </w:tcPr>
          <w:p w14:paraId="493DFF1A" w14:textId="77777777" w:rsidR="00970C8B" w:rsidRPr="00EC79A0" w:rsidRDefault="00970C8B" w:rsidP="00970C8B">
            <w:pPr>
              <w:pStyle w:val="TableParagraph"/>
              <w:spacing w:before="120"/>
              <w:ind w:left="106"/>
              <w:jc w:val="left"/>
              <w:rPr>
                <w:sz w:val="28"/>
                <w:szCs w:val="28"/>
              </w:rPr>
            </w:pPr>
            <w:r w:rsidRPr="00EC79A0">
              <w:rPr>
                <w:sz w:val="28"/>
                <w:szCs w:val="28"/>
              </w:rPr>
              <w:t>Nature,</w:t>
            </w:r>
            <w:r w:rsidRPr="00EC79A0">
              <w:rPr>
                <w:spacing w:val="11"/>
                <w:sz w:val="28"/>
                <w:szCs w:val="28"/>
              </w:rPr>
              <w:t xml:space="preserve"> </w:t>
            </w:r>
            <w:r w:rsidRPr="00EC79A0">
              <w:rPr>
                <w:sz w:val="28"/>
                <w:szCs w:val="28"/>
              </w:rPr>
              <w:t>quality</w:t>
            </w:r>
            <w:r w:rsidRPr="00EC79A0">
              <w:rPr>
                <w:spacing w:val="6"/>
                <w:sz w:val="28"/>
                <w:szCs w:val="28"/>
              </w:rPr>
              <w:t xml:space="preserve"> </w:t>
            </w:r>
            <w:r w:rsidRPr="00EC79A0">
              <w:rPr>
                <w:sz w:val="28"/>
                <w:szCs w:val="28"/>
              </w:rPr>
              <w:t>and</w:t>
            </w:r>
            <w:r w:rsidRPr="00EC79A0">
              <w:rPr>
                <w:spacing w:val="11"/>
                <w:sz w:val="28"/>
                <w:szCs w:val="28"/>
              </w:rPr>
              <w:t xml:space="preserve"> </w:t>
            </w:r>
            <w:r w:rsidRPr="00EC79A0">
              <w:rPr>
                <w:sz w:val="28"/>
                <w:szCs w:val="28"/>
              </w:rPr>
              <w:t>appropriateness</w:t>
            </w:r>
            <w:r w:rsidRPr="00EC79A0">
              <w:rPr>
                <w:spacing w:val="11"/>
                <w:sz w:val="28"/>
                <w:szCs w:val="28"/>
              </w:rPr>
              <w:t xml:space="preserve"> </w:t>
            </w:r>
            <w:r w:rsidRPr="00EC79A0">
              <w:rPr>
                <w:sz w:val="28"/>
                <w:szCs w:val="28"/>
              </w:rPr>
              <w:t>of</w:t>
            </w:r>
            <w:r w:rsidRPr="00EC79A0">
              <w:rPr>
                <w:spacing w:val="14"/>
                <w:sz w:val="28"/>
                <w:szCs w:val="28"/>
              </w:rPr>
              <w:t xml:space="preserve"> </w:t>
            </w:r>
            <w:r w:rsidRPr="00EC79A0">
              <w:rPr>
                <w:sz w:val="28"/>
                <w:szCs w:val="28"/>
              </w:rPr>
              <w:t>sample</w:t>
            </w:r>
            <w:r w:rsidRPr="00EC79A0">
              <w:rPr>
                <w:spacing w:val="10"/>
                <w:sz w:val="28"/>
                <w:szCs w:val="28"/>
              </w:rPr>
              <w:t xml:space="preserve"> </w:t>
            </w:r>
            <w:r w:rsidRPr="00EC79A0">
              <w:rPr>
                <w:spacing w:val="-2"/>
                <w:sz w:val="28"/>
                <w:szCs w:val="28"/>
              </w:rPr>
              <w:t>preparation</w:t>
            </w:r>
          </w:p>
        </w:tc>
        <w:tc>
          <w:tcPr>
            <w:tcW w:w="1213" w:type="dxa"/>
          </w:tcPr>
          <w:p w14:paraId="6A7058C4" w14:textId="656A2D36" w:rsidR="00970C8B" w:rsidRPr="00EC79A0" w:rsidRDefault="00756D26" w:rsidP="00970C8B">
            <w:pPr>
              <w:pStyle w:val="TableParagraph"/>
              <w:spacing w:before="7"/>
              <w:ind w:left="55" w:right="53"/>
              <w:rPr>
                <w:sz w:val="28"/>
                <w:szCs w:val="28"/>
              </w:rPr>
            </w:pPr>
            <w:r>
              <w:rPr>
                <w:sz w:val="28"/>
                <w:szCs w:val="28"/>
              </w:rPr>
              <w:t>130</w:t>
            </w:r>
          </w:p>
        </w:tc>
      </w:tr>
    </w:tbl>
    <w:p w14:paraId="511C62E9" w14:textId="77777777" w:rsidR="00970C8B" w:rsidRDefault="00970C8B">
      <w:pPr>
        <w:spacing w:after="160" w:line="259" w:lineRule="auto"/>
        <w:rPr>
          <w:rFonts w:ascii="Times New Roman" w:hAnsi="Times New Roman" w:cs="Times New Roman"/>
          <w:b/>
          <w:bCs/>
          <w:sz w:val="72"/>
          <w:szCs w:val="72"/>
        </w:rPr>
      </w:pPr>
      <w:r>
        <w:rPr>
          <w:rFonts w:ascii="Times New Roman" w:hAnsi="Times New Roman" w:cs="Times New Roman"/>
          <w:b/>
          <w:bCs/>
          <w:sz w:val="72"/>
          <w:szCs w:val="72"/>
        </w:rPr>
        <w:br w:type="page"/>
      </w:r>
    </w:p>
    <w:tbl>
      <w:tblPr>
        <w:tblpPr w:leftFromText="180" w:rightFromText="180" w:vertAnchor="text" w:horzAnchor="margin" w:tblpXSpec="center" w:tblpY="401"/>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99"/>
        <w:gridCol w:w="6778"/>
        <w:gridCol w:w="1142"/>
      </w:tblGrid>
      <w:tr w:rsidR="00970C8B" w:rsidRPr="00EC79A0" w14:paraId="3E98F7B8" w14:textId="77777777" w:rsidTr="00076273">
        <w:trPr>
          <w:trHeight w:val="488"/>
        </w:trPr>
        <w:tc>
          <w:tcPr>
            <w:tcW w:w="899" w:type="dxa"/>
          </w:tcPr>
          <w:p w14:paraId="409DC61D" w14:textId="77777777" w:rsidR="00970C8B" w:rsidRPr="00EC79A0" w:rsidRDefault="00970C8B" w:rsidP="00076273">
            <w:pPr>
              <w:pStyle w:val="TableParagraph"/>
              <w:spacing w:before="113"/>
              <w:ind w:left="20"/>
              <w:rPr>
                <w:b/>
                <w:sz w:val="28"/>
                <w:szCs w:val="28"/>
              </w:rPr>
            </w:pPr>
            <w:bookmarkStart w:id="3" w:name="_Hlk234055523"/>
            <w:r w:rsidRPr="00EC79A0">
              <w:rPr>
                <w:b/>
                <w:spacing w:val="-5"/>
                <w:sz w:val="28"/>
                <w:szCs w:val="28"/>
              </w:rPr>
              <w:t>No</w:t>
            </w:r>
          </w:p>
        </w:tc>
        <w:tc>
          <w:tcPr>
            <w:tcW w:w="6778" w:type="dxa"/>
          </w:tcPr>
          <w:p w14:paraId="7FC627A3" w14:textId="77777777" w:rsidR="00970C8B" w:rsidRPr="00EC79A0" w:rsidRDefault="00970C8B" w:rsidP="00076273">
            <w:pPr>
              <w:pStyle w:val="TableParagraph"/>
              <w:spacing w:before="113"/>
              <w:ind w:left="22"/>
              <w:rPr>
                <w:b/>
                <w:sz w:val="28"/>
                <w:szCs w:val="28"/>
              </w:rPr>
            </w:pPr>
            <w:r w:rsidRPr="00EC79A0">
              <w:rPr>
                <w:b/>
                <w:spacing w:val="-2"/>
                <w:sz w:val="28"/>
                <w:szCs w:val="28"/>
              </w:rPr>
              <w:t>Title</w:t>
            </w:r>
          </w:p>
        </w:tc>
        <w:tc>
          <w:tcPr>
            <w:tcW w:w="1142" w:type="dxa"/>
          </w:tcPr>
          <w:p w14:paraId="6FEBA800" w14:textId="77777777" w:rsidR="00970C8B" w:rsidRPr="00EC79A0" w:rsidRDefault="00970C8B" w:rsidP="00076273">
            <w:pPr>
              <w:pStyle w:val="TableParagraph"/>
              <w:spacing w:before="113"/>
              <w:ind w:left="30"/>
              <w:rPr>
                <w:b/>
                <w:sz w:val="28"/>
                <w:szCs w:val="28"/>
              </w:rPr>
            </w:pPr>
            <w:r w:rsidRPr="00EC79A0">
              <w:rPr>
                <w:b/>
                <w:sz w:val="28"/>
                <w:szCs w:val="28"/>
              </w:rPr>
              <w:t>Page</w:t>
            </w:r>
            <w:r w:rsidRPr="00EC79A0">
              <w:rPr>
                <w:b/>
                <w:spacing w:val="2"/>
                <w:sz w:val="28"/>
                <w:szCs w:val="28"/>
              </w:rPr>
              <w:t xml:space="preserve"> </w:t>
            </w:r>
            <w:r w:rsidRPr="00EC79A0">
              <w:rPr>
                <w:b/>
                <w:spacing w:val="-5"/>
                <w:sz w:val="28"/>
                <w:szCs w:val="28"/>
              </w:rPr>
              <w:t>No</w:t>
            </w:r>
          </w:p>
        </w:tc>
      </w:tr>
      <w:tr w:rsidR="00970C8B" w:rsidRPr="00EC79A0" w14:paraId="1F24282D" w14:textId="77777777" w:rsidTr="00076273">
        <w:trPr>
          <w:trHeight w:val="381"/>
        </w:trPr>
        <w:tc>
          <w:tcPr>
            <w:tcW w:w="899" w:type="dxa"/>
          </w:tcPr>
          <w:p w14:paraId="0D642118" w14:textId="77777777" w:rsidR="00970C8B" w:rsidRPr="00EC79A0" w:rsidRDefault="00970C8B" w:rsidP="00076273">
            <w:pPr>
              <w:pStyle w:val="TableParagraph"/>
              <w:jc w:val="left"/>
              <w:rPr>
                <w:sz w:val="28"/>
                <w:szCs w:val="28"/>
              </w:rPr>
            </w:pPr>
          </w:p>
        </w:tc>
        <w:tc>
          <w:tcPr>
            <w:tcW w:w="6778" w:type="dxa"/>
          </w:tcPr>
          <w:p w14:paraId="555641A0" w14:textId="77777777" w:rsidR="00970C8B" w:rsidRPr="00EC79A0" w:rsidRDefault="00970C8B" w:rsidP="00076273">
            <w:pPr>
              <w:pStyle w:val="TableParagraph"/>
              <w:spacing w:line="251" w:lineRule="exact"/>
              <w:ind w:left="107"/>
              <w:jc w:val="left"/>
              <w:rPr>
                <w:sz w:val="28"/>
                <w:szCs w:val="28"/>
              </w:rPr>
            </w:pPr>
            <w:r w:rsidRPr="00EC79A0">
              <w:rPr>
                <w:spacing w:val="-2"/>
                <w:sz w:val="28"/>
                <w:szCs w:val="28"/>
              </w:rPr>
              <w:t>technique</w:t>
            </w:r>
          </w:p>
        </w:tc>
        <w:tc>
          <w:tcPr>
            <w:tcW w:w="1142" w:type="dxa"/>
          </w:tcPr>
          <w:p w14:paraId="692081E5" w14:textId="77777777" w:rsidR="00970C8B" w:rsidRPr="00EC79A0" w:rsidRDefault="00970C8B" w:rsidP="00076273">
            <w:pPr>
              <w:pStyle w:val="TableParagraph"/>
              <w:jc w:val="left"/>
              <w:rPr>
                <w:sz w:val="28"/>
                <w:szCs w:val="28"/>
              </w:rPr>
            </w:pPr>
          </w:p>
        </w:tc>
      </w:tr>
      <w:tr w:rsidR="00970C8B" w:rsidRPr="00EC79A0" w14:paraId="6C82FE87" w14:textId="77777777" w:rsidTr="00076273">
        <w:trPr>
          <w:trHeight w:val="488"/>
        </w:trPr>
        <w:tc>
          <w:tcPr>
            <w:tcW w:w="899" w:type="dxa"/>
          </w:tcPr>
          <w:p w14:paraId="49261519" w14:textId="77777777" w:rsidR="00970C8B" w:rsidRPr="00EC79A0" w:rsidRDefault="00970C8B" w:rsidP="00076273">
            <w:pPr>
              <w:pStyle w:val="TableParagraph"/>
              <w:spacing w:before="117"/>
              <w:ind w:left="20" w:right="4"/>
              <w:rPr>
                <w:sz w:val="28"/>
                <w:szCs w:val="28"/>
              </w:rPr>
            </w:pPr>
            <w:r w:rsidRPr="00EC79A0">
              <w:rPr>
                <w:spacing w:val="-2"/>
                <w:sz w:val="28"/>
                <w:szCs w:val="28"/>
              </w:rPr>
              <w:t>12.3.0</w:t>
            </w:r>
          </w:p>
        </w:tc>
        <w:tc>
          <w:tcPr>
            <w:tcW w:w="6778" w:type="dxa"/>
          </w:tcPr>
          <w:p w14:paraId="55043640" w14:textId="77777777" w:rsidR="00970C8B" w:rsidRPr="00EC79A0" w:rsidRDefault="00970C8B" w:rsidP="00076273">
            <w:pPr>
              <w:pStyle w:val="TableParagraph"/>
              <w:spacing w:before="117"/>
              <w:ind w:left="107"/>
              <w:jc w:val="left"/>
              <w:rPr>
                <w:sz w:val="28"/>
                <w:szCs w:val="28"/>
              </w:rPr>
            </w:pPr>
            <w:r w:rsidRPr="00EC79A0">
              <w:rPr>
                <w:sz w:val="28"/>
                <w:szCs w:val="28"/>
              </w:rPr>
              <w:t>Quality</w:t>
            </w:r>
            <w:r w:rsidRPr="00EC79A0">
              <w:rPr>
                <w:spacing w:val="6"/>
                <w:sz w:val="28"/>
                <w:szCs w:val="28"/>
              </w:rPr>
              <w:t xml:space="preserve"> </w:t>
            </w:r>
            <w:r w:rsidRPr="00EC79A0">
              <w:rPr>
                <w:sz w:val="28"/>
                <w:szCs w:val="28"/>
              </w:rPr>
              <w:t>control</w:t>
            </w:r>
            <w:r w:rsidRPr="00EC79A0">
              <w:rPr>
                <w:spacing w:val="16"/>
                <w:sz w:val="28"/>
                <w:szCs w:val="28"/>
              </w:rPr>
              <w:t xml:space="preserve"> </w:t>
            </w:r>
            <w:r w:rsidRPr="00EC79A0">
              <w:rPr>
                <w:sz w:val="28"/>
                <w:szCs w:val="28"/>
              </w:rPr>
              <w:t>procedures</w:t>
            </w:r>
            <w:r w:rsidRPr="00EC79A0">
              <w:rPr>
                <w:spacing w:val="7"/>
                <w:sz w:val="28"/>
                <w:szCs w:val="28"/>
              </w:rPr>
              <w:t xml:space="preserve"> </w:t>
            </w:r>
            <w:r w:rsidRPr="00EC79A0">
              <w:rPr>
                <w:sz w:val="28"/>
                <w:szCs w:val="28"/>
              </w:rPr>
              <w:t>adopted</w:t>
            </w:r>
            <w:r w:rsidRPr="00EC79A0">
              <w:rPr>
                <w:spacing w:val="15"/>
                <w:sz w:val="28"/>
                <w:szCs w:val="28"/>
              </w:rPr>
              <w:t xml:space="preserve"> </w:t>
            </w:r>
            <w:r w:rsidRPr="00EC79A0">
              <w:rPr>
                <w:sz w:val="28"/>
                <w:szCs w:val="28"/>
              </w:rPr>
              <w:t>during</w:t>
            </w:r>
            <w:r w:rsidRPr="00EC79A0">
              <w:rPr>
                <w:spacing w:val="16"/>
                <w:sz w:val="28"/>
                <w:szCs w:val="28"/>
              </w:rPr>
              <w:t xml:space="preserve"> </w:t>
            </w:r>
            <w:r w:rsidRPr="00EC79A0">
              <w:rPr>
                <w:spacing w:val="-2"/>
                <w:sz w:val="28"/>
                <w:szCs w:val="28"/>
              </w:rPr>
              <w:t>sampling</w:t>
            </w:r>
          </w:p>
        </w:tc>
        <w:tc>
          <w:tcPr>
            <w:tcW w:w="1142" w:type="dxa"/>
          </w:tcPr>
          <w:p w14:paraId="1DA20ABF" w14:textId="2E38825B" w:rsidR="00970C8B" w:rsidRPr="00EC79A0" w:rsidRDefault="00A44D01" w:rsidP="00076273">
            <w:pPr>
              <w:pStyle w:val="TableParagraph"/>
              <w:spacing w:before="4"/>
              <w:ind w:left="30" w:right="20"/>
              <w:rPr>
                <w:sz w:val="28"/>
                <w:szCs w:val="28"/>
              </w:rPr>
            </w:pPr>
            <w:r>
              <w:rPr>
                <w:sz w:val="28"/>
                <w:szCs w:val="28"/>
              </w:rPr>
              <w:t>1</w:t>
            </w:r>
            <w:r w:rsidR="00756D26">
              <w:rPr>
                <w:sz w:val="28"/>
                <w:szCs w:val="28"/>
              </w:rPr>
              <w:t>30</w:t>
            </w:r>
          </w:p>
        </w:tc>
      </w:tr>
      <w:tr w:rsidR="00970C8B" w:rsidRPr="00EC79A0" w14:paraId="6F38F27C" w14:textId="77777777" w:rsidTr="00076273">
        <w:trPr>
          <w:trHeight w:val="768"/>
        </w:trPr>
        <w:tc>
          <w:tcPr>
            <w:tcW w:w="899" w:type="dxa"/>
          </w:tcPr>
          <w:p w14:paraId="786B6345" w14:textId="77777777" w:rsidR="00970C8B" w:rsidRPr="00EC79A0" w:rsidRDefault="00970C8B" w:rsidP="00076273">
            <w:pPr>
              <w:pStyle w:val="TableParagraph"/>
              <w:spacing w:before="117"/>
              <w:ind w:left="20" w:right="4"/>
              <w:rPr>
                <w:sz w:val="28"/>
                <w:szCs w:val="28"/>
              </w:rPr>
            </w:pPr>
            <w:r w:rsidRPr="00EC79A0">
              <w:rPr>
                <w:spacing w:val="-2"/>
                <w:sz w:val="28"/>
                <w:szCs w:val="28"/>
              </w:rPr>
              <w:t>12.4.0</w:t>
            </w:r>
          </w:p>
        </w:tc>
        <w:tc>
          <w:tcPr>
            <w:tcW w:w="6778" w:type="dxa"/>
          </w:tcPr>
          <w:p w14:paraId="4ACC535D" w14:textId="77777777" w:rsidR="00970C8B" w:rsidRPr="00EC79A0" w:rsidRDefault="00970C8B" w:rsidP="00076273">
            <w:pPr>
              <w:pStyle w:val="TableParagraph"/>
              <w:spacing w:before="117" w:line="285" w:lineRule="auto"/>
              <w:ind w:left="107" w:hanging="1"/>
              <w:jc w:val="left"/>
              <w:rPr>
                <w:sz w:val="28"/>
                <w:szCs w:val="28"/>
              </w:rPr>
            </w:pPr>
            <w:r w:rsidRPr="00EC79A0">
              <w:rPr>
                <w:sz w:val="28"/>
                <w:szCs w:val="28"/>
              </w:rPr>
              <w:t>Measures taken to ensure that the sampling is representative of</w:t>
            </w:r>
            <w:r w:rsidRPr="00EC79A0">
              <w:rPr>
                <w:spacing w:val="-3"/>
                <w:sz w:val="28"/>
                <w:szCs w:val="28"/>
              </w:rPr>
              <w:t xml:space="preserve"> </w:t>
            </w:r>
            <w:r w:rsidRPr="00EC79A0">
              <w:rPr>
                <w:sz w:val="28"/>
                <w:szCs w:val="28"/>
              </w:rPr>
              <w:t>the</w:t>
            </w:r>
            <w:r w:rsidRPr="00EC79A0">
              <w:rPr>
                <w:spacing w:val="-2"/>
                <w:sz w:val="28"/>
                <w:szCs w:val="28"/>
              </w:rPr>
              <w:t xml:space="preserve"> </w:t>
            </w:r>
            <w:r w:rsidRPr="00EC79A0">
              <w:rPr>
                <w:sz w:val="28"/>
                <w:szCs w:val="28"/>
              </w:rPr>
              <w:t>in-situ material collected</w:t>
            </w:r>
          </w:p>
        </w:tc>
        <w:tc>
          <w:tcPr>
            <w:tcW w:w="1142" w:type="dxa"/>
          </w:tcPr>
          <w:p w14:paraId="1BA6F606" w14:textId="09F7F742" w:rsidR="00970C8B" w:rsidRPr="00EC79A0" w:rsidRDefault="00756D26" w:rsidP="00076273">
            <w:pPr>
              <w:pStyle w:val="TableParagraph"/>
              <w:spacing w:before="4"/>
              <w:ind w:left="30" w:right="20"/>
              <w:rPr>
                <w:sz w:val="28"/>
                <w:szCs w:val="28"/>
              </w:rPr>
            </w:pPr>
            <w:r>
              <w:rPr>
                <w:sz w:val="28"/>
                <w:szCs w:val="28"/>
              </w:rPr>
              <w:t>130</w:t>
            </w:r>
          </w:p>
        </w:tc>
      </w:tr>
      <w:tr w:rsidR="00970C8B" w:rsidRPr="00EC79A0" w14:paraId="076A5429" w14:textId="77777777" w:rsidTr="00076273">
        <w:trPr>
          <w:trHeight w:val="486"/>
        </w:trPr>
        <w:tc>
          <w:tcPr>
            <w:tcW w:w="899" w:type="dxa"/>
          </w:tcPr>
          <w:p w14:paraId="76BB62A0" w14:textId="77777777" w:rsidR="00970C8B" w:rsidRPr="00EC79A0" w:rsidRDefault="00970C8B" w:rsidP="00076273">
            <w:pPr>
              <w:pStyle w:val="TableParagraph"/>
              <w:spacing w:before="113"/>
              <w:ind w:left="20" w:right="4"/>
              <w:rPr>
                <w:sz w:val="28"/>
                <w:szCs w:val="28"/>
              </w:rPr>
            </w:pPr>
            <w:r w:rsidRPr="00EC79A0">
              <w:rPr>
                <w:spacing w:val="-2"/>
                <w:sz w:val="28"/>
                <w:szCs w:val="28"/>
              </w:rPr>
              <w:t>12.5.0</w:t>
            </w:r>
          </w:p>
        </w:tc>
        <w:tc>
          <w:tcPr>
            <w:tcW w:w="6778" w:type="dxa"/>
          </w:tcPr>
          <w:p w14:paraId="0DC37D67" w14:textId="77777777" w:rsidR="00970C8B" w:rsidRPr="00EC79A0" w:rsidRDefault="00970C8B" w:rsidP="00076273">
            <w:pPr>
              <w:pStyle w:val="TableParagraph"/>
              <w:spacing w:before="113"/>
              <w:ind w:left="107"/>
              <w:jc w:val="left"/>
              <w:rPr>
                <w:sz w:val="28"/>
                <w:szCs w:val="28"/>
              </w:rPr>
            </w:pPr>
            <w:r w:rsidRPr="00EC79A0">
              <w:rPr>
                <w:sz w:val="28"/>
                <w:szCs w:val="28"/>
              </w:rPr>
              <w:t>Appropriateness</w:t>
            </w:r>
            <w:r w:rsidRPr="00EC79A0">
              <w:rPr>
                <w:spacing w:val="8"/>
                <w:sz w:val="28"/>
                <w:szCs w:val="28"/>
              </w:rPr>
              <w:t xml:space="preserve"> </w:t>
            </w:r>
            <w:r w:rsidRPr="00EC79A0">
              <w:rPr>
                <w:sz w:val="28"/>
                <w:szCs w:val="28"/>
              </w:rPr>
              <w:t>of</w:t>
            </w:r>
            <w:r w:rsidRPr="00EC79A0">
              <w:rPr>
                <w:spacing w:val="9"/>
                <w:sz w:val="28"/>
                <w:szCs w:val="28"/>
              </w:rPr>
              <w:t xml:space="preserve"> </w:t>
            </w:r>
            <w:r w:rsidRPr="00EC79A0">
              <w:rPr>
                <w:sz w:val="28"/>
                <w:szCs w:val="28"/>
              </w:rPr>
              <w:t>gran</w:t>
            </w:r>
            <w:r w:rsidRPr="00EC79A0">
              <w:rPr>
                <w:spacing w:val="17"/>
                <w:sz w:val="28"/>
                <w:szCs w:val="28"/>
              </w:rPr>
              <w:t xml:space="preserve"> </w:t>
            </w:r>
            <w:r w:rsidRPr="00EC79A0">
              <w:rPr>
                <w:spacing w:val="-4"/>
                <w:sz w:val="28"/>
                <w:szCs w:val="28"/>
              </w:rPr>
              <w:t>size</w:t>
            </w:r>
          </w:p>
        </w:tc>
        <w:tc>
          <w:tcPr>
            <w:tcW w:w="1142" w:type="dxa"/>
          </w:tcPr>
          <w:p w14:paraId="1FAE93D7" w14:textId="7E0C1BDF" w:rsidR="00970C8B" w:rsidRPr="00EC79A0" w:rsidRDefault="00A44D01" w:rsidP="00A44D01">
            <w:pPr>
              <w:pStyle w:val="TableParagraph"/>
              <w:spacing w:before="5"/>
              <w:ind w:left="30" w:right="20"/>
              <w:jc w:val="left"/>
              <w:rPr>
                <w:sz w:val="28"/>
                <w:szCs w:val="28"/>
              </w:rPr>
            </w:pPr>
            <w:r>
              <w:rPr>
                <w:sz w:val="28"/>
                <w:szCs w:val="28"/>
              </w:rPr>
              <w:t xml:space="preserve">  </w:t>
            </w:r>
            <w:r w:rsidR="00756D26">
              <w:rPr>
                <w:sz w:val="28"/>
                <w:szCs w:val="28"/>
              </w:rPr>
              <w:t>130-131</w:t>
            </w:r>
          </w:p>
        </w:tc>
      </w:tr>
      <w:tr w:rsidR="00970C8B" w:rsidRPr="00EC79A0" w14:paraId="15AD5818" w14:textId="77777777" w:rsidTr="00076273">
        <w:trPr>
          <w:trHeight w:val="491"/>
        </w:trPr>
        <w:tc>
          <w:tcPr>
            <w:tcW w:w="899" w:type="dxa"/>
          </w:tcPr>
          <w:p w14:paraId="152B4D16" w14:textId="77777777" w:rsidR="00970C8B" w:rsidRPr="00EC79A0" w:rsidRDefault="00970C8B" w:rsidP="00076273">
            <w:pPr>
              <w:pStyle w:val="TableParagraph"/>
              <w:jc w:val="left"/>
              <w:rPr>
                <w:sz w:val="28"/>
                <w:szCs w:val="28"/>
              </w:rPr>
            </w:pPr>
          </w:p>
        </w:tc>
        <w:tc>
          <w:tcPr>
            <w:tcW w:w="6778" w:type="dxa"/>
          </w:tcPr>
          <w:p w14:paraId="39391491" w14:textId="77777777" w:rsidR="00970C8B" w:rsidRPr="00EC79A0" w:rsidRDefault="00970C8B" w:rsidP="00076273">
            <w:pPr>
              <w:pStyle w:val="TableParagraph"/>
              <w:spacing w:before="116"/>
              <w:ind w:left="107"/>
              <w:jc w:val="left"/>
              <w:rPr>
                <w:b/>
                <w:sz w:val="28"/>
                <w:szCs w:val="28"/>
              </w:rPr>
            </w:pPr>
            <w:r w:rsidRPr="00EC79A0">
              <w:rPr>
                <w:b/>
                <w:sz w:val="28"/>
                <w:szCs w:val="28"/>
              </w:rPr>
              <w:t xml:space="preserve">CHAPTER- </w:t>
            </w:r>
            <w:r w:rsidRPr="00EC79A0">
              <w:rPr>
                <w:b/>
                <w:spacing w:val="-4"/>
                <w:sz w:val="28"/>
                <w:szCs w:val="28"/>
              </w:rPr>
              <w:t>XIII</w:t>
            </w:r>
          </w:p>
        </w:tc>
        <w:tc>
          <w:tcPr>
            <w:tcW w:w="1142" w:type="dxa"/>
          </w:tcPr>
          <w:p w14:paraId="5DD6D4C4" w14:textId="77777777" w:rsidR="00970C8B" w:rsidRPr="00EC79A0" w:rsidRDefault="00970C8B" w:rsidP="00076273">
            <w:pPr>
              <w:pStyle w:val="TableParagraph"/>
              <w:jc w:val="left"/>
              <w:rPr>
                <w:sz w:val="28"/>
                <w:szCs w:val="28"/>
              </w:rPr>
            </w:pPr>
          </w:p>
        </w:tc>
      </w:tr>
      <w:tr w:rsidR="00970C8B" w:rsidRPr="00EC79A0" w14:paraId="0E0245E4" w14:textId="77777777" w:rsidTr="00076273">
        <w:trPr>
          <w:trHeight w:val="488"/>
        </w:trPr>
        <w:tc>
          <w:tcPr>
            <w:tcW w:w="899" w:type="dxa"/>
          </w:tcPr>
          <w:p w14:paraId="361951FB" w14:textId="77777777" w:rsidR="00970C8B" w:rsidRPr="00EC79A0" w:rsidRDefault="00970C8B" w:rsidP="00076273">
            <w:pPr>
              <w:pStyle w:val="TableParagraph"/>
              <w:spacing w:before="116"/>
              <w:ind w:left="20" w:right="4"/>
              <w:rPr>
                <w:sz w:val="28"/>
                <w:szCs w:val="28"/>
              </w:rPr>
            </w:pPr>
            <w:r w:rsidRPr="00EC79A0">
              <w:rPr>
                <w:spacing w:val="-2"/>
                <w:sz w:val="28"/>
                <w:szCs w:val="28"/>
              </w:rPr>
              <w:t>13.0.0</w:t>
            </w:r>
          </w:p>
        </w:tc>
        <w:tc>
          <w:tcPr>
            <w:tcW w:w="6778" w:type="dxa"/>
          </w:tcPr>
          <w:p w14:paraId="046AEC0B" w14:textId="77777777" w:rsidR="00970C8B" w:rsidRPr="00EC79A0" w:rsidRDefault="00970C8B" w:rsidP="00076273">
            <w:pPr>
              <w:pStyle w:val="TableParagraph"/>
              <w:spacing w:before="116"/>
              <w:ind w:left="107"/>
              <w:jc w:val="left"/>
              <w:rPr>
                <w:sz w:val="28"/>
                <w:szCs w:val="28"/>
              </w:rPr>
            </w:pPr>
            <w:r w:rsidRPr="00EC79A0">
              <w:rPr>
                <w:sz w:val="28"/>
                <w:szCs w:val="28"/>
              </w:rPr>
              <w:t>Drilling</w:t>
            </w:r>
            <w:r w:rsidRPr="00EC79A0">
              <w:rPr>
                <w:spacing w:val="11"/>
                <w:sz w:val="28"/>
                <w:szCs w:val="28"/>
              </w:rPr>
              <w:t xml:space="preserve"> </w:t>
            </w:r>
            <w:r w:rsidRPr="00EC79A0">
              <w:rPr>
                <w:sz w:val="28"/>
                <w:szCs w:val="28"/>
              </w:rPr>
              <w:t>Technique</w:t>
            </w:r>
            <w:r w:rsidRPr="00EC79A0">
              <w:rPr>
                <w:spacing w:val="12"/>
                <w:sz w:val="28"/>
                <w:szCs w:val="28"/>
              </w:rPr>
              <w:t xml:space="preserve"> </w:t>
            </w:r>
            <w:r w:rsidRPr="00EC79A0">
              <w:rPr>
                <w:sz w:val="28"/>
                <w:szCs w:val="28"/>
              </w:rPr>
              <w:t>and</w:t>
            </w:r>
            <w:r w:rsidRPr="00EC79A0">
              <w:rPr>
                <w:spacing w:val="11"/>
                <w:sz w:val="28"/>
                <w:szCs w:val="28"/>
              </w:rPr>
              <w:t xml:space="preserve"> </w:t>
            </w:r>
            <w:r w:rsidRPr="00EC79A0">
              <w:rPr>
                <w:sz w:val="28"/>
                <w:szCs w:val="28"/>
              </w:rPr>
              <w:t>drill</w:t>
            </w:r>
            <w:r w:rsidRPr="00EC79A0">
              <w:rPr>
                <w:spacing w:val="13"/>
                <w:sz w:val="28"/>
                <w:szCs w:val="28"/>
              </w:rPr>
              <w:t xml:space="preserve"> </w:t>
            </w:r>
            <w:r w:rsidRPr="00EC79A0">
              <w:rPr>
                <w:sz w:val="28"/>
                <w:szCs w:val="28"/>
              </w:rPr>
              <w:t>sampling</w:t>
            </w:r>
            <w:r w:rsidRPr="00EC79A0">
              <w:rPr>
                <w:spacing w:val="14"/>
                <w:sz w:val="28"/>
                <w:szCs w:val="28"/>
              </w:rPr>
              <w:t xml:space="preserve"> </w:t>
            </w:r>
            <w:r w:rsidRPr="00EC79A0">
              <w:rPr>
                <w:spacing w:val="-2"/>
                <w:sz w:val="28"/>
                <w:szCs w:val="28"/>
              </w:rPr>
              <w:t>employed</w:t>
            </w:r>
          </w:p>
        </w:tc>
        <w:tc>
          <w:tcPr>
            <w:tcW w:w="1142" w:type="dxa"/>
          </w:tcPr>
          <w:p w14:paraId="14EE1E04" w14:textId="18044AF7" w:rsidR="00970C8B" w:rsidRPr="00EC79A0" w:rsidRDefault="00A44D01" w:rsidP="00076273">
            <w:pPr>
              <w:pStyle w:val="TableParagraph"/>
              <w:spacing w:before="5"/>
              <w:ind w:left="30" w:right="20"/>
              <w:rPr>
                <w:sz w:val="28"/>
                <w:szCs w:val="28"/>
              </w:rPr>
            </w:pPr>
            <w:r>
              <w:rPr>
                <w:sz w:val="28"/>
                <w:szCs w:val="28"/>
              </w:rPr>
              <w:t>1</w:t>
            </w:r>
            <w:r w:rsidR="00756D26">
              <w:rPr>
                <w:sz w:val="28"/>
                <w:szCs w:val="28"/>
              </w:rPr>
              <w:t>31</w:t>
            </w:r>
          </w:p>
        </w:tc>
      </w:tr>
      <w:tr w:rsidR="00970C8B" w:rsidRPr="00EC79A0" w14:paraId="24527D5C" w14:textId="77777777" w:rsidTr="00076273">
        <w:trPr>
          <w:trHeight w:val="488"/>
        </w:trPr>
        <w:tc>
          <w:tcPr>
            <w:tcW w:w="899" w:type="dxa"/>
          </w:tcPr>
          <w:p w14:paraId="083FE56B" w14:textId="77777777" w:rsidR="00970C8B" w:rsidRPr="00EC79A0" w:rsidRDefault="00970C8B" w:rsidP="00076273">
            <w:pPr>
              <w:pStyle w:val="TableParagraph"/>
              <w:jc w:val="left"/>
              <w:rPr>
                <w:sz w:val="28"/>
                <w:szCs w:val="28"/>
              </w:rPr>
            </w:pPr>
          </w:p>
        </w:tc>
        <w:tc>
          <w:tcPr>
            <w:tcW w:w="6778" w:type="dxa"/>
          </w:tcPr>
          <w:p w14:paraId="1650E615" w14:textId="77777777" w:rsidR="00970C8B" w:rsidRPr="00EC79A0" w:rsidRDefault="00970C8B" w:rsidP="00076273">
            <w:pPr>
              <w:pStyle w:val="TableParagraph"/>
              <w:spacing w:before="113"/>
              <w:ind w:left="107"/>
              <w:jc w:val="left"/>
              <w:rPr>
                <w:b/>
                <w:sz w:val="28"/>
                <w:szCs w:val="28"/>
              </w:rPr>
            </w:pPr>
            <w:r w:rsidRPr="00EC79A0">
              <w:rPr>
                <w:b/>
                <w:sz w:val="28"/>
                <w:szCs w:val="28"/>
              </w:rPr>
              <w:t>CHAPTER-</w:t>
            </w:r>
            <w:r w:rsidRPr="00EC79A0">
              <w:rPr>
                <w:b/>
                <w:spacing w:val="2"/>
                <w:sz w:val="28"/>
                <w:szCs w:val="28"/>
              </w:rPr>
              <w:t xml:space="preserve"> </w:t>
            </w:r>
            <w:r w:rsidRPr="00EC79A0">
              <w:rPr>
                <w:b/>
                <w:spacing w:val="-5"/>
                <w:sz w:val="28"/>
                <w:szCs w:val="28"/>
              </w:rPr>
              <w:t>XIV</w:t>
            </w:r>
          </w:p>
        </w:tc>
        <w:tc>
          <w:tcPr>
            <w:tcW w:w="1142" w:type="dxa"/>
          </w:tcPr>
          <w:p w14:paraId="38976D8D" w14:textId="77777777" w:rsidR="00970C8B" w:rsidRPr="00EC79A0" w:rsidRDefault="00970C8B" w:rsidP="00076273">
            <w:pPr>
              <w:pStyle w:val="TableParagraph"/>
              <w:jc w:val="left"/>
              <w:rPr>
                <w:sz w:val="28"/>
                <w:szCs w:val="28"/>
              </w:rPr>
            </w:pPr>
          </w:p>
        </w:tc>
      </w:tr>
      <w:tr w:rsidR="00970C8B" w:rsidRPr="00EC79A0" w14:paraId="32F2B6F5" w14:textId="77777777" w:rsidTr="00076273">
        <w:trPr>
          <w:trHeight w:val="485"/>
        </w:trPr>
        <w:tc>
          <w:tcPr>
            <w:tcW w:w="899" w:type="dxa"/>
          </w:tcPr>
          <w:p w14:paraId="0BA002AC" w14:textId="77777777" w:rsidR="00970C8B" w:rsidRPr="00EC79A0" w:rsidRDefault="00970C8B" w:rsidP="00076273">
            <w:pPr>
              <w:pStyle w:val="TableParagraph"/>
              <w:spacing w:before="113"/>
              <w:ind w:left="20" w:right="4"/>
              <w:rPr>
                <w:sz w:val="28"/>
                <w:szCs w:val="28"/>
              </w:rPr>
            </w:pPr>
            <w:r w:rsidRPr="00EC79A0">
              <w:rPr>
                <w:spacing w:val="-2"/>
                <w:sz w:val="28"/>
                <w:szCs w:val="28"/>
              </w:rPr>
              <w:t>14.0.0</w:t>
            </w:r>
          </w:p>
        </w:tc>
        <w:tc>
          <w:tcPr>
            <w:tcW w:w="6778" w:type="dxa"/>
          </w:tcPr>
          <w:p w14:paraId="14934892" w14:textId="77777777" w:rsidR="00970C8B" w:rsidRPr="00EC79A0" w:rsidRDefault="00970C8B" w:rsidP="00076273">
            <w:pPr>
              <w:pStyle w:val="TableParagraph"/>
              <w:spacing w:before="113"/>
              <w:ind w:left="107"/>
              <w:jc w:val="left"/>
              <w:rPr>
                <w:sz w:val="28"/>
                <w:szCs w:val="28"/>
              </w:rPr>
            </w:pPr>
            <w:r w:rsidRPr="00EC79A0">
              <w:rPr>
                <w:sz w:val="28"/>
                <w:szCs w:val="28"/>
              </w:rPr>
              <w:t>SUB-SAMPLING</w:t>
            </w:r>
            <w:r w:rsidRPr="00EC79A0">
              <w:rPr>
                <w:spacing w:val="10"/>
                <w:sz w:val="28"/>
                <w:szCs w:val="28"/>
              </w:rPr>
              <w:t xml:space="preserve"> </w:t>
            </w:r>
            <w:r w:rsidRPr="00EC79A0">
              <w:rPr>
                <w:sz w:val="28"/>
                <w:szCs w:val="28"/>
              </w:rPr>
              <w:t>TECHNIQUES</w:t>
            </w:r>
            <w:r w:rsidRPr="00EC79A0">
              <w:rPr>
                <w:spacing w:val="24"/>
                <w:sz w:val="28"/>
                <w:szCs w:val="28"/>
              </w:rPr>
              <w:t xml:space="preserve"> </w:t>
            </w:r>
            <w:r w:rsidRPr="00EC79A0">
              <w:rPr>
                <w:sz w:val="28"/>
                <w:szCs w:val="28"/>
              </w:rPr>
              <w:t>AND</w:t>
            </w:r>
            <w:r w:rsidRPr="00EC79A0">
              <w:rPr>
                <w:spacing w:val="22"/>
                <w:sz w:val="28"/>
                <w:szCs w:val="28"/>
              </w:rPr>
              <w:t xml:space="preserve"> </w:t>
            </w:r>
            <w:r w:rsidRPr="00EC79A0">
              <w:rPr>
                <w:sz w:val="28"/>
                <w:szCs w:val="28"/>
              </w:rPr>
              <w:t>SAMPLE</w:t>
            </w:r>
            <w:r w:rsidRPr="00EC79A0">
              <w:rPr>
                <w:spacing w:val="21"/>
                <w:sz w:val="28"/>
                <w:szCs w:val="28"/>
              </w:rPr>
              <w:t xml:space="preserve"> </w:t>
            </w:r>
            <w:r w:rsidRPr="00EC79A0">
              <w:rPr>
                <w:spacing w:val="-2"/>
                <w:sz w:val="28"/>
                <w:szCs w:val="28"/>
              </w:rPr>
              <w:t>PREPARATION</w:t>
            </w:r>
          </w:p>
        </w:tc>
        <w:tc>
          <w:tcPr>
            <w:tcW w:w="1142" w:type="dxa"/>
          </w:tcPr>
          <w:p w14:paraId="7153B279" w14:textId="3D041F92" w:rsidR="00970C8B" w:rsidRPr="00EC79A0" w:rsidRDefault="00116AC3" w:rsidP="00076273">
            <w:pPr>
              <w:pStyle w:val="TableParagraph"/>
              <w:spacing w:before="2"/>
              <w:ind w:left="30" w:right="20"/>
              <w:rPr>
                <w:sz w:val="28"/>
                <w:szCs w:val="28"/>
              </w:rPr>
            </w:pPr>
            <w:r>
              <w:rPr>
                <w:sz w:val="28"/>
                <w:szCs w:val="28"/>
              </w:rPr>
              <w:t>1</w:t>
            </w:r>
            <w:r w:rsidR="00756D26">
              <w:rPr>
                <w:sz w:val="28"/>
                <w:szCs w:val="28"/>
              </w:rPr>
              <w:t>32</w:t>
            </w:r>
          </w:p>
        </w:tc>
      </w:tr>
      <w:tr w:rsidR="00970C8B" w:rsidRPr="00EC79A0" w14:paraId="068365C0" w14:textId="77777777" w:rsidTr="00076273">
        <w:trPr>
          <w:trHeight w:val="487"/>
        </w:trPr>
        <w:tc>
          <w:tcPr>
            <w:tcW w:w="899" w:type="dxa"/>
          </w:tcPr>
          <w:p w14:paraId="2461972B" w14:textId="77777777" w:rsidR="00970C8B" w:rsidRPr="00EC79A0" w:rsidRDefault="00970C8B" w:rsidP="00076273">
            <w:pPr>
              <w:pStyle w:val="TableParagraph"/>
              <w:jc w:val="left"/>
              <w:rPr>
                <w:sz w:val="28"/>
                <w:szCs w:val="28"/>
              </w:rPr>
            </w:pPr>
          </w:p>
        </w:tc>
        <w:tc>
          <w:tcPr>
            <w:tcW w:w="6778" w:type="dxa"/>
          </w:tcPr>
          <w:p w14:paraId="4EF10F02" w14:textId="77777777" w:rsidR="00970C8B" w:rsidRPr="00EC79A0" w:rsidRDefault="00970C8B" w:rsidP="00076273">
            <w:pPr>
              <w:pStyle w:val="TableParagraph"/>
              <w:spacing w:before="117"/>
              <w:ind w:left="107"/>
              <w:jc w:val="left"/>
              <w:rPr>
                <w:b/>
                <w:sz w:val="28"/>
                <w:szCs w:val="28"/>
              </w:rPr>
            </w:pPr>
            <w:r w:rsidRPr="00EC79A0">
              <w:rPr>
                <w:b/>
                <w:sz w:val="28"/>
                <w:szCs w:val="28"/>
              </w:rPr>
              <w:t>CHAPTER-</w:t>
            </w:r>
            <w:r w:rsidRPr="00EC79A0">
              <w:rPr>
                <w:b/>
                <w:spacing w:val="2"/>
                <w:sz w:val="28"/>
                <w:szCs w:val="28"/>
              </w:rPr>
              <w:t xml:space="preserve"> </w:t>
            </w:r>
            <w:r w:rsidRPr="00EC79A0">
              <w:rPr>
                <w:b/>
                <w:spacing w:val="-5"/>
                <w:sz w:val="28"/>
                <w:szCs w:val="28"/>
              </w:rPr>
              <w:t>XV</w:t>
            </w:r>
          </w:p>
        </w:tc>
        <w:tc>
          <w:tcPr>
            <w:tcW w:w="1142" w:type="dxa"/>
          </w:tcPr>
          <w:p w14:paraId="10D99705" w14:textId="77777777" w:rsidR="00970C8B" w:rsidRPr="00EC79A0" w:rsidRDefault="00970C8B" w:rsidP="00076273">
            <w:pPr>
              <w:pStyle w:val="TableParagraph"/>
              <w:jc w:val="left"/>
              <w:rPr>
                <w:sz w:val="28"/>
                <w:szCs w:val="28"/>
              </w:rPr>
            </w:pPr>
          </w:p>
        </w:tc>
      </w:tr>
      <w:tr w:rsidR="00970C8B" w:rsidRPr="00EC79A0" w14:paraId="5794792A" w14:textId="77777777" w:rsidTr="00076273">
        <w:trPr>
          <w:trHeight w:val="491"/>
        </w:trPr>
        <w:tc>
          <w:tcPr>
            <w:tcW w:w="899" w:type="dxa"/>
          </w:tcPr>
          <w:p w14:paraId="79E31C70" w14:textId="77777777" w:rsidR="00970C8B" w:rsidRPr="00EC79A0" w:rsidRDefault="00970C8B" w:rsidP="00076273">
            <w:pPr>
              <w:pStyle w:val="TableParagraph"/>
              <w:spacing w:before="118"/>
              <w:ind w:left="20" w:right="4"/>
              <w:rPr>
                <w:b/>
                <w:sz w:val="28"/>
                <w:szCs w:val="28"/>
              </w:rPr>
            </w:pPr>
            <w:r w:rsidRPr="00EC79A0">
              <w:rPr>
                <w:b/>
                <w:spacing w:val="-2"/>
                <w:sz w:val="28"/>
                <w:szCs w:val="28"/>
              </w:rPr>
              <w:t>15.0.0</w:t>
            </w:r>
          </w:p>
        </w:tc>
        <w:tc>
          <w:tcPr>
            <w:tcW w:w="6778" w:type="dxa"/>
          </w:tcPr>
          <w:p w14:paraId="18C6DC8A" w14:textId="77777777" w:rsidR="00970C8B" w:rsidRPr="00EC79A0" w:rsidRDefault="00970C8B" w:rsidP="00076273">
            <w:pPr>
              <w:pStyle w:val="TableParagraph"/>
              <w:spacing w:before="118"/>
              <w:ind w:left="107"/>
              <w:jc w:val="left"/>
              <w:rPr>
                <w:b/>
                <w:sz w:val="28"/>
                <w:szCs w:val="28"/>
              </w:rPr>
            </w:pPr>
            <w:r w:rsidRPr="00EC79A0">
              <w:rPr>
                <w:b/>
                <w:sz w:val="28"/>
                <w:szCs w:val="28"/>
              </w:rPr>
              <w:t>QUALITY</w:t>
            </w:r>
            <w:r w:rsidRPr="00EC79A0">
              <w:rPr>
                <w:b/>
                <w:spacing w:val="18"/>
                <w:sz w:val="28"/>
                <w:szCs w:val="28"/>
              </w:rPr>
              <w:t xml:space="preserve"> </w:t>
            </w:r>
            <w:r w:rsidRPr="00EC79A0">
              <w:rPr>
                <w:b/>
                <w:sz w:val="28"/>
                <w:szCs w:val="28"/>
              </w:rPr>
              <w:t>OF</w:t>
            </w:r>
            <w:r w:rsidRPr="00EC79A0">
              <w:rPr>
                <w:b/>
                <w:spacing w:val="18"/>
                <w:sz w:val="28"/>
                <w:szCs w:val="28"/>
              </w:rPr>
              <w:t xml:space="preserve"> </w:t>
            </w:r>
            <w:r w:rsidRPr="00EC79A0">
              <w:rPr>
                <w:b/>
                <w:sz w:val="28"/>
                <w:szCs w:val="28"/>
              </w:rPr>
              <w:t>ASSAY</w:t>
            </w:r>
            <w:r w:rsidRPr="00EC79A0">
              <w:rPr>
                <w:b/>
                <w:spacing w:val="12"/>
                <w:sz w:val="28"/>
                <w:szCs w:val="28"/>
              </w:rPr>
              <w:t xml:space="preserve"> </w:t>
            </w:r>
            <w:r w:rsidRPr="00EC79A0">
              <w:rPr>
                <w:b/>
                <w:sz w:val="28"/>
                <w:szCs w:val="28"/>
              </w:rPr>
              <w:t>DATA</w:t>
            </w:r>
            <w:r w:rsidRPr="00EC79A0">
              <w:rPr>
                <w:b/>
                <w:spacing w:val="14"/>
                <w:sz w:val="28"/>
                <w:szCs w:val="28"/>
              </w:rPr>
              <w:t xml:space="preserve"> </w:t>
            </w:r>
            <w:r w:rsidRPr="00EC79A0">
              <w:rPr>
                <w:b/>
                <w:sz w:val="28"/>
                <w:szCs w:val="28"/>
              </w:rPr>
              <w:t>AND</w:t>
            </w:r>
            <w:r w:rsidRPr="00EC79A0">
              <w:rPr>
                <w:b/>
                <w:spacing w:val="14"/>
                <w:sz w:val="28"/>
                <w:szCs w:val="28"/>
              </w:rPr>
              <w:t xml:space="preserve"> </w:t>
            </w:r>
            <w:r w:rsidRPr="00EC79A0">
              <w:rPr>
                <w:b/>
                <w:sz w:val="28"/>
                <w:szCs w:val="28"/>
              </w:rPr>
              <w:t>LABORATORY</w:t>
            </w:r>
            <w:r w:rsidRPr="00EC79A0">
              <w:rPr>
                <w:b/>
                <w:spacing w:val="15"/>
                <w:sz w:val="28"/>
                <w:szCs w:val="28"/>
              </w:rPr>
              <w:t xml:space="preserve"> </w:t>
            </w:r>
            <w:r w:rsidRPr="00EC79A0">
              <w:rPr>
                <w:b/>
                <w:spacing w:val="-4"/>
                <w:sz w:val="28"/>
                <w:szCs w:val="28"/>
              </w:rPr>
              <w:t>TEST</w:t>
            </w:r>
          </w:p>
        </w:tc>
        <w:tc>
          <w:tcPr>
            <w:tcW w:w="1142" w:type="dxa"/>
          </w:tcPr>
          <w:p w14:paraId="20076AAF" w14:textId="0F17E142" w:rsidR="00970C8B" w:rsidRPr="00EC79A0" w:rsidRDefault="00A44D01" w:rsidP="00076273">
            <w:pPr>
              <w:pStyle w:val="TableParagraph"/>
              <w:jc w:val="left"/>
              <w:rPr>
                <w:sz w:val="28"/>
                <w:szCs w:val="28"/>
              </w:rPr>
            </w:pPr>
            <w:r>
              <w:rPr>
                <w:sz w:val="28"/>
                <w:szCs w:val="28"/>
              </w:rPr>
              <w:t xml:space="preserve">      </w:t>
            </w:r>
          </w:p>
        </w:tc>
      </w:tr>
      <w:tr w:rsidR="00970C8B" w:rsidRPr="00EC79A0" w14:paraId="7822C633" w14:textId="77777777" w:rsidTr="00076273">
        <w:trPr>
          <w:trHeight w:val="488"/>
        </w:trPr>
        <w:tc>
          <w:tcPr>
            <w:tcW w:w="899" w:type="dxa"/>
          </w:tcPr>
          <w:p w14:paraId="75F925EF" w14:textId="77777777" w:rsidR="00970C8B" w:rsidRPr="00EC79A0" w:rsidRDefault="00970C8B" w:rsidP="00076273">
            <w:pPr>
              <w:pStyle w:val="TableParagraph"/>
              <w:spacing w:before="116"/>
              <w:ind w:left="20" w:right="4"/>
              <w:rPr>
                <w:sz w:val="28"/>
                <w:szCs w:val="28"/>
              </w:rPr>
            </w:pPr>
            <w:r w:rsidRPr="00EC79A0">
              <w:rPr>
                <w:spacing w:val="-2"/>
                <w:sz w:val="28"/>
                <w:szCs w:val="28"/>
              </w:rPr>
              <w:t>15.1.0</w:t>
            </w:r>
          </w:p>
        </w:tc>
        <w:tc>
          <w:tcPr>
            <w:tcW w:w="6778" w:type="dxa"/>
          </w:tcPr>
          <w:p w14:paraId="72312E51" w14:textId="77777777" w:rsidR="00970C8B" w:rsidRPr="00EC79A0" w:rsidRDefault="00970C8B" w:rsidP="00076273">
            <w:pPr>
              <w:pStyle w:val="TableParagraph"/>
              <w:spacing w:before="116"/>
              <w:ind w:left="107"/>
              <w:jc w:val="left"/>
              <w:rPr>
                <w:sz w:val="28"/>
                <w:szCs w:val="28"/>
              </w:rPr>
            </w:pPr>
            <w:r w:rsidRPr="00EC79A0">
              <w:rPr>
                <w:sz w:val="28"/>
                <w:szCs w:val="28"/>
              </w:rPr>
              <w:t>The nature,</w:t>
            </w:r>
            <w:r w:rsidRPr="00EC79A0">
              <w:rPr>
                <w:spacing w:val="12"/>
                <w:sz w:val="28"/>
                <w:szCs w:val="28"/>
              </w:rPr>
              <w:t xml:space="preserve"> </w:t>
            </w:r>
            <w:r w:rsidRPr="00EC79A0">
              <w:rPr>
                <w:sz w:val="28"/>
                <w:szCs w:val="28"/>
              </w:rPr>
              <w:t>quality</w:t>
            </w:r>
            <w:r w:rsidRPr="00EC79A0">
              <w:rPr>
                <w:spacing w:val="8"/>
                <w:sz w:val="28"/>
                <w:szCs w:val="28"/>
              </w:rPr>
              <w:t xml:space="preserve"> </w:t>
            </w:r>
            <w:r w:rsidRPr="00EC79A0">
              <w:rPr>
                <w:sz w:val="28"/>
                <w:szCs w:val="28"/>
              </w:rPr>
              <w:t>and</w:t>
            </w:r>
            <w:r w:rsidRPr="00EC79A0">
              <w:rPr>
                <w:spacing w:val="12"/>
                <w:sz w:val="28"/>
                <w:szCs w:val="28"/>
              </w:rPr>
              <w:t xml:space="preserve"> </w:t>
            </w:r>
            <w:r w:rsidRPr="00EC79A0">
              <w:rPr>
                <w:sz w:val="28"/>
                <w:szCs w:val="28"/>
              </w:rPr>
              <w:t>appropriateness</w:t>
            </w:r>
            <w:r w:rsidRPr="00EC79A0">
              <w:rPr>
                <w:spacing w:val="14"/>
                <w:sz w:val="28"/>
                <w:szCs w:val="28"/>
              </w:rPr>
              <w:t xml:space="preserve"> </w:t>
            </w:r>
            <w:r w:rsidRPr="00EC79A0">
              <w:rPr>
                <w:sz w:val="28"/>
                <w:szCs w:val="28"/>
              </w:rPr>
              <w:t>of</w:t>
            </w:r>
            <w:r w:rsidRPr="00EC79A0">
              <w:rPr>
                <w:spacing w:val="12"/>
                <w:sz w:val="28"/>
                <w:szCs w:val="28"/>
              </w:rPr>
              <w:t xml:space="preserve"> </w:t>
            </w:r>
            <w:r w:rsidRPr="00EC79A0">
              <w:rPr>
                <w:sz w:val="28"/>
                <w:szCs w:val="28"/>
              </w:rPr>
              <w:t>Chemical</w:t>
            </w:r>
            <w:r w:rsidRPr="00EC79A0">
              <w:rPr>
                <w:spacing w:val="14"/>
                <w:sz w:val="28"/>
                <w:szCs w:val="28"/>
              </w:rPr>
              <w:t xml:space="preserve"> </w:t>
            </w:r>
            <w:r w:rsidRPr="00EC79A0">
              <w:rPr>
                <w:spacing w:val="-2"/>
                <w:sz w:val="28"/>
                <w:szCs w:val="28"/>
              </w:rPr>
              <w:t>analysis</w:t>
            </w:r>
          </w:p>
        </w:tc>
        <w:tc>
          <w:tcPr>
            <w:tcW w:w="1142" w:type="dxa"/>
          </w:tcPr>
          <w:p w14:paraId="63CADA3A" w14:textId="657931BC" w:rsidR="00970C8B" w:rsidRPr="00EC79A0" w:rsidRDefault="00756D26" w:rsidP="00076273">
            <w:pPr>
              <w:pStyle w:val="TableParagraph"/>
              <w:spacing w:before="5"/>
              <w:ind w:left="30" w:right="20"/>
              <w:rPr>
                <w:sz w:val="28"/>
                <w:szCs w:val="28"/>
              </w:rPr>
            </w:pPr>
            <w:r>
              <w:rPr>
                <w:sz w:val="28"/>
                <w:szCs w:val="28"/>
              </w:rPr>
              <w:t>133</w:t>
            </w:r>
          </w:p>
        </w:tc>
      </w:tr>
      <w:tr w:rsidR="00970C8B" w:rsidRPr="00EC79A0" w14:paraId="2AC76D75" w14:textId="77777777" w:rsidTr="00076273">
        <w:trPr>
          <w:trHeight w:val="488"/>
        </w:trPr>
        <w:tc>
          <w:tcPr>
            <w:tcW w:w="899" w:type="dxa"/>
          </w:tcPr>
          <w:p w14:paraId="691A7847" w14:textId="77777777" w:rsidR="00970C8B" w:rsidRPr="00EC79A0" w:rsidRDefault="00970C8B" w:rsidP="00076273">
            <w:pPr>
              <w:pStyle w:val="TableParagraph"/>
              <w:spacing w:before="111"/>
              <w:ind w:left="20" w:right="4"/>
              <w:rPr>
                <w:sz w:val="28"/>
                <w:szCs w:val="28"/>
              </w:rPr>
            </w:pPr>
            <w:r w:rsidRPr="00EC79A0">
              <w:rPr>
                <w:spacing w:val="-2"/>
                <w:sz w:val="28"/>
                <w:szCs w:val="28"/>
              </w:rPr>
              <w:t>15.2.0</w:t>
            </w:r>
          </w:p>
        </w:tc>
        <w:tc>
          <w:tcPr>
            <w:tcW w:w="6778" w:type="dxa"/>
          </w:tcPr>
          <w:p w14:paraId="37852F68" w14:textId="77777777" w:rsidR="00970C8B" w:rsidRPr="00EC79A0" w:rsidRDefault="00970C8B" w:rsidP="00076273">
            <w:pPr>
              <w:pStyle w:val="TableParagraph"/>
              <w:spacing w:before="111"/>
              <w:ind w:left="107"/>
              <w:jc w:val="left"/>
              <w:rPr>
                <w:sz w:val="28"/>
                <w:szCs w:val="28"/>
              </w:rPr>
            </w:pPr>
            <w:r w:rsidRPr="00EC79A0">
              <w:rPr>
                <w:sz w:val="28"/>
                <w:szCs w:val="28"/>
              </w:rPr>
              <w:t>Quality</w:t>
            </w:r>
            <w:r w:rsidRPr="00EC79A0">
              <w:rPr>
                <w:spacing w:val="5"/>
                <w:sz w:val="28"/>
                <w:szCs w:val="28"/>
              </w:rPr>
              <w:t xml:space="preserve"> </w:t>
            </w:r>
            <w:r w:rsidRPr="00EC79A0">
              <w:rPr>
                <w:sz w:val="28"/>
                <w:szCs w:val="28"/>
              </w:rPr>
              <w:t>control</w:t>
            </w:r>
            <w:r w:rsidRPr="00EC79A0">
              <w:rPr>
                <w:spacing w:val="15"/>
                <w:sz w:val="28"/>
                <w:szCs w:val="28"/>
              </w:rPr>
              <w:t xml:space="preserve"> </w:t>
            </w:r>
            <w:r w:rsidRPr="00EC79A0">
              <w:rPr>
                <w:spacing w:val="-2"/>
                <w:sz w:val="28"/>
                <w:szCs w:val="28"/>
              </w:rPr>
              <w:t>procedure</w:t>
            </w:r>
          </w:p>
        </w:tc>
        <w:tc>
          <w:tcPr>
            <w:tcW w:w="1142" w:type="dxa"/>
          </w:tcPr>
          <w:p w14:paraId="0B788D0A" w14:textId="12B08D93" w:rsidR="00970C8B" w:rsidRPr="00EC79A0" w:rsidRDefault="00756D26" w:rsidP="00076273">
            <w:pPr>
              <w:pStyle w:val="TableParagraph"/>
              <w:spacing w:before="5"/>
              <w:ind w:left="30" w:right="20"/>
              <w:rPr>
                <w:sz w:val="28"/>
                <w:szCs w:val="28"/>
              </w:rPr>
            </w:pPr>
            <w:r>
              <w:rPr>
                <w:sz w:val="28"/>
                <w:szCs w:val="28"/>
              </w:rPr>
              <w:t>133</w:t>
            </w:r>
          </w:p>
        </w:tc>
      </w:tr>
      <w:tr w:rsidR="00970C8B" w:rsidRPr="00EC79A0" w14:paraId="7271FA32" w14:textId="77777777" w:rsidTr="00076273">
        <w:trPr>
          <w:trHeight w:val="488"/>
        </w:trPr>
        <w:tc>
          <w:tcPr>
            <w:tcW w:w="899" w:type="dxa"/>
          </w:tcPr>
          <w:p w14:paraId="3FBEFD84" w14:textId="77777777" w:rsidR="00970C8B" w:rsidRPr="00EC79A0" w:rsidRDefault="00970C8B" w:rsidP="00076273">
            <w:pPr>
              <w:pStyle w:val="TableParagraph"/>
              <w:spacing w:before="116"/>
              <w:ind w:left="20" w:right="4"/>
              <w:rPr>
                <w:sz w:val="28"/>
                <w:szCs w:val="28"/>
              </w:rPr>
            </w:pPr>
            <w:r w:rsidRPr="00EC79A0">
              <w:rPr>
                <w:spacing w:val="-2"/>
                <w:sz w:val="28"/>
                <w:szCs w:val="28"/>
              </w:rPr>
              <w:t>15.3.0</w:t>
            </w:r>
          </w:p>
        </w:tc>
        <w:tc>
          <w:tcPr>
            <w:tcW w:w="6778" w:type="dxa"/>
          </w:tcPr>
          <w:p w14:paraId="1D108CE5" w14:textId="77777777" w:rsidR="00970C8B" w:rsidRPr="00EC79A0" w:rsidRDefault="00970C8B" w:rsidP="00076273">
            <w:pPr>
              <w:pStyle w:val="TableParagraph"/>
              <w:spacing w:before="116"/>
              <w:ind w:left="107"/>
              <w:jc w:val="left"/>
              <w:rPr>
                <w:sz w:val="28"/>
                <w:szCs w:val="28"/>
              </w:rPr>
            </w:pPr>
            <w:r w:rsidRPr="00EC79A0">
              <w:rPr>
                <w:sz w:val="28"/>
                <w:szCs w:val="28"/>
              </w:rPr>
              <w:t>External</w:t>
            </w:r>
            <w:r w:rsidRPr="00EC79A0">
              <w:rPr>
                <w:spacing w:val="8"/>
                <w:sz w:val="28"/>
                <w:szCs w:val="28"/>
              </w:rPr>
              <w:t xml:space="preserve"> </w:t>
            </w:r>
            <w:r w:rsidRPr="00EC79A0">
              <w:rPr>
                <w:sz w:val="28"/>
                <w:szCs w:val="28"/>
              </w:rPr>
              <w:t>Check</w:t>
            </w:r>
            <w:r w:rsidRPr="00EC79A0">
              <w:rPr>
                <w:spacing w:val="12"/>
                <w:sz w:val="28"/>
                <w:szCs w:val="28"/>
              </w:rPr>
              <w:t xml:space="preserve"> </w:t>
            </w:r>
            <w:r w:rsidRPr="00EC79A0">
              <w:rPr>
                <w:spacing w:val="-2"/>
                <w:sz w:val="28"/>
                <w:szCs w:val="28"/>
              </w:rPr>
              <w:t>Analyses</w:t>
            </w:r>
          </w:p>
        </w:tc>
        <w:tc>
          <w:tcPr>
            <w:tcW w:w="1142" w:type="dxa"/>
          </w:tcPr>
          <w:p w14:paraId="1EF9DBCD" w14:textId="68EE042A" w:rsidR="00970C8B" w:rsidRPr="00EC79A0" w:rsidRDefault="00756D26" w:rsidP="00076273">
            <w:pPr>
              <w:pStyle w:val="TableParagraph"/>
              <w:spacing w:before="5"/>
              <w:ind w:left="30" w:right="20"/>
              <w:rPr>
                <w:sz w:val="28"/>
                <w:szCs w:val="28"/>
              </w:rPr>
            </w:pPr>
            <w:r>
              <w:rPr>
                <w:sz w:val="28"/>
                <w:szCs w:val="28"/>
              </w:rPr>
              <w:t>134</w:t>
            </w:r>
          </w:p>
        </w:tc>
      </w:tr>
      <w:tr w:rsidR="00970C8B" w:rsidRPr="00EC79A0" w14:paraId="48F18A66" w14:textId="77777777" w:rsidTr="00076273">
        <w:trPr>
          <w:trHeight w:val="485"/>
        </w:trPr>
        <w:tc>
          <w:tcPr>
            <w:tcW w:w="899" w:type="dxa"/>
          </w:tcPr>
          <w:p w14:paraId="19984F3F" w14:textId="77777777" w:rsidR="00970C8B" w:rsidRPr="00EC79A0" w:rsidRDefault="00970C8B" w:rsidP="00076273">
            <w:pPr>
              <w:pStyle w:val="TableParagraph"/>
              <w:spacing w:before="111"/>
              <w:ind w:left="20" w:right="4"/>
              <w:rPr>
                <w:sz w:val="28"/>
                <w:szCs w:val="28"/>
              </w:rPr>
            </w:pPr>
            <w:r w:rsidRPr="00EC79A0">
              <w:rPr>
                <w:spacing w:val="-2"/>
                <w:sz w:val="28"/>
                <w:szCs w:val="28"/>
              </w:rPr>
              <w:t>15.4.0</w:t>
            </w:r>
          </w:p>
        </w:tc>
        <w:tc>
          <w:tcPr>
            <w:tcW w:w="6778" w:type="dxa"/>
          </w:tcPr>
          <w:p w14:paraId="0324D9C4" w14:textId="77777777" w:rsidR="00970C8B" w:rsidRPr="00EC79A0" w:rsidRDefault="00970C8B" w:rsidP="00076273">
            <w:pPr>
              <w:pStyle w:val="TableParagraph"/>
              <w:spacing w:before="111"/>
              <w:ind w:left="107"/>
              <w:jc w:val="left"/>
              <w:rPr>
                <w:sz w:val="28"/>
                <w:szCs w:val="28"/>
              </w:rPr>
            </w:pPr>
            <w:r w:rsidRPr="00EC79A0">
              <w:rPr>
                <w:sz w:val="28"/>
                <w:szCs w:val="28"/>
              </w:rPr>
              <w:t>Security</w:t>
            </w:r>
            <w:r w:rsidRPr="00EC79A0">
              <w:rPr>
                <w:spacing w:val="8"/>
                <w:sz w:val="28"/>
                <w:szCs w:val="28"/>
              </w:rPr>
              <w:t xml:space="preserve"> </w:t>
            </w:r>
            <w:r w:rsidRPr="00EC79A0">
              <w:rPr>
                <w:sz w:val="28"/>
                <w:szCs w:val="28"/>
              </w:rPr>
              <w:t>and</w:t>
            </w:r>
            <w:r w:rsidRPr="00EC79A0">
              <w:rPr>
                <w:spacing w:val="7"/>
                <w:sz w:val="28"/>
                <w:szCs w:val="28"/>
              </w:rPr>
              <w:t xml:space="preserve"> </w:t>
            </w:r>
            <w:r w:rsidRPr="00EC79A0">
              <w:rPr>
                <w:sz w:val="28"/>
                <w:szCs w:val="28"/>
              </w:rPr>
              <w:t>chain</w:t>
            </w:r>
            <w:r w:rsidRPr="00EC79A0">
              <w:rPr>
                <w:spacing w:val="11"/>
                <w:sz w:val="28"/>
                <w:szCs w:val="28"/>
              </w:rPr>
              <w:t xml:space="preserve"> </w:t>
            </w:r>
            <w:r w:rsidRPr="00EC79A0">
              <w:rPr>
                <w:sz w:val="28"/>
                <w:szCs w:val="28"/>
              </w:rPr>
              <w:t>of</w:t>
            </w:r>
            <w:r w:rsidRPr="00EC79A0">
              <w:rPr>
                <w:spacing w:val="7"/>
                <w:sz w:val="28"/>
                <w:szCs w:val="28"/>
              </w:rPr>
              <w:t xml:space="preserve"> </w:t>
            </w:r>
            <w:r w:rsidRPr="00EC79A0">
              <w:rPr>
                <w:sz w:val="28"/>
                <w:szCs w:val="28"/>
              </w:rPr>
              <w:t>control</w:t>
            </w:r>
            <w:r w:rsidRPr="00EC79A0">
              <w:rPr>
                <w:spacing w:val="11"/>
                <w:sz w:val="28"/>
                <w:szCs w:val="28"/>
              </w:rPr>
              <w:t xml:space="preserve"> </w:t>
            </w:r>
            <w:r w:rsidRPr="00EC79A0">
              <w:rPr>
                <w:sz w:val="28"/>
                <w:szCs w:val="28"/>
              </w:rPr>
              <w:t>of</w:t>
            </w:r>
            <w:r w:rsidRPr="00EC79A0">
              <w:rPr>
                <w:spacing w:val="7"/>
                <w:sz w:val="28"/>
                <w:szCs w:val="28"/>
              </w:rPr>
              <w:t xml:space="preserve"> </w:t>
            </w:r>
            <w:r w:rsidRPr="00EC79A0">
              <w:rPr>
                <w:spacing w:val="-2"/>
                <w:sz w:val="28"/>
                <w:szCs w:val="28"/>
              </w:rPr>
              <w:t>samples</w:t>
            </w:r>
          </w:p>
        </w:tc>
        <w:tc>
          <w:tcPr>
            <w:tcW w:w="1142" w:type="dxa"/>
          </w:tcPr>
          <w:p w14:paraId="37C2D852" w14:textId="24970739" w:rsidR="00970C8B" w:rsidRPr="00EC79A0" w:rsidRDefault="005E128F" w:rsidP="00076273">
            <w:pPr>
              <w:pStyle w:val="TableParagraph"/>
              <w:spacing w:before="2"/>
              <w:ind w:left="30" w:right="20"/>
              <w:rPr>
                <w:sz w:val="28"/>
                <w:szCs w:val="28"/>
              </w:rPr>
            </w:pPr>
            <w:r>
              <w:rPr>
                <w:sz w:val="28"/>
                <w:szCs w:val="28"/>
              </w:rPr>
              <w:t>1</w:t>
            </w:r>
            <w:r w:rsidR="00756D26">
              <w:rPr>
                <w:sz w:val="28"/>
                <w:szCs w:val="28"/>
              </w:rPr>
              <w:t>34</w:t>
            </w:r>
            <w:r w:rsidR="00566EA0">
              <w:rPr>
                <w:sz w:val="28"/>
                <w:szCs w:val="28"/>
              </w:rPr>
              <w:t>-17</w:t>
            </w:r>
            <w:r w:rsidR="00756D26">
              <w:rPr>
                <w:sz w:val="28"/>
                <w:szCs w:val="28"/>
              </w:rPr>
              <w:t>9</w:t>
            </w:r>
          </w:p>
        </w:tc>
      </w:tr>
      <w:tr w:rsidR="00970C8B" w:rsidRPr="00EC79A0" w14:paraId="3FDA9343" w14:textId="77777777" w:rsidTr="00076273">
        <w:trPr>
          <w:trHeight w:val="490"/>
        </w:trPr>
        <w:tc>
          <w:tcPr>
            <w:tcW w:w="899" w:type="dxa"/>
          </w:tcPr>
          <w:p w14:paraId="755735E8" w14:textId="77777777" w:rsidR="00970C8B" w:rsidRPr="00EC79A0" w:rsidRDefault="00970C8B" w:rsidP="00076273">
            <w:pPr>
              <w:pStyle w:val="TableParagraph"/>
              <w:jc w:val="left"/>
              <w:rPr>
                <w:sz w:val="28"/>
                <w:szCs w:val="28"/>
              </w:rPr>
            </w:pPr>
          </w:p>
        </w:tc>
        <w:tc>
          <w:tcPr>
            <w:tcW w:w="6778" w:type="dxa"/>
          </w:tcPr>
          <w:p w14:paraId="2DBBF0BB" w14:textId="77777777" w:rsidR="00970C8B" w:rsidRPr="00EC79A0" w:rsidRDefault="00970C8B" w:rsidP="00076273">
            <w:pPr>
              <w:pStyle w:val="TableParagraph"/>
              <w:spacing w:before="117"/>
              <w:ind w:left="107"/>
              <w:jc w:val="left"/>
              <w:rPr>
                <w:b/>
                <w:sz w:val="28"/>
                <w:szCs w:val="28"/>
              </w:rPr>
            </w:pPr>
            <w:r w:rsidRPr="00EC79A0">
              <w:rPr>
                <w:b/>
                <w:sz w:val="28"/>
                <w:szCs w:val="28"/>
              </w:rPr>
              <w:t>CHAPTER-</w:t>
            </w:r>
            <w:r w:rsidRPr="00EC79A0">
              <w:rPr>
                <w:b/>
                <w:spacing w:val="2"/>
                <w:sz w:val="28"/>
                <w:szCs w:val="28"/>
              </w:rPr>
              <w:t xml:space="preserve"> </w:t>
            </w:r>
            <w:r w:rsidRPr="00EC79A0">
              <w:rPr>
                <w:b/>
                <w:spacing w:val="-5"/>
                <w:sz w:val="28"/>
                <w:szCs w:val="28"/>
              </w:rPr>
              <w:t>XVI</w:t>
            </w:r>
          </w:p>
        </w:tc>
        <w:tc>
          <w:tcPr>
            <w:tcW w:w="1142" w:type="dxa"/>
          </w:tcPr>
          <w:p w14:paraId="1E0EFBB2" w14:textId="77777777" w:rsidR="00970C8B" w:rsidRPr="00EC79A0" w:rsidRDefault="00970C8B" w:rsidP="00076273">
            <w:pPr>
              <w:pStyle w:val="TableParagraph"/>
              <w:jc w:val="left"/>
              <w:rPr>
                <w:sz w:val="28"/>
                <w:szCs w:val="28"/>
              </w:rPr>
            </w:pPr>
          </w:p>
        </w:tc>
      </w:tr>
      <w:tr w:rsidR="00970C8B" w:rsidRPr="00EC79A0" w14:paraId="7468EC61" w14:textId="77777777" w:rsidTr="00076273">
        <w:trPr>
          <w:trHeight w:val="488"/>
        </w:trPr>
        <w:tc>
          <w:tcPr>
            <w:tcW w:w="899" w:type="dxa"/>
          </w:tcPr>
          <w:p w14:paraId="3F5042A3" w14:textId="77777777" w:rsidR="00970C8B" w:rsidRPr="00EC79A0" w:rsidRDefault="00970C8B" w:rsidP="00076273">
            <w:pPr>
              <w:pStyle w:val="TableParagraph"/>
              <w:spacing w:before="118"/>
              <w:ind w:left="20" w:right="4"/>
              <w:rPr>
                <w:b/>
                <w:sz w:val="28"/>
                <w:szCs w:val="28"/>
              </w:rPr>
            </w:pPr>
            <w:r w:rsidRPr="00EC79A0">
              <w:rPr>
                <w:b/>
                <w:spacing w:val="-2"/>
                <w:sz w:val="28"/>
                <w:szCs w:val="28"/>
              </w:rPr>
              <w:t>16.0.0</w:t>
            </w:r>
          </w:p>
        </w:tc>
        <w:tc>
          <w:tcPr>
            <w:tcW w:w="6778" w:type="dxa"/>
          </w:tcPr>
          <w:p w14:paraId="05194421" w14:textId="77777777" w:rsidR="00970C8B" w:rsidRPr="00EC79A0" w:rsidRDefault="00970C8B" w:rsidP="00076273">
            <w:pPr>
              <w:pStyle w:val="TableParagraph"/>
              <w:spacing w:before="118"/>
              <w:ind w:left="107"/>
              <w:jc w:val="left"/>
              <w:rPr>
                <w:sz w:val="28"/>
                <w:szCs w:val="28"/>
              </w:rPr>
            </w:pPr>
            <w:r w:rsidRPr="00EC79A0">
              <w:rPr>
                <w:spacing w:val="-2"/>
                <w:sz w:val="28"/>
                <w:szCs w:val="28"/>
              </w:rPr>
              <w:t>MOISTURE</w:t>
            </w:r>
          </w:p>
        </w:tc>
        <w:tc>
          <w:tcPr>
            <w:tcW w:w="1142" w:type="dxa"/>
          </w:tcPr>
          <w:p w14:paraId="35576275" w14:textId="13EC53D9" w:rsidR="00970C8B" w:rsidRPr="00EC79A0" w:rsidRDefault="00116AC3" w:rsidP="00076273">
            <w:pPr>
              <w:pStyle w:val="TableParagraph"/>
              <w:jc w:val="left"/>
              <w:rPr>
                <w:sz w:val="28"/>
                <w:szCs w:val="28"/>
              </w:rPr>
            </w:pPr>
            <w:r>
              <w:rPr>
                <w:sz w:val="28"/>
                <w:szCs w:val="28"/>
              </w:rPr>
              <w:t xml:space="preserve">     1</w:t>
            </w:r>
            <w:r w:rsidR="004C70AD">
              <w:rPr>
                <w:sz w:val="28"/>
                <w:szCs w:val="28"/>
              </w:rPr>
              <w:t>80</w:t>
            </w:r>
          </w:p>
        </w:tc>
      </w:tr>
      <w:tr w:rsidR="00970C8B" w:rsidRPr="00EC79A0" w14:paraId="4907D2C8" w14:textId="77777777" w:rsidTr="00076273">
        <w:trPr>
          <w:trHeight w:val="491"/>
        </w:trPr>
        <w:tc>
          <w:tcPr>
            <w:tcW w:w="899" w:type="dxa"/>
          </w:tcPr>
          <w:p w14:paraId="7841492F" w14:textId="77777777" w:rsidR="00970C8B" w:rsidRPr="00EC79A0" w:rsidRDefault="00970C8B" w:rsidP="00076273">
            <w:pPr>
              <w:pStyle w:val="TableParagraph"/>
              <w:spacing w:before="116"/>
              <w:ind w:left="20" w:right="4"/>
              <w:rPr>
                <w:sz w:val="28"/>
                <w:szCs w:val="28"/>
              </w:rPr>
            </w:pPr>
            <w:r w:rsidRPr="00EC79A0">
              <w:rPr>
                <w:spacing w:val="-2"/>
                <w:sz w:val="28"/>
                <w:szCs w:val="28"/>
              </w:rPr>
              <w:t>16.1.0</w:t>
            </w:r>
          </w:p>
        </w:tc>
        <w:tc>
          <w:tcPr>
            <w:tcW w:w="6778" w:type="dxa"/>
          </w:tcPr>
          <w:p w14:paraId="7BA18B54" w14:textId="77777777" w:rsidR="00970C8B" w:rsidRPr="00EC79A0" w:rsidRDefault="00970C8B" w:rsidP="00076273">
            <w:pPr>
              <w:pStyle w:val="TableParagraph"/>
              <w:spacing w:before="116"/>
              <w:ind w:left="107"/>
              <w:jc w:val="left"/>
              <w:rPr>
                <w:sz w:val="28"/>
                <w:szCs w:val="28"/>
              </w:rPr>
            </w:pPr>
            <w:r w:rsidRPr="00EC79A0">
              <w:rPr>
                <w:sz w:val="28"/>
                <w:szCs w:val="28"/>
              </w:rPr>
              <w:t>Method</w:t>
            </w:r>
            <w:r w:rsidRPr="00EC79A0">
              <w:rPr>
                <w:spacing w:val="14"/>
                <w:sz w:val="28"/>
                <w:szCs w:val="28"/>
              </w:rPr>
              <w:t xml:space="preserve"> </w:t>
            </w:r>
            <w:r w:rsidRPr="00EC79A0">
              <w:rPr>
                <w:sz w:val="28"/>
                <w:szCs w:val="28"/>
              </w:rPr>
              <w:t>of</w:t>
            </w:r>
            <w:r w:rsidRPr="00EC79A0">
              <w:rPr>
                <w:spacing w:val="6"/>
                <w:sz w:val="28"/>
                <w:szCs w:val="28"/>
              </w:rPr>
              <w:t xml:space="preserve"> </w:t>
            </w:r>
            <w:r w:rsidRPr="00EC79A0">
              <w:rPr>
                <w:sz w:val="28"/>
                <w:szCs w:val="28"/>
              </w:rPr>
              <w:t>determination</w:t>
            </w:r>
            <w:r w:rsidRPr="00EC79A0">
              <w:rPr>
                <w:spacing w:val="13"/>
                <w:sz w:val="28"/>
                <w:szCs w:val="28"/>
              </w:rPr>
              <w:t xml:space="preserve"> </w:t>
            </w:r>
            <w:r w:rsidRPr="00EC79A0">
              <w:rPr>
                <w:sz w:val="28"/>
                <w:szCs w:val="28"/>
              </w:rPr>
              <w:t>of</w:t>
            </w:r>
            <w:r w:rsidRPr="00EC79A0">
              <w:rPr>
                <w:spacing w:val="11"/>
                <w:sz w:val="28"/>
                <w:szCs w:val="28"/>
              </w:rPr>
              <w:t xml:space="preserve"> </w:t>
            </w:r>
            <w:r w:rsidRPr="00EC79A0">
              <w:rPr>
                <w:sz w:val="28"/>
                <w:szCs w:val="28"/>
              </w:rPr>
              <w:t>the</w:t>
            </w:r>
            <w:r w:rsidRPr="00EC79A0">
              <w:rPr>
                <w:spacing w:val="5"/>
                <w:sz w:val="28"/>
                <w:szCs w:val="28"/>
              </w:rPr>
              <w:t xml:space="preserve"> </w:t>
            </w:r>
            <w:r w:rsidRPr="00EC79A0">
              <w:rPr>
                <w:sz w:val="28"/>
                <w:szCs w:val="28"/>
              </w:rPr>
              <w:t>moisture</w:t>
            </w:r>
            <w:r w:rsidRPr="00EC79A0">
              <w:rPr>
                <w:spacing w:val="12"/>
                <w:sz w:val="28"/>
                <w:szCs w:val="28"/>
              </w:rPr>
              <w:t xml:space="preserve"> </w:t>
            </w:r>
            <w:r w:rsidRPr="00EC79A0">
              <w:rPr>
                <w:spacing w:val="-2"/>
                <w:sz w:val="28"/>
                <w:szCs w:val="28"/>
              </w:rPr>
              <w:t>content.</w:t>
            </w:r>
          </w:p>
        </w:tc>
        <w:tc>
          <w:tcPr>
            <w:tcW w:w="1142" w:type="dxa"/>
          </w:tcPr>
          <w:p w14:paraId="7F6B0E12" w14:textId="1B8020A9" w:rsidR="00970C8B" w:rsidRPr="00EC79A0" w:rsidRDefault="006E233E" w:rsidP="00076273">
            <w:pPr>
              <w:pStyle w:val="TableParagraph"/>
              <w:spacing w:before="5"/>
              <w:ind w:left="30" w:right="20"/>
              <w:rPr>
                <w:sz w:val="28"/>
                <w:szCs w:val="28"/>
              </w:rPr>
            </w:pPr>
            <w:r>
              <w:rPr>
                <w:sz w:val="28"/>
                <w:szCs w:val="28"/>
              </w:rPr>
              <w:t>1</w:t>
            </w:r>
            <w:r w:rsidR="004C70AD">
              <w:rPr>
                <w:sz w:val="28"/>
                <w:szCs w:val="28"/>
              </w:rPr>
              <w:t>80</w:t>
            </w:r>
          </w:p>
        </w:tc>
      </w:tr>
      <w:tr w:rsidR="00970C8B" w:rsidRPr="00EC79A0" w14:paraId="23B0AF77" w14:textId="77777777" w:rsidTr="00076273">
        <w:trPr>
          <w:trHeight w:val="486"/>
        </w:trPr>
        <w:tc>
          <w:tcPr>
            <w:tcW w:w="899" w:type="dxa"/>
          </w:tcPr>
          <w:p w14:paraId="4C2E2171" w14:textId="77777777" w:rsidR="00970C8B" w:rsidRPr="00EC79A0" w:rsidRDefault="00970C8B" w:rsidP="00076273">
            <w:pPr>
              <w:pStyle w:val="TableParagraph"/>
              <w:jc w:val="left"/>
              <w:rPr>
                <w:sz w:val="28"/>
                <w:szCs w:val="28"/>
              </w:rPr>
            </w:pPr>
          </w:p>
        </w:tc>
        <w:tc>
          <w:tcPr>
            <w:tcW w:w="6778" w:type="dxa"/>
          </w:tcPr>
          <w:p w14:paraId="20C5BD46" w14:textId="77777777" w:rsidR="00970C8B" w:rsidRPr="00EC79A0" w:rsidRDefault="00970C8B" w:rsidP="00076273">
            <w:pPr>
              <w:pStyle w:val="TableParagraph"/>
              <w:spacing w:before="111"/>
              <w:ind w:left="107"/>
              <w:jc w:val="left"/>
              <w:rPr>
                <w:b/>
                <w:sz w:val="28"/>
                <w:szCs w:val="28"/>
              </w:rPr>
            </w:pPr>
            <w:r w:rsidRPr="00EC79A0">
              <w:rPr>
                <w:b/>
                <w:sz w:val="28"/>
                <w:szCs w:val="28"/>
              </w:rPr>
              <w:t xml:space="preserve">CHAPTER- </w:t>
            </w:r>
            <w:r w:rsidRPr="00EC79A0">
              <w:rPr>
                <w:b/>
                <w:spacing w:val="-4"/>
                <w:sz w:val="28"/>
                <w:szCs w:val="28"/>
              </w:rPr>
              <w:t>XVII</w:t>
            </w:r>
          </w:p>
        </w:tc>
        <w:tc>
          <w:tcPr>
            <w:tcW w:w="1142" w:type="dxa"/>
          </w:tcPr>
          <w:p w14:paraId="5CFAFC5F" w14:textId="77777777" w:rsidR="00970C8B" w:rsidRPr="00EC79A0" w:rsidRDefault="00970C8B" w:rsidP="00076273">
            <w:pPr>
              <w:pStyle w:val="TableParagraph"/>
              <w:jc w:val="left"/>
              <w:rPr>
                <w:sz w:val="28"/>
                <w:szCs w:val="28"/>
              </w:rPr>
            </w:pPr>
          </w:p>
        </w:tc>
      </w:tr>
      <w:tr w:rsidR="00970C8B" w:rsidRPr="00EC79A0" w14:paraId="450E49C0" w14:textId="77777777" w:rsidTr="00076273">
        <w:trPr>
          <w:trHeight w:val="488"/>
        </w:trPr>
        <w:tc>
          <w:tcPr>
            <w:tcW w:w="899" w:type="dxa"/>
          </w:tcPr>
          <w:p w14:paraId="4C4831BC" w14:textId="77777777" w:rsidR="00970C8B" w:rsidRPr="00EC79A0" w:rsidRDefault="00970C8B" w:rsidP="00076273">
            <w:pPr>
              <w:pStyle w:val="TableParagraph"/>
              <w:spacing w:before="113"/>
              <w:ind w:left="20" w:right="4"/>
              <w:rPr>
                <w:b/>
                <w:sz w:val="28"/>
                <w:szCs w:val="28"/>
              </w:rPr>
            </w:pPr>
            <w:r w:rsidRPr="00EC79A0">
              <w:rPr>
                <w:b/>
                <w:spacing w:val="-2"/>
                <w:sz w:val="28"/>
                <w:szCs w:val="28"/>
              </w:rPr>
              <w:t>17.0.0</w:t>
            </w:r>
          </w:p>
        </w:tc>
        <w:tc>
          <w:tcPr>
            <w:tcW w:w="6778" w:type="dxa"/>
          </w:tcPr>
          <w:p w14:paraId="08A8DA68" w14:textId="77777777" w:rsidR="00970C8B" w:rsidRPr="00EC79A0" w:rsidRDefault="00970C8B" w:rsidP="00076273">
            <w:pPr>
              <w:pStyle w:val="TableParagraph"/>
              <w:spacing w:before="113"/>
              <w:ind w:left="107"/>
              <w:jc w:val="left"/>
              <w:rPr>
                <w:sz w:val="28"/>
                <w:szCs w:val="28"/>
              </w:rPr>
            </w:pPr>
            <w:r w:rsidRPr="00EC79A0">
              <w:rPr>
                <w:sz w:val="28"/>
                <w:szCs w:val="28"/>
              </w:rPr>
              <w:t>BULK</w:t>
            </w:r>
            <w:r w:rsidRPr="00EC79A0">
              <w:rPr>
                <w:spacing w:val="8"/>
                <w:sz w:val="28"/>
                <w:szCs w:val="28"/>
              </w:rPr>
              <w:t xml:space="preserve"> </w:t>
            </w:r>
            <w:r w:rsidRPr="00EC79A0">
              <w:rPr>
                <w:spacing w:val="-2"/>
                <w:sz w:val="28"/>
                <w:szCs w:val="28"/>
              </w:rPr>
              <w:t>DENSITY</w:t>
            </w:r>
          </w:p>
        </w:tc>
        <w:tc>
          <w:tcPr>
            <w:tcW w:w="1142" w:type="dxa"/>
          </w:tcPr>
          <w:p w14:paraId="50CF8AD7" w14:textId="1D70636A" w:rsidR="00970C8B" w:rsidRPr="00EC79A0" w:rsidRDefault="00116AC3" w:rsidP="00076273">
            <w:pPr>
              <w:pStyle w:val="TableParagraph"/>
              <w:jc w:val="left"/>
              <w:rPr>
                <w:sz w:val="28"/>
                <w:szCs w:val="28"/>
              </w:rPr>
            </w:pPr>
            <w:r>
              <w:rPr>
                <w:sz w:val="28"/>
                <w:szCs w:val="28"/>
              </w:rPr>
              <w:t xml:space="preserve">     </w:t>
            </w:r>
            <w:r w:rsidR="00AF6EC2">
              <w:rPr>
                <w:sz w:val="28"/>
                <w:szCs w:val="28"/>
              </w:rPr>
              <w:t>1</w:t>
            </w:r>
            <w:r w:rsidR="004C70AD">
              <w:rPr>
                <w:sz w:val="28"/>
                <w:szCs w:val="28"/>
              </w:rPr>
              <w:t>81</w:t>
            </w:r>
          </w:p>
        </w:tc>
      </w:tr>
      <w:tr w:rsidR="00970C8B" w:rsidRPr="00EC79A0" w14:paraId="67E7E5A5" w14:textId="77777777" w:rsidTr="00076273">
        <w:trPr>
          <w:trHeight w:val="487"/>
        </w:trPr>
        <w:tc>
          <w:tcPr>
            <w:tcW w:w="899" w:type="dxa"/>
          </w:tcPr>
          <w:p w14:paraId="503016F4" w14:textId="77777777" w:rsidR="00970C8B" w:rsidRPr="00EC79A0" w:rsidRDefault="00970C8B" w:rsidP="00076273">
            <w:pPr>
              <w:pStyle w:val="TableParagraph"/>
              <w:spacing w:before="113"/>
              <w:ind w:left="20" w:right="4"/>
              <w:rPr>
                <w:b/>
                <w:sz w:val="28"/>
                <w:szCs w:val="28"/>
              </w:rPr>
            </w:pPr>
            <w:r w:rsidRPr="00EC79A0">
              <w:rPr>
                <w:b/>
                <w:spacing w:val="-2"/>
                <w:sz w:val="28"/>
                <w:szCs w:val="28"/>
              </w:rPr>
              <w:t>17.1.0</w:t>
            </w:r>
          </w:p>
        </w:tc>
        <w:tc>
          <w:tcPr>
            <w:tcW w:w="6778" w:type="dxa"/>
          </w:tcPr>
          <w:p w14:paraId="5FED5E10" w14:textId="77777777" w:rsidR="00970C8B" w:rsidRPr="00EC79A0" w:rsidRDefault="00970C8B" w:rsidP="00076273">
            <w:pPr>
              <w:pStyle w:val="TableParagraph"/>
              <w:spacing w:before="113"/>
              <w:ind w:left="107"/>
              <w:jc w:val="left"/>
              <w:rPr>
                <w:sz w:val="28"/>
                <w:szCs w:val="28"/>
              </w:rPr>
            </w:pPr>
            <w:r w:rsidRPr="00EC79A0">
              <w:rPr>
                <w:sz w:val="28"/>
                <w:szCs w:val="28"/>
              </w:rPr>
              <w:t>Method</w:t>
            </w:r>
            <w:r w:rsidRPr="00EC79A0">
              <w:rPr>
                <w:spacing w:val="11"/>
                <w:sz w:val="28"/>
                <w:szCs w:val="28"/>
              </w:rPr>
              <w:t xml:space="preserve"> </w:t>
            </w:r>
            <w:r w:rsidRPr="00EC79A0">
              <w:rPr>
                <w:sz w:val="28"/>
                <w:szCs w:val="28"/>
              </w:rPr>
              <w:t>of</w:t>
            </w:r>
            <w:r w:rsidRPr="00EC79A0">
              <w:rPr>
                <w:spacing w:val="3"/>
                <w:sz w:val="28"/>
                <w:szCs w:val="28"/>
              </w:rPr>
              <w:t xml:space="preserve"> </w:t>
            </w:r>
            <w:r w:rsidRPr="00EC79A0">
              <w:rPr>
                <w:sz w:val="28"/>
                <w:szCs w:val="28"/>
              </w:rPr>
              <w:t>determination</w:t>
            </w:r>
            <w:r w:rsidRPr="00EC79A0">
              <w:rPr>
                <w:spacing w:val="16"/>
                <w:sz w:val="28"/>
                <w:szCs w:val="28"/>
              </w:rPr>
              <w:t xml:space="preserve"> </w:t>
            </w:r>
            <w:r w:rsidRPr="00EC79A0">
              <w:rPr>
                <w:sz w:val="28"/>
                <w:szCs w:val="28"/>
              </w:rPr>
              <w:t>and</w:t>
            </w:r>
            <w:r w:rsidRPr="00EC79A0">
              <w:rPr>
                <w:spacing w:val="12"/>
                <w:sz w:val="28"/>
                <w:szCs w:val="28"/>
              </w:rPr>
              <w:t xml:space="preserve"> </w:t>
            </w:r>
            <w:r w:rsidRPr="00EC79A0">
              <w:rPr>
                <w:spacing w:val="-2"/>
                <w:sz w:val="28"/>
                <w:szCs w:val="28"/>
              </w:rPr>
              <w:t>result</w:t>
            </w:r>
          </w:p>
        </w:tc>
        <w:tc>
          <w:tcPr>
            <w:tcW w:w="1142" w:type="dxa"/>
          </w:tcPr>
          <w:p w14:paraId="303E7A55" w14:textId="7EA5B752" w:rsidR="00970C8B" w:rsidRPr="00EC79A0" w:rsidRDefault="00AF6EC2" w:rsidP="00076273">
            <w:pPr>
              <w:pStyle w:val="TableParagraph"/>
              <w:spacing w:before="2"/>
              <w:ind w:left="30" w:right="20"/>
              <w:rPr>
                <w:sz w:val="28"/>
                <w:szCs w:val="28"/>
              </w:rPr>
            </w:pPr>
            <w:r>
              <w:rPr>
                <w:sz w:val="28"/>
                <w:szCs w:val="28"/>
              </w:rPr>
              <w:t>1</w:t>
            </w:r>
            <w:r w:rsidR="004C70AD">
              <w:rPr>
                <w:sz w:val="28"/>
                <w:szCs w:val="28"/>
              </w:rPr>
              <w:t>81</w:t>
            </w:r>
          </w:p>
        </w:tc>
      </w:tr>
      <w:tr w:rsidR="00970C8B" w:rsidRPr="00EC79A0" w14:paraId="6688D6C9" w14:textId="77777777" w:rsidTr="00076273">
        <w:trPr>
          <w:trHeight w:val="488"/>
        </w:trPr>
        <w:tc>
          <w:tcPr>
            <w:tcW w:w="899" w:type="dxa"/>
          </w:tcPr>
          <w:p w14:paraId="4661D1D1" w14:textId="77777777" w:rsidR="00970C8B" w:rsidRPr="00EC79A0" w:rsidRDefault="00970C8B" w:rsidP="00076273">
            <w:pPr>
              <w:pStyle w:val="TableParagraph"/>
              <w:jc w:val="left"/>
              <w:rPr>
                <w:sz w:val="28"/>
                <w:szCs w:val="28"/>
              </w:rPr>
            </w:pPr>
          </w:p>
        </w:tc>
        <w:tc>
          <w:tcPr>
            <w:tcW w:w="6778" w:type="dxa"/>
          </w:tcPr>
          <w:p w14:paraId="31BB27D4" w14:textId="77777777" w:rsidR="00970C8B" w:rsidRPr="00EC79A0" w:rsidRDefault="00970C8B" w:rsidP="00076273">
            <w:pPr>
              <w:pStyle w:val="TableParagraph"/>
              <w:spacing w:before="117"/>
              <w:ind w:left="107"/>
              <w:jc w:val="left"/>
              <w:rPr>
                <w:b/>
                <w:sz w:val="28"/>
                <w:szCs w:val="28"/>
              </w:rPr>
            </w:pPr>
            <w:r w:rsidRPr="00EC79A0">
              <w:rPr>
                <w:b/>
                <w:sz w:val="28"/>
                <w:szCs w:val="28"/>
              </w:rPr>
              <w:t xml:space="preserve">CHAPTER- </w:t>
            </w:r>
            <w:r w:rsidRPr="00EC79A0">
              <w:rPr>
                <w:b/>
                <w:spacing w:val="-4"/>
                <w:sz w:val="28"/>
                <w:szCs w:val="28"/>
              </w:rPr>
              <w:t>XVIII</w:t>
            </w:r>
          </w:p>
        </w:tc>
        <w:tc>
          <w:tcPr>
            <w:tcW w:w="1142" w:type="dxa"/>
          </w:tcPr>
          <w:p w14:paraId="73F3AEE1" w14:textId="77777777" w:rsidR="00970C8B" w:rsidRPr="00EC79A0" w:rsidRDefault="00970C8B" w:rsidP="00076273">
            <w:pPr>
              <w:pStyle w:val="TableParagraph"/>
              <w:jc w:val="left"/>
              <w:rPr>
                <w:sz w:val="28"/>
                <w:szCs w:val="28"/>
              </w:rPr>
            </w:pPr>
          </w:p>
        </w:tc>
      </w:tr>
      <w:tr w:rsidR="00970C8B" w:rsidRPr="00EC79A0" w14:paraId="42EF32D6" w14:textId="77777777" w:rsidTr="00076273">
        <w:trPr>
          <w:trHeight w:val="490"/>
        </w:trPr>
        <w:tc>
          <w:tcPr>
            <w:tcW w:w="899" w:type="dxa"/>
          </w:tcPr>
          <w:p w14:paraId="2AA4D056" w14:textId="77777777" w:rsidR="00970C8B" w:rsidRPr="00EC79A0" w:rsidRDefault="00970C8B" w:rsidP="00076273">
            <w:pPr>
              <w:pStyle w:val="TableParagraph"/>
              <w:spacing w:before="117"/>
              <w:ind w:left="20" w:right="4"/>
              <w:rPr>
                <w:b/>
                <w:sz w:val="28"/>
                <w:szCs w:val="28"/>
              </w:rPr>
            </w:pPr>
            <w:r w:rsidRPr="00EC79A0">
              <w:rPr>
                <w:b/>
                <w:spacing w:val="-2"/>
                <w:sz w:val="28"/>
                <w:szCs w:val="28"/>
              </w:rPr>
              <w:t>18.0.0</w:t>
            </w:r>
          </w:p>
        </w:tc>
        <w:tc>
          <w:tcPr>
            <w:tcW w:w="6778" w:type="dxa"/>
          </w:tcPr>
          <w:p w14:paraId="0FD93BA0" w14:textId="77777777" w:rsidR="00970C8B" w:rsidRPr="00EC79A0" w:rsidRDefault="00970C8B" w:rsidP="00076273">
            <w:pPr>
              <w:pStyle w:val="TableParagraph"/>
              <w:spacing w:before="117"/>
              <w:ind w:left="107"/>
              <w:jc w:val="left"/>
              <w:rPr>
                <w:sz w:val="28"/>
                <w:szCs w:val="28"/>
              </w:rPr>
            </w:pPr>
            <w:r w:rsidRPr="00EC79A0">
              <w:rPr>
                <w:sz w:val="28"/>
                <w:szCs w:val="28"/>
              </w:rPr>
              <w:t>BENEFICIATION</w:t>
            </w:r>
            <w:r w:rsidRPr="00EC79A0">
              <w:rPr>
                <w:spacing w:val="17"/>
                <w:sz w:val="28"/>
                <w:szCs w:val="28"/>
              </w:rPr>
              <w:t xml:space="preserve"> </w:t>
            </w:r>
            <w:r w:rsidRPr="00EC79A0">
              <w:rPr>
                <w:spacing w:val="-4"/>
                <w:sz w:val="28"/>
                <w:szCs w:val="28"/>
              </w:rPr>
              <w:t>STUDY</w:t>
            </w:r>
          </w:p>
        </w:tc>
        <w:tc>
          <w:tcPr>
            <w:tcW w:w="1142" w:type="dxa"/>
          </w:tcPr>
          <w:p w14:paraId="1BD12E70" w14:textId="7E687012" w:rsidR="00970C8B" w:rsidRPr="00EC79A0" w:rsidRDefault="008C7942" w:rsidP="00076273">
            <w:pPr>
              <w:pStyle w:val="TableParagraph"/>
              <w:jc w:val="left"/>
              <w:rPr>
                <w:sz w:val="28"/>
                <w:szCs w:val="28"/>
              </w:rPr>
            </w:pPr>
            <w:r>
              <w:rPr>
                <w:sz w:val="28"/>
                <w:szCs w:val="28"/>
              </w:rPr>
              <w:t xml:space="preserve">     </w:t>
            </w:r>
            <w:r w:rsidR="00AF6EC2">
              <w:rPr>
                <w:sz w:val="28"/>
                <w:szCs w:val="28"/>
              </w:rPr>
              <w:t>1</w:t>
            </w:r>
            <w:r w:rsidR="004C70AD">
              <w:rPr>
                <w:sz w:val="28"/>
                <w:szCs w:val="28"/>
              </w:rPr>
              <w:t>82</w:t>
            </w:r>
          </w:p>
        </w:tc>
      </w:tr>
      <w:bookmarkEnd w:id="3"/>
    </w:tbl>
    <w:p w14:paraId="58002101" w14:textId="77777777" w:rsidR="00970C8B" w:rsidRDefault="00970C8B">
      <w:pPr>
        <w:spacing w:after="160" w:line="259" w:lineRule="auto"/>
        <w:rPr>
          <w:rFonts w:ascii="Times New Roman" w:hAnsi="Times New Roman" w:cs="Times New Roman"/>
          <w:b/>
          <w:bCs/>
          <w:sz w:val="72"/>
          <w:szCs w:val="72"/>
        </w:rPr>
      </w:pPr>
      <w:r>
        <w:rPr>
          <w:rFonts w:ascii="Times New Roman" w:hAnsi="Times New Roman" w:cs="Times New Roman"/>
          <w:b/>
          <w:bCs/>
          <w:sz w:val="72"/>
          <w:szCs w:val="72"/>
        </w:rPr>
        <w:br w:type="page"/>
      </w:r>
    </w:p>
    <w:tbl>
      <w:tblPr>
        <w:tblW w:w="0" w:type="auto"/>
        <w:tblInd w:w="7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11"/>
        <w:gridCol w:w="6872"/>
        <w:gridCol w:w="1159"/>
      </w:tblGrid>
      <w:tr w:rsidR="00530393" w:rsidRPr="00EC79A0" w14:paraId="4649ADC8" w14:textId="77777777" w:rsidTr="00076273">
        <w:trPr>
          <w:trHeight w:val="515"/>
        </w:trPr>
        <w:tc>
          <w:tcPr>
            <w:tcW w:w="911" w:type="dxa"/>
          </w:tcPr>
          <w:p w14:paraId="5C17C6D1" w14:textId="77777777" w:rsidR="00530393" w:rsidRPr="00EC79A0" w:rsidRDefault="00530393" w:rsidP="00076273">
            <w:pPr>
              <w:pStyle w:val="TableParagraph"/>
              <w:spacing w:before="116"/>
              <w:ind w:left="20" w:right="2"/>
              <w:rPr>
                <w:b/>
                <w:sz w:val="28"/>
                <w:szCs w:val="28"/>
              </w:rPr>
            </w:pPr>
            <w:bookmarkStart w:id="4" w:name="_Hlk234055541"/>
            <w:r w:rsidRPr="00EC79A0">
              <w:rPr>
                <w:b/>
                <w:spacing w:val="-5"/>
                <w:sz w:val="28"/>
                <w:szCs w:val="28"/>
              </w:rPr>
              <w:t>No</w:t>
            </w:r>
          </w:p>
        </w:tc>
        <w:tc>
          <w:tcPr>
            <w:tcW w:w="6872" w:type="dxa"/>
          </w:tcPr>
          <w:p w14:paraId="17331F3D" w14:textId="77777777" w:rsidR="00530393" w:rsidRPr="00EC79A0" w:rsidRDefault="00530393" w:rsidP="00076273">
            <w:pPr>
              <w:pStyle w:val="TableParagraph"/>
              <w:spacing w:before="116"/>
              <w:ind w:left="21"/>
              <w:rPr>
                <w:b/>
                <w:sz w:val="28"/>
                <w:szCs w:val="28"/>
              </w:rPr>
            </w:pPr>
            <w:r w:rsidRPr="00EC79A0">
              <w:rPr>
                <w:b/>
                <w:spacing w:val="-2"/>
                <w:sz w:val="28"/>
                <w:szCs w:val="28"/>
              </w:rPr>
              <w:t>Title</w:t>
            </w:r>
          </w:p>
        </w:tc>
        <w:tc>
          <w:tcPr>
            <w:tcW w:w="1159" w:type="dxa"/>
          </w:tcPr>
          <w:p w14:paraId="1F421C70" w14:textId="77777777" w:rsidR="00530393" w:rsidRPr="00EC79A0" w:rsidRDefault="00530393" w:rsidP="00076273">
            <w:pPr>
              <w:pStyle w:val="TableParagraph"/>
              <w:spacing w:before="116"/>
              <w:ind w:left="31"/>
              <w:rPr>
                <w:b/>
                <w:sz w:val="28"/>
                <w:szCs w:val="28"/>
              </w:rPr>
            </w:pPr>
            <w:r w:rsidRPr="00EC79A0">
              <w:rPr>
                <w:b/>
                <w:sz w:val="28"/>
                <w:szCs w:val="28"/>
              </w:rPr>
              <w:t>Page</w:t>
            </w:r>
            <w:r w:rsidRPr="00EC79A0">
              <w:rPr>
                <w:b/>
                <w:spacing w:val="3"/>
                <w:sz w:val="28"/>
                <w:szCs w:val="28"/>
              </w:rPr>
              <w:t xml:space="preserve"> </w:t>
            </w:r>
            <w:r w:rsidRPr="00EC79A0">
              <w:rPr>
                <w:b/>
                <w:spacing w:val="-5"/>
                <w:sz w:val="28"/>
                <w:szCs w:val="28"/>
              </w:rPr>
              <w:t>No</w:t>
            </w:r>
          </w:p>
        </w:tc>
      </w:tr>
      <w:tr w:rsidR="00530393" w:rsidRPr="00EC79A0" w14:paraId="207E97BD" w14:textId="77777777" w:rsidTr="00076273">
        <w:trPr>
          <w:trHeight w:val="514"/>
        </w:trPr>
        <w:tc>
          <w:tcPr>
            <w:tcW w:w="911" w:type="dxa"/>
          </w:tcPr>
          <w:p w14:paraId="139CBB3C" w14:textId="77777777" w:rsidR="00530393" w:rsidRPr="00EC79A0" w:rsidRDefault="00530393" w:rsidP="00076273">
            <w:pPr>
              <w:pStyle w:val="TableParagraph"/>
              <w:spacing w:before="116"/>
              <w:ind w:left="20" w:right="2"/>
              <w:rPr>
                <w:sz w:val="28"/>
                <w:szCs w:val="28"/>
              </w:rPr>
            </w:pPr>
            <w:r w:rsidRPr="00EC79A0">
              <w:rPr>
                <w:spacing w:val="-2"/>
                <w:sz w:val="28"/>
                <w:szCs w:val="28"/>
              </w:rPr>
              <w:t>18.1.0</w:t>
            </w:r>
          </w:p>
        </w:tc>
        <w:tc>
          <w:tcPr>
            <w:tcW w:w="6872" w:type="dxa"/>
          </w:tcPr>
          <w:p w14:paraId="7EC79DA6" w14:textId="77777777" w:rsidR="00530393" w:rsidRPr="00EC79A0" w:rsidRDefault="00530393" w:rsidP="00076273">
            <w:pPr>
              <w:pStyle w:val="TableParagraph"/>
              <w:spacing w:before="116"/>
              <w:ind w:left="108"/>
              <w:jc w:val="left"/>
              <w:rPr>
                <w:sz w:val="28"/>
                <w:szCs w:val="28"/>
              </w:rPr>
            </w:pPr>
            <w:r w:rsidRPr="00EC79A0">
              <w:rPr>
                <w:sz w:val="28"/>
                <w:szCs w:val="28"/>
              </w:rPr>
              <w:t>Details</w:t>
            </w:r>
            <w:r w:rsidRPr="00EC79A0">
              <w:rPr>
                <w:spacing w:val="8"/>
                <w:sz w:val="28"/>
                <w:szCs w:val="28"/>
              </w:rPr>
              <w:t xml:space="preserve"> </w:t>
            </w:r>
            <w:r w:rsidRPr="00EC79A0">
              <w:rPr>
                <w:sz w:val="28"/>
                <w:szCs w:val="28"/>
              </w:rPr>
              <w:t>of</w:t>
            </w:r>
            <w:r w:rsidRPr="00EC79A0">
              <w:rPr>
                <w:spacing w:val="9"/>
                <w:sz w:val="28"/>
                <w:szCs w:val="28"/>
              </w:rPr>
              <w:t xml:space="preserve"> </w:t>
            </w:r>
            <w:r w:rsidRPr="00EC79A0">
              <w:rPr>
                <w:sz w:val="28"/>
                <w:szCs w:val="28"/>
              </w:rPr>
              <w:t>beneficiation</w:t>
            </w:r>
            <w:r w:rsidRPr="00EC79A0">
              <w:rPr>
                <w:spacing w:val="13"/>
                <w:sz w:val="28"/>
                <w:szCs w:val="28"/>
              </w:rPr>
              <w:t xml:space="preserve"> </w:t>
            </w:r>
            <w:r w:rsidRPr="00EC79A0">
              <w:rPr>
                <w:spacing w:val="-2"/>
                <w:sz w:val="28"/>
                <w:szCs w:val="28"/>
              </w:rPr>
              <w:t>studies</w:t>
            </w:r>
          </w:p>
        </w:tc>
        <w:tc>
          <w:tcPr>
            <w:tcW w:w="1159" w:type="dxa"/>
          </w:tcPr>
          <w:p w14:paraId="4AF7D3A1" w14:textId="790ADFC7" w:rsidR="00530393" w:rsidRPr="00EC79A0" w:rsidRDefault="00AF6EC2" w:rsidP="00076273">
            <w:pPr>
              <w:pStyle w:val="TableParagraph"/>
              <w:spacing w:before="2"/>
              <w:ind w:left="31" w:right="23"/>
              <w:rPr>
                <w:sz w:val="28"/>
                <w:szCs w:val="28"/>
              </w:rPr>
            </w:pPr>
            <w:r>
              <w:rPr>
                <w:sz w:val="28"/>
                <w:szCs w:val="28"/>
              </w:rPr>
              <w:t>1</w:t>
            </w:r>
            <w:r w:rsidR="004C70AD">
              <w:rPr>
                <w:sz w:val="28"/>
                <w:szCs w:val="28"/>
              </w:rPr>
              <w:t>82</w:t>
            </w:r>
          </w:p>
        </w:tc>
      </w:tr>
      <w:tr w:rsidR="00530393" w:rsidRPr="00EC79A0" w14:paraId="7EB3210A" w14:textId="77777777" w:rsidTr="00076273">
        <w:trPr>
          <w:trHeight w:val="514"/>
        </w:trPr>
        <w:tc>
          <w:tcPr>
            <w:tcW w:w="911" w:type="dxa"/>
          </w:tcPr>
          <w:p w14:paraId="338FF5BE" w14:textId="77777777" w:rsidR="00530393" w:rsidRPr="00EC79A0" w:rsidRDefault="00530393" w:rsidP="00076273">
            <w:pPr>
              <w:pStyle w:val="TableParagraph"/>
              <w:jc w:val="left"/>
              <w:rPr>
                <w:sz w:val="28"/>
                <w:szCs w:val="28"/>
              </w:rPr>
            </w:pPr>
          </w:p>
        </w:tc>
        <w:tc>
          <w:tcPr>
            <w:tcW w:w="6872" w:type="dxa"/>
          </w:tcPr>
          <w:p w14:paraId="34D349D3" w14:textId="77777777" w:rsidR="00530393" w:rsidRPr="00EC79A0" w:rsidRDefault="00530393" w:rsidP="00076273">
            <w:pPr>
              <w:pStyle w:val="TableParagraph"/>
              <w:spacing w:before="115"/>
              <w:ind w:left="109"/>
              <w:jc w:val="left"/>
              <w:rPr>
                <w:b/>
                <w:sz w:val="28"/>
                <w:szCs w:val="28"/>
              </w:rPr>
            </w:pPr>
            <w:r w:rsidRPr="00EC79A0">
              <w:rPr>
                <w:b/>
                <w:sz w:val="28"/>
                <w:szCs w:val="28"/>
              </w:rPr>
              <w:t xml:space="preserve">CHAPTER- </w:t>
            </w:r>
            <w:r w:rsidRPr="00EC79A0">
              <w:rPr>
                <w:b/>
                <w:spacing w:val="-5"/>
                <w:sz w:val="28"/>
                <w:szCs w:val="28"/>
              </w:rPr>
              <w:t>XIX</w:t>
            </w:r>
          </w:p>
        </w:tc>
        <w:tc>
          <w:tcPr>
            <w:tcW w:w="1159" w:type="dxa"/>
          </w:tcPr>
          <w:p w14:paraId="28C3E84A" w14:textId="77777777" w:rsidR="00530393" w:rsidRPr="00EC79A0" w:rsidRDefault="00530393" w:rsidP="00076273">
            <w:pPr>
              <w:pStyle w:val="TableParagraph"/>
              <w:jc w:val="left"/>
              <w:rPr>
                <w:sz w:val="28"/>
                <w:szCs w:val="28"/>
              </w:rPr>
            </w:pPr>
          </w:p>
        </w:tc>
      </w:tr>
      <w:tr w:rsidR="00530393" w:rsidRPr="00EC79A0" w14:paraId="261B0810" w14:textId="77777777" w:rsidTr="00076273">
        <w:trPr>
          <w:trHeight w:val="515"/>
        </w:trPr>
        <w:tc>
          <w:tcPr>
            <w:tcW w:w="911" w:type="dxa"/>
          </w:tcPr>
          <w:p w14:paraId="39078BBF" w14:textId="77777777" w:rsidR="00530393" w:rsidRPr="00EC79A0" w:rsidRDefault="00530393" w:rsidP="00076273">
            <w:pPr>
              <w:pStyle w:val="TableParagraph"/>
              <w:spacing w:before="116"/>
              <w:ind w:left="20" w:right="2"/>
              <w:rPr>
                <w:b/>
                <w:sz w:val="28"/>
                <w:szCs w:val="28"/>
              </w:rPr>
            </w:pPr>
            <w:r w:rsidRPr="00EC79A0">
              <w:rPr>
                <w:b/>
                <w:spacing w:val="-2"/>
                <w:sz w:val="28"/>
                <w:szCs w:val="28"/>
              </w:rPr>
              <w:t>19.0.0</w:t>
            </w:r>
          </w:p>
        </w:tc>
        <w:tc>
          <w:tcPr>
            <w:tcW w:w="6872" w:type="dxa"/>
          </w:tcPr>
          <w:p w14:paraId="7188F5D3" w14:textId="77777777" w:rsidR="00530393" w:rsidRPr="00EC79A0" w:rsidRDefault="00530393" w:rsidP="00076273">
            <w:pPr>
              <w:pStyle w:val="TableParagraph"/>
              <w:spacing w:before="116"/>
              <w:ind w:left="109"/>
              <w:jc w:val="left"/>
              <w:rPr>
                <w:sz w:val="28"/>
                <w:szCs w:val="28"/>
              </w:rPr>
            </w:pPr>
            <w:r w:rsidRPr="00EC79A0">
              <w:rPr>
                <w:sz w:val="28"/>
                <w:szCs w:val="28"/>
              </w:rPr>
              <w:t>RESOURCE</w:t>
            </w:r>
            <w:r w:rsidRPr="00EC79A0">
              <w:rPr>
                <w:spacing w:val="19"/>
                <w:sz w:val="28"/>
                <w:szCs w:val="28"/>
              </w:rPr>
              <w:t xml:space="preserve"> </w:t>
            </w:r>
            <w:r w:rsidRPr="00EC79A0">
              <w:rPr>
                <w:sz w:val="28"/>
                <w:szCs w:val="28"/>
              </w:rPr>
              <w:t>ESTIMATION</w:t>
            </w:r>
            <w:r w:rsidRPr="00EC79A0">
              <w:rPr>
                <w:spacing w:val="19"/>
                <w:sz w:val="28"/>
                <w:szCs w:val="28"/>
              </w:rPr>
              <w:t xml:space="preserve"> </w:t>
            </w:r>
            <w:r w:rsidRPr="00EC79A0">
              <w:rPr>
                <w:spacing w:val="-2"/>
                <w:sz w:val="28"/>
                <w:szCs w:val="28"/>
              </w:rPr>
              <w:t>TECHNIQUES</w:t>
            </w:r>
          </w:p>
        </w:tc>
        <w:tc>
          <w:tcPr>
            <w:tcW w:w="1159" w:type="dxa"/>
          </w:tcPr>
          <w:p w14:paraId="2E4B9EE2" w14:textId="7DB0299A" w:rsidR="00530393" w:rsidRPr="00EC79A0" w:rsidRDefault="00AF6EC2" w:rsidP="00076273">
            <w:pPr>
              <w:pStyle w:val="TableParagraph"/>
              <w:spacing w:before="5"/>
              <w:ind w:left="31" w:right="23"/>
              <w:rPr>
                <w:sz w:val="28"/>
                <w:szCs w:val="28"/>
              </w:rPr>
            </w:pPr>
            <w:r>
              <w:rPr>
                <w:sz w:val="28"/>
                <w:szCs w:val="28"/>
              </w:rPr>
              <w:t>1</w:t>
            </w:r>
            <w:r w:rsidR="004C70AD">
              <w:rPr>
                <w:sz w:val="28"/>
                <w:szCs w:val="28"/>
              </w:rPr>
              <w:t>83</w:t>
            </w:r>
          </w:p>
        </w:tc>
      </w:tr>
      <w:tr w:rsidR="00530393" w:rsidRPr="00EC79A0" w14:paraId="64B0EF93" w14:textId="77777777" w:rsidTr="00076273">
        <w:trPr>
          <w:trHeight w:val="515"/>
        </w:trPr>
        <w:tc>
          <w:tcPr>
            <w:tcW w:w="911" w:type="dxa"/>
          </w:tcPr>
          <w:p w14:paraId="76111DFC" w14:textId="77777777" w:rsidR="00530393" w:rsidRPr="00EC79A0" w:rsidRDefault="00530393" w:rsidP="00076273">
            <w:pPr>
              <w:pStyle w:val="TableParagraph"/>
              <w:jc w:val="left"/>
              <w:rPr>
                <w:sz w:val="28"/>
                <w:szCs w:val="28"/>
              </w:rPr>
            </w:pPr>
          </w:p>
        </w:tc>
        <w:tc>
          <w:tcPr>
            <w:tcW w:w="6872" w:type="dxa"/>
          </w:tcPr>
          <w:p w14:paraId="09B83407" w14:textId="77777777" w:rsidR="00530393" w:rsidRPr="00EC79A0" w:rsidRDefault="00530393" w:rsidP="00076273">
            <w:pPr>
              <w:pStyle w:val="TableParagraph"/>
              <w:spacing w:before="116"/>
              <w:ind w:left="109"/>
              <w:jc w:val="left"/>
              <w:rPr>
                <w:b/>
                <w:sz w:val="28"/>
                <w:szCs w:val="28"/>
              </w:rPr>
            </w:pPr>
            <w:r w:rsidRPr="00EC79A0">
              <w:rPr>
                <w:b/>
                <w:sz w:val="28"/>
                <w:szCs w:val="28"/>
              </w:rPr>
              <w:t xml:space="preserve">CHAPTER- </w:t>
            </w:r>
            <w:r w:rsidRPr="00EC79A0">
              <w:rPr>
                <w:b/>
                <w:spacing w:val="-5"/>
                <w:sz w:val="28"/>
                <w:szCs w:val="28"/>
              </w:rPr>
              <w:t>XX</w:t>
            </w:r>
          </w:p>
        </w:tc>
        <w:tc>
          <w:tcPr>
            <w:tcW w:w="1159" w:type="dxa"/>
          </w:tcPr>
          <w:p w14:paraId="7AB09E2C" w14:textId="77777777" w:rsidR="00530393" w:rsidRPr="00EC79A0" w:rsidRDefault="00530393" w:rsidP="00076273">
            <w:pPr>
              <w:pStyle w:val="TableParagraph"/>
              <w:jc w:val="left"/>
              <w:rPr>
                <w:sz w:val="28"/>
                <w:szCs w:val="28"/>
              </w:rPr>
            </w:pPr>
          </w:p>
        </w:tc>
      </w:tr>
      <w:tr w:rsidR="00530393" w:rsidRPr="00EC79A0" w14:paraId="5C9AD6AC" w14:textId="77777777" w:rsidTr="00076273">
        <w:trPr>
          <w:trHeight w:val="515"/>
        </w:trPr>
        <w:tc>
          <w:tcPr>
            <w:tcW w:w="911" w:type="dxa"/>
          </w:tcPr>
          <w:p w14:paraId="72E3C253" w14:textId="77777777" w:rsidR="00530393" w:rsidRPr="00EC79A0" w:rsidRDefault="00530393" w:rsidP="00076273">
            <w:pPr>
              <w:pStyle w:val="TableParagraph"/>
              <w:spacing w:before="111"/>
              <w:ind w:left="20" w:right="2"/>
              <w:rPr>
                <w:b/>
                <w:sz w:val="28"/>
                <w:szCs w:val="28"/>
              </w:rPr>
            </w:pPr>
            <w:r w:rsidRPr="00EC79A0">
              <w:rPr>
                <w:b/>
                <w:spacing w:val="-2"/>
                <w:sz w:val="28"/>
                <w:szCs w:val="28"/>
              </w:rPr>
              <w:t>20.0.0</w:t>
            </w:r>
          </w:p>
        </w:tc>
        <w:tc>
          <w:tcPr>
            <w:tcW w:w="6872" w:type="dxa"/>
          </w:tcPr>
          <w:p w14:paraId="26A2E7E2" w14:textId="77777777" w:rsidR="00530393" w:rsidRPr="00EC79A0" w:rsidRDefault="00530393" w:rsidP="00076273">
            <w:pPr>
              <w:pStyle w:val="TableParagraph"/>
              <w:spacing w:before="111"/>
              <w:ind w:left="109"/>
              <w:jc w:val="left"/>
              <w:rPr>
                <w:sz w:val="28"/>
                <w:szCs w:val="28"/>
              </w:rPr>
            </w:pPr>
            <w:r w:rsidRPr="00EC79A0">
              <w:rPr>
                <w:sz w:val="28"/>
                <w:szCs w:val="28"/>
              </w:rPr>
              <w:t>REPORTING</w:t>
            </w:r>
            <w:r w:rsidRPr="00EC79A0">
              <w:rPr>
                <w:spacing w:val="11"/>
                <w:sz w:val="28"/>
                <w:szCs w:val="28"/>
              </w:rPr>
              <w:t xml:space="preserve"> </w:t>
            </w:r>
            <w:r w:rsidRPr="00EC79A0">
              <w:rPr>
                <w:sz w:val="28"/>
                <w:szCs w:val="28"/>
              </w:rPr>
              <w:t>OF</w:t>
            </w:r>
            <w:r w:rsidRPr="00EC79A0">
              <w:rPr>
                <w:spacing w:val="11"/>
                <w:sz w:val="28"/>
                <w:szCs w:val="28"/>
              </w:rPr>
              <w:t xml:space="preserve"> </w:t>
            </w:r>
            <w:r w:rsidRPr="00EC79A0">
              <w:rPr>
                <w:spacing w:val="-2"/>
                <w:sz w:val="28"/>
                <w:szCs w:val="28"/>
              </w:rPr>
              <w:t>RESOURCES</w:t>
            </w:r>
          </w:p>
        </w:tc>
        <w:tc>
          <w:tcPr>
            <w:tcW w:w="1159" w:type="dxa"/>
          </w:tcPr>
          <w:p w14:paraId="52A69B26" w14:textId="2B57563D" w:rsidR="00530393" w:rsidRPr="00EC79A0" w:rsidRDefault="00AF6EC2" w:rsidP="00076273">
            <w:pPr>
              <w:pStyle w:val="TableParagraph"/>
              <w:spacing w:before="5"/>
              <w:ind w:left="31" w:right="23"/>
              <w:rPr>
                <w:sz w:val="28"/>
                <w:szCs w:val="28"/>
              </w:rPr>
            </w:pPr>
            <w:r>
              <w:rPr>
                <w:sz w:val="28"/>
                <w:szCs w:val="28"/>
              </w:rPr>
              <w:t>1</w:t>
            </w:r>
            <w:r w:rsidR="004C70AD">
              <w:rPr>
                <w:sz w:val="28"/>
                <w:szCs w:val="28"/>
              </w:rPr>
              <w:t>84</w:t>
            </w:r>
          </w:p>
        </w:tc>
      </w:tr>
      <w:tr w:rsidR="00530393" w:rsidRPr="00EC79A0" w14:paraId="488C9BD9" w14:textId="77777777" w:rsidTr="00076273">
        <w:trPr>
          <w:trHeight w:val="517"/>
        </w:trPr>
        <w:tc>
          <w:tcPr>
            <w:tcW w:w="911" w:type="dxa"/>
          </w:tcPr>
          <w:p w14:paraId="3B2A6478" w14:textId="77777777" w:rsidR="00530393" w:rsidRPr="00EC79A0" w:rsidRDefault="00530393" w:rsidP="00076273">
            <w:pPr>
              <w:pStyle w:val="TableParagraph"/>
              <w:jc w:val="left"/>
              <w:rPr>
                <w:sz w:val="28"/>
                <w:szCs w:val="28"/>
              </w:rPr>
            </w:pPr>
          </w:p>
        </w:tc>
        <w:tc>
          <w:tcPr>
            <w:tcW w:w="6872" w:type="dxa"/>
          </w:tcPr>
          <w:p w14:paraId="645D1D38" w14:textId="77777777" w:rsidR="00530393" w:rsidRPr="00EC79A0" w:rsidRDefault="00530393" w:rsidP="00076273">
            <w:pPr>
              <w:pStyle w:val="TableParagraph"/>
              <w:spacing w:before="116"/>
              <w:ind w:left="109"/>
              <w:jc w:val="left"/>
              <w:rPr>
                <w:b/>
                <w:sz w:val="28"/>
                <w:szCs w:val="28"/>
              </w:rPr>
            </w:pPr>
            <w:r w:rsidRPr="00EC79A0">
              <w:rPr>
                <w:b/>
                <w:sz w:val="28"/>
                <w:szCs w:val="28"/>
              </w:rPr>
              <w:t xml:space="preserve">CHAPTER- </w:t>
            </w:r>
            <w:r w:rsidRPr="00EC79A0">
              <w:rPr>
                <w:b/>
                <w:spacing w:val="-5"/>
                <w:sz w:val="28"/>
                <w:szCs w:val="28"/>
              </w:rPr>
              <w:t>XXI</w:t>
            </w:r>
          </w:p>
        </w:tc>
        <w:tc>
          <w:tcPr>
            <w:tcW w:w="1159" w:type="dxa"/>
          </w:tcPr>
          <w:p w14:paraId="6336CE13" w14:textId="77777777" w:rsidR="00530393" w:rsidRPr="00EC79A0" w:rsidRDefault="00530393" w:rsidP="00076273">
            <w:pPr>
              <w:pStyle w:val="TableParagraph"/>
              <w:jc w:val="left"/>
              <w:rPr>
                <w:sz w:val="28"/>
                <w:szCs w:val="28"/>
              </w:rPr>
            </w:pPr>
          </w:p>
        </w:tc>
      </w:tr>
      <w:tr w:rsidR="00530393" w:rsidRPr="00EC79A0" w14:paraId="470AEAE9" w14:textId="77777777" w:rsidTr="00076273">
        <w:trPr>
          <w:trHeight w:val="513"/>
        </w:trPr>
        <w:tc>
          <w:tcPr>
            <w:tcW w:w="911" w:type="dxa"/>
          </w:tcPr>
          <w:p w14:paraId="5543B1B7" w14:textId="77777777" w:rsidR="00530393" w:rsidRPr="00EC79A0" w:rsidRDefault="00530393" w:rsidP="00076273">
            <w:pPr>
              <w:pStyle w:val="TableParagraph"/>
              <w:spacing w:before="112"/>
              <w:ind w:left="20" w:right="2"/>
              <w:rPr>
                <w:b/>
                <w:sz w:val="28"/>
                <w:szCs w:val="28"/>
              </w:rPr>
            </w:pPr>
            <w:r w:rsidRPr="00EC79A0">
              <w:rPr>
                <w:b/>
                <w:spacing w:val="-2"/>
                <w:sz w:val="28"/>
                <w:szCs w:val="28"/>
              </w:rPr>
              <w:t>21.0.0</w:t>
            </w:r>
          </w:p>
        </w:tc>
        <w:tc>
          <w:tcPr>
            <w:tcW w:w="6872" w:type="dxa"/>
          </w:tcPr>
          <w:p w14:paraId="2105AA2D" w14:textId="77777777" w:rsidR="00530393" w:rsidRPr="00EC79A0" w:rsidRDefault="00530393" w:rsidP="00076273">
            <w:pPr>
              <w:pStyle w:val="TableParagraph"/>
              <w:spacing w:before="112"/>
              <w:ind w:left="108"/>
              <w:jc w:val="left"/>
              <w:rPr>
                <w:b/>
                <w:sz w:val="28"/>
                <w:szCs w:val="28"/>
              </w:rPr>
            </w:pPr>
            <w:r w:rsidRPr="00EC79A0">
              <w:rPr>
                <w:b/>
                <w:sz w:val="28"/>
                <w:szCs w:val="28"/>
              </w:rPr>
              <w:t>SUMMARY</w:t>
            </w:r>
            <w:r w:rsidRPr="00EC79A0">
              <w:rPr>
                <w:b/>
                <w:spacing w:val="10"/>
                <w:sz w:val="28"/>
                <w:szCs w:val="28"/>
              </w:rPr>
              <w:t xml:space="preserve"> </w:t>
            </w:r>
            <w:r w:rsidRPr="00EC79A0">
              <w:rPr>
                <w:b/>
                <w:sz w:val="28"/>
                <w:szCs w:val="28"/>
              </w:rPr>
              <w:t>AND</w:t>
            </w:r>
            <w:r w:rsidRPr="00EC79A0">
              <w:rPr>
                <w:b/>
                <w:spacing w:val="15"/>
                <w:sz w:val="28"/>
                <w:szCs w:val="28"/>
              </w:rPr>
              <w:t xml:space="preserve"> </w:t>
            </w:r>
            <w:r w:rsidRPr="00EC79A0">
              <w:rPr>
                <w:b/>
                <w:spacing w:val="-2"/>
                <w:sz w:val="28"/>
                <w:szCs w:val="28"/>
              </w:rPr>
              <w:t>RECOMMENDATIONS</w:t>
            </w:r>
          </w:p>
        </w:tc>
        <w:tc>
          <w:tcPr>
            <w:tcW w:w="1159" w:type="dxa"/>
          </w:tcPr>
          <w:p w14:paraId="715E3B04" w14:textId="2BCB2B4C" w:rsidR="00530393" w:rsidRPr="00EC79A0" w:rsidRDefault="00566EA0" w:rsidP="00076273">
            <w:pPr>
              <w:pStyle w:val="TableParagraph"/>
              <w:jc w:val="left"/>
              <w:rPr>
                <w:sz w:val="28"/>
                <w:szCs w:val="28"/>
              </w:rPr>
            </w:pPr>
            <w:r>
              <w:rPr>
                <w:sz w:val="28"/>
                <w:szCs w:val="28"/>
              </w:rPr>
              <w:t xml:space="preserve">       </w:t>
            </w:r>
          </w:p>
        </w:tc>
      </w:tr>
      <w:tr w:rsidR="00530393" w:rsidRPr="00EC79A0" w14:paraId="78FC9AD7" w14:textId="77777777" w:rsidTr="00076273">
        <w:trPr>
          <w:trHeight w:val="516"/>
        </w:trPr>
        <w:tc>
          <w:tcPr>
            <w:tcW w:w="911" w:type="dxa"/>
          </w:tcPr>
          <w:p w14:paraId="08E2BA33" w14:textId="77777777" w:rsidR="00530393" w:rsidRPr="00EC79A0" w:rsidRDefault="00530393" w:rsidP="00076273">
            <w:pPr>
              <w:pStyle w:val="TableParagraph"/>
              <w:spacing w:before="117"/>
              <w:ind w:left="20" w:right="2"/>
              <w:rPr>
                <w:sz w:val="28"/>
                <w:szCs w:val="28"/>
              </w:rPr>
            </w:pPr>
            <w:r w:rsidRPr="00EC79A0">
              <w:rPr>
                <w:spacing w:val="-2"/>
                <w:sz w:val="28"/>
                <w:szCs w:val="28"/>
              </w:rPr>
              <w:t>21.1.0</w:t>
            </w:r>
          </w:p>
        </w:tc>
        <w:tc>
          <w:tcPr>
            <w:tcW w:w="6872" w:type="dxa"/>
          </w:tcPr>
          <w:p w14:paraId="7D0DE9ED" w14:textId="77777777" w:rsidR="00530393" w:rsidRPr="00EC79A0" w:rsidRDefault="00530393" w:rsidP="00076273">
            <w:pPr>
              <w:pStyle w:val="TableParagraph"/>
              <w:spacing w:before="117"/>
              <w:ind w:left="108"/>
              <w:jc w:val="left"/>
              <w:rPr>
                <w:sz w:val="28"/>
                <w:szCs w:val="28"/>
              </w:rPr>
            </w:pPr>
            <w:r w:rsidRPr="00EC79A0">
              <w:rPr>
                <w:spacing w:val="-2"/>
                <w:sz w:val="28"/>
                <w:szCs w:val="28"/>
              </w:rPr>
              <w:t>Summary</w:t>
            </w:r>
          </w:p>
        </w:tc>
        <w:tc>
          <w:tcPr>
            <w:tcW w:w="1159" w:type="dxa"/>
          </w:tcPr>
          <w:p w14:paraId="19D41A2B" w14:textId="3A372A0C" w:rsidR="00530393" w:rsidRPr="00EC79A0" w:rsidRDefault="004C70AD" w:rsidP="00076273">
            <w:pPr>
              <w:pStyle w:val="TableParagraph"/>
              <w:spacing w:before="4"/>
              <w:ind w:left="31" w:right="20"/>
              <w:rPr>
                <w:sz w:val="28"/>
                <w:szCs w:val="28"/>
              </w:rPr>
            </w:pPr>
            <w:r>
              <w:rPr>
                <w:sz w:val="28"/>
                <w:szCs w:val="28"/>
              </w:rPr>
              <w:t>185-187</w:t>
            </w:r>
          </w:p>
        </w:tc>
      </w:tr>
      <w:tr w:rsidR="00530393" w:rsidRPr="00EC79A0" w14:paraId="1A60C98F" w14:textId="77777777" w:rsidTr="00076273">
        <w:trPr>
          <w:trHeight w:val="513"/>
        </w:trPr>
        <w:tc>
          <w:tcPr>
            <w:tcW w:w="911" w:type="dxa"/>
          </w:tcPr>
          <w:p w14:paraId="0DCD254A" w14:textId="77777777" w:rsidR="00530393" w:rsidRPr="00EC79A0" w:rsidRDefault="00530393" w:rsidP="00076273">
            <w:pPr>
              <w:pStyle w:val="TableParagraph"/>
              <w:spacing w:before="116"/>
              <w:ind w:left="20" w:right="2"/>
              <w:rPr>
                <w:sz w:val="28"/>
                <w:szCs w:val="28"/>
              </w:rPr>
            </w:pPr>
            <w:r w:rsidRPr="00EC79A0">
              <w:rPr>
                <w:spacing w:val="-2"/>
                <w:sz w:val="28"/>
                <w:szCs w:val="28"/>
              </w:rPr>
              <w:t>21.2.0</w:t>
            </w:r>
          </w:p>
        </w:tc>
        <w:tc>
          <w:tcPr>
            <w:tcW w:w="6872" w:type="dxa"/>
          </w:tcPr>
          <w:p w14:paraId="121C530A" w14:textId="77777777" w:rsidR="00530393" w:rsidRPr="00EC79A0" w:rsidRDefault="00530393" w:rsidP="00076273">
            <w:pPr>
              <w:pStyle w:val="TableParagraph"/>
              <w:spacing w:before="116"/>
              <w:ind w:left="108"/>
              <w:jc w:val="left"/>
              <w:rPr>
                <w:sz w:val="28"/>
                <w:szCs w:val="28"/>
              </w:rPr>
            </w:pPr>
            <w:r w:rsidRPr="00EC79A0">
              <w:rPr>
                <w:spacing w:val="-2"/>
                <w:sz w:val="28"/>
                <w:szCs w:val="28"/>
              </w:rPr>
              <w:t>Recommendations</w:t>
            </w:r>
          </w:p>
        </w:tc>
        <w:tc>
          <w:tcPr>
            <w:tcW w:w="1159" w:type="dxa"/>
          </w:tcPr>
          <w:p w14:paraId="63AA613A" w14:textId="407BF997" w:rsidR="00530393" w:rsidRPr="00EC79A0" w:rsidRDefault="004C70AD" w:rsidP="00076273">
            <w:pPr>
              <w:pStyle w:val="TableParagraph"/>
              <w:spacing w:before="5"/>
              <w:ind w:left="31" w:right="23"/>
              <w:rPr>
                <w:sz w:val="28"/>
                <w:szCs w:val="28"/>
              </w:rPr>
            </w:pPr>
            <w:r>
              <w:rPr>
                <w:sz w:val="28"/>
                <w:szCs w:val="28"/>
              </w:rPr>
              <w:t>188</w:t>
            </w:r>
          </w:p>
        </w:tc>
      </w:tr>
      <w:tr w:rsidR="00530393" w:rsidRPr="00EC79A0" w14:paraId="7538C509" w14:textId="77777777" w:rsidTr="00076273">
        <w:trPr>
          <w:trHeight w:val="515"/>
        </w:trPr>
        <w:tc>
          <w:tcPr>
            <w:tcW w:w="911" w:type="dxa"/>
          </w:tcPr>
          <w:p w14:paraId="0E214479" w14:textId="77777777" w:rsidR="00530393" w:rsidRPr="00EC79A0" w:rsidRDefault="00530393" w:rsidP="00076273">
            <w:pPr>
              <w:pStyle w:val="TableParagraph"/>
              <w:spacing w:before="116"/>
              <w:ind w:left="20" w:right="2"/>
              <w:rPr>
                <w:sz w:val="28"/>
                <w:szCs w:val="28"/>
              </w:rPr>
            </w:pPr>
            <w:r w:rsidRPr="00EC79A0">
              <w:rPr>
                <w:spacing w:val="-2"/>
                <w:sz w:val="28"/>
                <w:szCs w:val="28"/>
              </w:rPr>
              <w:t>21.3.0</w:t>
            </w:r>
          </w:p>
        </w:tc>
        <w:tc>
          <w:tcPr>
            <w:tcW w:w="6872" w:type="dxa"/>
          </w:tcPr>
          <w:p w14:paraId="2D4CA169" w14:textId="77777777" w:rsidR="00530393" w:rsidRPr="00EC79A0" w:rsidRDefault="00530393" w:rsidP="00076273">
            <w:pPr>
              <w:pStyle w:val="TableParagraph"/>
              <w:spacing w:before="116"/>
              <w:ind w:left="108"/>
              <w:jc w:val="left"/>
              <w:rPr>
                <w:sz w:val="28"/>
                <w:szCs w:val="28"/>
              </w:rPr>
            </w:pPr>
            <w:r w:rsidRPr="00EC79A0">
              <w:rPr>
                <w:sz w:val="28"/>
                <w:szCs w:val="28"/>
              </w:rPr>
              <w:t>Location</w:t>
            </w:r>
            <w:r w:rsidRPr="00EC79A0">
              <w:rPr>
                <w:spacing w:val="-9"/>
                <w:sz w:val="28"/>
                <w:szCs w:val="28"/>
              </w:rPr>
              <w:t xml:space="preserve"> </w:t>
            </w:r>
            <w:r w:rsidRPr="00EC79A0">
              <w:rPr>
                <w:spacing w:val="-2"/>
                <w:sz w:val="28"/>
                <w:szCs w:val="28"/>
              </w:rPr>
              <w:t>Index</w:t>
            </w:r>
          </w:p>
        </w:tc>
        <w:tc>
          <w:tcPr>
            <w:tcW w:w="1159" w:type="dxa"/>
          </w:tcPr>
          <w:p w14:paraId="6FD90F9C" w14:textId="3C987949" w:rsidR="00530393" w:rsidRPr="00EC79A0" w:rsidRDefault="004C70AD" w:rsidP="00076273">
            <w:pPr>
              <w:pStyle w:val="TableParagraph"/>
              <w:spacing w:before="7"/>
              <w:ind w:left="31" w:right="23"/>
              <w:rPr>
                <w:sz w:val="28"/>
                <w:szCs w:val="28"/>
              </w:rPr>
            </w:pPr>
            <w:r>
              <w:rPr>
                <w:sz w:val="28"/>
                <w:szCs w:val="28"/>
              </w:rPr>
              <w:t>189</w:t>
            </w:r>
          </w:p>
        </w:tc>
      </w:tr>
      <w:tr w:rsidR="00530393" w:rsidRPr="00EC79A0" w14:paraId="6E248F9A" w14:textId="77777777" w:rsidTr="00076273">
        <w:trPr>
          <w:trHeight w:val="515"/>
        </w:trPr>
        <w:tc>
          <w:tcPr>
            <w:tcW w:w="911" w:type="dxa"/>
          </w:tcPr>
          <w:p w14:paraId="1DEBE3BB" w14:textId="77777777" w:rsidR="00530393" w:rsidRPr="00EC79A0" w:rsidRDefault="00530393" w:rsidP="00076273">
            <w:pPr>
              <w:pStyle w:val="TableParagraph"/>
              <w:jc w:val="left"/>
              <w:rPr>
                <w:sz w:val="28"/>
                <w:szCs w:val="28"/>
              </w:rPr>
            </w:pPr>
          </w:p>
        </w:tc>
        <w:tc>
          <w:tcPr>
            <w:tcW w:w="6872" w:type="dxa"/>
          </w:tcPr>
          <w:p w14:paraId="7D8C4157" w14:textId="77777777" w:rsidR="00530393" w:rsidRPr="00EC79A0" w:rsidRDefault="00530393" w:rsidP="00076273">
            <w:pPr>
              <w:pStyle w:val="TableParagraph"/>
              <w:spacing w:before="116"/>
              <w:ind w:left="109"/>
              <w:jc w:val="left"/>
              <w:rPr>
                <w:b/>
                <w:sz w:val="28"/>
                <w:szCs w:val="28"/>
              </w:rPr>
            </w:pPr>
            <w:r w:rsidRPr="00EC79A0">
              <w:rPr>
                <w:b/>
                <w:sz w:val="28"/>
                <w:szCs w:val="28"/>
              </w:rPr>
              <w:t>CHAPTER-</w:t>
            </w:r>
            <w:r w:rsidRPr="00EC79A0">
              <w:rPr>
                <w:b/>
                <w:spacing w:val="-2"/>
                <w:sz w:val="28"/>
                <w:szCs w:val="28"/>
              </w:rPr>
              <w:t xml:space="preserve"> </w:t>
            </w:r>
            <w:r w:rsidRPr="00EC79A0">
              <w:rPr>
                <w:b/>
                <w:spacing w:val="-4"/>
                <w:sz w:val="28"/>
                <w:szCs w:val="28"/>
              </w:rPr>
              <w:t>XXII</w:t>
            </w:r>
          </w:p>
        </w:tc>
        <w:tc>
          <w:tcPr>
            <w:tcW w:w="1159" w:type="dxa"/>
          </w:tcPr>
          <w:p w14:paraId="08B3A098" w14:textId="77777777" w:rsidR="00530393" w:rsidRPr="00EC79A0" w:rsidRDefault="00530393" w:rsidP="00076273">
            <w:pPr>
              <w:pStyle w:val="TableParagraph"/>
              <w:jc w:val="left"/>
              <w:rPr>
                <w:sz w:val="28"/>
                <w:szCs w:val="28"/>
              </w:rPr>
            </w:pPr>
          </w:p>
        </w:tc>
      </w:tr>
      <w:tr w:rsidR="00530393" w:rsidRPr="00EC79A0" w14:paraId="2D448957" w14:textId="77777777" w:rsidTr="00076273">
        <w:trPr>
          <w:trHeight w:val="515"/>
        </w:trPr>
        <w:tc>
          <w:tcPr>
            <w:tcW w:w="911" w:type="dxa"/>
          </w:tcPr>
          <w:p w14:paraId="0BA6037B" w14:textId="77777777" w:rsidR="00530393" w:rsidRPr="00EC79A0" w:rsidRDefault="00530393" w:rsidP="00076273">
            <w:pPr>
              <w:pStyle w:val="TableParagraph"/>
              <w:spacing w:before="116"/>
              <w:ind w:left="20" w:right="2"/>
              <w:rPr>
                <w:b/>
                <w:sz w:val="28"/>
                <w:szCs w:val="28"/>
              </w:rPr>
            </w:pPr>
            <w:r w:rsidRPr="00EC79A0">
              <w:rPr>
                <w:b/>
                <w:spacing w:val="-2"/>
                <w:sz w:val="28"/>
                <w:szCs w:val="28"/>
              </w:rPr>
              <w:t>22.0.0</w:t>
            </w:r>
          </w:p>
        </w:tc>
        <w:tc>
          <w:tcPr>
            <w:tcW w:w="6872" w:type="dxa"/>
          </w:tcPr>
          <w:p w14:paraId="7AE034F6" w14:textId="77777777" w:rsidR="00530393" w:rsidRPr="00EC79A0" w:rsidRDefault="00530393" w:rsidP="00076273">
            <w:pPr>
              <w:pStyle w:val="TableParagraph"/>
              <w:spacing w:before="116"/>
              <w:ind w:left="108"/>
              <w:jc w:val="left"/>
              <w:rPr>
                <w:b/>
                <w:sz w:val="28"/>
                <w:szCs w:val="28"/>
              </w:rPr>
            </w:pPr>
            <w:r w:rsidRPr="00EC79A0">
              <w:rPr>
                <w:b/>
                <w:sz w:val="28"/>
                <w:szCs w:val="28"/>
              </w:rPr>
              <w:t>PLATES</w:t>
            </w:r>
            <w:r w:rsidRPr="00EC79A0">
              <w:rPr>
                <w:b/>
                <w:spacing w:val="8"/>
                <w:sz w:val="28"/>
                <w:szCs w:val="28"/>
              </w:rPr>
              <w:t xml:space="preserve"> </w:t>
            </w:r>
            <w:r w:rsidRPr="00EC79A0">
              <w:rPr>
                <w:b/>
                <w:sz w:val="28"/>
                <w:szCs w:val="28"/>
              </w:rPr>
              <w:t>AND</w:t>
            </w:r>
            <w:r w:rsidRPr="00EC79A0">
              <w:rPr>
                <w:b/>
                <w:spacing w:val="11"/>
                <w:sz w:val="28"/>
                <w:szCs w:val="28"/>
              </w:rPr>
              <w:t xml:space="preserve"> </w:t>
            </w:r>
            <w:r w:rsidRPr="00EC79A0">
              <w:rPr>
                <w:b/>
                <w:spacing w:val="-4"/>
                <w:sz w:val="28"/>
                <w:szCs w:val="28"/>
              </w:rPr>
              <w:t>MAPS</w:t>
            </w:r>
          </w:p>
        </w:tc>
        <w:tc>
          <w:tcPr>
            <w:tcW w:w="1159" w:type="dxa"/>
          </w:tcPr>
          <w:p w14:paraId="065CB2D0" w14:textId="121B7300" w:rsidR="00530393" w:rsidRPr="00EC79A0" w:rsidRDefault="00566EA0" w:rsidP="00076273">
            <w:pPr>
              <w:pStyle w:val="TableParagraph"/>
              <w:jc w:val="left"/>
              <w:rPr>
                <w:sz w:val="28"/>
                <w:szCs w:val="28"/>
              </w:rPr>
            </w:pPr>
            <w:r>
              <w:rPr>
                <w:sz w:val="28"/>
                <w:szCs w:val="28"/>
              </w:rPr>
              <w:t xml:space="preserve">     </w:t>
            </w:r>
            <w:r w:rsidR="004C70AD">
              <w:rPr>
                <w:sz w:val="28"/>
                <w:szCs w:val="28"/>
              </w:rPr>
              <w:t>190</w:t>
            </w:r>
          </w:p>
        </w:tc>
      </w:tr>
      <w:tr w:rsidR="00530393" w:rsidRPr="00EC79A0" w14:paraId="592E9356" w14:textId="77777777" w:rsidTr="00076273">
        <w:trPr>
          <w:trHeight w:val="514"/>
        </w:trPr>
        <w:tc>
          <w:tcPr>
            <w:tcW w:w="911" w:type="dxa"/>
          </w:tcPr>
          <w:p w14:paraId="395595CA" w14:textId="77777777" w:rsidR="00530393" w:rsidRPr="00EC79A0" w:rsidRDefault="00530393" w:rsidP="00076273">
            <w:pPr>
              <w:pStyle w:val="TableParagraph"/>
              <w:spacing w:before="116"/>
              <w:ind w:left="20" w:right="2"/>
              <w:rPr>
                <w:sz w:val="28"/>
                <w:szCs w:val="28"/>
              </w:rPr>
            </w:pPr>
            <w:r w:rsidRPr="00EC79A0">
              <w:rPr>
                <w:spacing w:val="-2"/>
                <w:sz w:val="28"/>
                <w:szCs w:val="28"/>
              </w:rPr>
              <w:t>22.1.0</w:t>
            </w:r>
          </w:p>
        </w:tc>
        <w:tc>
          <w:tcPr>
            <w:tcW w:w="6872" w:type="dxa"/>
          </w:tcPr>
          <w:p w14:paraId="23602F4A" w14:textId="77777777" w:rsidR="00530393" w:rsidRPr="00EC79A0" w:rsidRDefault="00530393" w:rsidP="00076273">
            <w:pPr>
              <w:pStyle w:val="TableParagraph"/>
              <w:spacing w:before="116"/>
              <w:ind w:left="108"/>
              <w:jc w:val="left"/>
              <w:rPr>
                <w:sz w:val="28"/>
                <w:szCs w:val="28"/>
              </w:rPr>
            </w:pPr>
            <w:r w:rsidRPr="00EC79A0">
              <w:rPr>
                <w:sz w:val="28"/>
                <w:szCs w:val="28"/>
              </w:rPr>
              <w:t>List</w:t>
            </w:r>
            <w:r w:rsidRPr="00EC79A0">
              <w:rPr>
                <w:spacing w:val="1"/>
                <w:sz w:val="28"/>
                <w:szCs w:val="28"/>
              </w:rPr>
              <w:t xml:space="preserve"> </w:t>
            </w:r>
            <w:r w:rsidRPr="00EC79A0">
              <w:rPr>
                <w:sz w:val="28"/>
                <w:szCs w:val="28"/>
              </w:rPr>
              <w:t>of</w:t>
            </w:r>
            <w:r w:rsidRPr="00EC79A0">
              <w:rPr>
                <w:spacing w:val="4"/>
                <w:sz w:val="28"/>
                <w:szCs w:val="28"/>
              </w:rPr>
              <w:t xml:space="preserve"> </w:t>
            </w:r>
            <w:r w:rsidRPr="00EC79A0">
              <w:rPr>
                <w:spacing w:val="-2"/>
                <w:sz w:val="28"/>
                <w:szCs w:val="28"/>
              </w:rPr>
              <w:t>Plates</w:t>
            </w:r>
          </w:p>
        </w:tc>
        <w:tc>
          <w:tcPr>
            <w:tcW w:w="1159" w:type="dxa"/>
          </w:tcPr>
          <w:p w14:paraId="3C02F99B" w14:textId="5B844646" w:rsidR="00530393" w:rsidRPr="00EC79A0" w:rsidRDefault="004C70AD" w:rsidP="00076273">
            <w:pPr>
              <w:pStyle w:val="TableParagraph"/>
              <w:spacing w:before="2"/>
              <w:ind w:left="31" w:right="20"/>
              <w:rPr>
                <w:sz w:val="28"/>
                <w:szCs w:val="28"/>
              </w:rPr>
            </w:pPr>
            <w:r>
              <w:rPr>
                <w:sz w:val="28"/>
                <w:szCs w:val="28"/>
              </w:rPr>
              <w:t>190-191</w:t>
            </w:r>
          </w:p>
        </w:tc>
      </w:tr>
      <w:tr w:rsidR="00530393" w:rsidRPr="00EC79A0" w14:paraId="75B5DAC6" w14:textId="77777777" w:rsidTr="00076273">
        <w:trPr>
          <w:trHeight w:val="515"/>
        </w:trPr>
        <w:tc>
          <w:tcPr>
            <w:tcW w:w="911" w:type="dxa"/>
          </w:tcPr>
          <w:p w14:paraId="6AD736E3" w14:textId="77777777" w:rsidR="00530393" w:rsidRPr="00EC79A0" w:rsidRDefault="00530393" w:rsidP="00076273">
            <w:pPr>
              <w:pStyle w:val="TableParagraph"/>
              <w:jc w:val="left"/>
              <w:rPr>
                <w:sz w:val="28"/>
                <w:szCs w:val="28"/>
              </w:rPr>
            </w:pPr>
          </w:p>
        </w:tc>
        <w:tc>
          <w:tcPr>
            <w:tcW w:w="6872" w:type="dxa"/>
          </w:tcPr>
          <w:p w14:paraId="5D618AD7" w14:textId="77777777" w:rsidR="00530393" w:rsidRPr="00EC79A0" w:rsidRDefault="00530393" w:rsidP="00076273">
            <w:pPr>
              <w:pStyle w:val="TableParagraph"/>
              <w:spacing w:before="117"/>
              <w:ind w:left="109"/>
              <w:jc w:val="left"/>
              <w:rPr>
                <w:b/>
                <w:sz w:val="28"/>
                <w:szCs w:val="28"/>
              </w:rPr>
            </w:pPr>
            <w:r w:rsidRPr="00EC79A0">
              <w:rPr>
                <w:b/>
                <w:sz w:val="28"/>
                <w:szCs w:val="28"/>
              </w:rPr>
              <w:t>CHAPTER-</w:t>
            </w:r>
            <w:r w:rsidRPr="00EC79A0">
              <w:rPr>
                <w:b/>
                <w:spacing w:val="-2"/>
                <w:sz w:val="28"/>
                <w:szCs w:val="28"/>
              </w:rPr>
              <w:t xml:space="preserve"> XXIII</w:t>
            </w:r>
          </w:p>
        </w:tc>
        <w:tc>
          <w:tcPr>
            <w:tcW w:w="1159" w:type="dxa"/>
          </w:tcPr>
          <w:p w14:paraId="021834FF" w14:textId="77777777" w:rsidR="00530393" w:rsidRPr="00EC79A0" w:rsidRDefault="00530393" w:rsidP="00076273">
            <w:pPr>
              <w:pStyle w:val="TableParagraph"/>
              <w:jc w:val="left"/>
              <w:rPr>
                <w:sz w:val="28"/>
                <w:szCs w:val="28"/>
              </w:rPr>
            </w:pPr>
          </w:p>
        </w:tc>
      </w:tr>
      <w:tr w:rsidR="00530393" w:rsidRPr="00EC79A0" w14:paraId="086E692C" w14:textId="77777777" w:rsidTr="00076273">
        <w:trPr>
          <w:trHeight w:val="514"/>
        </w:trPr>
        <w:tc>
          <w:tcPr>
            <w:tcW w:w="911" w:type="dxa"/>
          </w:tcPr>
          <w:p w14:paraId="5C96CA5A" w14:textId="77777777" w:rsidR="00530393" w:rsidRPr="00EC79A0" w:rsidRDefault="00530393" w:rsidP="00076273">
            <w:pPr>
              <w:pStyle w:val="TableParagraph"/>
              <w:spacing w:before="117"/>
              <w:ind w:left="20" w:right="2"/>
              <w:rPr>
                <w:b/>
                <w:sz w:val="28"/>
                <w:szCs w:val="28"/>
              </w:rPr>
            </w:pPr>
            <w:r w:rsidRPr="00EC79A0">
              <w:rPr>
                <w:b/>
                <w:spacing w:val="-2"/>
                <w:sz w:val="28"/>
                <w:szCs w:val="28"/>
              </w:rPr>
              <w:t>23.0.0</w:t>
            </w:r>
          </w:p>
        </w:tc>
        <w:tc>
          <w:tcPr>
            <w:tcW w:w="6872" w:type="dxa"/>
          </w:tcPr>
          <w:p w14:paraId="1FDDC92C" w14:textId="77777777" w:rsidR="00530393" w:rsidRPr="00EC79A0" w:rsidRDefault="00530393" w:rsidP="00076273">
            <w:pPr>
              <w:pStyle w:val="TableParagraph"/>
              <w:spacing w:before="117"/>
              <w:ind w:left="108"/>
              <w:jc w:val="left"/>
              <w:rPr>
                <w:b/>
                <w:sz w:val="28"/>
                <w:szCs w:val="28"/>
              </w:rPr>
            </w:pPr>
            <w:r w:rsidRPr="00EC79A0">
              <w:rPr>
                <w:b/>
                <w:sz w:val="28"/>
                <w:szCs w:val="28"/>
              </w:rPr>
              <w:t>ANNEXURES</w:t>
            </w:r>
            <w:r w:rsidRPr="00EC79A0">
              <w:rPr>
                <w:b/>
                <w:spacing w:val="17"/>
                <w:sz w:val="28"/>
                <w:szCs w:val="28"/>
              </w:rPr>
              <w:t xml:space="preserve"> </w:t>
            </w:r>
            <w:r w:rsidRPr="00EC79A0">
              <w:rPr>
                <w:b/>
                <w:sz w:val="28"/>
                <w:szCs w:val="28"/>
              </w:rPr>
              <w:t>OR</w:t>
            </w:r>
            <w:r w:rsidRPr="00EC79A0">
              <w:rPr>
                <w:b/>
                <w:spacing w:val="14"/>
                <w:sz w:val="28"/>
                <w:szCs w:val="28"/>
              </w:rPr>
              <w:t xml:space="preserve"> </w:t>
            </w:r>
            <w:r w:rsidRPr="00EC79A0">
              <w:rPr>
                <w:b/>
                <w:sz w:val="28"/>
                <w:szCs w:val="28"/>
              </w:rPr>
              <w:t>ENCLOSURES</w:t>
            </w:r>
            <w:r w:rsidRPr="00EC79A0">
              <w:rPr>
                <w:b/>
                <w:spacing w:val="15"/>
                <w:sz w:val="28"/>
                <w:szCs w:val="28"/>
              </w:rPr>
              <w:t xml:space="preserve"> </w:t>
            </w:r>
            <w:r w:rsidRPr="00EC79A0">
              <w:rPr>
                <w:b/>
                <w:sz w:val="28"/>
                <w:szCs w:val="28"/>
              </w:rPr>
              <w:t>TO</w:t>
            </w:r>
            <w:r w:rsidRPr="00EC79A0">
              <w:rPr>
                <w:b/>
                <w:spacing w:val="15"/>
                <w:sz w:val="28"/>
                <w:szCs w:val="28"/>
              </w:rPr>
              <w:t xml:space="preserve"> </w:t>
            </w:r>
            <w:r w:rsidRPr="00EC79A0">
              <w:rPr>
                <w:b/>
                <w:sz w:val="28"/>
                <w:szCs w:val="28"/>
              </w:rPr>
              <w:t>THE</w:t>
            </w:r>
            <w:r w:rsidRPr="00EC79A0">
              <w:rPr>
                <w:b/>
                <w:spacing w:val="11"/>
                <w:sz w:val="28"/>
                <w:szCs w:val="28"/>
              </w:rPr>
              <w:t xml:space="preserve"> </w:t>
            </w:r>
            <w:r w:rsidRPr="00EC79A0">
              <w:rPr>
                <w:b/>
                <w:spacing w:val="-2"/>
                <w:sz w:val="28"/>
                <w:szCs w:val="28"/>
              </w:rPr>
              <w:t>REPORT</w:t>
            </w:r>
          </w:p>
        </w:tc>
        <w:tc>
          <w:tcPr>
            <w:tcW w:w="1159" w:type="dxa"/>
          </w:tcPr>
          <w:p w14:paraId="1A7B54BC" w14:textId="6280113B" w:rsidR="00530393" w:rsidRPr="00EC79A0" w:rsidRDefault="00566EA0" w:rsidP="00076273">
            <w:pPr>
              <w:pStyle w:val="TableParagraph"/>
              <w:jc w:val="left"/>
              <w:rPr>
                <w:sz w:val="28"/>
                <w:szCs w:val="28"/>
              </w:rPr>
            </w:pPr>
            <w:r>
              <w:rPr>
                <w:sz w:val="28"/>
                <w:szCs w:val="28"/>
              </w:rPr>
              <w:t xml:space="preserve">      </w:t>
            </w:r>
          </w:p>
        </w:tc>
      </w:tr>
      <w:tr w:rsidR="00530393" w:rsidRPr="00EC79A0" w14:paraId="3594FFEA" w14:textId="77777777" w:rsidTr="00076273">
        <w:trPr>
          <w:trHeight w:val="513"/>
        </w:trPr>
        <w:tc>
          <w:tcPr>
            <w:tcW w:w="911" w:type="dxa"/>
          </w:tcPr>
          <w:p w14:paraId="0EC56B4B" w14:textId="77777777" w:rsidR="00530393" w:rsidRPr="00EC79A0" w:rsidRDefault="00530393" w:rsidP="00076273">
            <w:pPr>
              <w:pStyle w:val="TableParagraph"/>
              <w:spacing w:before="113"/>
              <w:ind w:left="20" w:right="2"/>
              <w:rPr>
                <w:sz w:val="28"/>
                <w:szCs w:val="28"/>
              </w:rPr>
            </w:pPr>
            <w:r w:rsidRPr="00EC79A0">
              <w:rPr>
                <w:spacing w:val="-2"/>
                <w:sz w:val="28"/>
                <w:szCs w:val="28"/>
              </w:rPr>
              <w:t>23.1.0</w:t>
            </w:r>
          </w:p>
        </w:tc>
        <w:tc>
          <w:tcPr>
            <w:tcW w:w="6872" w:type="dxa"/>
          </w:tcPr>
          <w:p w14:paraId="46B1D976" w14:textId="77777777" w:rsidR="00530393" w:rsidRPr="00EC79A0" w:rsidRDefault="00530393" w:rsidP="00076273">
            <w:pPr>
              <w:pStyle w:val="TableParagraph"/>
              <w:spacing w:before="113"/>
              <w:ind w:left="108"/>
              <w:jc w:val="left"/>
              <w:rPr>
                <w:sz w:val="28"/>
                <w:szCs w:val="28"/>
              </w:rPr>
            </w:pPr>
            <w:r w:rsidRPr="00EC79A0">
              <w:rPr>
                <w:sz w:val="28"/>
                <w:szCs w:val="28"/>
              </w:rPr>
              <w:t>List</w:t>
            </w:r>
            <w:r w:rsidRPr="00EC79A0">
              <w:rPr>
                <w:spacing w:val="6"/>
                <w:sz w:val="28"/>
                <w:szCs w:val="28"/>
              </w:rPr>
              <w:t xml:space="preserve"> </w:t>
            </w:r>
            <w:r w:rsidRPr="00EC79A0">
              <w:rPr>
                <w:sz w:val="28"/>
                <w:szCs w:val="28"/>
              </w:rPr>
              <w:t>of</w:t>
            </w:r>
            <w:r w:rsidRPr="00EC79A0">
              <w:rPr>
                <w:spacing w:val="4"/>
                <w:sz w:val="28"/>
                <w:szCs w:val="28"/>
              </w:rPr>
              <w:t xml:space="preserve"> </w:t>
            </w:r>
            <w:r w:rsidRPr="00EC79A0">
              <w:rPr>
                <w:spacing w:val="-2"/>
                <w:sz w:val="28"/>
                <w:szCs w:val="28"/>
              </w:rPr>
              <w:t>Annexure</w:t>
            </w:r>
          </w:p>
        </w:tc>
        <w:tc>
          <w:tcPr>
            <w:tcW w:w="1159" w:type="dxa"/>
          </w:tcPr>
          <w:p w14:paraId="2FF06D11" w14:textId="7B298ED8" w:rsidR="00530393" w:rsidRPr="00EC79A0" w:rsidRDefault="004C70AD" w:rsidP="00076273">
            <w:pPr>
              <w:pStyle w:val="TableParagraph"/>
              <w:spacing w:before="5"/>
              <w:ind w:left="31" w:right="23"/>
              <w:rPr>
                <w:sz w:val="28"/>
                <w:szCs w:val="28"/>
              </w:rPr>
            </w:pPr>
            <w:r>
              <w:rPr>
                <w:sz w:val="28"/>
                <w:szCs w:val="28"/>
              </w:rPr>
              <w:t>192</w:t>
            </w:r>
          </w:p>
        </w:tc>
      </w:tr>
      <w:tr w:rsidR="00530393" w:rsidRPr="00EC79A0" w14:paraId="639D3564" w14:textId="77777777" w:rsidTr="00076273">
        <w:trPr>
          <w:trHeight w:val="518"/>
        </w:trPr>
        <w:tc>
          <w:tcPr>
            <w:tcW w:w="911" w:type="dxa"/>
          </w:tcPr>
          <w:p w14:paraId="302A8C93" w14:textId="77777777" w:rsidR="00530393" w:rsidRPr="00EC79A0" w:rsidRDefault="00530393" w:rsidP="00076273">
            <w:pPr>
              <w:pStyle w:val="TableParagraph"/>
              <w:jc w:val="left"/>
              <w:rPr>
                <w:sz w:val="28"/>
                <w:szCs w:val="28"/>
              </w:rPr>
            </w:pPr>
          </w:p>
        </w:tc>
        <w:tc>
          <w:tcPr>
            <w:tcW w:w="6872" w:type="dxa"/>
          </w:tcPr>
          <w:p w14:paraId="6B5FB1B3" w14:textId="77777777" w:rsidR="00530393" w:rsidRPr="00EC79A0" w:rsidRDefault="00530393" w:rsidP="00076273">
            <w:pPr>
              <w:pStyle w:val="TableParagraph"/>
              <w:spacing w:before="116"/>
              <w:ind w:left="109"/>
              <w:jc w:val="left"/>
              <w:rPr>
                <w:b/>
                <w:sz w:val="28"/>
                <w:szCs w:val="28"/>
              </w:rPr>
            </w:pPr>
            <w:r w:rsidRPr="00EC79A0">
              <w:rPr>
                <w:b/>
                <w:sz w:val="28"/>
                <w:szCs w:val="28"/>
              </w:rPr>
              <w:t>CHAPTER-</w:t>
            </w:r>
            <w:r w:rsidRPr="00EC79A0">
              <w:rPr>
                <w:b/>
                <w:spacing w:val="-2"/>
                <w:sz w:val="28"/>
                <w:szCs w:val="28"/>
              </w:rPr>
              <w:t xml:space="preserve"> </w:t>
            </w:r>
            <w:r w:rsidRPr="00EC79A0">
              <w:rPr>
                <w:b/>
                <w:spacing w:val="-4"/>
                <w:sz w:val="28"/>
                <w:szCs w:val="28"/>
              </w:rPr>
              <w:t>XXIV</w:t>
            </w:r>
          </w:p>
        </w:tc>
        <w:tc>
          <w:tcPr>
            <w:tcW w:w="1159" w:type="dxa"/>
          </w:tcPr>
          <w:p w14:paraId="5131191C" w14:textId="77777777" w:rsidR="00530393" w:rsidRPr="00EC79A0" w:rsidRDefault="00530393" w:rsidP="00076273">
            <w:pPr>
              <w:pStyle w:val="TableParagraph"/>
              <w:jc w:val="left"/>
              <w:rPr>
                <w:sz w:val="28"/>
                <w:szCs w:val="28"/>
              </w:rPr>
            </w:pPr>
          </w:p>
        </w:tc>
      </w:tr>
      <w:tr w:rsidR="00530393" w:rsidRPr="00EC79A0" w14:paraId="20A94B84" w14:textId="77777777" w:rsidTr="00076273">
        <w:trPr>
          <w:trHeight w:val="515"/>
        </w:trPr>
        <w:tc>
          <w:tcPr>
            <w:tcW w:w="911" w:type="dxa"/>
          </w:tcPr>
          <w:p w14:paraId="21161E96" w14:textId="77777777" w:rsidR="00530393" w:rsidRPr="00EC79A0" w:rsidRDefault="00530393" w:rsidP="00076273">
            <w:pPr>
              <w:pStyle w:val="TableParagraph"/>
              <w:spacing w:before="116"/>
              <w:ind w:left="20" w:right="2"/>
              <w:rPr>
                <w:b/>
                <w:sz w:val="28"/>
                <w:szCs w:val="28"/>
              </w:rPr>
            </w:pPr>
            <w:r w:rsidRPr="00EC79A0">
              <w:rPr>
                <w:b/>
                <w:spacing w:val="-2"/>
                <w:sz w:val="28"/>
                <w:szCs w:val="28"/>
              </w:rPr>
              <w:t>24.0.0</w:t>
            </w:r>
          </w:p>
        </w:tc>
        <w:tc>
          <w:tcPr>
            <w:tcW w:w="6872" w:type="dxa"/>
          </w:tcPr>
          <w:p w14:paraId="68A0317D" w14:textId="77777777" w:rsidR="00530393" w:rsidRPr="00EC79A0" w:rsidRDefault="00530393" w:rsidP="00076273">
            <w:pPr>
              <w:pStyle w:val="TableParagraph"/>
              <w:spacing w:before="116"/>
              <w:ind w:left="108"/>
              <w:jc w:val="left"/>
              <w:rPr>
                <w:b/>
                <w:sz w:val="28"/>
                <w:szCs w:val="28"/>
              </w:rPr>
            </w:pPr>
            <w:r w:rsidRPr="00EC79A0">
              <w:rPr>
                <w:b/>
                <w:sz w:val="28"/>
                <w:szCs w:val="28"/>
              </w:rPr>
              <w:t>ANY</w:t>
            </w:r>
            <w:r w:rsidRPr="00EC79A0">
              <w:rPr>
                <w:b/>
                <w:spacing w:val="9"/>
                <w:sz w:val="28"/>
                <w:szCs w:val="28"/>
              </w:rPr>
              <w:t xml:space="preserve"> </w:t>
            </w:r>
            <w:r w:rsidRPr="00EC79A0">
              <w:rPr>
                <w:b/>
                <w:sz w:val="28"/>
                <w:szCs w:val="28"/>
              </w:rPr>
              <w:t>OTHER</w:t>
            </w:r>
            <w:r w:rsidRPr="00EC79A0">
              <w:rPr>
                <w:b/>
                <w:spacing w:val="14"/>
                <w:sz w:val="28"/>
                <w:szCs w:val="28"/>
              </w:rPr>
              <w:t xml:space="preserve"> </w:t>
            </w:r>
            <w:r w:rsidRPr="00EC79A0">
              <w:rPr>
                <w:b/>
                <w:spacing w:val="-2"/>
                <w:sz w:val="28"/>
                <w:szCs w:val="28"/>
              </w:rPr>
              <w:t>INFORMATION</w:t>
            </w:r>
          </w:p>
        </w:tc>
        <w:tc>
          <w:tcPr>
            <w:tcW w:w="1159" w:type="dxa"/>
          </w:tcPr>
          <w:p w14:paraId="64976FCF" w14:textId="087A039F" w:rsidR="00530393" w:rsidRPr="00EC79A0" w:rsidRDefault="00186A41" w:rsidP="00076273">
            <w:pPr>
              <w:pStyle w:val="TableParagraph"/>
              <w:jc w:val="left"/>
              <w:rPr>
                <w:sz w:val="28"/>
                <w:szCs w:val="28"/>
              </w:rPr>
            </w:pPr>
            <w:r>
              <w:rPr>
                <w:sz w:val="28"/>
                <w:szCs w:val="28"/>
              </w:rPr>
              <w:t xml:space="preserve">     </w:t>
            </w:r>
            <w:r w:rsidR="004C70AD">
              <w:rPr>
                <w:sz w:val="28"/>
                <w:szCs w:val="28"/>
              </w:rPr>
              <w:t>193</w:t>
            </w:r>
          </w:p>
        </w:tc>
      </w:tr>
      <w:tr w:rsidR="00530393" w:rsidRPr="00EC79A0" w14:paraId="61763852" w14:textId="77777777" w:rsidTr="00076273">
        <w:trPr>
          <w:trHeight w:val="811"/>
        </w:trPr>
        <w:tc>
          <w:tcPr>
            <w:tcW w:w="911" w:type="dxa"/>
          </w:tcPr>
          <w:p w14:paraId="19C2CF56" w14:textId="77777777" w:rsidR="00530393" w:rsidRPr="00EC79A0" w:rsidRDefault="00530393" w:rsidP="00076273">
            <w:pPr>
              <w:pStyle w:val="TableParagraph"/>
              <w:spacing w:before="116"/>
              <w:ind w:left="20" w:right="2"/>
              <w:rPr>
                <w:sz w:val="28"/>
                <w:szCs w:val="28"/>
              </w:rPr>
            </w:pPr>
            <w:r w:rsidRPr="00EC79A0">
              <w:rPr>
                <w:spacing w:val="-2"/>
                <w:sz w:val="28"/>
                <w:szCs w:val="28"/>
              </w:rPr>
              <w:t>24.1.0</w:t>
            </w:r>
          </w:p>
        </w:tc>
        <w:tc>
          <w:tcPr>
            <w:tcW w:w="6872" w:type="dxa"/>
          </w:tcPr>
          <w:p w14:paraId="6198DB8D" w14:textId="77777777" w:rsidR="00530393" w:rsidRPr="00EC79A0" w:rsidRDefault="00530393" w:rsidP="00076273">
            <w:pPr>
              <w:pStyle w:val="TableParagraph"/>
              <w:spacing w:before="116" w:line="285" w:lineRule="auto"/>
              <w:ind w:left="109" w:right="195" w:hanging="1"/>
              <w:jc w:val="left"/>
              <w:rPr>
                <w:sz w:val="28"/>
                <w:szCs w:val="28"/>
              </w:rPr>
            </w:pPr>
            <w:r w:rsidRPr="00EC79A0">
              <w:rPr>
                <w:sz w:val="28"/>
                <w:szCs w:val="28"/>
              </w:rPr>
              <w:t>Any other</w:t>
            </w:r>
            <w:r w:rsidRPr="00EC79A0">
              <w:rPr>
                <w:spacing w:val="-3"/>
                <w:sz w:val="28"/>
                <w:szCs w:val="28"/>
              </w:rPr>
              <w:t xml:space="preserve"> </w:t>
            </w:r>
            <w:r w:rsidRPr="00EC79A0">
              <w:rPr>
                <w:sz w:val="28"/>
                <w:szCs w:val="28"/>
              </w:rPr>
              <w:t>information as may</w:t>
            </w:r>
            <w:r w:rsidRPr="00EC79A0">
              <w:rPr>
                <w:spacing w:val="-1"/>
                <w:sz w:val="28"/>
                <w:szCs w:val="28"/>
              </w:rPr>
              <w:t xml:space="preserve"> </w:t>
            </w:r>
            <w:r w:rsidRPr="00EC79A0">
              <w:rPr>
                <w:sz w:val="28"/>
                <w:szCs w:val="28"/>
              </w:rPr>
              <w:t>be</w:t>
            </w:r>
            <w:r w:rsidRPr="00EC79A0">
              <w:rPr>
                <w:spacing w:val="-4"/>
                <w:sz w:val="28"/>
                <w:szCs w:val="28"/>
              </w:rPr>
              <w:t xml:space="preserve"> </w:t>
            </w:r>
            <w:r w:rsidRPr="00EC79A0">
              <w:rPr>
                <w:sz w:val="28"/>
                <w:szCs w:val="28"/>
              </w:rPr>
              <w:t>available or required</w:t>
            </w:r>
            <w:r w:rsidRPr="00EC79A0">
              <w:rPr>
                <w:spacing w:val="-1"/>
                <w:sz w:val="28"/>
                <w:szCs w:val="28"/>
              </w:rPr>
              <w:t xml:space="preserve"> </w:t>
            </w:r>
            <w:r w:rsidRPr="00EC79A0">
              <w:rPr>
                <w:sz w:val="28"/>
                <w:szCs w:val="28"/>
              </w:rPr>
              <w:t>by</w:t>
            </w:r>
            <w:r w:rsidRPr="00EC79A0">
              <w:rPr>
                <w:spacing w:val="-1"/>
                <w:sz w:val="28"/>
                <w:szCs w:val="28"/>
              </w:rPr>
              <w:t xml:space="preserve"> </w:t>
            </w:r>
            <w:r w:rsidRPr="00EC79A0">
              <w:rPr>
                <w:sz w:val="28"/>
                <w:szCs w:val="28"/>
              </w:rPr>
              <w:t>any authority as prescribed</w:t>
            </w:r>
          </w:p>
        </w:tc>
        <w:tc>
          <w:tcPr>
            <w:tcW w:w="1159" w:type="dxa"/>
          </w:tcPr>
          <w:p w14:paraId="402B8ABD" w14:textId="2FECA5C6" w:rsidR="00530393" w:rsidRPr="00EC79A0" w:rsidRDefault="004C70AD" w:rsidP="00076273">
            <w:pPr>
              <w:pStyle w:val="TableParagraph"/>
              <w:spacing w:before="5"/>
              <w:ind w:left="31" w:right="23"/>
              <w:rPr>
                <w:sz w:val="28"/>
                <w:szCs w:val="28"/>
              </w:rPr>
            </w:pPr>
            <w:r>
              <w:rPr>
                <w:sz w:val="28"/>
                <w:szCs w:val="28"/>
              </w:rPr>
              <w:t>193</w:t>
            </w:r>
          </w:p>
        </w:tc>
      </w:tr>
      <w:tr w:rsidR="00530393" w:rsidRPr="00EC79A0" w14:paraId="3186DFFA" w14:textId="77777777" w:rsidTr="00076273">
        <w:trPr>
          <w:trHeight w:val="515"/>
        </w:trPr>
        <w:tc>
          <w:tcPr>
            <w:tcW w:w="911" w:type="dxa"/>
          </w:tcPr>
          <w:p w14:paraId="0F5B7C75" w14:textId="77777777" w:rsidR="00530393" w:rsidRPr="00EC79A0" w:rsidRDefault="00530393" w:rsidP="00076273">
            <w:pPr>
              <w:pStyle w:val="TableParagraph"/>
              <w:spacing w:before="117"/>
              <w:ind w:left="20" w:right="2"/>
              <w:rPr>
                <w:sz w:val="28"/>
                <w:szCs w:val="28"/>
              </w:rPr>
            </w:pPr>
            <w:r w:rsidRPr="00EC79A0">
              <w:rPr>
                <w:spacing w:val="-2"/>
                <w:sz w:val="28"/>
                <w:szCs w:val="28"/>
              </w:rPr>
              <w:t>24.1.1</w:t>
            </w:r>
          </w:p>
        </w:tc>
        <w:tc>
          <w:tcPr>
            <w:tcW w:w="6872" w:type="dxa"/>
          </w:tcPr>
          <w:p w14:paraId="43C23FBD" w14:textId="77777777" w:rsidR="00530393" w:rsidRPr="00EC79A0" w:rsidRDefault="00530393" w:rsidP="00076273">
            <w:pPr>
              <w:pStyle w:val="TableParagraph"/>
              <w:spacing w:before="117"/>
              <w:ind w:left="108"/>
              <w:jc w:val="left"/>
              <w:rPr>
                <w:sz w:val="28"/>
                <w:szCs w:val="28"/>
              </w:rPr>
            </w:pPr>
            <w:r w:rsidRPr="00EC79A0">
              <w:rPr>
                <w:spacing w:val="-2"/>
                <w:sz w:val="28"/>
                <w:szCs w:val="28"/>
              </w:rPr>
              <w:t>References</w:t>
            </w:r>
          </w:p>
        </w:tc>
        <w:tc>
          <w:tcPr>
            <w:tcW w:w="1159" w:type="dxa"/>
          </w:tcPr>
          <w:p w14:paraId="0E140816" w14:textId="363E3A1C" w:rsidR="00530393" w:rsidRPr="00EC79A0" w:rsidRDefault="00566EA0" w:rsidP="00566EA0">
            <w:pPr>
              <w:pStyle w:val="TableParagraph"/>
              <w:spacing w:before="4"/>
              <w:ind w:left="31" w:right="23"/>
              <w:jc w:val="left"/>
              <w:rPr>
                <w:sz w:val="28"/>
                <w:szCs w:val="28"/>
              </w:rPr>
            </w:pPr>
            <w:r>
              <w:rPr>
                <w:sz w:val="28"/>
                <w:szCs w:val="28"/>
              </w:rPr>
              <w:t xml:space="preserve">     1</w:t>
            </w:r>
            <w:r w:rsidR="004C70AD">
              <w:rPr>
                <w:sz w:val="28"/>
                <w:szCs w:val="28"/>
              </w:rPr>
              <w:t>93</w:t>
            </w:r>
          </w:p>
        </w:tc>
      </w:tr>
      <w:tr w:rsidR="00530393" w:rsidRPr="00EC79A0" w14:paraId="2AC46EC5" w14:textId="77777777" w:rsidTr="00076273">
        <w:trPr>
          <w:trHeight w:val="514"/>
        </w:trPr>
        <w:tc>
          <w:tcPr>
            <w:tcW w:w="911" w:type="dxa"/>
          </w:tcPr>
          <w:p w14:paraId="1E4B4533" w14:textId="77777777" w:rsidR="00530393" w:rsidRPr="00EC79A0" w:rsidRDefault="00530393" w:rsidP="00076273">
            <w:pPr>
              <w:pStyle w:val="TableParagraph"/>
              <w:jc w:val="left"/>
              <w:rPr>
                <w:sz w:val="28"/>
                <w:szCs w:val="28"/>
              </w:rPr>
            </w:pPr>
          </w:p>
        </w:tc>
        <w:tc>
          <w:tcPr>
            <w:tcW w:w="6872" w:type="dxa"/>
          </w:tcPr>
          <w:p w14:paraId="48AA8507" w14:textId="77777777" w:rsidR="00530393" w:rsidRPr="00EC79A0" w:rsidRDefault="00530393" w:rsidP="00076273">
            <w:pPr>
              <w:pStyle w:val="TableParagraph"/>
              <w:spacing w:before="117"/>
              <w:ind w:left="109"/>
              <w:jc w:val="left"/>
              <w:rPr>
                <w:b/>
                <w:sz w:val="28"/>
                <w:szCs w:val="28"/>
              </w:rPr>
            </w:pPr>
            <w:r w:rsidRPr="00EC79A0">
              <w:rPr>
                <w:b/>
                <w:sz w:val="28"/>
                <w:szCs w:val="28"/>
              </w:rPr>
              <w:t xml:space="preserve">CHAPTER- </w:t>
            </w:r>
            <w:r w:rsidRPr="00EC79A0">
              <w:rPr>
                <w:b/>
                <w:spacing w:val="-5"/>
                <w:sz w:val="28"/>
                <w:szCs w:val="28"/>
              </w:rPr>
              <w:t>XXV</w:t>
            </w:r>
          </w:p>
        </w:tc>
        <w:tc>
          <w:tcPr>
            <w:tcW w:w="1159" w:type="dxa"/>
          </w:tcPr>
          <w:p w14:paraId="50BE2CAB" w14:textId="0E0DA37D" w:rsidR="00530393" w:rsidRPr="00EC79A0" w:rsidRDefault="00530393" w:rsidP="00076273">
            <w:pPr>
              <w:pStyle w:val="TableParagraph"/>
              <w:jc w:val="left"/>
              <w:rPr>
                <w:sz w:val="28"/>
                <w:szCs w:val="28"/>
              </w:rPr>
            </w:pPr>
          </w:p>
        </w:tc>
      </w:tr>
      <w:tr w:rsidR="00530393" w:rsidRPr="00EC79A0" w14:paraId="639DD31C" w14:textId="77777777" w:rsidTr="00076273">
        <w:trPr>
          <w:trHeight w:val="515"/>
        </w:trPr>
        <w:tc>
          <w:tcPr>
            <w:tcW w:w="911" w:type="dxa"/>
          </w:tcPr>
          <w:p w14:paraId="4CDA3C74" w14:textId="77777777" w:rsidR="00530393" w:rsidRPr="00EC79A0" w:rsidRDefault="00530393" w:rsidP="00076273">
            <w:pPr>
              <w:pStyle w:val="TableParagraph"/>
              <w:spacing w:before="116"/>
              <w:ind w:left="20" w:right="2"/>
              <w:rPr>
                <w:b/>
                <w:sz w:val="28"/>
                <w:szCs w:val="28"/>
              </w:rPr>
            </w:pPr>
            <w:r w:rsidRPr="00EC79A0">
              <w:rPr>
                <w:b/>
                <w:spacing w:val="-2"/>
                <w:sz w:val="28"/>
                <w:szCs w:val="28"/>
              </w:rPr>
              <w:t>25.0.0</w:t>
            </w:r>
          </w:p>
        </w:tc>
        <w:tc>
          <w:tcPr>
            <w:tcW w:w="6872" w:type="dxa"/>
          </w:tcPr>
          <w:p w14:paraId="6B4E1384" w14:textId="77777777" w:rsidR="00530393" w:rsidRPr="00EC79A0" w:rsidRDefault="00530393" w:rsidP="00076273">
            <w:pPr>
              <w:pStyle w:val="TableParagraph"/>
              <w:spacing w:before="116"/>
              <w:ind w:left="108"/>
              <w:jc w:val="left"/>
              <w:rPr>
                <w:b/>
                <w:sz w:val="28"/>
                <w:szCs w:val="28"/>
              </w:rPr>
            </w:pPr>
            <w:r w:rsidRPr="00EC79A0">
              <w:rPr>
                <w:b/>
                <w:spacing w:val="-2"/>
                <w:sz w:val="28"/>
                <w:szCs w:val="28"/>
              </w:rPr>
              <w:t>CERTIFICATION</w:t>
            </w:r>
          </w:p>
        </w:tc>
        <w:tc>
          <w:tcPr>
            <w:tcW w:w="1159" w:type="dxa"/>
          </w:tcPr>
          <w:p w14:paraId="2D4FA5F1" w14:textId="1C44DC66" w:rsidR="00530393" w:rsidRPr="00EC79A0" w:rsidRDefault="004C70AD" w:rsidP="00076273">
            <w:pPr>
              <w:pStyle w:val="TableParagraph"/>
              <w:spacing w:before="7"/>
              <w:ind w:left="31" w:right="23"/>
              <w:rPr>
                <w:sz w:val="28"/>
                <w:szCs w:val="28"/>
              </w:rPr>
            </w:pPr>
            <w:r>
              <w:rPr>
                <w:sz w:val="28"/>
                <w:szCs w:val="28"/>
              </w:rPr>
              <w:t>194</w:t>
            </w:r>
          </w:p>
        </w:tc>
      </w:tr>
      <w:bookmarkEnd w:id="4"/>
    </w:tbl>
    <w:p w14:paraId="302CD88F" w14:textId="77777777" w:rsidR="00970C8B" w:rsidRDefault="00970C8B">
      <w:pPr>
        <w:spacing w:after="160" w:line="259" w:lineRule="auto"/>
        <w:rPr>
          <w:rFonts w:ascii="Times New Roman" w:hAnsi="Times New Roman" w:cs="Times New Roman"/>
          <w:b/>
          <w:bCs/>
          <w:sz w:val="72"/>
          <w:szCs w:val="72"/>
        </w:rPr>
      </w:pPr>
      <w:r>
        <w:rPr>
          <w:rFonts w:ascii="Times New Roman" w:hAnsi="Times New Roman" w:cs="Times New Roman"/>
          <w:b/>
          <w:bCs/>
          <w:sz w:val="72"/>
          <w:szCs w:val="72"/>
        </w:rPr>
        <w:br w:type="page"/>
      </w:r>
    </w:p>
    <w:p w14:paraId="1A5177A7" w14:textId="77777777" w:rsidR="004F0181" w:rsidRPr="005C015D" w:rsidRDefault="004F0181" w:rsidP="004F0181">
      <w:pPr>
        <w:spacing w:line="244" w:lineRule="auto"/>
        <w:ind w:left="950" w:right="957"/>
        <w:jc w:val="center"/>
        <w:rPr>
          <w:rFonts w:ascii="Times New Roman" w:hAnsi="Times New Roman" w:cs="Times New Roman"/>
          <w:b/>
          <w:sz w:val="28"/>
          <w:szCs w:val="28"/>
        </w:rPr>
      </w:pPr>
      <w:r w:rsidRPr="005C015D">
        <w:rPr>
          <w:rFonts w:ascii="Times New Roman" w:hAnsi="Times New Roman" w:cs="Times New Roman"/>
          <w:b/>
          <w:sz w:val="28"/>
          <w:szCs w:val="28"/>
        </w:rPr>
        <w:t xml:space="preserve">GEOLOGICAL REPORT ON RECONNAISSANCE SURVEY (G4) FOR REE AND ASSOCIATED MINERALS IN MADDUR AREA, </w:t>
      </w:r>
      <w:proofErr w:type="gramStart"/>
      <w:r w:rsidRPr="005C015D">
        <w:rPr>
          <w:rFonts w:ascii="Times New Roman" w:hAnsi="Times New Roman" w:cs="Times New Roman"/>
          <w:b/>
          <w:sz w:val="28"/>
          <w:szCs w:val="28"/>
        </w:rPr>
        <w:t>NARAYANPET  DISTRICT</w:t>
      </w:r>
      <w:proofErr w:type="gramEnd"/>
      <w:r w:rsidRPr="005C015D">
        <w:rPr>
          <w:rFonts w:ascii="Times New Roman" w:hAnsi="Times New Roman" w:cs="Times New Roman"/>
          <w:b/>
          <w:sz w:val="28"/>
          <w:szCs w:val="28"/>
        </w:rPr>
        <w:t>, TELANGANA</w:t>
      </w:r>
    </w:p>
    <w:p w14:paraId="4268088D" w14:textId="77777777" w:rsidR="004F0181" w:rsidRPr="005C015D" w:rsidRDefault="004F0181" w:rsidP="004F0181">
      <w:pPr>
        <w:spacing w:before="157"/>
        <w:ind w:left="961" w:right="957"/>
        <w:jc w:val="center"/>
        <w:rPr>
          <w:rFonts w:ascii="Times New Roman" w:hAnsi="Times New Roman" w:cs="Times New Roman"/>
          <w:b/>
          <w:sz w:val="28"/>
          <w:szCs w:val="28"/>
        </w:rPr>
      </w:pPr>
      <w:r w:rsidRPr="005C015D">
        <w:rPr>
          <w:rFonts w:ascii="Times New Roman" w:hAnsi="Times New Roman" w:cs="Times New Roman"/>
          <w:b/>
          <w:sz w:val="28"/>
          <w:szCs w:val="28"/>
        </w:rPr>
        <w:t>LIST</w:t>
      </w:r>
      <w:r w:rsidRPr="005C015D">
        <w:rPr>
          <w:rFonts w:ascii="Times New Roman" w:hAnsi="Times New Roman" w:cs="Times New Roman"/>
          <w:b/>
          <w:spacing w:val="11"/>
          <w:sz w:val="28"/>
          <w:szCs w:val="28"/>
        </w:rPr>
        <w:t xml:space="preserve"> </w:t>
      </w:r>
      <w:r w:rsidRPr="005C015D">
        <w:rPr>
          <w:rFonts w:ascii="Times New Roman" w:hAnsi="Times New Roman" w:cs="Times New Roman"/>
          <w:b/>
          <w:sz w:val="28"/>
          <w:szCs w:val="28"/>
        </w:rPr>
        <w:t>OF</w:t>
      </w:r>
      <w:r w:rsidRPr="005C015D">
        <w:rPr>
          <w:rFonts w:ascii="Times New Roman" w:hAnsi="Times New Roman" w:cs="Times New Roman"/>
          <w:b/>
          <w:spacing w:val="9"/>
          <w:sz w:val="28"/>
          <w:szCs w:val="28"/>
        </w:rPr>
        <w:t xml:space="preserve"> </w:t>
      </w:r>
      <w:r w:rsidRPr="005C015D">
        <w:rPr>
          <w:rFonts w:ascii="Times New Roman" w:hAnsi="Times New Roman" w:cs="Times New Roman"/>
          <w:b/>
          <w:spacing w:val="-2"/>
          <w:sz w:val="28"/>
          <w:szCs w:val="28"/>
        </w:rPr>
        <w:t>TABLES</w:t>
      </w:r>
    </w:p>
    <w:p w14:paraId="2C1CDC9F" w14:textId="77777777" w:rsidR="004F0181" w:rsidRPr="00EC79A0" w:rsidRDefault="004F0181" w:rsidP="004F0181">
      <w:pPr>
        <w:pStyle w:val="BodyText"/>
        <w:spacing w:before="5"/>
        <w:rPr>
          <w:b/>
          <w:sz w:val="28"/>
          <w:szCs w:val="28"/>
        </w:rPr>
      </w:pPr>
    </w:p>
    <w:tbl>
      <w:tblPr>
        <w:tblW w:w="0" w:type="auto"/>
        <w:tblInd w:w="7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02"/>
        <w:gridCol w:w="6260"/>
        <w:gridCol w:w="1269"/>
      </w:tblGrid>
      <w:tr w:rsidR="004F0181" w:rsidRPr="00EC79A0" w14:paraId="733CC52C" w14:textId="77777777" w:rsidTr="00076273">
        <w:trPr>
          <w:trHeight w:val="522"/>
        </w:trPr>
        <w:tc>
          <w:tcPr>
            <w:tcW w:w="1202" w:type="dxa"/>
          </w:tcPr>
          <w:p w14:paraId="6A48799B" w14:textId="77777777" w:rsidR="004F0181" w:rsidRPr="00EC79A0" w:rsidRDefault="004F0181" w:rsidP="00076273">
            <w:pPr>
              <w:pStyle w:val="TableParagraph"/>
              <w:spacing w:before="116"/>
              <w:ind w:left="37" w:right="7"/>
              <w:rPr>
                <w:b/>
                <w:sz w:val="28"/>
                <w:szCs w:val="28"/>
              </w:rPr>
            </w:pPr>
            <w:bookmarkStart w:id="5" w:name="_Hlk234055561"/>
            <w:r w:rsidRPr="00EC79A0">
              <w:rPr>
                <w:b/>
                <w:sz w:val="28"/>
                <w:szCs w:val="28"/>
              </w:rPr>
              <w:t>Table</w:t>
            </w:r>
            <w:r w:rsidRPr="00EC79A0">
              <w:rPr>
                <w:b/>
                <w:spacing w:val="13"/>
                <w:sz w:val="28"/>
                <w:szCs w:val="28"/>
              </w:rPr>
              <w:t xml:space="preserve"> </w:t>
            </w:r>
            <w:r w:rsidRPr="00EC79A0">
              <w:rPr>
                <w:b/>
                <w:spacing w:val="-5"/>
                <w:sz w:val="28"/>
                <w:szCs w:val="28"/>
              </w:rPr>
              <w:t>No</w:t>
            </w:r>
          </w:p>
        </w:tc>
        <w:tc>
          <w:tcPr>
            <w:tcW w:w="6260" w:type="dxa"/>
          </w:tcPr>
          <w:p w14:paraId="796E11D6" w14:textId="77777777" w:rsidR="004F0181" w:rsidRPr="00EC79A0" w:rsidRDefault="004F0181" w:rsidP="00076273">
            <w:pPr>
              <w:pStyle w:val="TableParagraph"/>
              <w:spacing w:before="116"/>
              <w:ind w:left="19"/>
              <w:rPr>
                <w:b/>
                <w:sz w:val="28"/>
                <w:szCs w:val="28"/>
              </w:rPr>
            </w:pPr>
            <w:r w:rsidRPr="00EC79A0">
              <w:rPr>
                <w:b/>
                <w:spacing w:val="-2"/>
                <w:sz w:val="28"/>
                <w:szCs w:val="28"/>
              </w:rPr>
              <w:t>Title</w:t>
            </w:r>
          </w:p>
        </w:tc>
        <w:tc>
          <w:tcPr>
            <w:tcW w:w="1269" w:type="dxa"/>
          </w:tcPr>
          <w:p w14:paraId="0EAF397A" w14:textId="77777777" w:rsidR="004F0181" w:rsidRPr="00EC79A0" w:rsidRDefault="004F0181" w:rsidP="00076273">
            <w:pPr>
              <w:pStyle w:val="TableParagraph"/>
              <w:spacing w:before="116"/>
              <w:ind w:left="30"/>
              <w:rPr>
                <w:b/>
                <w:sz w:val="28"/>
                <w:szCs w:val="28"/>
              </w:rPr>
            </w:pPr>
            <w:r w:rsidRPr="00EC79A0">
              <w:rPr>
                <w:b/>
                <w:sz w:val="28"/>
                <w:szCs w:val="28"/>
              </w:rPr>
              <w:t>Page</w:t>
            </w:r>
            <w:r w:rsidRPr="00EC79A0">
              <w:rPr>
                <w:b/>
                <w:spacing w:val="5"/>
                <w:sz w:val="28"/>
                <w:szCs w:val="28"/>
              </w:rPr>
              <w:t xml:space="preserve"> </w:t>
            </w:r>
            <w:r w:rsidRPr="00EC79A0">
              <w:rPr>
                <w:b/>
                <w:spacing w:val="-5"/>
                <w:sz w:val="28"/>
                <w:szCs w:val="28"/>
              </w:rPr>
              <w:t>No</w:t>
            </w:r>
          </w:p>
        </w:tc>
      </w:tr>
      <w:tr w:rsidR="004F0181" w:rsidRPr="00EC79A0" w14:paraId="26F74144" w14:textId="77777777" w:rsidTr="00076273">
        <w:trPr>
          <w:trHeight w:val="820"/>
        </w:trPr>
        <w:tc>
          <w:tcPr>
            <w:tcW w:w="1202" w:type="dxa"/>
          </w:tcPr>
          <w:p w14:paraId="7D65309A" w14:textId="77777777" w:rsidR="004F0181" w:rsidRPr="00EC79A0" w:rsidRDefault="004F0181" w:rsidP="00076273">
            <w:pPr>
              <w:pStyle w:val="TableParagraph"/>
              <w:spacing w:before="116"/>
              <w:ind w:left="37" w:right="5"/>
              <w:rPr>
                <w:sz w:val="28"/>
                <w:szCs w:val="28"/>
              </w:rPr>
            </w:pPr>
            <w:r w:rsidRPr="00EC79A0">
              <w:rPr>
                <w:spacing w:val="-5"/>
                <w:sz w:val="28"/>
                <w:szCs w:val="28"/>
              </w:rPr>
              <w:t>1.1</w:t>
            </w:r>
          </w:p>
        </w:tc>
        <w:tc>
          <w:tcPr>
            <w:tcW w:w="6260" w:type="dxa"/>
          </w:tcPr>
          <w:p w14:paraId="2E067B75" w14:textId="77777777" w:rsidR="004F0181" w:rsidRPr="00EC79A0" w:rsidRDefault="004F0181" w:rsidP="00076273">
            <w:pPr>
              <w:pStyle w:val="TableParagraph"/>
              <w:spacing w:before="116" w:line="283" w:lineRule="auto"/>
              <w:ind w:left="109" w:right="166"/>
              <w:jc w:val="left"/>
              <w:rPr>
                <w:sz w:val="28"/>
                <w:szCs w:val="28"/>
              </w:rPr>
            </w:pPr>
            <w:r w:rsidRPr="00EC79A0">
              <w:rPr>
                <w:sz w:val="28"/>
                <w:szCs w:val="28"/>
              </w:rPr>
              <w:t>The</w:t>
            </w:r>
            <w:r w:rsidRPr="00EC79A0">
              <w:rPr>
                <w:spacing w:val="40"/>
                <w:sz w:val="28"/>
                <w:szCs w:val="28"/>
              </w:rPr>
              <w:t xml:space="preserve"> </w:t>
            </w:r>
            <w:r w:rsidRPr="00EC79A0">
              <w:rPr>
                <w:sz w:val="28"/>
                <w:szCs w:val="28"/>
              </w:rPr>
              <w:t>Coordinates</w:t>
            </w:r>
            <w:r w:rsidRPr="00EC79A0">
              <w:rPr>
                <w:spacing w:val="80"/>
                <w:sz w:val="28"/>
                <w:szCs w:val="28"/>
              </w:rPr>
              <w:t xml:space="preserve"> </w:t>
            </w:r>
            <w:r w:rsidRPr="00EC79A0">
              <w:rPr>
                <w:sz w:val="28"/>
                <w:szCs w:val="28"/>
              </w:rPr>
              <w:t>of</w:t>
            </w:r>
            <w:r w:rsidRPr="00EC79A0">
              <w:rPr>
                <w:spacing w:val="80"/>
                <w:sz w:val="28"/>
                <w:szCs w:val="28"/>
              </w:rPr>
              <w:t xml:space="preserve"> </w:t>
            </w:r>
            <w:r w:rsidRPr="00EC79A0">
              <w:rPr>
                <w:sz w:val="28"/>
                <w:szCs w:val="28"/>
              </w:rPr>
              <w:t>Maddur area</w:t>
            </w:r>
            <w:r w:rsidRPr="00EC79A0">
              <w:rPr>
                <w:spacing w:val="-14"/>
                <w:sz w:val="28"/>
                <w:szCs w:val="28"/>
              </w:rPr>
              <w:t xml:space="preserve"> </w:t>
            </w:r>
            <w:r w:rsidRPr="00EC79A0">
              <w:rPr>
                <w:sz w:val="28"/>
                <w:szCs w:val="28"/>
              </w:rPr>
              <w:t>in Narayanpet districts of Telangana.</w:t>
            </w:r>
          </w:p>
        </w:tc>
        <w:tc>
          <w:tcPr>
            <w:tcW w:w="1269" w:type="dxa"/>
          </w:tcPr>
          <w:p w14:paraId="49BB068E" w14:textId="1F673818" w:rsidR="004F0181" w:rsidRPr="00EC79A0" w:rsidRDefault="0046393E" w:rsidP="00076273">
            <w:pPr>
              <w:pStyle w:val="TableParagraph"/>
              <w:spacing w:before="5"/>
              <w:ind w:left="30" w:right="18"/>
              <w:rPr>
                <w:sz w:val="28"/>
                <w:szCs w:val="28"/>
              </w:rPr>
            </w:pPr>
            <w:r>
              <w:rPr>
                <w:sz w:val="28"/>
                <w:szCs w:val="28"/>
              </w:rPr>
              <w:t>1</w:t>
            </w:r>
            <w:r w:rsidR="00BB1921">
              <w:rPr>
                <w:sz w:val="28"/>
                <w:szCs w:val="28"/>
              </w:rPr>
              <w:t>1</w:t>
            </w:r>
          </w:p>
        </w:tc>
      </w:tr>
      <w:tr w:rsidR="004F0181" w:rsidRPr="00EC79A0" w14:paraId="68920105" w14:textId="77777777" w:rsidTr="00076273">
        <w:trPr>
          <w:trHeight w:val="822"/>
        </w:trPr>
        <w:tc>
          <w:tcPr>
            <w:tcW w:w="1202" w:type="dxa"/>
          </w:tcPr>
          <w:p w14:paraId="768F92B6" w14:textId="77777777" w:rsidR="004F0181" w:rsidRPr="00EC79A0" w:rsidRDefault="004F0181" w:rsidP="00076273">
            <w:pPr>
              <w:pStyle w:val="TableParagraph"/>
              <w:spacing w:before="116"/>
              <w:ind w:left="37" w:right="5"/>
              <w:rPr>
                <w:sz w:val="28"/>
                <w:szCs w:val="28"/>
              </w:rPr>
            </w:pPr>
            <w:r w:rsidRPr="00EC79A0">
              <w:rPr>
                <w:spacing w:val="-5"/>
                <w:sz w:val="28"/>
                <w:szCs w:val="28"/>
              </w:rPr>
              <w:t>1.2</w:t>
            </w:r>
          </w:p>
        </w:tc>
        <w:tc>
          <w:tcPr>
            <w:tcW w:w="6260" w:type="dxa"/>
          </w:tcPr>
          <w:p w14:paraId="7CFC351E" w14:textId="77777777" w:rsidR="004F0181" w:rsidRPr="00EC79A0" w:rsidRDefault="004F0181" w:rsidP="00076273">
            <w:pPr>
              <w:pStyle w:val="TableParagraph"/>
              <w:spacing w:before="118" w:line="283" w:lineRule="auto"/>
              <w:ind w:left="109" w:right="166"/>
              <w:jc w:val="left"/>
              <w:rPr>
                <w:sz w:val="28"/>
                <w:szCs w:val="28"/>
              </w:rPr>
            </w:pPr>
            <w:r w:rsidRPr="00EC79A0">
              <w:rPr>
                <w:sz w:val="28"/>
                <w:szCs w:val="28"/>
              </w:rPr>
              <w:t>Summarized Table showing Component wise proposed quantum Vs. Quantum Achieved</w:t>
            </w:r>
          </w:p>
        </w:tc>
        <w:tc>
          <w:tcPr>
            <w:tcW w:w="1269" w:type="dxa"/>
          </w:tcPr>
          <w:p w14:paraId="728EBA67" w14:textId="4470DB4D" w:rsidR="004F0181" w:rsidRPr="00EC79A0" w:rsidRDefault="0046393E" w:rsidP="00076273">
            <w:pPr>
              <w:pStyle w:val="TableParagraph"/>
              <w:spacing w:before="5"/>
              <w:ind w:left="30" w:right="18"/>
              <w:rPr>
                <w:sz w:val="28"/>
                <w:szCs w:val="28"/>
              </w:rPr>
            </w:pPr>
            <w:r>
              <w:rPr>
                <w:sz w:val="28"/>
                <w:szCs w:val="28"/>
              </w:rPr>
              <w:t>1</w:t>
            </w:r>
            <w:r w:rsidR="00D830B0">
              <w:rPr>
                <w:sz w:val="28"/>
                <w:szCs w:val="28"/>
              </w:rPr>
              <w:t>3</w:t>
            </w:r>
          </w:p>
        </w:tc>
      </w:tr>
      <w:tr w:rsidR="004F0181" w:rsidRPr="00EC79A0" w14:paraId="77D42FC1" w14:textId="77777777" w:rsidTr="00076273">
        <w:trPr>
          <w:trHeight w:val="521"/>
        </w:trPr>
        <w:tc>
          <w:tcPr>
            <w:tcW w:w="1202" w:type="dxa"/>
          </w:tcPr>
          <w:p w14:paraId="443E038B" w14:textId="77777777" w:rsidR="004F0181" w:rsidRPr="00EC79A0" w:rsidRDefault="004F0181" w:rsidP="00076273">
            <w:pPr>
              <w:pStyle w:val="TableParagraph"/>
              <w:spacing w:before="116"/>
              <w:ind w:left="37" w:right="5"/>
              <w:rPr>
                <w:sz w:val="28"/>
                <w:szCs w:val="28"/>
              </w:rPr>
            </w:pPr>
            <w:r w:rsidRPr="00EC79A0">
              <w:rPr>
                <w:spacing w:val="-5"/>
                <w:sz w:val="28"/>
                <w:szCs w:val="28"/>
              </w:rPr>
              <w:t>2.1</w:t>
            </w:r>
          </w:p>
        </w:tc>
        <w:tc>
          <w:tcPr>
            <w:tcW w:w="6260" w:type="dxa"/>
          </w:tcPr>
          <w:p w14:paraId="1A1AC676" w14:textId="77777777" w:rsidR="004F0181" w:rsidRPr="00EC79A0" w:rsidRDefault="004F0181" w:rsidP="00076273">
            <w:pPr>
              <w:pStyle w:val="TableParagraph"/>
              <w:spacing w:before="116"/>
              <w:ind w:left="109"/>
              <w:jc w:val="left"/>
              <w:rPr>
                <w:sz w:val="28"/>
                <w:szCs w:val="28"/>
              </w:rPr>
            </w:pPr>
            <w:r w:rsidRPr="00EC79A0">
              <w:rPr>
                <w:sz w:val="28"/>
                <w:szCs w:val="28"/>
              </w:rPr>
              <w:t>Details</w:t>
            </w:r>
            <w:r w:rsidRPr="00EC79A0">
              <w:rPr>
                <w:spacing w:val="9"/>
                <w:sz w:val="28"/>
                <w:szCs w:val="28"/>
              </w:rPr>
              <w:t xml:space="preserve"> </w:t>
            </w:r>
            <w:r w:rsidRPr="00EC79A0">
              <w:rPr>
                <w:sz w:val="28"/>
                <w:szCs w:val="28"/>
              </w:rPr>
              <w:t>of</w:t>
            </w:r>
            <w:r w:rsidRPr="00EC79A0">
              <w:rPr>
                <w:spacing w:val="6"/>
                <w:sz w:val="28"/>
                <w:szCs w:val="28"/>
              </w:rPr>
              <w:t xml:space="preserve"> </w:t>
            </w:r>
            <w:r w:rsidRPr="00EC79A0">
              <w:rPr>
                <w:sz w:val="28"/>
                <w:szCs w:val="28"/>
              </w:rPr>
              <w:t>Qualified</w:t>
            </w:r>
            <w:r w:rsidRPr="00EC79A0">
              <w:rPr>
                <w:spacing w:val="9"/>
                <w:sz w:val="28"/>
                <w:szCs w:val="28"/>
              </w:rPr>
              <w:t xml:space="preserve"> </w:t>
            </w:r>
            <w:r w:rsidRPr="00EC79A0">
              <w:rPr>
                <w:sz w:val="28"/>
                <w:szCs w:val="28"/>
              </w:rPr>
              <w:t>Person(S)</w:t>
            </w:r>
            <w:r w:rsidRPr="00EC79A0">
              <w:rPr>
                <w:spacing w:val="8"/>
                <w:sz w:val="28"/>
                <w:szCs w:val="28"/>
              </w:rPr>
              <w:t xml:space="preserve"> </w:t>
            </w:r>
            <w:r w:rsidRPr="00EC79A0">
              <w:rPr>
                <w:sz w:val="28"/>
                <w:szCs w:val="28"/>
              </w:rPr>
              <w:t>/</w:t>
            </w:r>
            <w:r w:rsidRPr="00EC79A0">
              <w:rPr>
                <w:spacing w:val="9"/>
                <w:sz w:val="28"/>
                <w:szCs w:val="28"/>
              </w:rPr>
              <w:t xml:space="preserve"> </w:t>
            </w:r>
            <w:r w:rsidRPr="00EC79A0">
              <w:rPr>
                <w:sz w:val="28"/>
                <w:szCs w:val="28"/>
              </w:rPr>
              <w:t>Exploration</w:t>
            </w:r>
            <w:r w:rsidRPr="00EC79A0">
              <w:rPr>
                <w:spacing w:val="15"/>
                <w:sz w:val="28"/>
                <w:szCs w:val="28"/>
              </w:rPr>
              <w:t xml:space="preserve"> </w:t>
            </w:r>
            <w:r w:rsidRPr="00EC79A0">
              <w:rPr>
                <w:spacing w:val="-2"/>
                <w:sz w:val="28"/>
                <w:szCs w:val="28"/>
              </w:rPr>
              <w:t>Agency</w:t>
            </w:r>
          </w:p>
        </w:tc>
        <w:tc>
          <w:tcPr>
            <w:tcW w:w="1269" w:type="dxa"/>
          </w:tcPr>
          <w:p w14:paraId="103C63FA" w14:textId="033BDBCD" w:rsidR="004F0181" w:rsidRPr="00EC79A0" w:rsidRDefault="0046393E" w:rsidP="00076273">
            <w:pPr>
              <w:pStyle w:val="TableParagraph"/>
              <w:spacing w:before="2"/>
              <w:ind w:left="30" w:right="16"/>
              <w:rPr>
                <w:sz w:val="28"/>
                <w:szCs w:val="28"/>
              </w:rPr>
            </w:pPr>
            <w:r>
              <w:rPr>
                <w:sz w:val="28"/>
                <w:szCs w:val="28"/>
              </w:rPr>
              <w:t>1</w:t>
            </w:r>
            <w:r w:rsidR="00D830B0">
              <w:rPr>
                <w:sz w:val="28"/>
                <w:szCs w:val="28"/>
              </w:rPr>
              <w:t>8</w:t>
            </w:r>
          </w:p>
        </w:tc>
      </w:tr>
      <w:tr w:rsidR="004F0181" w:rsidRPr="00EC79A0" w14:paraId="2AF1DA01" w14:textId="77777777" w:rsidTr="00076273">
        <w:trPr>
          <w:trHeight w:val="821"/>
        </w:trPr>
        <w:tc>
          <w:tcPr>
            <w:tcW w:w="1202" w:type="dxa"/>
          </w:tcPr>
          <w:p w14:paraId="2238F953" w14:textId="77777777" w:rsidR="004F0181" w:rsidRPr="00EC79A0" w:rsidRDefault="004F0181" w:rsidP="00076273">
            <w:pPr>
              <w:pStyle w:val="TableParagraph"/>
              <w:spacing w:before="117"/>
              <w:ind w:left="37" w:right="5"/>
              <w:rPr>
                <w:sz w:val="28"/>
                <w:szCs w:val="28"/>
              </w:rPr>
            </w:pPr>
            <w:r w:rsidRPr="00EC79A0">
              <w:rPr>
                <w:spacing w:val="-5"/>
                <w:sz w:val="28"/>
                <w:szCs w:val="28"/>
              </w:rPr>
              <w:t>2.2</w:t>
            </w:r>
          </w:p>
        </w:tc>
        <w:tc>
          <w:tcPr>
            <w:tcW w:w="6260" w:type="dxa"/>
          </w:tcPr>
          <w:p w14:paraId="7EC1A284" w14:textId="77777777" w:rsidR="004F0181" w:rsidRPr="00EC79A0" w:rsidRDefault="004F0181" w:rsidP="00076273">
            <w:pPr>
              <w:pStyle w:val="TableParagraph"/>
              <w:spacing w:before="119" w:line="283" w:lineRule="auto"/>
              <w:ind w:left="109" w:right="166"/>
              <w:jc w:val="left"/>
              <w:rPr>
                <w:sz w:val="28"/>
                <w:szCs w:val="28"/>
              </w:rPr>
            </w:pPr>
            <w:r w:rsidRPr="00EC79A0">
              <w:rPr>
                <w:sz w:val="28"/>
                <w:szCs w:val="28"/>
              </w:rPr>
              <w:t>Details</w:t>
            </w:r>
            <w:r w:rsidRPr="00EC79A0">
              <w:rPr>
                <w:spacing w:val="40"/>
                <w:sz w:val="28"/>
                <w:szCs w:val="28"/>
              </w:rPr>
              <w:t xml:space="preserve"> </w:t>
            </w:r>
            <w:r w:rsidRPr="00EC79A0">
              <w:rPr>
                <w:sz w:val="28"/>
                <w:szCs w:val="28"/>
              </w:rPr>
              <w:t>of</w:t>
            </w:r>
            <w:r w:rsidRPr="00EC79A0">
              <w:rPr>
                <w:spacing w:val="40"/>
                <w:sz w:val="28"/>
                <w:szCs w:val="28"/>
              </w:rPr>
              <w:t xml:space="preserve"> </w:t>
            </w:r>
            <w:r w:rsidRPr="00EC79A0">
              <w:rPr>
                <w:sz w:val="28"/>
                <w:szCs w:val="28"/>
              </w:rPr>
              <w:t>Personnel</w:t>
            </w:r>
            <w:r w:rsidRPr="00EC79A0">
              <w:rPr>
                <w:spacing w:val="40"/>
                <w:sz w:val="28"/>
                <w:szCs w:val="28"/>
              </w:rPr>
              <w:t xml:space="preserve"> </w:t>
            </w:r>
            <w:r w:rsidRPr="00EC79A0">
              <w:rPr>
                <w:sz w:val="28"/>
                <w:szCs w:val="28"/>
              </w:rPr>
              <w:t>Associated</w:t>
            </w:r>
            <w:r w:rsidRPr="00EC79A0">
              <w:rPr>
                <w:spacing w:val="40"/>
                <w:sz w:val="28"/>
                <w:szCs w:val="28"/>
              </w:rPr>
              <w:t xml:space="preserve"> </w:t>
            </w:r>
            <w:r w:rsidRPr="00EC79A0">
              <w:rPr>
                <w:sz w:val="28"/>
                <w:szCs w:val="28"/>
              </w:rPr>
              <w:t>with</w:t>
            </w:r>
            <w:r w:rsidRPr="00EC79A0">
              <w:rPr>
                <w:spacing w:val="40"/>
                <w:sz w:val="28"/>
                <w:szCs w:val="28"/>
              </w:rPr>
              <w:t xml:space="preserve"> </w:t>
            </w:r>
            <w:r w:rsidRPr="00EC79A0">
              <w:rPr>
                <w:sz w:val="28"/>
                <w:szCs w:val="28"/>
              </w:rPr>
              <w:t>The</w:t>
            </w:r>
            <w:r w:rsidRPr="00EC79A0">
              <w:rPr>
                <w:spacing w:val="40"/>
                <w:sz w:val="28"/>
                <w:szCs w:val="28"/>
              </w:rPr>
              <w:t xml:space="preserve"> </w:t>
            </w:r>
            <w:r w:rsidRPr="00EC79A0">
              <w:rPr>
                <w:sz w:val="28"/>
                <w:szCs w:val="28"/>
              </w:rPr>
              <w:t>Exploration</w:t>
            </w:r>
            <w:r w:rsidRPr="00EC79A0">
              <w:rPr>
                <w:spacing w:val="40"/>
                <w:sz w:val="28"/>
                <w:szCs w:val="28"/>
              </w:rPr>
              <w:t xml:space="preserve"> </w:t>
            </w:r>
            <w:r w:rsidRPr="00EC79A0">
              <w:rPr>
                <w:sz w:val="28"/>
                <w:szCs w:val="28"/>
              </w:rPr>
              <w:t>work</w:t>
            </w:r>
            <w:r w:rsidRPr="00EC79A0">
              <w:rPr>
                <w:spacing w:val="40"/>
                <w:sz w:val="28"/>
                <w:szCs w:val="28"/>
              </w:rPr>
              <w:t xml:space="preserve"> </w:t>
            </w:r>
            <w:r w:rsidRPr="00EC79A0">
              <w:rPr>
                <w:sz w:val="28"/>
                <w:szCs w:val="28"/>
              </w:rPr>
              <w:t>of Maddur area Narayanpet District.</w:t>
            </w:r>
          </w:p>
        </w:tc>
        <w:tc>
          <w:tcPr>
            <w:tcW w:w="1269" w:type="dxa"/>
          </w:tcPr>
          <w:p w14:paraId="65849916" w14:textId="0E4CCFB0" w:rsidR="004F0181" w:rsidRPr="00EC79A0" w:rsidRDefault="0046393E" w:rsidP="00076273">
            <w:pPr>
              <w:pStyle w:val="TableParagraph"/>
              <w:spacing w:before="4"/>
              <w:ind w:left="30" w:right="16"/>
              <w:rPr>
                <w:sz w:val="28"/>
                <w:szCs w:val="28"/>
              </w:rPr>
            </w:pPr>
            <w:r>
              <w:rPr>
                <w:sz w:val="28"/>
                <w:szCs w:val="28"/>
              </w:rPr>
              <w:t>1</w:t>
            </w:r>
            <w:r w:rsidR="00D830B0">
              <w:rPr>
                <w:sz w:val="28"/>
                <w:szCs w:val="28"/>
              </w:rPr>
              <w:t>9</w:t>
            </w:r>
          </w:p>
        </w:tc>
      </w:tr>
      <w:tr w:rsidR="004F0181" w:rsidRPr="00EC79A0" w14:paraId="74578317" w14:textId="77777777" w:rsidTr="00076273">
        <w:trPr>
          <w:trHeight w:val="820"/>
        </w:trPr>
        <w:tc>
          <w:tcPr>
            <w:tcW w:w="1202" w:type="dxa"/>
          </w:tcPr>
          <w:p w14:paraId="1B451941" w14:textId="77777777" w:rsidR="004F0181" w:rsidRPr="00EC79A0" w:rsidRDefault="004F0181" w:rsidP="00076273">
            <w:pPr>
              <w:pStyle w:val="TableParagraph"/>
              <w:spacing w:before="116"/>
              <w:ind w:left="37" w:right="5"/>
              <w:rPr>
                <w:sz w:val="28"/>
                <w:szCs w:val="28"/>
              </w:rPr>
            </w:pPr>
            <w:r w:rsidRPr="00EC79A0">
              <w:rPr>
                <w:spacing w:val="-5"/>
                <w:sz w:val="28"/>
                <w:szCs w:val="28"/>
              </w:rPr>
              <w:t>4.1</w:t>
            </w:r>
          </w:p>
        </w:tc>
        <w:tc>
          <w:tcPr>
            <w:tcW w:w="6260" w:type="dxa"/>
          </w:tcPr>
          <w:p w14:paraId="44E691A1" w14:textId="77777777" w:rsidR="004F0181" w:rsidRPr="00EC79A0" w:rsidRDefault="004F0181" w:rsidP="00076273">
            <w:pPr>
              <w:pStyle w:val="TableParagraph"/>
              <w:spacing w:before="118" w:line="285" w:lineRule="auto"/>
              <w:ind w:left="109" w:right="166"/>
              <w:jc w:val="left"/>
              <w:rPr>
                <w:sz w:val="28"/>
                <w:szCs w:val="28"/>
              </w:rPr>
            </w:pPr>
            <w:r w:rsidRPr="00EC79A0">
              <w:rPr>
                <w:sz w:val="28"/>
                <w:szCs w:val="28"/>
              </w:rPr>
              <w:t>Coordinates of</w:t>
            </w:r>
            <w:r w:rsidRPr="00EC79A0">
              <w:rPr>
                <w:spacing w:val="29"/>
                <w:sz w:val="28"/>
                <w:szCs w:val="28"/>
              </w:rPr>
              <w:t xml:space="preserve"> </w:t>
            </w:r>
            <w:r w:rsidRPr="00EC79A0">
              <w:rPr>
                <w:sz w:val="28"/>
                <w:szCs w:val="28"/>
              </w:rPr>
              <w:t>cardinal</w:t>
            </w:r>
            <w:r w:rsidRPr="00EC79A0">
              <w:rPr>
                <w:spacing w:val="34"/>
                <w:sz w:val="28"/>
                <w:szCs w:val="28"/>
              </w:rPr>
              <w:t xml:space="preserve"> </w:t>
            </w:r>
            <w:r w:rsidRPr="00EC79A0">
              <w:rPr>
                <w:sz w:val="28"/>
                <w:szCs w:val="28"/>
              </w:rPr>
              <w:t>points</w:t>
            </w:r>
            <w:r w:rsidRPr="00EC79A0">
              <w:rPr>
                <w:spacing w:val="32"/>
                <w:sz w:val="28"/>
                <w:szCs w:val="28"/>
              </w:rPr>
              <w:t xml:space="preserve"> </w:t>
            </w:r>
            <w:r w:rsidRPr="00EC79A0">
              <w:rPr>
                <w:sz w:val="28"/>
                <w:szCs w:val="28"/>
              </w:rPr>
              <w:t>of</w:t>
            </w:r>
            <w:r w:rsidRPr="00EC79A0">
              <w:rPr>
                <w:spacing w:val="32"/>
                <w:sz w:val="28"/>
                <w:szCs w:val="28"/>
              </w:rPr>
              <w:t xml:space="preserve"> </w:t>
            </w:r>
            <w:r w:rsidRPr="00EC79A0">
              <w:rPr>
                <w:sz w:val="28"/>
                <w:szCs w:val="28"/>
              </w:rPr>
              <w:t>Maddur Narayanpet Districts of Telangana.</w:t>
            </w:r>
          </w:p>
        </w:tc>
        <w:tc>
          <w:tcPr>
            <w:tcW w:w="1269" w:type="dxa"/>
          </w:tcPr>
          <w:p w14:paraId="5C6D9E1C" w14:textId="1DC79F95" w:rsidR="004F0181" w:rsidRPr="00EC79A0" w:rsidRDefault="00D830B0" w:rsidP="00076273">
            <w:pPr>
              <w:pStyle w:val="TableParagraph"/>
              <w:spacing w:before="5"/>
              <w:ind w:left="30" w:right="16"/>
              <w:rPr>
                <w:sz w:val="28"/>
                <w:szCs w:val="28"/>
              </w:rPr>
            </w:pPr>
            <w:r>
              <w:rPr>
                <w:sz w:val="28"/>
                <w:szCs w:val="28"/>
              </w:rPr>
              <w:t>22</w:t>
            </w:r>
          </w:p>
        </w:tc>
      </w:tr>
      <w:tr w:rsidR="004F0181" w:rsidRPr="00EC79A0" w14:paraId="18443C10" w14:textId="77777777" w:rsidTr="00076273">
        <w:trPr>
          <w:trHeight w:val="522"/>
        </w:trPr>
        <w:tc>
          <w:tcPr>
            <w:tcW w:w="1202" w:type="dxa"/>
          </w:tcPr>
          <w:p w14:paraId="5C4D1146" w14:textId="77777777" w:rsidR="004F0181" w:rsidRPr="00EC79A0" w:rsidRDefault="004F0181" w:rsidP="00076273">
            <w:pPr>
              <w:pStyle w:val="TableParagraph"/>
              <w:spacing w:before="116"/>
              <w:ind w:left="37" w:right="5"/>
              <w:rPr>
                <w:sz w:val="28"/>
                <w:szCs w:val="28"/>
              </w:rPr>
            </w:pPr>
            <w:r w:rsidRPr="00EC79A0">
              <w:rPr>
                <w:spacing w:val="-5"/>
                <w:sz w:val="28"/>
                <w:szCs w:val="28"/>
              </w:rPr>
              <w:t>7.1</w:t>
            </w:r>
          </w:p>
        </w:tc>
        <w:tc>
          <w:tcPr>
            <w:tcW w:w="6260" w:type="dxa"/>
          </w:tcPr>
          <w:p w14:paraId="139C9774" w14:textId="77777777" w:rsidR="004F0181" w:rsidRPr="00EC79A0" w:rsidRDefault="004F0181" w:rsidP="00076273">
            <w:pPr>
              <w:pStyle w:val="TableParagraph"/>
              <w:spacing w:before="1"/>
              <w:ind w:left="109"/>
              <w:jc w:val="left"/>
              <w:rPr>
                <w:sz w:val="28"/>
                <w:szCs w:val="28"/>
              </w:rPr>
            </w:pPr>
            <w:r w:rsidRPr="00EC79A0">
              <w:rPr>
                <w:sz w:val="28"/>
                <w:szCs w:val="28"/>
              </w:rPr>
              <w:t>Regional</w:t>
            </w:r>
            <w:r w:rsidRPr="00EC79A0">
              <w:rPr>
                <w:spacing w:val="16"/>
                <w:sz w:val="28"/>
                <w:szCs w:val="28"/>
              </w:rPr>
              <w:t xml:space="preserve"> </w:t>
            </w:r>
            <w:r w:rsidRPr="00EC79A0">
              <w:rPr>
                <w:sz w:val="28"/>
                <w:szCs w:val="28"/>
              </w:rPr>
              <w:t>Stratigraphic</w:t>
            </w:r>
            <w:r w:rsidRPr="00EC79A0">
              <w:rPr>
                <w:spacing w:val="15"/>
                <w:sz w:val="28"/>
                <w:szCs w:val="28"/>
              </w:rPr>
              <w:t xml:space="preserve"> </w:t>
            </w:r>
            <w:r w:rsidRPr="00EC79A0">
              <w:rPr>
                <w:spacing w:val="-2"/>
                <w:sz w:val="28"/>
                <w:szCs w:val="28"/>
              </w:rPr>
              <w:t>Sequence</w:t>
            </w:r>
          </w:p>
        </w:tc>
        <w:tc>
          <w:tcPr>
            <w:tcW w:w="1269" w:type="dxa"/>
          </w:tcPr>
          <w:p w14:paraId="796AFBA1" w14:textId="25C5966B" w:rsidR="004F0181" w:rsidRPr="00EC79A0" w:rsidRDefault="00D830B0" w:rsidP="00076273">
            <w:pPr>
              <w:pStyle w:val="TableParagraph"/>
              <w:spacing w:before="7"/>
              <w:ind w:left="30" w:right="16"/>
              <w:rPr>
                <w:sz w:val="28"/>
                <w:szCs w:val="28"/>
              </w:rPr>
            </w:pPr>
            <w:r>
              <w:rPr>
                <w:sz w:val="28"/>
                <w:szCs w:val="28"/>
              </w:rPr>
              <w:t>36</w:t>
            </w:r>
          </w:p>
        </w:tc>
      </w:tr>
      <w:tr w:rsidR="004F0181" w:rsidRPr="00EC79A0" w14:paraId="0D797ABB" w14:textId="77777777" w:rsidTr="00076273">
        <w:trPr>
          <w:trHeight w:val="520"/>
        </w:trPr>
        <w:tc>
          <w:tcPr>
            <w:tcW w:w="1202" w:type="dxa"/>
          </w:tcPr>
          <w:p w14:paraId="0CC0ECEF" w14:textId="77777777" w:rsidR="004F0181" w:rsidRPr="00EC79A0" w:rsidRDefault="004F0181" w:rsidP="00076273">
            <w:pPr>
              <w:pStyle w:val="TableParagraph"/>
              <w:spacing w:before="113"/>
              <w:ind w:left="37"/>
              <w:rPr>
                <w:sz w:val="28"/>
                <w:szCs w:val="28"/>
              </w:rPr>
            </w:pPr>
            <w:r w:rsidRPr="00EC79A0">
              <w:rPr>
                <w:spacing w:val="-5"/>
                <w:sz w:val="28"/>
                <w:szCs w:val="28"/>
              </w:rPr>
              <w:t>7.2</w:t>
            </w:r>
          </w:p>
        </w:tc>
        <w:tc>
          <w:tcPr>
            <w:tcW w:w="6260" w:type="dxa"/>
          </w:tcPr>
          <w:p w14:paraId="604E4C5D" w14:textId="77777777" w:rsidR="004F0181" w:rsidRPr="00EC79A0" w:rsidRDefault="004F0181" w:rsidP="00076273">
            <w:pPr>
              <w:pStyle w:val="TableParagraph"/>
              <w:spacing w:line="251" w:lineRule="exact"/>
              <w:ind w:left="109"/>
              <w:jc w:val="left"/>
              <w:rPr>
                <w:sz w:val="28"/>
                <w:szCs w:val="28"/>
              </w:rPr>
            </w:pPr>
            <w:r w:rsidRPr="00EC79A0">
              <w:rPr>
                <w:sz w:val="28"/>
                <w:szCs w:val="28"/>
              </w:rPr>
              <w:t>Comparison</w:t>
            </w:r>
            <w:r w:rsidRPr="00EC79A0">
              <w:rPr>
                <w:spacing w:val="6"/>
                <w:sz w:val="28"/>
                <w:szCs w:val="28"/>
              </w:rPr>
              <w:t xml:space="preserve"> </w:t>
            </w:r>
            <w:r w:rsidRPr="00EC79A0">
              <w:rPr>
                <w:sz w:val="28"/>
                <w:szCs w:val="28"/>
              </w:rPr>
              <w:t>of</w:t>
            </w:r>
            <w:r w:rsidRPr="00EC79A0">
              <w:rPr>
                <w:spacing w:val="6"/>
                <w:sz w:val="28"/>
                <w:szCs w:val="28"/>
              </w:rPr>
              <w:t xml:space="preserve"> </w:t>
            </w:r>
            <w:r w:rsidRPr="00EC79A0">
              <w:rPr>
                <w:sz w:val="28"/>
                <w:szCs w:val="28"/>
              </w:rPr>
              <w:t>Major</w:t>
            </w:r>
            <w:r w:rsidRPr="00EC79A0">
              <w:rPr>
                <w:spacing w:val="10"/>
                <w:sz w:val="28"/>
                <w:szCs w:val="28"/>
              </w:rPr>
              <w:t xml:space="preserve"> </w:t>
            </w:r>
            <w:r w:rsidRPr="00EC79A0">
              <w:rPr>
                <w:sz w:val="28"/>
                <w:szCs w:val="28"/>
              </w:rPr>
              <w:t>Oxide</w:t>
            </w:r>
            <w:r w:rsidRPr="00EC79A0">
              <w:rPr>
                <w:spacing w:val="12"/>
                <w:sz w:val="28"/>
                <w:szCs w:val="28"/>
              </w:rPr>
              <w:t xml:space="preserve"> </w:t>
            </w:r>
            <w:r w:rsidRPr="00EC79A0">
              <w:rPr>
                <w:sz w:val="28"/>
                <w:szCs w:val="28"/>
              </w:rPr>
              <w:t>values</w:t>
            </w:r>
            <w:r w:rsidRPr="00EC79A0">
              <w:rPr>
                <w:spacing w:val="10"/>
                <w:sz w:val="28"/>
                <w:szCs w:val="28"/>
              </w:rPr>
              <w:t xml:space="preserve"> </w:t>
            </w:r>
            <w:r w:rsidRPr="00EC79A0">
              <w:rPr>
                <w:sz w:val="28"/>
                <w:szCs w:val="28"/>
              </w:rPr>
              <w:t>of</w:t>
            </w:r>
            <w:r w:rsidRPr="00EC79A0">
              <w:rPr>
                <w:spacing w:val="6"/>
                <w:sz w:val="28"/>
                <w:szCs w:val="28"/>
              </w:rPr>
              <w:t xml:space="preserve"> </w:t>
            </w:r>
            <w:r w:rsidRPr="00EC79A0">
              <w:rPr>
                <w:spacing w:val="-2"/>
                <w:sz w:val="28"/>
                <w:szCs w:val="28"/>
              </w:rPr>
              <w:t>Granite</w:t>
            </w:r>
          </w:p>
        </w:tc>
        <w:tc>
          <w:tcPr>
            <w:tcW w:w="1269" w:type="dxa"/>
          </w:tcPr>
          <w:p w14:paraId="36D466D3" w14:textId="63858FE4" w:rsidR="004F0181" w:rsidRPr="00EC79A0" w:rsidRDefault="00D830B0" w:rsidP="00076273">
            <w:pPr>
              <w:pStyle w:val="TableParagraph"/>
              <w:spacing w:before="5"/>
              <w:ind w:left="30" w:right="16"/>
              <w:rPr>
                <w:sz w:val="28"/>
                <w:szCs w:val="28"/>
              </w:rPr>
            </w:pPr>
            <w:r>
              <w:rPr>
                <w:sz w:val="28"/>
                <w:szCs w:val="28"/>
              </w:rPr>
              <w:t>72</w:t>
            </w:r>
          </w:p>
        </w:tc>
      </w:tr>
      <w:tr w:rsidR="004F0181" w:rsidRPr="00EC79A0" w14:paraId="168EF758" w14:textId="77777777" w:rsidTr="00076273">
        <w:trPr>
          <w:trHeight w:val="522"/>
        </w:trPr>
        <w:tc>
          <w:tcPr>
            <w:tcW w:w="1202" w:type="dxa"/>
          </w:tcPr>
          <w:p w14:paraId="086615C1" w14:textId="77777777" w:rsidR="004F0181" w:rsidRPr="00EC79A0" w:rsidRDefault="004F0181" w:rsidP="00076273">
            <w:pPr>
              <w:pStyle w:val="TableParagraph"/>
              <w:spacing w:before="116"/>
              <w:ind w:left="37" w:right="5"/>
              <w:rPr>
                <w:sz w:val="28"/>
                <w:szCs w:val="28"/>
              </w:rPr>
            </w:pPr>
            <w:r w:rsidRPr="00EC79A0">
              <w:rPr>
                <w:spacing w:val="-5"/>
                <w:sz w:val="28"/>
                <w:szCs w:val="28"/>
              </w:rPr>
              <w:t>7.3</w:t>
            </w:r>
          </w:p>
        </w:tc>
        <w:tc>
          <w:tcPr>
            <w:tcW w:w="6260" w:type="dxa"/>
          </w:tcPr>
          <w:p w14:paraId="4F5D3AF8" w14:textId="77777777" w:rsidR="004F0181" w:rsidRPr="00EC79A0" w:rsidRDefault="004F0181" w:rsidP="00076273">
            <w:pPr>
              <w:pStyle w:val="TableParagraph"/>
              <w:spacing w:before="1"/>
              <w:ind w:left="109"/>
              <w:jc w:val="left"/>
              <w:rPr>
                <w:sz w:val="28"/>
                <w:szCs w:val="28"/>
              </w:rPr>
            </w:pPr>
            <w:r w:rsidRPr="00EC79A0">
              <w:rPr>
                <w:sz w:val="28"/>
                <w:szCs w:val="28"/>
              </w:rPr>
              <w:t>Summarized</w:t>
            </w:r>
            <w:r w:rsidRPr="00EC79A0">
              <w:rPr>
                <w:spacing w:val="3"/>
                <w:sz w:val="28"/>
                <w:szCs w:val="28"/>
              </w:rPr>
              <w:t xml:space="preserve"> </w:t>
            </w:r>
            <w:r w:rsidRPr="00EC79A0">
              <w:rPr>
                <w:sz w:val="28"/>
                <w:szCs w:val="28"/>
              </w:rPr>
              <w:t>Table</w:t>
            </w:r>
            <w:r w:rsidRPr="00EC79A0">
              <w:rPr>
                <w:spacing w:val="2"/>
                <w:sz w:val="28"/>
                <w:szCs w:val="28"/>
              </w:rPr>
              <w:t xml:space="preserve"> </w:t>
            </w:r>
            <w:r w:rsidRPr="00EC79A0">
              <w:rPr>
                <w:sz w:val="28"/>
                <w:szCs w:val="28"/>
              </w:rPr>
              <w:t>showing</w:t>
            </w:r>
            <w:r w:rsidRPr="00EC79A0">
              <w:rPr>
                <w:spacing w:val="3"/>
                <w:sz w:val="28"/>
                <w:szCs w:val="28"/>
              </w:rPr>
              <w:t xml:space="preserve"> </w:t>
            </w:r>
            <w:r w:rsidRPr="00EC79A0">
              <w:rPr>
                <w:sz w:val="28"/>
                <w:szCs w:val="28"/>
              </w:rPr>
              <w:t>range</w:t>
            </w:r>
            <w:r w:rsidRPr="00EC79A0">
              <w:rPr>
                <w:spacing w:val="3"/>
                <w:sz w:val="28"/>
                <w:szCs w:val="28"/>
              </w:rPr>
              <w:t xml:space="preserve"> </w:t>
            </w:r>
            <w:r w:rsidRPr="00EC79A0">
              <w:rPr>
                <w:sz w:val="28"/>
                <w:szCs w:val="28"/>
              </w:rPr>
              <w:t>of</w:t>
            </w:r>
            <w:r w:rsidRPr="00EC79A0">
              <w:rPr>
                <w:spacing w:val="6"/>
                <w:sz w:val="28"/>
                <w:szCs w:val="28"/>
              </w:rPr>
              <w:t xml:space="preserve"> </w:t>
            </w:r>
            <w:r w:rsidRPr="00EC79A0">
              <w:rPr>
                <w:sz w:val="28"/>
                <w:szCs w:val="28"/>
              </w:rPr>
              <w:t>elemental</w:t>
            </w:r>
            <w:r w:rsidRPr="00EC79A0">
              <w:rPr>
                <w:spacing w:val="3"/>
                <w:sz w:val="28"/>
                <w:szCs w:val="28"/>
              </w:rPr>
              <w:t xml:space="preserve"> </w:t>
            </w:r>
            <w:r w:rsidRPr="00EC79A0">
              <w:rPr>
                <w:sz w:val="28"/>
                <w:szCs w:val="28"/>
              </w:rPr>
              <w:t>concentration</w:t>
            </w:r>
            <w:r w:rsidRPr="00EC79A0">
              <w:rPr>
                <w:spacing w:val="3"/>
                <w:sz w:val="28"/>
                <w:szCs w:val="28"/>
              </w:rPr>
              <w:t xml:space="preserve"> </w:t>
            </w:r>
            <w:r w:rsidRPr="00EC79A0">
              <w:rPr>
                <w:spacing w:val="-5"/>
                <w:sz w:val="28"/>
                <w:szCs w:val="28"/>
              </w:rPr>
              <w:t>in</w:t>
            </w:r>
          </w:p>
          <w:p w14:paraId="46AC1C3A" w14:textId="77777777" w:rsidR="004F0181" w:rsidRPr="00EC79A0" w:rsidRDefault="004F0181" w:rsidP="00076273">
            <w:pPr>
              <w:pStyle w:val="TableParagraph"/>
              <w:spacing w:before="2" w:line="247" w:lineRule="exact"/>
              <w:ind w:left="109"/>
              <w:jc w:val="left"/>
              <w:rPr>
                <w:sz w:val="28"/>
                <w:szCs w:val="28"/>
              </w:rPr>
            </w:pPr>
            <w:r w:rsidRPr="00EC79A0">
              <w:rPr>
                <w:sz w:val="28"/>
                <w:szCs w:val="28"/>
              </w:rPr>
              <w:t>Granite</w:t>
            </w:r>
            <w:r w:rsidRPr="00EC79A0">
              <w:rPr>
                <w:rFonts w:ascii="Calibri" w:hAnsi="Calibri"/>
                <w:sz w:val="28"/>
                <w:szCs w:val="28"/>
              </w:rPr>
              <w:t>’</w:t>
            </w:r>
            <w:r w:rsidRPr="00EC79A0">
              <w:rPr>
                <w:sz w:val="28"/>
                <w:szCs w:val="28"/>
              </w:rPr>
              <w:t>s</w:t>
            </w:r>
            <w:r w:rsidRPr="00EC79A0">
              <w:rPr>
                <w:spacing w:val="14"/>
                <w:sz w:val="28"/>
                <w:szCs w:val="28"/>
              </w:rPr>
              <w:t xml:space="preserve"> </w:t>
            </w:r>
            <w:r w:rsidRPr="00EC79A0">
              <w:rPr>
                <w:spacing w:val="-2"/>
                <w:sz w:val="28"/>
                <w:szCs w:val="28"/>
              </w:rPr>
              <w:t>variants.</w:t>
            </w:r>
          </w:p>
        </w:tc>
        <w:tc>
          <w:tcPr>
            <w:tcW w:w="1269" w:type="dxa"/>
          </w:tcPr>
          <w:p w14:paraId="53C3B8A2" w14:textId="20FD8654" w:rsidR="004F0181" w:rsidRPr="00EC79A0" w:rsidRDefault="00D830B0" w:rsidP="00076273">
            <w:pPr>
              <w:pStyle w:val="TableParagraph"/>
              <w:spacing w:before="5"/>
              <w:ind w:left="30" w:right="16"/>
              <w:rPr>
                <w:sz w:val="28"/>
                <w:szCs w:val="28"/>
              </w:rPr>
            </w:pPr>
            <w:r>
              <w:rPr>
                <w:sz w:val="28"/>
                <w:szCs w:val="28"/>
              </w:rPr>
              <w:t>79</w:t>
            </w:r>
          </w:p>
        </w:tc>
      </w:tr>
      <w:tr w:rsidR="004F0181" w:rsidRPr="00EC79A0" w14:paraId="206D6990" w14:textId="77777777" w:rsidTr="00076273">
        <w:trPr>
          <w:trHeight w:val="908"/>
        </w:trPr>
        <w:tc>
          <w:tcPr>
            <w:tcW w:w="1202" w:type="dxa"/>
          </w:tcPr>
          <w:p w14:paraId="05B3B24E" w14:textId="77777777" w:rsidR="004F0181" w:rsidRPr="00EC79A0" w:rsidRDefault="004F0181" w:rsidP="00076273">
            <w:pPr>
              <w:pStyle w:val="TableParagraph"/>
              <w:spacing w:before="116"/>
              <w:ind w:left="37" w:right="17"/>
              <w:rPr>
                <w:sz w:val="28"/>
                <w:szCs w:val="28"/>
              </w:rPr>
            </w:pPr>
            <w:r w:rsidRPr="00EC79A0">
              <w:rPr>
                <w:spacing w:val="-4"/>
                <w:sz w:val="28"/>
                <w:szCs w:val="28"/>
              </w:rPr>
              <w:t>10.1</w:t>
            </w:r>
          </w:p>
        </w:tc>
        <w:tc>
          <w:tcPr>
            <w:tcW w:w="6260" w:type="dxa"/>
          </w:tcPr>
          <w:p w14:paraId="59CC0AD0" w14:textId="77777777" w:rsidR="004F0181" w:rsidRPr="00EC79A0" w:rsidRDefault="004F0181" w:rsidP="00076273">
            <w:pPr>
              <w:pStyle w:val="TableParagraph"/>
              <w:spacing w:before="29" w:line="386" w:lineRule="exact"/>
              <w:ind w:left="8" w:right="622"/>
              <w:jc w:val="left"/>
              <w:rPr>
                <w:sz w:val="28"/>
                <w:szCs w:val="28"/>
              </w:rPr>
            </w:pPr>
            <w:r w:rsidRPr="00EC79A0">
              <w:rPr>
                <w:sz w:val="28"/>
                <w:szCs w:val="28"/>
              </w:rPr>
              <w:t>Summarized Table showing Component wise proposed quantum Vs. Quantum Achieved.</w:t>
            </w:r>
          </w:p>
        </w:tc>
        <w:tc>
          <w:tcPr>
            <w:tcW w:w="1269" w:type="dxa"/>
          </w:tcPr>
          <w:p w14:paraId="03C7BB69" w14:textId="5AF5D4AB" w:rsidR="004F0181" w:rsidRPr="00EC79A0" w:rsidRDefault="00064B8E" w:rsidP="00076273">
            <w:pPr>
              <w:pStyle w:val="TableParagraph"/>
              <w:spacing w:before="5"/>
              <w:ind w:left="30" w:right="15"/>
              <w:rPr>
                <w:sz w:val="28"/>
                <w:szCs w:val="28"/>
              </w:rPr>
            </w:pPr>
            <w:r>
              <w:rPr>
                <w:sz w:val="28"/>
                <w:szCs w:val="28"/>
              </w:rPr>
              <w:t>1</w:t>
            </w:r>
            <w:r w:rsidR="00D830B0">
              <w:rPr>
                <w:sz w:val="28"/>
                <w:szCs w:val="28"/>
              </w:rPr>
              <w:t>24</w:t>
            </w:r>
          </w:p>
        </w:tc>
      </w:tr>
      <w:bookmarkEnd w:id="5"/>
    </w:tbl>
    <w:p w14:paraId="2191D42E" w14:textId="77777777" w:rsidR="00970C8B" w:rsidRDefault="00970C8B">
      <w:pPr>
        <w:spacing w:after="160" w:line="259" w:lineRule="auto"/>
        <w:rPr>
          <w:rFonts w:ascii="Times New Roman" w:hAnsi="Times New Roman" w:cs="Times New Roman"/>
          <w:b/>
          <w:bCs/>
          <w:sz w:val="72"/>
          <w:szCs w:val="72"/>
        </w:rPr>
      </w:pPr>
      <w:r>
        <w:rPr>
          <w:rFonts w:ascii="Times New Roman" w:hAnsi="Times New Roman" w:cs="Times New Roman"/>
          <w:b/>
          <w:bCs/>
          <w:sz w:val="72"/>
          <w:szCs w:val="72"/>
        </w:rPr>
        <w:br w:type="page"/>
      </w:r>
    </w:p>
    <w:p w14:paraId="3EEA00A2" w14:textId="31456838" w:rsidR="004F0181" w:rsidRPr="00DB4621" w:rsidRDefault="004F0181" w:rsidP="00193E3F">
      <w:pPr>
        <w:spacing w:line="244" w:lineRule="auto"/>
        <w:ind w:left="1406" w:right="1098" w:hanging="442"/>
        <w:jc w:val="center"/>
        <w:rPr>
          <w:rFonts w:ascii="Times New Roman" w:hAnsi="Times New Roman" w:cs="Times New Roman"/>
          <w:b/>
          <w:sz w:val="28"/>
          <w:szCs w:val="28"/>
        </w:rPr>
      </w:pPr>
      <w:r w:rsidRPr="00DB4621">
        <w:rPr>
          <w:rFonts w:ascii="Times New Roman" w:hAnsi="Times New Roman" w:cs="Times New Roman"/>
          <w:b/>
          <w:sz w:val="28"/>
          <w:szCs w:val="28"/>
        </w:rPr>
        <w:t>RECONNAISSANCE SURVEY (G4) FOR REE AND ASSOCIATED MINERALS IN MADDUR AREA, NARAYANPET DISTRICT, TELANGANA</w:t>
      </w:r>
    </w:p>
    <w:p w14:paraId="32272317" w14:textId="3E44EA8D" w:rsidR="004F0181" w:rsidRPr="00EC79A0" w:rsidRDefault="004F0181" w:rsidP="00193E3F">
      <w:pPr>
        <w:spacing w:before="2" w:line="388" w:lineRule="auto"/>
        <w:ind w:left="3741" w:right="3235" w:hanging="80"/>
        <w:jc w:val="center"/>
        <w:rPr>
          <w:b/>
          <w:sz w:val="28"/>
          <w:szCs w:val="28"/>
        </w:rPr>
      </w:pPr>
      <w:r w:rsidRPr="00EC79A0">
        <w:rPr>
          <w:b/>
          <w:sz w:val="28"/>
          <w:szCs w:val="28"/>
        </w:rPr>
        <w:t>LIST OF TEXT FIGURES</w:t>
      </w:r>
    </w:p>
    <w:tbl>
      <w:tblPr>
        <w:tblW w:w="0" w:type="auto"/>
        <w:tblInd w:w="7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09"/>
        <w:gridCol w:w="6284"/>
        <w:gridCol w:w="1030"/>
      </w:tblGrid>
      <w:tr w:rsidR="004F0181" w:rsidRPr="00EC79A0" w14:paraId="2B282203" w14:textId="77777777" w:rsidTr="00076273">
        <w:trPr>
          <w:trHeight w:val="606"/>
        </w:trPr>
        <w:tc>
          <w:tcPr>
            <w:tcW w:w="1309" w:type="dxa"/>
          </w:tcPr>
          <w:p w14:paraId="2279F3D6" w14:textId="77777777" w:rsidR="004F0181" w:rsidRPr="00EC79A0" w:rsidRDefault="004F0181" w:rsidP="00076273">
            <w:pPr>
              <w:pStyle w:val="TableParagraph"/>
              <w:spacing w:before="116"/>
              <w:ind w:left="118"/>
              <w:jc w:val="left"/>
              <w:rPr>
                <w:b/>
                <w:sz w:val="28"/>
                <w:szCs w:val="28"/>
              </w:rPr>
            </w:pPr>
            <w:bookmarkStart w:id="6" w:name="_Hlk234055644"/>
            <w:r w:rsidRPr="00EC79A0">
              <w:rPr>
                <w:b/>
                <w:sz w:val="28"/>
                <w:szCs w:val="28"/>
              </w:rPr>
              <w:t>Text</w:t>
            </w:r>
            <w:r w:rsidRPr="00EC79A0">
              <w:rPr>
                <w:b/>
                <w:spacing w:val="-1"/>
                <w:sz w:val="28"/>
                <w:szCs w:val="28"/>
              </w:rPr>
              <w:t xml:space="preserve"> </w:t>
            </w:r>
            <w:r w:rsidRPr="00EC79A0">
              <w:rPr>
                <w:b/>
                <w:sz w:val="28"/>
                <w:szCs w:val="28"/>
              </w:rPr>
              <w:t>fig</w:t>
            </w:r>
            <w:r w:rsidRPr="00EC79A0">
              <w:rPr>
                <w:b/>
                <w:spacing w:val="8"/>
                <w:sz w:val="28"/>
                <w:szCs w:val="28"/>
              </w:rPr>
              <w:t xml:space="preserve"> </w:t>
            </w:r>
            <w:r w:rsidRPr="00EC79A0">
              <w:rPr>
                <w:b/>
                <w:spacing w:val="-5"/>
                <w:sz w:val="28"/>
                <w:szCs w:val="28"/>
              </w:rPr>
              <w:t>No</w:t>
            </w:r>
          </w:p>
        </w:tc>
        <w:tc>
          <w:tcPr>
            <w:tcW w:w="6284" w:type="dxa"/>
          </w:tcPr>
          <w:p w14:paraId="3B8C2159" w14:textId="77777777" w:rsidR="004F0181" w:rsidRPr="00EC79A0" w:rsidRDefault="004F0181" w:rsidP="00076273">
            <w:pPr>
              <w:pStyle w:val="TableParagraph"/>
              <w:spacing w:before="116"/>
              <w:ind w:left="18"/>
              <w:rPr>
                <w:b/>
                <w:sz w:val="28"/>
                <w:szCs w:val="28"/>
              </w:rPr>
            </w:pPr>
            <w:r w:rsidRPr="00EC79A0">
              <w:rPr>
                <w:b/>
                <w:spacing w:val="-2"/>
                <w:sz w:val="28"/>
                <w:szCs w:val="28"/>
              </w:rPr>
              <w:t>Title</w:t>
            </w:r>
          </w:p>
        </w:tc>
        <w:tc>
          <w:tcPr>
            <w:tcW w:w="1030" w:type="dxa"/>
          </w:tcPr>
          <w:p w14:paraId="09E82D8D" w14:textId="77777777" w:rsidR="004F0181" w:rsidRPr="00EC79A0" w:rsidRDefault="004F0181" w:rsidP="00076273">
            <w:pPr>
              <w:pStyle w:val="TableParagraph"/>
              <w:spacing w:before="116"/>
              <w:ind w:left="11" w:right="8"/>
              <w:rPr>
                <w:b/>
                <w:sz w:val="28"/>
                <w:szCs w:val="28"/>
              </w:rPr>
            </w:pPr>
            <w:r w:rsidRPr="00EC79A0">
              <w:rPr>
                <w:b/>
                <w:sz w:val="28"/>
                <w:szCs w:val="28"/>
              </w:rPr>
              <w:t>Page</w:t>
            </w:r>
            <w:r w:rsidRPr="00EC79A0">
              <w:rPr>
                <w:b/>
                <w:spacing w:val="4"/>
                <w:sz w:val="28"/>
                <w:szCs w:val="28"/>
              </w:rPr>
              <w:t xml:space="preserve"> </w:t>
            </w:r>
            <w:r w:rsidRPr="00EC79A0">
              <w:rPr>
                <w:b/>
                <w:spacing w:val="-7"/>
                <w:sz w:val="28"/>
                <w:szCs w:val="28"/>
              </w:rPr>
              <w:t>No</w:t>
            </w:r>
          </w:p>
        </w:tc>
      </w:tr>
      <w:tr w:rsidR="004F0181" w:rsidRPr="00EC79A0" w14:paraId="54616545" w14:textId="77777777" w:rsidTr="00076273">
        <w:trPr>
          <w:trHeight w:val="741"/>
        </w:trPr>
        <w:tc>
          <w:tcPr>
            <w:tcW w:w="1309" w:type="dxa"/>
          </w:tcPr>
          <w:p w14:paraId="3DAD91E0" w14:textId="77777777" w:rsidR="004F0181" w:rsidRPr="00EC79A0" w:rsidRDefault="004F0181" w:rsidP="00076273">
            <w:pPr>
              <w:pStyle w:val="TableParagraph"/>
              <w:spacing w:before="118"/>
              <w:ind w:left="212" w:right="25"/>
              <w:rPr>
                <w:sz w:val="28"/>
                <w:szCs w:val="28"/>
              </w:rPr>
            </w:pPr>
            <w:r w:rsidRPr="00EC79A0">
              <w:rPr>
                <w:spacing w:val="-5"/>
                <w:sz w:val="28"/>
                <w:szCs w:val="28"/>
              </w:rPr>
              <w:t>1.</w:t>
            </w:r>
          </w:p>
        </w:tc>
        <w:tc>
          <w:tcPr>
            <w:tcW w:w="6284" w:type="dxa"/>
          </w:tcPr>
          <w:p w14:paraId="46C20E79" w14:textId="77777777" w:rsidR="004F0181" w:rsidRPr="00EC79A0" w:rsidRDefault="004F0181" w:rsidP="00076273">
            <w:pPr>
              <w:pStyle w:val="TableParagraph"/>
              <w:spacing w:before="118" w:line="244" w:lineRule="auto"/>
              <w:ind w:left="110"/>
              <w:jc w:val="left"/>
              <w:rPr>
                <w:sz w:val="28"/>
                <w:szCs w:val="28"/>
              </w:rPr>
            </w:pPr>
            <w:r w:rsidRPr="00EC79A0">
              <w:rPr>
                <w:sz w:val="28"/>
                <w:szCs w:val="28"/>
              </w:rPr>
              <w:t>Location map of Maddur block in parts of Narayanpet district in Telangana</w:t>
            </w:r>
          </w:p>
        </w:tc>
        <w:tc>
          <w:tcPr>
            <w:tcW w:w="1030" w:type="dxa"/>
          </w:tcPr>
          <w:p w14:paraId="1DB21878" w14:textId="14D8187C" w:rsidR="004F0181" w:rsidRPr="00EC79A0" w:rsidRDefault="00D830B0" w:rsidP="00076273">
            <w:pPr>
              <w:pStyle w:val="TableParagraph"/>
              <w:spacing w:before="5"/>
              <w:ind w:left="11"/>
              <w:rPr>
                <w:sz w:val="28"/>
                <w:szCs w:val="28"/>
              </w:rPr>
            </w:pPr>
            <w:r>
              <w:rPr>
                <w:sz w:val="28"/>
                <w:szCs w:val="28"/>
              </w:rPr>
              <w:t>23</w:t>
            </w:r>
          </w:p>
        </w:tc>
      </w:tr>
      <w:tr w:rsidR="004F0181" w:rsidRPr="00EC79A0" w14:paraId="307D818A" w14:textId="77777777" w:rsidTr="00076273">
        <w:trPr>
          <w:trHeight w:val="742"/>
        </w:trPr>
        <w:tc>
          <w:tcPr>
            <w:tcW w:w="1309" w:type="dxa"/>
          </w:tcPr>
          <w:p w14:paraId="3776F251" w14:textId="77777777" w:rsidR="004F0181" w:rsidRPr="00EC79A0" w:rsidRDefault="004F0181" w:rsidP="00076273">
            <w:pPr>
              <w:pStyle w:val="TableParagraph"/>
              <w:spacing w:before="118"/>
              <w:ind w:left="212" w:right="5"/>
              <w:rPr>
                <w:sz w:val="28"/>
                <w:szCs w:val="28"/>
              </w:rPr>
            </w:pPr>
            <w:r w:rsidRPr="00EC79A0">
              <w:rPr>
                <w:spacing w:val="-5"/>
                <w:sz w:val="28"/>
                <w:szCs w:val="28"/>
              </w:rPr>
              <w:t>2.</w:t>
            </w:r>
          </w:p>
        </w:tc>
        <w:tc>
          <w:tcPr>
            <w:tcW w:w="6284" w:type="dxa"/>
          </w:tcPr>
          <w:p w14:paraId="693AD6A1" w14:textId="77777777" w:rsidR="004F0181" w:rsidRPr="00EC79A0" w:rsidRDefault="004F0181" w:rsidP="00076273">
            <w:pPr>
              <w:pStyle w:val="TableParagraph"/>
              <w:spacing w:before="118"/>
              <w:ind w:left="3"/>
              <w:jc w:val="left"/>
              <w:rPr>
                <w:sz w:val="28"/>
                <w:szCs w:val="28"/>
              </w:rPr>
            </w:pPr>
            <w:r w:rsidRPr="00EC79A0">
              <w:rPr>
                <w:sz w:val="28"/>
                <w:szCs w:val="28"/>
              </w:rPr>
              <w:t>Digital</w:t>
            </w:r>
            <w:r w:rsidRPr="00EC79A0">
              <w:rPr>
                <w:spacing w:val="6"/>
                <w:sz w:val="28"/>
                <w:szCs w:val="28"/>
              </w:rPr>
              <w:t xml:space="preserve"> </w:t>
            </w:r>
            <w:r w:rsidRPr="00EC79A0">
              <w:rPr>
                <w:sz w:val="28"/>
                <w:szCs w:val="28"/>
              </w:rPr>
              <w:t>Elevation</w:t>
            </w:r>
            <w:r w:rsidRPr="00EC79A0">
              <w:rPr>
                <w:spacing w:val="3"/>
                <w:sz w:val="28"/>
                <w:szCs w:val="28"/>
              </w:rPr>
              <w:t xml:space="preserve"> </w:t>
            </w:r>
            <w:r w:rsidRPr="00EC79A0">
              <w:rPr>
                <w:sz w:val="28"/>
                <w:szCs w:val="28"/>
              </w:rPr>
              <w:t>Model</w:t>
            </w:r>
            <w:r w:rsidRPr="00EC79A0">
              <w:rPr>
                <w:spacing w:val="10"/>
                <w:sz w:val="28"/>
                <w:szCs w:val="28"/>
              </w:rPr>
              <w:t xml:space="preserve"> </w:t>
            </w:r>
            <w:r w:rsidRPr="00EC79A0">
              <w:rPr>
                <w:sz w:val="28"/>
                <w:szCs w:val="28"/>
              </w:rPr>
              <w:t>of</w:t>
            </w:r>
            <w:r w:rsidRPr="00EC79A0">
              <w:rPr>
                <w:spacing w:val="4"/>
                <w:sz w:val="28"/>
                <w:szCs w:val="28"/>
              </w:rPr>
              <w:t xml:space="preserve"> </w:t>
            </w:r>
            <w:r w:rsidRPr="00EC79A0">
              <w:rPr>
                <w:sz w:val="28"/>
                <w:szCs w:val="28"/>
              </w:rPr>
              <w:t>the</w:t>
            </w:r>
            <w:r w:rsidRPr="00EC79A0">
              <w:rPr>
                <w:spacing w:val="5"/>
                <w:sz w:val="28"/>
                <w:szCs w:val="28"/>
              </w:rPr>
              <w:t xml:space="preserve"> </w:t>
            </w:r>
            <w:r w:rsidRPr="00EC79A0">
              <w:rPr>
                <w:sz w:val="28"/>
                <w:szCs w:val="28"/>
              </w:rPr>
              <w:t>Area</w:t>
            </w:r>
            <w:r w:rsidRPr="00EC79A0">
              <w:rPr>
                <w:spacing w:val="5"/>
                <w:sz w:val="28"/>
                <w:szCs w:val="28"/>
              </w:rPr>
              <w:t xml:space="preserve"> </w:t>
            </w:r>
            <w:r w:rsidRPr="00EC79A0">
              <w:rPr>
                <w:sz w:val="28"/>
                <w:szCs w:val="28"/>
              </w:rPr>
              <w:t>–</w:t>
            </w:r>
            <w:r w:rsidRPr="00EC79A0">
              <w:rPr>
                <w:spacing w:val="-2"/>
                <w:sz w:val="28"/>
                <w:szCs w:val="28"/>
              </w:rPr>
              <w:t>(56H/09)</w:t>
            </w:r>
          </w:p>
        </w:tc>
        <w:tc>
          <w:tcPr>
            <w:tcW w:w="1030" w:type="dxa"/>
          </w:tcPr>
          <w:p w14:paraId="1148CA17" w14:textId="4183B40B" w:rsidR="004F0181" w:rsidRPr="00EC79A0" w:rsidRDefault="00D830B0" w:rsidP="00076273">
            <w:pPr>
              <w:pStyle w:val="TableParagraph"/>
              <w:spacing w:before="5"/>
              <w:ind w:left="11"/>
              <w:rPr>
                <w:sz w:val="28"/>
                <w:szCs w:val="28"/>
              </w:rPr>
            </w:pPr>
            <w:r>
              <w:rPr>
                <w:sz w:val="28"/>
                <w:szCs w:val="28"/>
              </w:rPr>
              <w:t>26</w:t>
            </w:r>
          </w:p>
        </w:tc>
      </w:tr>
      <w:tr w:rsidR="004F0181" w:rsidRPr="00EC79A0" w14:paraId="68D03B98" w14:textId="77777777" w:rsidTr="00076273">
        <w:trPr>
          <w:trHeight w:val="742"/>
        </w:trPr>
        <w:tc>
          <w:tcPr>
            <w:tcW w:w="1309" w:type="dxa"/>
          </w:tcPr>
          <w:p w14:paraId="59DF52EA" w14:textId="77777777" w:rsidR="004F0181" w:rsidRPr="00EC79A0" w:rsidRDefault="004F0181" w:rsidP="00076273">
            <w:pPr>
              <w:pStyle w:val="TableParagraph"/>
              <w:spacing w:before="117"/>
              <w:ind w:left="212" w:right="44"/>
              <w:rPr>
                <w:sz w:val="28"/>
                <w:szCs w:val="28"/>
              </w:rPr>
            </w:pPr>
            <w:r w:rsidRPr="00EC79A0">
              <w:rPr>
                <w:spacing w:val="-5"/>
                <w:sz w:val="28"/>
                <w:szCs w:val="28"/>
              </w:rPr>
              <w:t>3.</w:t>
            </w:r>
          </w:p>
        </w:tc>
        <w:tc>
          <w:tcPr>
            <w:tcW w:w="6284" w:type="dxa"/>
          </w:tcPr>
          <w:p w14:paraId="677CB54B" w14:textId="77777777" w:rsidR="004F0181" w:rsidRPr="00EC79A0" w:rsidRDefault="004F0181" w:rsidP="00076273">
            <w:pPr>
              <w:pStyle w:val="TableParagraph"/>
              <w:spacing w:before="119" w:line="244" w:lineRule="auto"/>
              <w:ind w:left="110"/>
              <w:jc w:val="left"/>
              <w:rPr>
                <w:sz w:val="28"/>
                <w:szCs w:val="28"/>
              </w:rPr>
            </w:pPr>
            <w:r w:rsidRPr="00EC79A0">
              <w:rPr>
                <w:sz w:val="28"/>
                <w:szCs w:val="28"/>
              </w:rPr>
              <w:t xml:space="preserve">Geological map of undivided Mahabubnagar district showing the block </w:t>
            </w:r>
            <w:r w:rsidRPr="00EC79A0">
              <w:rPr>
                <w:spacing w:val="-2"/>
                <w:sz w:val="28"/>
                <w:szCs w:val="28"/>
              </w:rPr>
              <w:t>area.</w:t>
            </w:r>
          </w:p>
        </w:tc>
        <w:tc>
          <w:tcPr>
            <w:tcW w:w="1030" w:type="dxa"/>
          </w:tcPr>
          <w:p w14:paraId="3643F9BB" w14:textId="1FBDA730" w:rsidR="004F0181" w:rsidRPr="00EC79A0" w:rsidRDefault="00D830B0" w:rsidP="00076273">
            <w:pPr>
              <w:pStyle w:val="TableParagraph"/>
              <w:spacing w:before="6"/>
              <w:ind w:left="11"/>
              <w:rPr>
                <w:sz w:val="28"/>
                <w:szCs w:val="28"/>
              </w:rPr>
            </w:pPr>
            <w:r>
              <w:rPr>
                <w:sz w:val="28"/>
                <w:szCs w:val="28"/>
              </w:rPr>
              <w:t>42</w:t>
            </w:r>
          </w:p>
        </w:tc>
      </w:tr>
      <w:tr w:rsidR="004F0181" w:rsidRPr="00EC79A0" w14:paraId="5D2A825D" w14:textId="77777777" w:rsidTr="00076273">
        <w:trPr>
          <w:trHeight w:val="741"/>
        </w:trPr>
        <w:tc>
          <w:tcPr>
            <w:tcW w:w="1309" w:type="dxa"/>
          </w:tcPr>
          <w:p w14:paraId="178B2D0F" w14:textId="222610B4" w:rsidR="004F0181" w:rsidRPr="00EC79A0" w:rsidRDefault="000323A4" w:rsidP="00076273">
            <w:pPr>
              <w:pStyle w:val="TableParagraph"/>
              <w:spacing w:before="118"/>
              <w:ind w:left="685"/>
              <w:jc w:val="left"/>
              <w:rPr>
                <w:sz w:val="28"/>
                <w:szCs w:val="28"/>
              </w:rPr>
            </w:pPr>
            <w:r>
              <w:rPr>
                <w:spacing w:val="-5"/>
                <w:sz w:val="28"/>
                <w:szCs w:val="28"/>
              </w:rPr>
              <w:t>4</w:t>
            </w:r>
          </w:p>
        </w:tc>
        <w:tc>
          <w:tcPr>
            <w:tcW w:w="6284" w:type="dxa"/>
          </w:tcPr>
          <w:p w14:paraId="514C4F12" w14:textId="77777777" w:rsidR="004F0181" w:rsidRPr="00EC79A0" w:rsidRDefault="004F0181" w:rsidP="00076273">
            <w:pPr>
              <w:pStyle w:val="TableParagraph"/>
              <w:spacing w:before="119"/>
              <w:ind w:left="110"/>
              <w:jc w:val="left"/>
              <w:rPr>
                <w:sz w:val="28"/>
                <w:szCs w:val="28"/>
              </w:rPr>
            </w:pPr>
            <w:r w:rsidRPr="00EC79A0">
              <w:rPr>
                <w:sz w:val="28"/>
                <w:szCs w:val="28"/>
              </w:rPr>
              <w:t>SEM</w:t>
            </w:r>
            <w:r w:rsidRPr="00EC79A0">
              <w:rPr>
                <w:spacing w:val="3"/>
                <w:sz w:val="28"/>
                <w:szCs w:val="28"/>
              </w:rPr>
              <w:t xml:space="preserve"> </w:t>
            </w:r>
            <w:r w:rsidRPr="00EC79A0">
              <w:rPr>
                <w:sz w:val="28"/>
                <w:szCs w:val="28"/>
              </w:rPr>
              <w:t>\</w:t>
            </w:r>
            <w:r w:rsidRPr="00EC79A0">
              <w:rPr>
                <w:spacing w:val="9"/>
                <w:sz w:val="28"/>
                <w:szCs w:val="28"/>
              </w:rPr>
              <w:t xml:space="preserve"> </w:t>
            </w:r>
            <w:r w:rsidRPr="00EC79A0">
              <w:rPr>
                <w:sz w:val="28"/>
                <w:szCs w:val="28"/>
              </w:rPr>
              <w:t>EDX</w:t>
            </w:r>
            <w:r w:rsidRPr="00EC79A0">
              <w:rPr>
                <w:spacing w:val="5"/>
                <w:sz w:val="28"/>
                <w:szCs w:val="28"/>
              </w:rPr>
              <w:t xml:space="preserve"> </w:t>
            </w:r>
            <w:r w:rsidRPr="00EC79A0">
              <w:rPr>
                <w:rFonts w:ascii="Calibri" w:hAnsi="Calibri"/>
                <w:sz w:val="28"/>
                <w:szCs w:val="28"/>
              </w:rPr>
              <w:t>–</w:t>
            </w:r>
            <w:r w:rsidRPr="00EC79A0">
              <w:rPr>
                <w:rFonts w:ascii="Calibri" w:hAnsi="Calibri"/>
                <w:spacing w:val="12"/>
                <w:sz w:val="28"/>
                <w:szCs w:val="28"/>
              </w:rPr>
              <w:t xml:space="preserve"> </w:t>
            </w:r>
            <w:r w:rsidRPr="00EC79A0">
              <w:rPr>
                <w:sz w:val="28"/>
                <w:szCs w:val="28"/>
              </w:rPr>
              <w:t>Image</w:t>
            </w:r>
            <w:r w:rsidRPr="00EC79A0">
              <w:rPr>
                <w:spacing w:val="9"/>
                <w:sz w:val="28"/>
                <w:szCs w:val="28"/>
              </w:rPr>
              <w:t xml:space="preserve"> </w:t>
            </w:r>
            <w:r w:rsidRPr="00EC79A0">
              <w:rPr>
                <w:sz w:val="28"/>
                <w:szCs w:val="28"/>
              </w:rPr>
              <w:t>and</w:t>
            </w:r>
            <w:r w:rsidRPr="00EC79A0">
              <w:rPr>
                <w:spacing w:val="11"/>
                <w:sz w:val="28"/>
                <w:szCs w:val="28"/>
              </w:rPr>
              <w:t xml:space="preserve"> </w:t>
            </w:r>
            <w:r w:rsidRPr="00EC79A0">
              <w:rPr>
                <w:sz w:val="28"/>
                <w:szCs w:val="28"/>
              </w:rPr>
              <w:t>Graph</w:t>
            </w:r>
            <w:r w:rsidRPr="00EC79A0">
              <w:rPr>
                <w:spacing w:val="3"/>
                <w:sz w:val="28"/>
                <w:szCs w:val="28"/>
              </w:rPr>
              <w:t xml:space="preserve"> </w:t>
            </w:r>
            <w:r w:rsidRPr="00EC79A0">
              <w:rPr>
                <w:sz w:val="28"/>
                <w:szCs w:val="28"/>
              </w:rPr>
              <w:t>(TS</w:t>
            </w:r>
            <w:r w:rsidRPr="00EC79A0">
              <w:rPr>
                <w:spacing w:val="8"/>
                <w:sz w:val="28"/>
                <w:szCs w:val="28"/>
              </w:rPr>
              <w:t xml:space="preserve"> </w:t>
            </w:r>
            <w:r w:rsidRPr="00EC79A0">
              <w:rPr>
                <w:sz w:val="28"/>
                <w:szCs w:val="28"/>
              </w:rPr>
              <w:t>-</w:t>
            </w:r>
            <w:r w:rsidRPr="00EC79A0">
              <w:rPr>
                <w:spacing w:val="3"/>
                <w:sz w:val="28"/>
                <w:szCs w:val="28"/>
              </w:rPr>
              <w:t xml:space="preserve"> </w:t>
            </w:r>
            <w:r>
              <w:rPr>
                <w:spacing w:val="-5"/>
                <w:sz w:val="28"/>
                <w:szCs w:val="28"/>
              </w:rPr>
              <w:t>47</w:t>
            </w:r>
            <w:r w:rsidRPr="00EC79A0">
              <w:rPr>
                <w:spacing w:val="-5"/>
                <w:sz w:val="28"/>
                <w:szCs w:val="28"/>
              </w:rPr>
              <w:t>)</w:t>
            </w:r>
          </w:p>
        </w:tc>
        <w:tc>
          <w:tcPr>
            <w:tcW w:w="1030" w:type="dxa"/>
          </w:tcPr>
          <w:p w14:paraId="77824F56" w14:textId="70E1B9BE" w:rsidR="004F0181" w:rsidRPr="00EC79A0" w:rsidRDefault="00856958" w:rsidP="00076273">
            <w:pPr>
              <w:pStyle w:val="TableParagraph"/>
              <w:spacing w:before="5"/>
              <w:ind w:left="11"/>
              <w:rPr>
                <w:sz w:val="28"/>
                <w:szCs w:val="28"/>
              </w:rPr>
            </w:pPr>
            <w:r>
              <w:rPr>
                <w:sz w:val="28"/>
                <w:szCs w:val="28"/>
              </w:rPr>
              <w:t>6</w:t>
            </w:r>
            <w:r w:rsidR="00D830B0">
              <w:rPr>
                <w:sz w:val="28"/>
                <w:szCs w:val="28"/>
              </w:rPr>
              <w:t>5</w:t>
            </w:r>
          </w:p>
        </w:tc>
      </w:tr>
      <w:tr w:rsidR="004F0181" w:rsidRPr="00EC79A0" w14:paraId="1CCBD928" w14:textId="77777777" w:rsidTr="00076273">
        <w:trPr>
          <w:trHeight w:val="742"/>
        </w:trPr>
        <w:tc>
          <w:tcPr>
            <w:tcW w:w="1309" w:type="dxa"/>
          </w:tcPr>
          <w:p w14:paraId="42D807D2" w14:textId="41CF00AA" w:rsidR="004F0181" w:rsidRPr="00EC79A0" w:rsidRDefault="000323A4" w:rsidP="00076273">
            <w:pPr>
              <w:pStyle w:val="TableParagraph"/>
              <w:spacing w:before="118"/>
              <w:ind w:left="685"/>
              <w:jc w:val="left"/>
              <w:rPr>
                <w:sz w:val="28"/>
                <w:szCs w:val="28"/>
              </w:rPr>
            </w:pPr>
            <w:r>
              <w:rPr>
                <w:spacing w:val="-5"/>
                <w:sz w:val="28"/>
                <w:szCs w:val="28"/>
              </w:rPr>
              <w:t>5</w:t>
            </w:r>
          </w:p>
        </w:tc>
        <w:tc>
          <w:tcPr>
            <w:tcW w:w="6284" w:type="dxa"/>
          </w:tcPr>
          <w:p w14:paraId="74B0DB8D" w14:textId="77777777" w:rsidR="004F0181" w:rsidRPr="00EC79A0" w:rsidRDefault="004F0181" w:rsidP="00076273">
            <w:pPr>
              <w:pStyle w:val="TableParagraph"/>
              <w:spacing w:before="119"/>
              <w:ind w:left="110"/>
              <w:jc w:val="left"/>
              <w:rPr>
                <w:sz w:val="28"/>
                <w:szCs w:val="28"/>
              </w:rPr>
            </w:pPr>
            <w:r w:rsidRPr="00EC79A0">
              <w:rPr>
                <w:sz w:val="28"/>
                <w:szCs w:val="28"/>
              </w:rPr>
              <w:t>SEM</w:t>
            </w:r>
            <w:r w:rsidRPr="00EC79A0">
              <w:rPr>
                <w:spacing w:val="3"/>
                <w:sz w:val="28"/>
                <w:szCs w:val="28"/>
              </w:rPr>
              <w:t xml:space="preserve"> </w:t>
            </w:r>
            <w:r w:rsidRPr="00EC79A0">
              <w:rPr>
                <w:sz w:val="28"/>
                <w:szCs w:val="28"/>
              </w:rPr>
              <w:t>\</w:t>
            </w:r>
            <w:r w:rsidRPr="00EC79A0">
              <w:rPr>
                <w:spacing w:val="9"/>
                <w:sz w:val="28"/>
                <w:szCs w:val="28"/>
              </w:rPr>
              <w:t xml:space="preserve"> </w:t>
            </w:r>
            <w:r w:rsidRPr="00EC79A0">
              <w:rPr>
                <w:sz w:val="28"/>
                <w:szCs w:val="28"/>
              </w:rPr>
              <w:t>EDX</w:t>
            </w:r>
            <w:r w:rsidRPr="00EC79A0">
              <w:rPr>
                <w:spacing w:val="5"/>
                <w:sz w:val="28"/>
                <w:szCs w:val="28"/>
              </w:rPr>
              <w:t xml:space="preserve"> </w:t>
            </w:r>
            <w:r w:rsidRPr="00EC79A0">
              <w:rPr>
                <w:rFonts w:ascii="Calibri" w:hAnsi="Calibri"/>
                <w:sz w:val="28"/>
                <w:szCs w:val="28"/>
              </w:rPr>
              <w:t>–</w:t>
            </w:r>
            <w:r w:rsidRPr="00EC79A0">
              <w:rPr>
                <w:rFonts w:ascii="Calibri" w:hAnsi="Calibri"/>
                <w:spacing w:val="12"/>
                <w:sz w:val="28"/>
                <w:szCs w:val="28"/>
              </w:rPr>
              <w:t xml:space="preserve"> </w:t>
            </w:r>
            <w:r w:rsidRPr="00EC79A0">
              <w:rPr>
                <w:sz w:val="28"/>
                <w:szCs w:val="28"/>
              </w:rPr>
              <w:t>Image</w:t>
            </w:r>
            <w:r w:rsidRPr="00EC79A0">
              <w:rPr>
                <w:spacing w:val="9"/>
                <w:sz w:val="28"/>
                <w:szCs w:val="28"/>
              </w:rPr>
              <w:t xml:space="preserve"> </w:t>
            </w:r>
            <w:r w:rsidRPr="00EC79A0">
              <w:rPr>
                <w:sz w:val="28"/>
                <w:szCs w:val="28"/>
              </w:rPr>
              <w:t>and</w:t>
            </w:r>
            <w:r w:rsidRPr="00EC79A0">
              <w:rPr>
                <w:spacing w:val="11"/>
                <w:sz w:val="28"/>
                <w:szCs w:val="28"/>
              </w:rPr>
              <w:t xml:space="preserve"> </w:t>
            </w:r>
            <w:r w:rsidRPr="00EC79A0">
              <w:rPr>
                <w:sz w:val="28"/>
                <w:szCs w:val="28"/>
              </w:rPr>
              <w:t>Graph</w:t>
            </w:r>
            <w:r w:rsidRPr="00EC79A0">
              <w:rPr>
                <w:spacing w:val="3"/>
                <w:sz w:val="28"/>
                <w:szCs w:val="28"/>
              </w:rPr>
              <w:t xml:space="preserve"> </w:t>
            </w:r>
            <w:r w:rsidRPr="00EC79A0">
              <w:rPr>
                <w:sz w:val="28"/>
                <w:szCs w:val="28"/>
              </w:rPr>
              <w:t>(TS</w:t>
            </w:r>
            <w:r w:rsidRPr="00EC79A0">
              <w:rPr>
                <w:spacing w:val="8"/>
                <w:sz w:val="28"/>
                <w:szCs w:val="28"/>
              </w:rPr>
              <w:t xml:space="preserve"> </w:t>
            </w:r>
            <w:r w:rsidRPr="00EC79A0">
              <w:rPr>
                <w:sz w:val="28"/>
                <w:szCs w:val="28"/>
              </w:rPr>
              <w:t>-</w:t>
            </w:r>
            <w:r w:rsidRPr="00EC79A0">
              <w:rPr>
                <w:spacing w:val="3"/>
                <w:sz w:val="28"/>
                <w:szCs w:val="28"/>
              </w:rPr>
              <w:t xml:space="preserve"> </w:t>
            </w:r>
            <w:r>
              <w:rPr>
                <w:spacing w:val="-5"/>
                <w:sz w:val="28"/>
                <w:szCs w:val="28"/>
              </w:rPr>
              <w:t>40</w:t>
            </w:r>
            <w:r w:rsidRPr="00EC79A0">
              <w:rPr>
                <w:spacing w:val="-5"/>
                <w:sz w:val="28"/>
                <w:szCs w:val="28"/>
              </w:rPr>
              <w:t>)</w:t>
            </w:r>
          </w:p>
        </w:tc>
        <w:tc>
          <w:tcPr>
            <w:tcW w:w="1030" w:type="dxa"/>
          </w:tcPr>
          <w:p w14:paraId="3FE3AF60" w14:textId="6DAF870A" w:rsidR="004F0181" w:rsidRPr="00EC79A0" w:rsidRDefault="00856958" w:rsidP="00076273">
            <w:pPr>
              <w:pStyle w:val="TableParagraph"/>
              <w:spacing w:before="5"/>
              <w:ind w:left="11"/>
              <w:rPr>
                <w:sz w:val="28"/>
                <w:szCs w:val="28"/>
              </w:rPr>
            </w:pPr>
            <w:r>
              <w:rPr>
                <w:sz w:val="28"/>
                <w:szCs w:val="28"/>
              </w:rPr>
              <w:t>6</w:t>
            </w:r>
            <w:r w:rsidR="00D830B0">
              <w:rPr>
                <w:sz w:val="28"/>
                <w:szCs w:val="28"/>
              </w:rPr>
              <w:t>5</w:t>
            </w:r>
          </w:p>
        </w:tc>
      </w:tr>
      <w:tr w:rsidR="004F0181" w:rsidRPr="00EC79A0" w14:paraId="60D58498" w14:textId="77777777" w:rsidTr="00076273">
        <w:trPr>
          <w:trHeight w:val="742"/>
        </w:trPr>
        <w:tc>
          <w:tcPr>
            <w:tcW w:w="1309" w:type="dxa"/>
          </w:tcPr>
          <w:p w14:paraId="5356A0DB" w14:textId="14D59961" w:rsidR="004F0181" w:rsidRPr="00EC79A0" w:rsidRDefault="000323A4" w:rsidP="00076273">
            <w:pPr>
              <w:pStyle w:val="TableParagraph"/>
              <w:spacing w:before="117"/>
              <w:ind w:left="685"/>
              <w:jc w:val="left"/>
              <w:rPr>
                <w:sz w:val="28"/>
                <w:szCs w:val="28"/>
              </w:rPr>
            </w:pPr>
            <w:r>
              <w:rPr>
                <w:spacing w:val="-5"/>
                <w:sz w:val="28"/>
                <w:szCs w:val="28"/>
              </w:rPr>
              <w:t>6</w:t>
            </w:r>
          </w:p>
        </w:tc>
        <w:tc>
          <w:tcPr>
            <w:tcW w:w="6284" w:type="dxa"/>
          </w:tcPr>
          <w:p w14:paraId="3D65DCC8" w14:textId="77777777" w:rsidR="004F0181" w:rsidRPr="00EC79A0" w:rsidRDefault="004F0181" w:rsidP="00076273">
            <w:pPr>
              <w:pStyle w:val="TableParagraph"/>
              <w:spacing w:before="118"/>
              <w:ind w:left="110"/>
              <w:jc w:val="left"/>
              <w:rPr>
                <w:sz w:val="28"/>
                <w:szCs w:val="28"/>
              </w:rPr>
            </w:pPr>
            <w:r w:rsidRPr="00EC79A0">
              <w:rPr>
                <w:sz w:val="28"/>
                <w:szCs w:val="28"/>
              </w:rPr>
              <w:t>SEM</w:t>
            </w:r>
            <w:r w:rsidRPr="00EC79A0">
              <w:rPr>
                <w:spacing w:val="3"/>
                <w:sz w:val="28"/>
                <w:szCs w:val="28"/>
              </w:rPr>
              <w:t xml:space="preserve"> </w:t>
            </w:r>
            <w:r w:rsidRPr="00EC79A0">
              <w:rPr>
                <w:sz w:val="28"/>
                <w:szCs w:val="28"/>
              </w:rPr>
              <w:t>\</w:t>
            </w:r>
            <w:r w:rsidRPr="00EC79A0">
              <w:rPr>
                <w:spacing w:val="9"/>
                <w:sz w:val="28"/>
                <w:szCs w:val="28"/>
              </w:rPr>
              <w:t xml:space="preserve"> </w:t>
            </w:r>
            <w:r w:rsidRPr="00EC79A0">
              <w:rPr>
                <w:sz w:val="28"/>
                <w:szCs w:val="28"/>
              </w:rPr>
              <w:t>EDX</w:t>
            </w:r>
            <w:r w:rsidRPr="00EC79A0">
              <w:rPr>
                <w:spacing w:val="5"/>
                <w:sz w:val="28"/>
                <w:szCs w:val="28"/>
              </w:rPr>
              <w:t xml:space="preserve"> </w:t>
            </w:r>
            <w:r w:rsidRPr="00EC79A0">
              <w:rPr>
                <w:rFonts w:ascii="Calibri" w:hAnsi="Calibri"/>
                <w:sz w:val="28"/>
                <w:szCs w:val="28"/>
              </w:rPr>
              <w:t>–</w:t>
            </w:r>
            <w:r w:rsidRPr="00EC79A0">
              <w:rPr>
                <w:rFonts w:ascii="Calibri" w:hAnsi="Calibri"/>
                <w:spacing w:val="12"/>
                <w:sz w:val="28"/>
                <w:szCs w:val="28"/>
              </w:rPr>
              <w:t xml:space="preserve"> </w:t>
            </w:r>
            <w:r w:rsidRPr="00EC79A0">
              <w:rPr>
                <w:sz w:val="28"/>
                <w:szCs w:val="28"/>
              </w:rPr>
              <w:t>Image</w:t>
            </w:r>
            <w:r w:rsidRPr="00EC79A0">
              <w:rPr>
                <w:spacing w:val="9"/>
                <w:sz w:val="28"/>
                <w:szCs w:val="28"/>
              </w:rPr>
              <w:t xml:space="preserve"> </w:t>
            </w:r>
            <w:r w:rsidRPr="00EC79A0">
              <w:rPr>
                <w:sz w:val="28"/>
                <w:szCs w:val="28"/>
              </w:rPr>
              <w:t>and</w:t>
            </w:r>
            <w:r w:rsidRPr="00EC79A0">
              <w:rPr>
                <w:spacing w:val="11"/>
                <w:sz w:val="28"/>
                <w:szCs w:val="28"/>
              </w:rPr>
              <w:t xml:space="preserve"> </w:t>
            </w:r>
            <w:r w:rsidRPr="00EC79A0">
              <w:rPr>
                <w:sz w:val="28"/>
                <w:szCs w:val="28"/>
              </w:rPr>
              <w:t>Graph</w:t>
            </w:r>
            <w:r w:rsidRPr="00EC79A0">
              <w:rPr>
                <w:spacing w:val="3"/>
                <w:sz w:val="28"/>
                <w:szCs w:val="28"/>
              </w:rPr>
              <w:t xml:space="preserve"> </w:t>
            </w:r>
            <w:r w:rsidRPr="00EC79A0">
              <w:rPr>
                <w:sz w:val="28"/>
                <w:szCs w:val="28"/>
              </w:rPr>
              <w:t>(TS</w:t>
            </w:r>
            <w:r w:rsidRPr="00EC79A0">
              <w:rPr>
                <w:spacing w:val="8"/>
                <w:sz w:val="28"/>
                <w:szCs w:val="28"/>
              </w:rPr>
              <w:t xml:space="preserve"> </w:t>
            </w:r>
            <w:r w:rsidRPr="00EC79A0">
              <w:rPr>
                <w:sz w:val="28"/>
                <w:szCs w:val="28"/>
              </w:rPr>
              <w:t>-</w:t>
            </w:r>
            <w:r w:rsidRPr="00EC79A0">
              <w:rPr>
                <w:spacing w:val="3"/>
                <w:sz w:val="28"/>
                <w:szCs w:val="28"/>
              </w:rPr>
              <w:t xml:space="preserve"> </w:t>
            </w:r>
            <w:r>
              <w:rPr>
                <w:spacing w:val="-5"/>
                <w:sz w:val="28"/>
                <w:szCs w:val="28"/>
              </w:rPr>
              <w:t>25</w:t>
            </w:r>
            <w:r w:rsidRPr="00EC79A0">
              <w:rPr>
                <w:spacing w:val="-5"/>
                <w:sz w:val="28"/>
                <w:szCs w:val="28"/>
              </w:rPr>
              <w:t>)</w:t>
            </w:r>
          </w:p>
        </w:tc>
        <w:tc>
          <w:tcPr>
            <w:tcW w:w="1030" w:type="dxa"/>
          </w:tcPr>
          <w:p w14:paraId="07D3BBBA" w14:textId="04B2E653" w:rsidR="004F0181" w:rsidRPr="00EC79A0" w:rsidRDefault="00856958" w:rsidP="00076273">
            <w:pPr>
              <w:pStyle w:val="TableParagraph"/>
              <w:spacing w:before="6"/>
              <w:ind w:left="11"/>
              <w:rPr>
                <w:sz w:val="28"/>
                <w:szCs w:val="28"/>
              </w:rPr>
            </w:pPr>
            <w:r>
              <w:rPr>
                <w:sz w:val="28"/>
                <w:szCs w:val="28"/>
              </w:rPr>
              <w:t>6</w:t>
            </w:r>
            <w:r w:rsidR="00D830B0">
              <w:rPr>
                <w:sz w:val="28"/>
                <w:szCs w:val="28"/>
              </w:rPr>
              <w:t>6</w:t>
            </w:r>
          </w:p>
        </w:tc>
      </w:tr>
      <w:tr w:rsidR="004F0181" w:rsidRPr="00EC79A0" w14:paraId="5ED5C8E9" w14:textId="77777777" w:rsidTr="00076273">
        <w:trPr>
          <w:trHeight w:val="741"/>
        </w:trPr>
        <w:tc>
          <w:tcPr>
            <w:tcW w:w="1309" w:type="dxa"/>
          </w:tcPr>
          <w:p w14:paraId="7A4C93A2" w14:textId="1D764165" w:rsidR="004F0181" w:rsidRPr="00EC79A0" w:rsidRDefault="000323A4" w:rsidP="00076273">
            <w:pPr>
              <w:pStyle w:val="TableParagraph"/>
              <w:spacing w:before="118"/>
              <w:ind w:left="685"/>
              <w:jc w:val="left"/>
              <w:rPr>
                <w:sz w:val="28"/>
                <w:szCs w:val="28"/>
              </w:rPr>
            </w:pPr>
            <w:r>
              <w:rPr>
                <w:spacing w:val="-5"/>
                <w:sz w:val="28"/>
                <w:szCs w:val="28"/>
              </w:rPr>
              <w:t>7</w:t>
            </w:r>
          </w:p>
        </w:tc>
        <w:tc>
          <w:tcPr>
            <w:tcW w:w="6284" w:type="dxa"/>
          </w:tcPr>
          <w:p w14:paraId="66C89494" w14:textId="77777777" w:rsidR="004F0181" w:rsidRPr="00EC79A0" w:rsidRDefault="004F0181" w:rsidP="00076273">
            <w:pPr>
              <w:pStyle w:val="TableParagraph"/>
              <w:spacing w:before="119"/>
              <w:ind w:left="110"/>
              <w:jc w:val="left"/>
              <w:rPr>
                <w:sz w:val="28"/>
                <w:szCs w:val="28"/>
              </w:rPr>
            </w:pPr>
            <w:r w:rsidRPr="00EC79A0">
              <w:rPr>
                <w:sz w:val="28"/>
                <w:szCs w:val="28"/>
              </w:rPr>
              <w:t>SEM</w:t>
            </w:r>
            <w:r w:rsidRPr="00EC79A0">
              <w:rPr>
                <w:spacing w:val="3"/>
                <w:sz w:val="28"/>
                <w:szCs w:val="28"/>
              </w:rPr>
              <w:t xml:space="preserve"> </w:t>
            </w:r>
            <w:r w:rsidRPr="00EC79A0">
              <w:rPr>
                <w:sz w:val="28"/>
                <w:szCs w:val="28"/>
              </w:rPr>
              <w:t>\</w:t>
            </w:r>
            <w:r w:rsidRPr="00EC79A0">
              <w:rPr>
                <w:spacing w:val="9"/>
                <w:sz w:val="28"/>
                <w:szCs w:val="28"/>
              </w:rPr>
              <w:t xml:space="preserve"> </w:t>
            </w:r>
            <w:r w:rsidRPr="00EC79A0">
              <w:rPr>
                <w:sz w:val="28"/>
                <w:szCs w:val="28"/>
              </w:rPr>
              <w:t>EDX</w:t>
            </w:r>
            <w:r w:rsidRPr="00EC79A0">
              <w:rPr>
                <w:spacing w:val="5"/>
                <w:sz w:val="28"/>
                <w:szCs w:val="28"/>
              </w:rPr>
              <w:t xml:space="preserve"> </w:t>
            </w:r>
            <w:r w:rsidRPr="00EC79A0">
              <w:rPr>
                <w:rFonts w:ascii="Calibri" w:hAnsi="Calibri"/>
                <w:sz w:val="28"/>
                <w:szCs w:val="28"/>
              </w:rPr>
              <w:t>–</w:t>
            </w:r>
            <w:r w:rsidRPr="00EC79A0">
              <w:rPr>
                <w:rFonts w:ascii="Calibri" w:hAnsi="Calibri"/>
                <w:spacing w:val="12"/>
                <w:sz w:val="28"/>
                <w:szCs w:val="28"/>
              </w:rPr>
              <w:t xml:space="preserve"> </w:t>
            </w:r>
            <w:r w:rsidRPr="00EC79A0">
              <w:rPr>
                <w:sz w:val="28"/>
                <w:szCs w:val="28"/>
              </w:rPr>
              <w:t>Image</w:t>
            </w:r>
            <w:r w:rsidRPr="00EC79A0">
              <w:rPr>
                <w:spacing w:val="9"/>
                <w:sz w:val="28"/>
                <w:szCs w:val="28"/>
              </w:rPr>
              <w:t xml:space="preserve"> </w:t>
            </w:r>
            <w:r w:rsidRPr="00EC79A0">
              <w:rPr>
                <w:sz w:val="28"/>
                <w:szCs w:val="28"/>
              </w:rPr>
              <w:t>and</w:t>
            </w:r>
            <w:r w:rsidRPr="00EC79A0">
              <w:rPr>
                <w:spacing w:val="11"/>
                <w:sz w:val="28"/>
                <w:szCs w:val="28"/>
              </w:rPr>
              <w:t xml:space="preserve"> </w:t>
            </w:r>
            <w:r w:rsidRPr="00EC79A0">
              <w:rPr>
                <w:sz w:val="28"/>
                <w:szCs w:val="28"/>
              </w:rPr>
              <w:t>Graph</w:t>
            </w:r>
            <w:r w:rsidRPr="00EC79A0">
              <w:rPr>
                <w:spacing w:val="3"/>
                <w:sz w:val="28"/>
                <w:szCs w:val="28"/>
              </w:rPr>
              <w:t xml:space="preserve"> </w:t>
            </w:r>
            <w:r w:rsidRPr="00EC79A0">
              <w:rPr>
                <w:sz w:val="28"/>
                <w:szCs w:val="28"/>
              </w:rPr>
              <w:t>(TS</w:t>
            </w:r>
            <w:r w:rsidRPr="00EC79A0">
              <w:rPr>
                <w:spacing w:val="8"/>
                <w:sz w:val="28"/>
                <w:szCs w:val="28"/>
              </w:rPr>
              <w:t xml:space="preserve"> </w:t>
            </w:r>
            <w:r w:rsidRPr="00EC79A0">
              <w:rPr>
                <w:sz w:val="28"/>
                <w:szCs w:val="28"/>
              </w:rPr>
              <w:t>-</w:t>
            </w:r>
            <w:r w:rsidRPr="00EC79A0">
              <w:rPr>
                <w:spacing w:val="3"/>
                <w:sz w:val="28"/>
                <w:szCs w:val="28"/>
              </w:rPr>
              <w:t xml:space="preserve"> </w:t>
            </w:r>
            <w:r>
              <w:rPr>
                <w:spacing w:val="-5"/>
                <w:sz w:val="28"/>
                <w:szCs w:val="28"/>
              </w:rPr>
              <w:t>60</w:t>
            </w:r>
            <w:r w:rsidRPr="00EC79A0">
              <w:rPr>
                <w:spacing w:val="-5"/>
                <w:sz w:val="28"/>
                <w:szCs w:val="28"/>
              </w:rPr>
              <w:t>)</w:t>
            </w:r>
          </w:p>
        </w:tc>
        <w:tc>
          <w:tcPr>
            <w:tcW w:w="1030" w:type="dxa"/>
          </w:tcPr>
          <w:p w14:paraId="37F8CCCE" w14:textId="0B3F075C" w:rsidR="004F0181" w:rsidRPr="00EC79A0" w:rsidRDefault="00856958" w:rsidP="00076273">
            <w:pPr>
              <w:pStyle w:val="TableParagraph"/>
              <w:spacing w:before="5"/>
              <w:ind w:left="11"/>
              <w:rPr>
                <w:sz w:val="28"/>
                <w:szCs w:val="28"/>
              </w:rPr>
            </w:pPr>
            <w:r>
              <w:rPr>
                <w:sz w:val="28"/>
                <w:szCs w:val="28"/>
              </w:rPr>
              <w:t>6</w:t>
            </w:r>
            <w:r w:rsidR="00D830B0">
              <w:rPr>
                <w:sz w:val="28"/>
                <w:szCs w:val="28"/>
              </w:rPr>
              <w:t>6</w:t>
            </w:r>
          </w:p>
        </w:tc>
      </w:tr>
      <w:tr w:rsidR="004F0181" w:rsidRPr="00EC79A0" w14:paraId="28F47601" w14:textId="77777777" w:rsidTr="00076273">
        <w:trPr>
          <w:trHeight w:val="742"/>
        </w:trPr>
        <w:tc>
          <w:tcPr>
            <w:tcW w:w="1309" w:type="dxa"/>
          </w:tcPr>
          <w:p w14:paraId="4A8976D3" w14:textId="2A6E87BC" w:rsidR="004F0181" w:rsidRPr="00EC79A0" w:rsidRDefault="000323A4" w:rsidP="00076273">
            <w:pPr>
              <w:pStyle w:val="TableParagraph"/>
              <w:spacing w:before="118"/>
              <w:ind w:left="685"/>
              <w:jc w:val="left"/>
              <w:rPr>
                <w:sz w:val="28"/>
                <w:szCs w:val="28"/>
              </w:rPr>
            </w:pPr>
            <w:r>
              <w:rPr>
                <w:spacing w:val="-5"/>
                <w:sz w:val="28"/>
                <w:szCs w:val="28"/>
              </w:rPr>
              <w:t>8</w:t>
            </w:r>
          </w:p>
        </w:tc>
        <w:tc>
          <w:tcPr>
            <w:tcW w:w="6284" w:type="dxa"/>
          </w:tcPr>
          <w:p w14:paraId="16A050E0" w14:textId="77777777" w:rsidR="004F0181" w:rsidRPr="00EC79A0" w:rsidRDefault="004F0181" w:rsidP="00076273">
            <w:pPr>
              <w:pStyle w:val="TableParagraph"/>
              <w:spacing w:before="119"/>
              <w:ind w:left="110"/>
              <w:jc w:val="left"/>
              <w:rPr>
                <w:sz w:val="28"/>
                <w:szCs w:val="28"/>
              </w:rPr>
            </w:pPr>
            <w:r w:rsidRPr="00EC79A0">
              <w:rPr>
                <w:sz w:val="28"/>
                <w:szCs w:val="28"/>
              </w:rPr>
              <w:t>SEM</w:t>
            </w:r>
            <w:r w:rsidRPr="00EC79A0">
              <w:rPr>
                <w:spacing w:val="3"/>
                <w:sz w:val="28"/>
                <w:szCs w:val="28"/>
              </w:rPr>
              <w:t xml:space="preserve"> </w:t>
            </w:r>
            <w:r w:rsidRPr="00EC79A0">
              <w:rPr>
                <w:sz w:val="28"/>
                <w:szCs w:val="28"/>
              </w:rPr>
              <w:t>\</w:t>
            </w:r>
            <w:r w:rsidRPr="00EC79A0">
              <w:rPr>
                <w:spacing w:val="9"/>
                <w:sz w:val="28"/>
                <w:szCs w:val="28"/>
              </w:rPr>
              <w:t xml:space="preserve"> </w:t>
            </w:r>
            <w:r w:rsidRPr="00EC79A0">
              <w:rPr>
                <w:sz w:val="28"/>
                <w:szCs w:val="28"/>
              </w:rPr>
              <w:t>EDX</w:t>
            </w:r>
            <w:r w:rsidRPr="00EC79A0">
              <w:rPr>
                <w:spacing w:val="5"/>
                <w:sz w:val="28"/>
                <w:szCs w:val="28"/>
              </w:rPr>
              <w:t xml:space="preserve"> </w:t>
            </w:r>
            <w:r w:rsidRPr="00EC79A0">
              <w:rPr>
                <w:rFonts w:ascii="Calibri" w:hAnsi="Calibri"/>
                <w:sz w:val="28"/>
                <w:szCs w:val="28"/>
              </w:rPr>
              <w:t>–</w:t>
            </w:r>
            <w:r w:rsidRPr="00EC79A0">
              <w:rPr>
                <w:rFonts w:ascii="Calibri" w:hAnsi="Calibri"/>
                <w:spacing w:val="12"/>
                <w:sz w:val="28"/>
                <w:szCs w:val="28"/>
              </w:rPr>
              <w:t xml:space="preserve"> </w:t>
            </w:r>
            <w:r w:rsidRPr="00EC79A0">
              <w:rPr>
                <w:sz w:val="28"/>
                <w:szCs w:val="28"/>
              </w:rPr>
              <w:t>Image</w:t>
            </w:r>
            <w:r w:rsidRPr="00EC79A0">
              <w:rPr>
                <w:spacing w:val="9"/>
                <w:sz w:val="28"/>
                <w:szCs w:val="28"/>
              </w:rPr>
              <w:t xml:space="preserve"> </w:t>
            </w:r>
            <w:r w:rsidRPr="00EC79A0">
              <w:rPr>
                <w:sz w:val="28"/>
                <w:szCs w:val="28"/>
              </w:rPr>
              <w:t>and</w:t>
            </w:r>
            <w:r w:rsidRPr="00EC79A0">
              <w:rPr>
                <w:spacing w:val="11"/>
                <w:sz w:val="28"/>
                <w:szCs w:val="28"/>
              </w:rPr>
              <w:t xml:space="preserve"> </w:t>
            </w:r>
            <w:r w:rsidRPr="00EC79A0">
              <w:rPr>
                <w:sz w:val="28"/>
                <w:szCs w:val="28"/>
              </w:rPr>
              <w:t>Graph</w:t>
            </w:r>
            <w:r w:rsidRPr="00EC79A0">
              <w:rPr>
                <w:spacing w:val="3"/>
                <w:sz w:val="28"/>
                <w:szCs w:val="28"/>
              </w:rPr>
              <w:t xml:space="preserve"> </w:t>
            </w:r>
            <w:r w:rsidRPr="00EC79A0">
              <w:rPr>
                <w:sz w:val="28"/>
                <w:szCs w:val="28"/>
              </w:rPr>
              <w:t>(TS</w:t>
            </w:r>
            <w:r w:rsidRPr="00EC79A0">
              <w:rPr>
                <w:spacing w:val="8"/>
                <w:sz w:val="28"/>
                <w:szCs w:val="28"/>
              </w:rPr>
              <w:t xml:space="preserve"> </w:t>
            </w:r>
            <w:r w:rsidRPr="00EC79A0">
              <w:rPr>
                <w:sz w:val="28"/>
                <w:szCs w:val="28"/>
              </w:rPr>
              <w:t>-</w:t>
            </w:r>
            <w:r w:rsidRPr="00EC79A0">
              <w:rPr>
                <w:spacing w:val="3"/>
                <w:sz w:val="28"/>
                <w:szCs w:val="28"/>
              </w:rPr>
              <w:t xml:space="preserve"> </w:t>
            </w:r>
            <w:r>
              <w:rPr>
                <w:spacing w:val="-5"/>
                <w:sz w:val="28"/>
                <w:szCs w:val="28"/>
              </w:rPr>
              <w:t>67</w:t>
            </w:r>
            <w:r w:rsidRPr="00EC79A0">
              <w:rPr>
                <w:spacing w:val="-5"/>
                <w:sz w:val="28"/>
                <w:szCs w:val="28"/>
              </w:rPr>
              <w:t>)</w:t>
            </w:r>
          </w:p>
        </w:tc>
        <w:tc>
          <w:tcPr>
            <w:tcW w:w="1030" w:type="dxa"/>
          </w:tcPr>
          <w:p w14:paraId="1F4B5B26" w14:textId="54436DDB" w:rsidR="004F0181" w:rsidRPr="00EC79A0" w:rsidRDefault="00D830B0" w:rsidP="00076273">
            <w:pPr>
              <w:pStyle w:val="TableParagraph"/>
              <w:spacing w:before="5"/>
              <w:ind w:left="11"/>
              <w:rPr>
                <w:sz w:val="28"/>
                <w:szCs w:val="28"/>
              </w:rPr>
            </w:pPr>
            <w:r>
              <w:rPr>
                <w:sz w:val="28"/>
                <w:szCs w:val="28"/>
              </w:rPr>
              <w:t>67</w:t>
            </w:r>
          </w:p>
        </w:tc>
      </w:tr>
      <w:tr w:rsidR="004F0181" w:rsidRPr="00EC79A0" w14:paraId="70238EF7" w14:textId="77777777" w:rsidTr="00076273">
        <w:trPr>
          <w:trHeight w:val="742"/>
        </w:trPr>
        <w:tc>
          <w:tcPr>
            <w:tcW w:w="1309" w:type="dxa"/>
          </w:tcPr>
          <w:p w14:paraId="455FDCDB" w14:textId="7D21FED8" w:rsidR="004F0181" w:rsidRPr="00EC79A0" w:rsidRDefault="000323A4" w:rsidP="00076273">
            <w:pPr>
              <w:pStyle w:val="TableParagraph"/>
              <w:spacing w:before="117"/>
              <w:ind w:left="685"/>
              <w:jc w:val="left"/>
              <w:rPr>
                <w:sz w:val="28"/>
                <w:szCs w:val="28"/>
              </w:rPr>
            </w:pPr>
            <w:r>
              <w:rPr>
                <w:spacing w:val="-5"/>
                <w:sz w:val="28"/>
                <w:szCs w:val="28"/>
              </w:rPr>
              <w:t>9</w:t>
            </w:r>
          </w:p>
        </w:tc>
        <w:tc>
          <w:tcPr>
            <w:tcW w:w="6284" w:type="dxa"/>
          </w:tcPr>
          <w:p w14:paraId="09A884E5" w14:textId="77777777" w:rsidR="004F0181" w:rsidRPr="00EC79A0" w:rsidRDefault="004F0181" w:rsidP="00076273">
            <w:pPr>
              <w:pStyle w:val="TableParagraph"/>
              <w:spacing w:before="118"/>
              <w:ind w:left="110"/>
              <w:jc w:val="left"/>
              <w:rPr>
                <w:sz w:val="28"/>
                <w:szCs w:val="28"/>
              </w:rPr>
            </w:pPr>
            <w:r w:rsidRPr="00EC79A0">
              <w:rPr>
                <w:sz w:val="28"/>
                <w:szCs w:val="28"/>
              </w:rPr>
              <w:t>SEM</w:t>
            </w:r>
            <w:r w:rsidRPr="00EC79A0">
              <w:rPr>
                <w:spacing w:val="3"/>
                <w:sz w:val="28"/>
                <w:szCs w:val="28"/>
              </w:rPr>
              <w:t xml:space="preserve"> </w:t>
            </w:r>
            <w:r w:rsidRPr="00EC79A0">
              <w:rPr>
                <w:sz w:val="28"/>
                <w:szCs w:val="28"/>
              </w:rPr>
              <w:t>\</w:t>
            </w:r>
            <w:r w:rsidRPr="00EC79A0">
              <w:rPr>
                <w:spacing w:val="9"/>
                <w:sz w:val="28"/>
                <w:szCs w:val="28"/>
              </w:rPr>
              <w:t xml:space="preserve"> </w:t>
            </w:r>
            <w:r w:rsidRPr="00EC79A0">
              <w:rPr>
                <w:sz w:val="28"/>
                <w:szCs w:val="28"/>
              </w:rPr>
              <w:t>EDX</w:t>
            </w:r>
            <w:r w:rsidRPr="00EC79A0">
              <w:rPr>
                <w:spacing w:val="5"/>
                <w:sz w:val="28"/>
                <w:szCs w:val="28"/>
              </w:rPr>
              <w:t xml:space="preserve"> </w:t>
            </w:r>
            <w:r w:rsidRPr="00EC79A0">
              <w:rPr>
                <w:rFonts w:ascii="Calibri" w:hAnsi="Calibri"/>
                <w:sz w:val="28"/>
                <w:szCs w:val="28"/>
              </w:rPr>
              <w:t>–</w:t>
            </w:r>
            <w:r w:rsidRPr="00EC79A0">
              <w:rPr>
                <w:rFonts w:ascii="Calibri" w:hAnsi="Calibri"/>
                <w:spacing w:val="12"/>
                <w:sz w:val="28"/>
                <w:szCs w:val="28"/>
              </w:rPr>
              <w:t xml:space="preserve"> </w:t>
            </w:r>
            <w:r w:rsidRPr="00EC79A0">
              <w:rPr>
                <w:sz w:val="28"/>
                <w:szCs w:val="28"/>
              </w:rPr>
              <w:t>Image</w:t>
            </w:r>
            <w:r w:rsidRPr="00EC79A0">
              <w:rPr>
                <w:spacing w:val="9"/>
                <w:sz w:val="28"/>
                <w:szCs w:val="28"/>
              </w:rPr>
              <w:t xml:space="preserve"> </w:t>
            </w:r>
            <w:r w:rsidRPr="00EC79A0">
              <w:rPr>
                <w:sz w:val="28"/>
                <w:szCs w:val="28"/>
              </w:rPr>
              <w:t>and</w:t>
            </w:r>
            <w:r w:rsidRPr="00EC79A0">
              <w:rPr>
                <w:spacing w:val="11"/>
                <w:sz w:val="28"/>
                <w:szCs w:val="28"/>
              </w:rPr>
              <w:t xml:space="preserve"> </w:t>
            </w:r>
            <w:r w:rsidRPr="00EC79A0">
              <w:rPr>
                <w:sz w:val="28"/>
                <w:szCs w:val="28"/>
              </w:rPr>
              <w:t>Graph</w:t>
            </w:r>
            <w:r w:rsidRPr="00EC79A0">
              <w:rPr>
                <w:spacing w:val="3"/>
                <w:sz w:val="28"/>
                <w:szCs w:val="28"/>
              </w:rPr>
              <w:t xml:space="preserve"> </w:t>
            </w:r>
            <w:r w:rsidRPr="00EC79A0">
              <w:rPr>
                <w:sz w:val="28"/>
                <w:szCs w:val="28"/>
              </w:rPr>
              <w:t>(TS</w:t>
            </w:r>
            <w:r w:rsidRPr="00EC79A0">
              <w:rPr>
                <w:spacing w:val="8"/>
                <w:sz w:val="28"/>
                <w:szCs w:val="28"/>
              </w:rPr>
              <w:t xml:space="preserve"> </w:t>
            </w:r>
            <w:r w:rsidRPr="00EC79A0">
              <w:rPr>
                <w:sz w:val="28"/>
                <w:szCs w:val="28"/>
              </w:rPr>
              <w:t>-</w:t>
            </w:r>
            <w:r w:rsidRPr="00EC79A0">
              <w:rPr>
                <w:spacing w:val="3"/>
                <w:sz w:val="28"/>
                <w:szCs w:val="28"/>
              </w:rPr>
              <w:t xml:space="preserve"> </w:t>
            </w:r>
            <w:r>
              <w:rPr>
                <w:spacing w:val="-5"/>
                <w:sz w:val="28"/>
                <w:szCs w:val="28"/>
              </w:rPr>
              <w:t>35</w:t>
            </w:r>
            <w:r w:rsidRPr="00EC79A0">
              <w:rPr>
                <w:spacing w:val="-5"/>
                <w:sz w:val="28"/>
                <w:szCs w:val="28"/>
              </w:rPr>
              <w:t>)</w:t>
            </w:r>
          </w:p>
        </w:tc>
        <w:tc>
          <w:tcPr>
            <w:tcW w:w="1030" w:type="dxa"/>
          </w:tcPr>
          <w:p w14:paraId="20FEF5AC" w14:textId="098C800B" w:rsidR="004F0181" w:rsidRPr="00EC79A0" w:rsidRDefault="00856958" w:rsidP="00076273">
            <w:pPr>
              <w:pStyle w:val="TableParagraph"/>
              <w:spacing w:before="6"/>
              <w:ind w:left="11"/>
              <w:rPr>
                <w:sz w:val="28"/>
                <w:szCs w:val="28"/>
              </w:rPr>
            </w:pPr>
            <w:r>
              <w:rPr>
                <w:sz w:val="28"/>
                <w:szCs w:val="28"/>
              </w:rPr>
              <w:t>6</w:t>
            </w:r>
            <w:r w:rsidR="00D830B0">
              <w:rPr>
                <w:sz w:val="28"/>
                <w:szCs w:val="28"/>
              </w:rPr>
              <w:t>7</w:t>
            </w:r>
          </w:p>
        </w:tc>
      </w:tr>
      <w:tr w:rsidR="004F0181" w:rsidRPr="00EC79A0" w14:paraId="358BB4F2" w14:textId="77777777" w:rsidTr="00076273">
        <w:trPr>
          <w:trHeight w:val="741"/>
        </w:trPr>
        <w:tc>
          <w:tcPr>
            <w:tcW w:w="1309" w:type="dxa"/>
          </w:tcPr>
          <w:p w14:paraId="1F307E83" w14:textId="03A7B6D1" w:rsidR="004F0181" w:rsidRPr="00EC79A0" w:rsidRDefault="000323A4" w:rsidP="00076273">
            <w:pPr>
              <w:pStyle w:val="TableParagraph"/>
              <w:spacing w:before="118"/>
              <w:ind w:left="212"/>
              <w:rPr>
                <w:sz w:val="28"/>
                <w:szCs w:val="28"/>
              </w:rPr>
            </w:pPr>
            <w:r>
              <w:rPr>
                <w:spacing w:val="-10"/>
                <w:sz w:val="28"/>
                <w:szCs w:val="28"/>
              </w:rPr>
              <w:t>10</w:t>
            </w:r>
          </w:p>
        </w:tc>
        <w:tc>
          <w:tcPr>
            <w:tcW w:w="6284" w:type="dxa"/>
          </w:tcPr>
          <w:p w14:paraId="227226E8" w14:textId="77777777" w:rsidR="004F0181" w:rsidRPr="00EC79A0" w:rsidRDefault="004F0181" w:rsidP="00076273">
            <w:pPr>
              <w:pStyle w:val="TableParagraph"/>
              <w:spacing w:before="119"/>
              <w:ind w:left="110"/>
              <w:jc w:val="left"/>
              <w:rPr>
                <w:sz w:val="28"/>
                <w:szCs w:val="28"/>
              </w:rPr>
            </w:pPr>
            <w:r w:rsidRPr="00EC79A0">
              <w:rPr>
                <w:sz w:val="28"/>
                <w:szCs w:val="28"/>
              </w:rPr>
              <w:t>SEM</w:t>
            </w:r>
            <w:r w:rsidRPr="00EC79A0">
              <w:rPr>
                <w:spacing w:val="3"/>
                <w:sz w:val="28"/>
                <w:szCs w:val="28"/>
              </w:rPr>
              <w:t xml:space="preserve"> </w:t>
            </w:r>
            <w:r w:rsidRPr="00EC79A0">
              <w:rPr>
                <w:sz w:val="28"/>
                <w:szCs w:val="28"/>
              </w:rPr>
              <w:t>\</w:t>
            </w:r>
            <w:r w:rsidRPr="00EC79A0">
              <w:rPr>
                <w:spacing w:val="9"/>
                <w:sz w:val="28"/>
                <w:szCs w:val="28"/>
              </w:rPr>
              <w:t xml:space="preserve"> </w:t>
            </w:r>
            <w:r w:rsidRPr="00EC79A0">
              <w:rPr>
                <w:sz w:val="28"/>
                <w:szCs w:val="28"/>
              </w:rPr>
              <w:t>EDX</w:t>
            </w:r>
            <w:r w:rsidRPr="00EC79A0">
              <w:rPr>
                <w:spacing w:val="5"/>
                <w:sz w:val="28"/>
                <w:szCs w:val="28"/>
              </w:rPr>
              <w:t xml:space="preserve"> </w:t>
            </w:r>
            <w:r w:rsidRPr="00EC79A0">
              <w:rPr>
                <w:rFonts w:ascii="Calibri" w:hAnsi="Calibri"/>
                <w:sz w:val="28"/>
                <w:szCs w:val="28"/>
              </w:rPr>
              <w:t>–</w:t>
            </w:r>
            <w:r w:rsidRPr="00EC79A0">
              <w:rPr>
                <w:rFonts w:ascii="Calibri" w:hAnsi="Calibri"/>
                <w:spacing w:val="12"/>
                <w:sz w:val="28"/>
                <w:szCs w:val="28"/>
              </w:rPr>
              <w:t xml:space="preserve"> </w:t>
            </w:r>
            <w:r w:rsidRPr="00EC79A0">
              <w:rPr>
                <w:sz w:val="28"/>
                <w:szCs w:val="28"/>
              </w:rPr>
              <w:t>Image</w:t>
            </w:r>
            <w:r w:rsidRPr="00EC79A0">
              <w:rPr>
                <w:spacing w:val="9"/>
                <w:sz w:val="28"/>
                <w:szCs w:val="28"/>
              </w:rPr>
              <w:t xml:space="preserve"> </w:t>
            </w:r>
            <w:r w:rsidRPr="00EC79A0">
              <w:rPr>
                <w:sz w:val="28"/>
                <w:szCs w:val="28"/>
              </w:rPr>
              <w:t>and</w:t>
            </w:r>
            <w:r w:rsidRPr="00EC79A0">
              <w:rPr>
                <w:spacing w:val="11"/>
                <w:sz w:val="28"/>
                <w:szCs w:val="28"/>
              </w:rPr>
              <w:t xml:space="preserve"> </w:t>
            </w:r>
            <w:r w:rsidRPr="00EC79A0">
              <w:rPr>
                <w:sz w:val="28"/>
                <w:szCs w:val="28"/>
              </w:rPr>
              <w:t>Graph</w:t>
            </w:r>
            <w:r w:rsidRPr="00EC79A0">
              <w:rPr>
                <w:spacing w:val="3"/>
                <w:sz w:val="28"/>
                <w:szCs w:val="28"/>
              </w:rPr>
              <w:t xml:space="preserve"> </w:t>
            </w:r>
            <w:r w:rsidRPr="00EC79A0">
              <w:rPr>
                <w:sz w:val="28"/>
                <w:szCs w:val="28"/>
              </w:rPr>
              <w:t>(TS</w:t>
            </w:r>
            <w:r w:rsidRPr="00EC79A0">
              <w:rPr>
                <w:spacing w:val="8"/>
                <w:sz w:val="28"/>
                <w:szCs w:val="28"/>
              </w:rPr>
              <w:t xml:space="preserve"> </w:t>
            </w:r>
            <w:r w:rsidRPr="00EC79A0">
              <w:rPr>
                <w:sz w:val="28"/>
                <w:szCs w:val="28"/>
              </w:rPr>
              <w:t>-</w:t>
            </w:r>
            <w:r w:rsidRPr="00EC79A0">
              <w:rPr>
                <w:spacing w:val="3"/>
                <w:sz w:val="28"/>
                <w:szCs w:val="28"/>
              </w:rPr>
              <w:t xml:space="preserve"> </w:t>
            </w:r>
            <w:r>
              <w:rPr>
                <w:spacing w:val="-4"/>
                <w:sz w:val="28"/>
                <w:szCs w:val="28"/>
              </w:rPr>
              <w:t>61</w:t>
            </w:r>
            <w:r w:rsidRPr="00EC79A0">
              <w:rPr>
                <w:spacing w:val="-4"/>
                <w:sz w:val="28"/>
                <w:szCs w:val="28"/>
              </w:rPr>
              <w:t>)</w:t>
            </w:r>
          </w:p>
        </w:tc>
        <w:tc>
          <w:tcPr>
            <w:tcW w:w="1030" w:type="dxa"/>
          </w:tcPr>
          <w:p w14:paraId="104B586B" w14:textId="32336888" w:rsidR="004F0181" w:rsidRPr="00EC79A0" w:rsidRDefault="00D830B0" w:rsidP="00076273">
            <w:pPr>
              <w:pStyle w:val="TableParagraph"/>
              <w:spacing w:before="5"/>
              <w:ind w:left="11"/>
              <w:rPr>
                <w:sz w:val="28"/>
                <w:szCs w:val="28"/>
              </w:rPr>
            </w:pPr>
            <w:r>
              <w:rPr>
                <w:sz w:val="28"/>
                <w:szCs w:val="28"/>
              </w:rPr>
              <w:t>68</w:t>
            </w:r>
          </w:p>
        </w:tc>
      </w:tr>
      <w:tr w:rsidR="004F0181" w:rsidRPr="00EC79A0" w14:paraId="5199154F" w14:textId="77777777" w:rsidTr="00076273">
        <w:trPr>
          <w:trHeight w:val="742"/>
        </w:trPr>
        <w:tc>
          <w:tcPr>
            <w:tcW w:w="1309" w:type="dxa"/>
          </w:tcPr>
          <w:p w14:paraId="4BA98AF8" w14:textId="0B73B529" w:rsidR="004F0181" w:rsidRPr="00EC79A0" w:rsidRDefault="000323A4" w:rsidP="00076273">
            <w:pPr>
              <w:pStyle w:val="TableParagraph"/>
              <w:spacing w:before="113"/>
              <w:ind w:left="212"/>
              <w:rPr>
                <w:sz w:val="28"/>
                <w:szCs w:val="28"/>
              </w:rPr>
            </w:pPr>
            <w:r>
              <w:rPr>
                <w:spacing w:val="-10"/>
                <w:sz w:val="28"/>
                <w:szCs w:val="28"/>
              </w:rPr>
              <w:t>11</w:t>
            </w:r>
          </w:p>
        </w:tc>
        <w:tc>
          <w:tcPr>
            <w:tcW w:w="6284" w:type="dxa"/>
          </w:tcPr>
          <w:p w14:paraId="42452AE1" w14:textId="77777777" w:rsidR="004F0181" w:rsidRPr="00EC79A0" w:rsidRDefault="004F0181" w:rsidP="00076273">
            <w:pPr>
              <w:pStyle w:val="TableParagraph"/>
              <w:spacing w:before="119"/>
              <w:ind w:left="110"/>
              <w:jc w:val="left"/>
              <w:rPr>
                <w:sz w:val="28"/>
                <w:szCs w:val="28"/>
              </w:rPr>
            </w:pPr>
            <w:r w:rsidRPr="00EC79A0">
              <w:rPr>
                <w:sz w:val="28"/>
                <w:szCs w:val="28"/>
              </w:rPr>
              <w:t>SEM</w:t>
            </w:r>
            <w:r w:rsidRPr="00EC79A0">
              <w:rPr>
                <w:spacing w:val="3"/>
                <w:sz w:val="28"/>
                <w:szCs w:val="28"/>
              </w:rPr>
              <w:t xml:space="preserve"> </w:t>
            </w:r>
            <w:r w:rsidRPr="00EC79A0">
              <w:rPr>
                <w:sz w:val="28"/>
                <w:szCs w:val="28"/>
              </w:rPr>
              <w:t>\</w:t>
            </w:r>
            <w:r w:rsidRPr="00EC79A0">
              <w:rPr>
                <w:spacing w:val="9"/>
                <w:sz w:val="28"/>
                <w:szCs w:val="28"/>
              </w:rPr>
              <w:t xml:space="preserve"> </w:t>
            </w:r>
            <w:r w:rsidRPr="00EC79A0">
              <w:rPr>
                <w:sz w:val="28"/>
                <w:szCs w:val="28"/>
              </w:rPr>
              <w:t>EDX</w:t>
            </w:r>
            <w:r w:rsidRPr="00EC79A0">
              <w:rPr>
                <w:spacing w:val="5"/>
                <w:sz w:val="28"/>
                <w:szCs w:val="28"/>
              </w:rPr>
              <w:t xml:space="preserve"> </w:t>
            </w:r>
            <w:r w:rsidRPr="00EC79A0">
              <w:rPr>
                <w:rFonts w:ascii="Calibri" w:hAnsi="Calibri"/>
                <w:sz w:val="28"/>
                <w:szCs w:val="28"/>
              </w:rPr>
              <w:t>–</w:t>
            </w:r>
            <w:r w:rsidRPr="00EC79A0">
              <w:rPr>
                <w:rFonts w:ascii="Calibri" w:hAnsi="Calibri"/>
                <w:spacing w:val="12"/>
                <w:sz w:val="28"/>
                <w:szCs w:val="28"/>
              </w:rPr>
              <w:t xml:space="preserve"> </w:t>
            </w:r>
            <w:r w:rsidRPr="00EC79A0">
              <w:rPr>
                <w:sz w:val="28"/>
                <w:szCs w:val="28"/>
              </w:rPr>
              <w:t>Image</w:t>
            </w:r>
            <w:r w:rsidRPr="00EC79A0">
              <w:rPr>
                <w:spacing w:val="9"/>
                <w:sz w:val="28"/>
                <w:szCs w:val="28"/>
              </w:rPr>
              <w:t xml:space="preserve"> </w:t>
            </w:r>
            <w:r w:rsidRPr="00EC79A0">
              <w:rPr>
                <w:sz w:val="28"/>
                <w:szCs w:val="28"/>
              </w:rPr>
              <w:t>and</w:t>
            </w:r>
            <w:r w:rsidRPr="00EC79A0">
              <w:rPr>
                <w:spacing w:val="11"/>
                <w:sz w:val="28"/>
                <w:szCs w:val="28"/>
              </w:rPr>
              <w:t xml:space="preserve"> </w:t>
            </w:r>
            <w:r w:rsidRPr="00EC79A0">
              <w:rPr>
                <w:sz w:val="28"/>
                <w:szCs w:val="28"/>
              </w:rPr>
              <w:t>Graph</w:t>
            </w:r>
            <w:r w:rsidRPr="00EC79A0">
              <w:rPr>
                <w:spacing w:val="3"/>
                <w:sz w:val="28"/>
                <w:szCs w:val="28"/>
              </w:rPr>
              <w:t xml:space="preserve"> </w:t>
            </w:r>
            <w:r w:rsidRPr="00EC79A0">
              <w:rPr>
                <w:sz w:val="28"/>
                <w:szCs w:val="28"/>
              </w:rPr>
              <w:t>(TS</w:t>
            </w:r>
            <w:r w:rsidRPr="00EC79A0">
              <w:rPr>
                <w:spacing w:val="8"/>
                <w:sz w:val="28"/>
                <w:szCs w:val="28"/>
              </w:rPr>
              <w:t xml:space="preserve"> </w:t>
            </w:r>
            <w:r w:rsidRPr="00EC79A0">
              <w:rPr>
                <w:sz w:val="28"/>
                <w:szCs w:val="28"/>
              </w:rPr>
              <w:t>-</w:t>
            </w:r>
            <w:r w:rsidRPr="00EC79A0">
              <w:rPr>
                <w:spacing w:val="3"/>
                <w:sz w:val="28"/>
                <w:szCs w:val="28"/>
              </w:rPr>
              <w:t xml:space="preserve"> </w:t>
            </w:r>
            <w:r>
              <w:rPr>
                <w:spacing w:val="-4"/>
                <w:sz w:val="28"/>
                <w:szCs w:val="28"/>
              </w:rPr>
              <w:t>57</w:t>
            </w:r>
            <w:r w:rsidRPr="00EC79A0">
              <w:rPr>
                <w:spacing w:val="-4"/>
                <w:sz w:val="28"/>
                <w:szCs w:val="28"/>
              </w:rPr>
              <w:t>)</w:t>
            </w:r>
          </w:p>
        </w:tc>
        <w:tc>
          <w:tcPr>
            <w:tcW w:w="1030" w:type="dxa"/>
          </w:tcPr>
          <w:p w14:paraId="728ACAF5" w14:textId="595A6D37" w:rsidR="004F0181" w:rsidRPr="00EC79A0" w:rsidRDefault="00856958" w:rsidP="00076273">
            <w:pPr>
              <w:pStyle w:val="TableParagraph"/>
              <w:spacing w:before="5"/>
              <w:ind w:left="11"/>
              <w:rPr>
                <w:sz w:val="28"/>
                <w:szCs w:val="28"/>
              </w:rPr>
            </w:pPr>
            <w:r>
              <w:rPr>
                <w:sz w:val="28"/>
                <w:szCs w:val="28"/>
              </w:rPr>
              <w:t>6</w:t>
            </w:r>
            <w:r w:rsidR="00D830B0">
              <w:rPr>
                <w:sz w:val="28"/>
                <w:szCs w:val="28"/>
              </w:rPr>
              <w:t>8</w:t>
            </w:r>
          </w:p>
        </w:tc>
      </w:tr>
      <w:tr w:rsidR="004F0181" w:rsidRPr="00EC79A0" w14:paraId="3B3C86B9" w14:textId="77777777" w:rsidTr="00076273">
        <w:trPr>
          <w:trHeight w:val="742"/>
        </w:trPr>
        <w:tc>
          <w:tcPr>
            <w:tcW w:w="1309" w:type="dxa"/>
          </w:tcPr>
          <w:p w14:paraId="78D35EB9" w14:textId="5B86377F" w:rsidR="004F0181" w:rsidRPr="00EC79A0" w:rsidRDefault="000323A4" w:rsidP="00076273">
            <w:pPr>
              <w:pStyle w:val="TableParagraph"/>
              <w:spacing w:before="115"/>
              <w:ind w:left="212"/>
              <w:rPr>
                <w:sz w:val="28"/>
                <w:szCs w:val="28"/>
              </w:rPr>
            </w:pPr>
            <w:r>
              <w:rPr>
                <w:spacing w:val="-10"/>
                <w:sz w:val="28"/>
                <w:szCs w:val="28"/>
              </w:rPr>
              <w:t>12</w:t>
            </w:r>
          </w:p>
        </w:tc>
        <w:tc>
          <w:tcPr>
            <w:tcW w:w="6284" w:type="dxa"/>
          </w:tcPr>
          <w:p w14:paraId="5FE5D60B" w14:textId="77777777" w:rsidR="004F0181" w:rsidRPr="00EC79A0" w:rsidRDefault="004F0181" w:rsidP="00076273">
            <w:pPr>
              <w:pStyle w:val="TableParagraph"/>
              <w:spacing w:before="118"/>
              <w:ind w:left="110"/>
              <w:jc w:val="left"/>
              <w:rPr>
                <w:sz w:val="28"/>
                <w:szCs w:val="28"/>
              </w:rPr>
            </w:pPr>
            <w:r w:rsidRPr="00EC79A0">
              <w:rPr>
                <w:sz w:val="28"/>
                <w:szCs w:val="28"/>
              </w:rPr>
              <w:t>SEM</w:t>
            </w:r>
            <w:r w:rsidRPr="00EC79A0">
              <w:rPr>
                <w:spacing w:val="3"/>
                <w:sz w:val="28"/>
                <w:szCs w:val="28"/>
              </w:rPr>
              <w:t xml:space="preserve"> </w:t>
            </w:r>
            <w:r w:rsidRPr="00EC79A0">
              <w:rPr>
                <w:sz w:val="28"/>
                <w:szCs w:val="28"/>
              </w:rPr>
              <w:t>\</w:t>
            </w:r>
            <w:r w:rsidRPr="00EC79A0">
              <w:rPr>
                <w:spacing w:val="9"/>
                <w:sz w:val="28"/>
                <w:szCs w:val="28"/>
              </w:rPr>
              <w:t xml:space="preserve"> </w:t>
            </w:r>
            <w:r w:rsidRPr="00EC79A0">
              <w:rPr>
                <w:sz w:val="28"/>
                <w:szCs w:val="28"/>
              </w:rPr>
              <w:t>EDX</w:t>
            </w:r>
            <w:r w:rsidRPr="00EC79A0">
              <w:rPr>
                <w:spacing w:val="5"/>
                <w:sz w:val="28"/>
                <w:szCs w:val="28"/>
              </w:rPr>
              <w:t xml:space="preserve"> </w:t>
            </w:r>
            <w:r w:rsidRPr="00EC79A0">
              <w:rPr>
                <w:rFonts w:ascii="Calibri" w:hAnsi="Calibri"/>
                <w:sz w:val="28"/>
                <w:szCs w:val="28"/>
              </w:rPr>
              <w:t>–</w:t>
            </w:r>
            <w:r w:rsidRPr="00EC79A0">
              <w:rPr>
                <w:rFonts w:ascii="Calibri" w:hAnsi="Calibri"/>
                <w:spacing w:val="12"/>
                <w:sz w:val="28"/>
                <w:szCs w:val="28"/>
              </w:rPr>
              <w:t xml:space="preserve"> </w:t>
            </w:r>
            <w:r w:rsidRPr="00EC79A0">
              <w:rPr>
                <w:sz w:val="28"/>
                <w:szCs w:val="28"/>
              </w:rPr>
              <w:t>Image</w:t>
            </w:r>
            <w:r w:rsidRPr="00EC79A0">
              <w:rPr>
                <w:spacing w:val="9"/>
                <w:sz w:val="28"/>
                <w:szCs w:val="28"/>
              </w:rPr>
              <w:t xml:space="preserve"> </w:t>
            </w:r>
            <w:r w:rsidRPr="00EC79A0">
              <w:rPr>
                <w:sz w:val="28"/>
                <w:szCs w:val="28"/>
              </w:rPr>
              <w:t>and</w:t>
            </w:r>
            <w:r w:rsidRPr="00EC79A0">
              <w:rPr>
                <w:spacing w:val="11"/>
                <w:sz w:val="28"/>
                <w:szCs w:val="28"/>
              </w:rPr>
              <w:t xml:space="preserve"> </w:t>
            </w:r>
            <w:r w:rsidRPr="00EC79A0">
              <w:rPr>
                <w:sz w:val="28"/>
                <w:szCs w:val="28"/>
              </w:rPr>
              <w:t>Graph</w:t>
            </w:r>
            <w:r w:rsidRPr="00EC79A0">
              <w:rPr>
                <w:spacing w:val="3"/>
                <w:sz w:val="28"/>
                <w:szCs w:val="28"/>
              </w:rPr>
              <w:t xml:space="preserve"> </w:t>
            </w:r>
            <w:r w:rsidRPr="00EC79A0">
              <w:rPr>
                <w:sz w:val="28"/>
                <w:szCs w:val="28"/>
              </w:rPr>
              <w:t>(TS</w:t>
            </w:r>
            <w:r w:rsidRPr="00EC79A0">
              <w:rPr>
                <w:spacing w:val="8"/>
                <w:sz w:val="28"/>
                <w:szCs w:val="28"/>
              </w:rPr>
              <w:t xml:space="preserve"> </w:t>
            </w:r>
            <w:r w:rsidRPr="00EC79A0">
              <w:rPr>
                <w:sz w:val="28"/>
                <w:szCs w:val="28"/>
              </w:rPr>
              <w:t>-</w:t>
            </w:r>
            <w:r w:rsidRPr="00EC79A0">
              <w:rPr>
                <w:spacing w:val="3"/>
                <w:sz w:val="28"/>
                <w:szCs w:val="28"/>
              </w:rPr>
              <w:t xml:space="preserve"> </w:t>
            </w:r>
            <w:r>
              <w:rPr>
                <w:spacing w:val="-4"/>
                <w:sz w:val="28"/>
                <w:szCs w:val="28"/>
              </w:rPr>
              <w:t>17</w:t>
            </w:r>
            <w:r w:rsidRPr="00EC79A0">
              <w:rPr>
                <w:spacing w:val="-4"/>
                <w:sz w:val="28"/>
                <w:szCs w:val="28"/>
              </w:rPr>
              <w:t>)</w:t>
            </w:r>
          </w:p>
        </w:tc>
        <w:tc>
          <w:tcPr>
            <w:tcW w:w="1030" w:type="dxa"/>
          </w:tcPr>
          <w:p w14:paraId="0F514123" w14:textId="63DFE0B2" w:rsidR="004F0181" w:rsidRPr="00EC79A0" w:rsidRDefault="00D830B0" w:rsidP="00076273">
            <w:pPr>
              <w:pStyle w:val="TableParagraph"/>
              <w:spacing w:before="6"/>
              <w:ind w:left="11"/>
              <w:rPr>
                <w:sz w:val="28"/>
                <w:szCs w:val="28"/>
              </w:rPr>
            </w:pPr>
            <w:r>
              <w:rPr>
                <w:sz w:val="28"/>
                <w:szCs w:val="28"/>
              </w:rPr>
              <w:t>69</w:t>
            </w:r>
          </w:p>
        </w:tc>
      </w:tr>
      <w:tr w:rsidR="004F0181" w:rsidRPr="00EC79A0" w14:paraId="0402DC02" w14:textId="77777777" w:rsidTr="00076273">
        <w:trPr>
          <w:trHeight w:val="741"/>
        </w:trPr>
        <w:tc>
          <w:tcPr>
            <w:tcW w:w="1309" w:type="dxa"/>
          </w:tcPr>
          <w:p w14:paraId="1C094B17" w14:textId="0F4EE2DE" w:rsidR="004F0181" w:rsidRPr="00EC79A0" w:rsidRDefault="000323A4" w:rsidP="00076273">
            <w:pPr>
              <w:pStyle w:val="TableParagraph"/>
              <w:spacing w:before="113"/>
              <w:ind w:left="212"/>
              <w:rPr>
                <w:sz w:val="28"/>
                <w:szCs w:val="28"/>
              </w:rPr>
            </w:pPr>
            <w:r>
              <w:rPr>
                <w:spacing w:val="-10"/>
                <w:sz w:val="28"/>
                <w:szCs w:val="28"/>
              </w:rPr>
              <w:t>13</w:t>
            </w:r>
          </w:p>
        </w:tc>
        <w:tc>
          <w:tcPr>
            <w:tcW w:w="6284" w:type="dxa"/>
          </w:tcPr>
          <w:p w14:paraId="2B9269B4" w14:textId="77777777" w:rsidR="004F0181" w:rsidRPr="00EC79A0" w:rsidRDefault="004F0181" w:rsidP="00076273">
            <w:pPr>
              <w:pStyle w:val="TableParagraph"/>
              <w:spacing w:before="119"/>
              <w:ind w:left="110"/>
              <w:jc w:val="left"/>
              <w:rPr>
                <w:sz w:val="28"/>
                <w:szCs w:val="28"/>
              </w:rPr>
            </w:pPr>
            <w:r w:rsidRPr="00EC79A0">
              <w:rPr>
                <w:sz w:val="28"/>
                <w:szCs w:val="28"/>
              </w:rPr>
              <w:t>SEM</w:t>
            </w:r>
            <w:r w:rsidRPr="00EC79A0">
              <w:rPr>
                <w:spacing w:val="3"/>
                <w:sz w:val="28"/>
                <w:szCs w:val="28"/>
              </w:rPr>
              <w:t xml:space="preserve"> </w:t>
            </w:r>
            <w:r w:rsidRPr="00EC79A0">
              <w:rPr>
                <w:sz w:val="28"/>
                <w:szCs w:val="28"/>
              </w:rPr>
              <w:t>\</w:t>
            </w:r>
            <w:r w:rsidRPr="00EC79A0">
              <w:rPr>
                <w:spacing w:val="9"/>
                <w:sz w:val="28"/>
                <w:szCs w:val="28"/>
              </w:rPr>
              <w:t xml:space="preserve"> </w:t>
            </w:r>
            <w:r w:rsidRPr="00EC79A0">
              <w:rPr>
                <w:sz w:val="28"/>
                <w:szCs w:val="28"/>
              </w:rPr>
              <w:t>EDX</w:t>
            </w:r>
            <w:r w:rsidRPr="00EC79A0">
              <w:rPr>
                <w:spacing w:val="5"/>
                <w:sz w:val="28"/>
                <w:szCs w:val="28"/>
              </w:rPr>
              <w:t xml:space="preserve"> </w:t>
            </w:r>
            <w:r w:rsidRPr="00EC79A0">
              <w:rPr>
                <w:rFonts w:ascii="Calibri" w:hAnsi="Calibri"/>
                <w:sz w:val="28"/>
                <w:szCs w:val="28"/>
              </w:rPr>
              <w:t>–</w:t>
            </w:r>
            <w:r w:rsidRPr="00EC79A0">
              <w:rPr>
                <w:rFonts w:ascii="Calibri" w:hAnsi="Calibri"/>
                <w:spacing w:val="12"/>
                <w:sz w:val="28"/>
                <w:szCs w:val="28"/>
              </w:rPr>
              <w:t xml:space="preserve"> </w:t>
            </w:r>
            <w:r w:rsidRPr="00EC79A0">
              <w:rPr>
                <w:sz w:val="28"/>
                <w:szCs w:val="28"/>
              </w:rPr>
              <w:t>Image</w:t>
            </w:r>
            <w:r w:rsidRPr="00EC79A0">
              <w:rPr>
                <w:spacing w:val="9"/>
                <w:sz w:val="28"/>
                <w:szCs w:val="28"/>
              </w:rPr>
              <w:t xml:space="preserve"> </w:t>
            </w:r>
            <w:r w:rsidRPr="00EC79A0">
              <w:rPr>
                <w:sz w:val="28"/>
                <w:szCs w:val="28"/>
              </w:rPr>
              <w:t>and</w:t>
            </w:r>
            <w:r w:rsidRPr="00EC79A0">
              <w:rPr>
                <w:spacing w:val="11"/>
                <w:sz w:val="28"/>
                <w:szCs w:val="28"/>
              </w:rPr>
              <w:t xml:space="preserve"> </w:t>
            </w:r>
            <w:r w:rsidRPr="00EC79A0">
              <w:rPr>
                <w:sz w:val="28"/>
                <w:szCs w:val="28"/>
              </w:rPr>
              <w:t>Graph</w:t>
            </w:r>
            <w:r w:rsidRPr="00EC79A0">
              <w:rPr>
                <w:spacing w:val="3"/>
                <w:sz w:val="28"/>
                <w:szCs w:val="28"/>
              </w:rPr>
              <w:t xml:space="preserve"> </w:t>
            </w:r>
            <w:r w:rsidRPr="00EC79A0">
              <w:rPr>
                <w:sz w:val="28"/>
                <w:szCs w:val="28"/>
              </w:rPr>
              <w:t>(TS</w:t>
            </w:r>
            <w:r w:rsidRPr="00EC79A0">
              <w:rPr>
                <w:spacing w:val="8"/>
                <w:sz w:val="28"/>
                <w:szCs w:val="28"/>
              </w:rPr>
              <w:t xml:space="preserve"> </w:t>
            </w:r>
            <w:r w:rsidRPr="00EC79A0">
              <w:rPr>
                <w:sz w:val="28"/>
                <w:szCs w:val="28"/>
              </w:rPr>
              <w:t>-</w:t>
            </w:r>
            <w:r w:rsidRPr="00EC79A0">
              <w:rPr>
                <w:spacing w:val="3"/>
                <w:sz w:val="28"/>
                <w:szCs w:val="28"/>
              </w:rPr>
              <w:t xml:space="preserve"> </w:t>
            </w:r>
            <w:r>
              <w:rPr>
                <w:spacing w:val="-4"/>
                <w:sz w:val="28"/>
                <w:szCs w:val="28"/>
              </w:rPr>
              <w:t>7</w:t>
            </w:r>
            <w:r w:rsidRPr="00EC79A0">
              <w:rPr>
                <w:spacing w:val="-4"/>
                <w:sz w:val="28"/>
                <w:szCs w:val="28"/>
              </w:rPr>
              <w:t>)</w:t>
            </w:r>
          </w:p>
        </w:tc>
        <w:tc>
          <w:tcPr>
            <w:tcW w:w="1030" w:type="dxa"/>
          </w:tcPr>
          <w:p w14:paraId="2AEDE8A5" w14:textId="58378E62" w:rsidR="004F0181" w:rsidRPr="00EC79A0" w:rsidRDefault="00D830B0" w:rsidP="00076273">
            <w:pPr>
              <w:pStyle w:val="TableParagraph"/>
              <w:spacing w:before="5"/>
              <w:ind w:left="11"/>
              <w:rPr>
                <w:sz w:val="28"/>
                <w:szCs w:val="28"/>
              </w:rPr>
            </w:pPr>
            <w:r>
              <w:rPr>
                <w:sz w:val="28"/>
                <w:szCs w:val="28"/>
              </w:rPr>
              <w:t>69</w:t>
            </w:r>
          </w:p>
        </w:tc>
      </w:tr>
      <w:bookmarkEnd w:id="6"/>
    </w:tbl>
    <w:p w14:paraId="0EB98197" w14:textId="77777777" w:rsidR="00970C8B" w:rsidRDefault="00970C8B">
      <w:pPr>
        <w:spacing w:after="160" w:line="259" w:lineRule="auto"/>
        <w:rPr>
          <w:rFonts w:ascii="Times New Roman" w:hAnsi="Times New Roman" w:cs="Times New Roman"/>
          <w:b/>
          <w:bCs/>
          <w:sz w:val="72"/>
          <w:szCs w:val="72"/>
        </w:rPr>
      </w:pPr>
      <w:r>
        <w:rPr>
          <w:rFonts w:ascii="Times New Roman" w:hAnsi="Times New Roman" w:cs="Times New Roman"/>
          <w:b/>
          <w:bCs/>
          <w:sz w:val="72"/>
          <w:szCs w:val="72"/>
        </w:rPr>
        <w:br w:type="page"/>
      </w:r>
    </w:p>
    <w:tbl>
      <w:tblPr>
        <w:tblpPr w:leftFromText="180" w:rightFromText="180" w:vertAnchor="text" w:tblpY="1"/>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38"/>
        <w:gridCol w:w="6130"/>
        <w:gridCol w:w="1065"/>
      </w:tblGrid>
      <w:tr w:rsidR="004F0181" w:rsidRPr="00EC79A0" w14:paraId="43935919" w14:textId="77777777" w:rsidTr="00233AE4">
        <w:trPr>
          <w:trHeight w:val="525"/>
        </w:trPr>
        <w:tc>
          <w:tcPr>
            <w:tcW w:w="1338" w:type="dxa"/>
          </w:tcPr>
          <w:p w14:paraId="2635CC3B" w14:textId="4DFB1696" w:rsidR="004F0181" w:rsidRPr="00EC79A0" w:rsidRDefault="004F0181" w:rsidP="00233AE4">
            <w:pPr>
              <w:pStyle w:val="TableParagraph"/>
              <w:spacing w:before="116"/>
              <w:ind w:left="148"/>
              <w:jc w:val="left"/>
              <w:rPr>
                <w:b/>
                <w:sz w:val="28"/>
                <w:szCs w:val="28"/>
              </w:rPr>
            </w:pPr>
            <w:r w:rsidRPr="00EC79A0">
              <w:rPr>
                <w:b/>
                <w:sz w:val="28"/>
                <w:szCs w:val="28"/>
              </w:rPr>
              <w:t>Text</w:t>
            </w:r>
            <w:r w:rsidRPr="00EC79A0">
              <w:rPr>
                <w:b/>
                <w:spacing w:val="-1"/>
                <w:sz w:val="28"/>
                <w:szCs w:val="28"/>
              </w:rPr>
              <w:t xml:space="preserve"> </w:t>
            </w:r>
            <w:r w:rsidRPr="00EC79A0">
              <w:rPr>
                <w:b/>
                <w:sz w:val="28"/>
                <w:szCs w:val="28"/>
              </w:rPr>
              <w:t>fig</w:t>
            </w:r>
            <w:r w:rsidRPr="00EC79A0">
              <w:rPr>
                <w:b/>
                <w:spacing w:val="7"/>
                <w:sz w:val="28"/>
                <w:szCs w:val="28"/>
              </w:rPr>
              <w:t xml:space="preserve"> </w:t>
            </w:r>
            <w:r w:rsidR="007D4883">
              <w:rPr>
                <w:b/>
                <w:spacing w:val="7"/>
                <w:sz w:val="28"/>
                <w:szCs w:val="28"/>
              </w:rPr>
              <w:t xml:space="preserve">    </w:t>
            </w:r>
            <w:r w:rsidRPr="00EC79A0">
              <w:rPr>
                <w:b/>
                <w:spacing w:val="-5"/>
                <w:sz w:val="28"/>
                <w:szCs w:val="28"/>
              </w:rPr>
              <w:t>No</w:t>
            </w:r>
          </w:p>
        </w:tc>
        <w:tc>
          <w:tcPr>
            <w:tcW w:w="6130" w:type="dxa"/>
          </w:tcPr>
          <w:p w14:paraId="78E8B5E4" w14:textId="5CFB1060" w:rsidR="004F0181" w:rsidRPr="00EC79A0" w:rsidRDefault="007D4883" w:rsidP="00233AE4">
            <w:pPr>
              <w:pStyle w:val="TableParagraph"/>
              <w:spacing w:before="116"/>
              <w:ind w:left="108"/>
              <w:jc w:val="left"/>
              <w:rPr>
                <w:b/>
                <w:sz w:val="28"/>
                <w:szCs w:val="28"/>
              </w:rPr>
            </w:pPr>
            <w:r>
              <w:rPr>
                <w:b/>
                <w:spacing w:val="-2"/>
                <w:sz w:val="28"/>
                <w:szCs w:val="28"/>
              </w:rPr>
              <w:t xml:space="preserve">                                </w:t>
            </w:r>
            <w:r w:rsidR="004F0181" w:rsidRPr="00EC79A0">
              <w:rPr>
                <w:b/>
                <w:spacing w:val="-2"/>
                <w:sz w:val="28"/>
                <w:szCs w:val="28"/>
              </w:rPr>
              <w:t>Title</w:t>
            </w:r>
          </w:p>
        </w:tc>
        <w:tc>
          <w:tcPr>
            <w:tcW w:w="1065" w:type="dxa"/>
          </w:tcPr>
          <w:p w14:paraId="1296F074" w14:textId="77777777" w:rsidR="004F0181" w:rsidRPr="00EC79A0" w:rsidRDefault="004F0181" w:rsidP="00233AE4">
            <w:pPr>
              <w:pStyle w:val="TableParagraph"/>
              <w:spacing w:before="3"/>
              <w:ind w:left="59"/>
              <w:jc w:val="left"/>
              <w:rPr>
                <w:b/>
                <w:sz w:val="28"/>
                <w:szCs w:val="28"/>
              </w:rPr>
            </w:pPr>
            <w:r w:rsidRPr="00EC79A0">
              <w:rPr>
                <w:b/>
                <w:sz w:val="28"/>
                <w:szCs w:val="28"/>
              </w:rPr>
              <w:t>Page</w:t>
            </w:r>
            <w:r w:rsidRPr="00EC79A0">
              <w:rPr>
                <w:b/>
                <w:spacing w:val="3"/>
                <w:sz w:val="28"/>
                <w:szCs w:val="28"/>
              </w:rPr>
              <w:t xml:space="preserve"> </w:t>
            </w:r>
            <w:r w:rsidRPr="00EC79A0">
              <w:rPr>
                <w:b/>
                <w:spacing w:val="-5"/>
                <w:sz w:val="28"/>
                <w:szCs w:val="28"/>
              </w:rPr>
              <w:t>No</w:t>
            </w:r>
          </w:p>
        </w:tc>
      </w:tr>
      <w:tr w:rsidR="004F0181" w:rsidRPr="00EC79A0" w14:paraId="1AAD72A2" w14:textId="77777777" w:rsidTr="00233AE4">
        <w:trPr>
          <w:trHeight w:val="533"/>
        </w:trPr>
        <w:tc>
          <w:tcPr>
            <w:tcW w:w="1338" w:type="dxa"/>
          </w:tcPr>
          <w:p w14:paraId="06CDEE73" w14:textId="41C213CC" w:rsidR="004F0181" w:rsidRPr="00EC79A0" w:rsidRDefault="000323A4" w:rsidP="00233AE4">
            <w:pPr>
              <w:pStyle w:val="TableParagraph"/>
              <w:spacing w:before="118"/>
              <w:ind w:left="216" w:right="11"/>
              <w:rPr>
                <w:rFonts w:ascii="Calibri"/>
                <w:sz w:val="28"/>
                <w:szCs w:val="28"/>
              </w:rPr>
            </w:pPr>
            <w:r>
              <w:rPr>
                <w:rFonts w:ascii="Calibri"/>
                <w:spacing w:val="-5"/>
                <w:sz w:val="28"/>
                <w:szCs w:val="28"/>
              </w:rPr>
              <w:t>1</w:t>
            </w:r>
            <w:r w:rsidR="00F87AE5">
              <w:rPr>
                <w:rFonts w:ascii="Calibri"/>
                <w:spacing w:val="-5"/>
                <w:sz w:val="28"/>
                <w:szCs w:val="28"/>
              </w:rPr>
              <w:t>4</w:t>
            </w:r>
          </w:p>
        </w:tc>
        <w:tc>
          <w:tcPr>
            <w:tcW w:w="6130" w:type="dxa"/>
          </w:tcPr>
          <w:p w14:paraId="25416781" w14:textId="77777777" w:rsidR="004F0181" w:rsidRPr="00EC79A0" w:rsidRDefault="004F0181" w:rsidP="00233AE4">
            <w:pPr>
              <w:pStyle w:val="TableParagraph"/>
              <w:spacing w:before="120"/>
              <w:ind w:left="108"/>
              <w:jc w:val="left"/>
              <w:rPr>
                <w:rFonts w:ascii="Calibri" w:hAnsi="Calibri"/>
                <w:sz w:val="28"/>
                <w:szCs w:val="28"/>
              </w:rPr>
            </w:pPr>
            <w:r w:rsidRPr="00EC79A0">
              <w:rPr>
                <w:rFonts w:ascii="Calibri" w:hAnsi="Calibri"/>
                <w:sz w:val="28"/>
                <w:szCs w:val="28"/>
              </w:rPr>
              <w:t>Feldspar</w:t>
            </w:r>
            <w:r w:rsidRPr="00EC79A0">
              <w:rPr>
                <w:rFonts w:ascii="Calibri" w:hAnsi="Calibri"/>
                <w:spacing w:val="11"/>
                <w:sz w:val="28"/>
                <w:szCs w:val="28"/>
              </w:rPr>
              <w:t xml:space="preserve"> </w:t>
            </w:r>
            <w:r w:rsidRPr="00EC79A0">
              <w:rPr>
                <w:rFonts w:ascii="Calibri" w:hAnsi="Calibri"/>
                <w:sz w:val="28"/>
                <w:szCs w:val="28"/>
              </w:rPr>
              <w:t>triangle</w:t>
            </w:r>
            <w:r w:rsidRPr="00EC79A0">
              <w:rPr>
                <w:rFonts w:ascii="Calibri" w:hAnsi="Calibri"/>
                <w:spacing w:val="11"/>
                <w:sz w:val="28"/>
                <w:szCs w:val="28"/>
              </w:rPr>
              <w:t xml:space="preserve"> </w:t>
            </w:r>
            <w:r w:rsidRPr="00EC79A0">
              <w:rPr>
                <w:rFonts w:ascii="Calibri" w:hAnsi="Calibri"/>
                <w:sz w:val="28"/>
                <w:szCs w:val="28"/>
              </w:rPr>
              <w:t>(O’</w:t>
            </w:r>
            <w:r w:rsidRPr="00EC79A0">
              <w:rPr>
                <w:rFonts w:ascii="Calibri" w:hAnsi="Calibri"/>
                <w:spacing w:val="14"/>
                <w:sz w:val="28"/>
                <w:szCs w:val="28"/>
              </w:rPr>
              <w:t xml:space="preserve"> </w:t>
            </w:r>
            <w:r w:rsidRPr="00EC79A0">
              <w:rPr>
                <w:rFonts w:ascii="Calibri" w:hAnsi="Calibri"/>
                <w:sz w:val="28"/>
                <w:szCs w:val="28"/>
              </w:rPr>
              <w:t>Connor</w:t>
            </w:r>
            <w:r w:rsidRPr="00EC79A0">
              <w:rPr>
                <w:rFonts w:ascii="Calibri" w:hAnsi="Calibri"/>
                <w:spacing w:val="12"/>
                <w:sz w:val="28"/>
                <w:szCs w:val="28"/>
              </w:rPr>
              <w:t xml:space="preserve"> </w:t>
            </w:r>
            <w:r w:rsidRPr="00EC79A0">
              <w:rPr>
                <w:rFonts w:ascii="Calibri" w:hAnsi="Calibri"/>
                <w:spacing w:val="-2"/>
                <w:sz w:val="28"/>
                <w:szCs w:val="28"/>
              </w:rPr>
              <w:t>1965)</w:t>
            </w:r>
          </w:p>
        </w:tc>
        <w:tc>
          <w:tcPr>
            <w:tcW w:w="1065" w:type="dxa"/>
          </w:tcPr>
          <w:p w14:paraId="592C7C67" w14:textId="72C5558B" w:rsidR="004F0181" w:rsidRPr="00EC79A0" w:rsidRDefault="00D830B0" w:rsidP="00233AE4">
            <w:pPr>
              <w:pStyle w:val="TableParagraph"/>
              <w:spacing w:before="6"/>
              <w:ind w:left="7"/>
              <w:rPr>
                <w:sz w:val="28"/>
                <w:szCs w:val="28"/>
              </w:rPr>
            </w:pPr>
            <w:r>
              <w:rPr>
                <w:sz w:val="28"/>
                <w:szCs w:val="28"/>
              </w:rPr>
              <w:t>72</w:t>
            </w:r>
          </w:p>
        </w:tc>
      </w:tr>
      <w:tr w:rsidR="004F0181" w:rsidRPr="00EC79A0" w14:paraId="44AE403B" w14:textId="77777777" w:rsidTr="00233AE4">
        <w:trPr>
          <w:trHeight w:val="531"/>
        </w:trPr>
        <w:tc>
          <w:tcPr>
            <w:tcW w:w="1338" w:type="dxa"/>
          </w:tcPr>
          <w:p w14:paraId="0B1363F5" w14:textId="2DCC70B5" w:rsidR="004F0181" w:rsidRPr="00EC79A0" w:rsidRDefault="00F87AE5" w:rsidP="00233AE4">
            <w:pPr>
              <w:pStyle w:val="TableParagraph"/>
              <w:spacing w:before="116"/>
              <w:ind w:left="216"/>
              <w:rPr>
                <w:rFonts w:ascii="Calibri"/>
                <w:sz w:val="28"/>
                <w:szCs w:val="28"/>
              </w:rPr>
            </w:pPr>
            <w:r>
              <w:rPr>
                <w:rFonts w:ascii="Calibri"/>
                <w:spacing w:val="-5"/>
                <w:sz w:val="28"/>
                <w:szCs w:val="28"/>
              </w:rPr>
              <w:t>15</w:t>
            </w:r>
          </w:p>
        </w:tc>
        <w:tc>
          <w:tcPr>
            <w:tcW w:w="6130" w:type="dxa"/>
          </w:tcPr>
          <w:p w14:paraId="01EE5CD7" w14:textId="2C00CBB0" w:rsidR="004F0181" w:rsidRPr="00EC79A0" w:rsidRDefault="00A16AFC" w:rsidP="00233AE4">
            <w:pPr>
              <w:pStyle w:val="TableParagraph"/>
              <w:spacing w:before="116"/>
              <w:ind w:left="110"/>
              <w:jc w:val="left"/>
              <w:rPr>
                <w:rFonts w:ascii="Calibri"/>
                <w:sz w:val="28"/>
                <w:szCs w:val="28"/>
              </w:rPr>
            </w:pPr>
            <w:r>
              <w:rPr>
                <w:rFonts w:ascii="Calibri"/>
                <w:sz w:val="28"/>
                <w:szCs w:val="28"/>
              </w:rPr>
              <w:t xml:space="preserve"> </w:t>
            </w:r>
            <w:r w:rsidR="003B4C89">
              <w:rPr>
                <w:rFonts w:ascii="Calibri"/>
                <w:sz w:val="28"/>
                <w:szCs w:val="28"/>
              </w:rPr>
              <w:t>QAP streckeinsen</w:t>
            </w:r>
          </w:p>
        </w:tc>
        <w:tc>
          <w:tcPr>
            <w:tcW w:w="1065" w:type="dxa"/>
          </w:tcPr>
          <w:p w14:paraId="306C4560" w14:textId="33B389CE" w:rsidR="004F0181" w:rsidRPr="00EC79A0" w:rsidRDefault="00D830B0" w:rsidP="00233AE4">
            <w:pPr>
              <w:pStyle w:val="TableParagraph"/>
              <w:spacing w:before="5"/>
              <w:ind w:left="7"/>
              <w:rPr>
                <w:sz w:val="28"/>
                <w:szCs w:val="28"/>
              </w:rPr>
            </w:pPr>
            <w:r>
              <w:rPr>
                <w:sz w:val="28"/>
                <w:szCs w:val="28"/>
              </w:rPr>
              <w:t>7</w:t>
            </w:r>
            <w:r w:rsidR="005D70F2">
              <w:rPr>
                <w:sz w:val="28"/>
                <w:szCs w:val="28"/>
              </w:rPr>
              <w:t>2</w:t>
            </w:r>
          </w:p>
        </w:tc>
      </w:tr>
      <w:tr w:rsidR="007D4883" w:rsidRPr="00EC79A0" w14:paraId="59B32201" w14:textId="77777777" w:rsidTr="00233AE4">
        <w:trPr>
          <w:trHeight w:val="533"/>
        </w:trPr>
        <w:tc>
          <w:tcPr>
            <w:tcW w:w="1338" w:type="dxa"/>
          </w:tcPr>
          <w:p w14:paraId="6BE2E56E" w14:textId="4D544B1E" w:rsidR="007D4883" w:rsidRPr="00EC79A0" w:rsidRDefault="007D4883" w:rsidP="007D4883">
            <w:pPr>
              <w:pStyle w:val="TableParagraph"/>
              <w:spacing w:before="118"/>
              <w:ind w:left="216"/>
              <w:rPr>
                <w:rFonts w:ascii="Calibri"/>
                <w:sz w:val="28"/>
                <w:szCs w:val="28"/>
              </w:rPr>
            </w:pPr>
            <w:r>
              <w:rPr>
                <w:rFonts w:ascii="Calibri"/>
                <w:spacing w:val="-5"/>
                <w:sz w:val="28"/>
                <w:szCs w:val="28"/>
              </w:rPr>
              <w:t>16</w:t>
            </w:r>
          </w:p>
        </w:tc>
        <w:tc>
          <w:tcPr>
            <w:tcW w:w="6130" w:type="dxa"/>
          </w:tcPr>
          <w:p w14:paraId="7A88B088" w14:textId="0D1B2309" w:rsidR="007D4883" w:rsidRPr="00EC79A0" w:rsidRDefault="007D4883" w:rsidP="007D4883">
            <w:pPr>
              <w:pStyle w:val="TableParagraph"/>
              <w:spacing w:before="118"/>
              <w:ind w:left="110"/>
              <w:jc w:val="left"/>
              <w:rPr>
                <w:rFonts w:ascii="Calibri"/>
                <w:sz w:val="28"/>
                <w:szCs w:val="28"/>
              </w:rPr>
            </w:pPr>
            <w:r>
              <w:rPr>
                <w:rFonts w:ascii="Calibri"/>
                <w:sz w:val="28"/>
                <w:szCs w:val="28"/>
              </w:rPr>
              <w:t>TAS diagram (M.J. Le Bas and R.W. Le Maitre)</w:t>
            </w:r>
          </w:p>
        </w:tc>
        <w:tc>
          <w:tcPr>
            <w:tcW w:w="1065" w:type="dxa"/>
          </w:tcPr>
          <w:p w14:paraId="68E9501C" w14:textId="76079CFA" w:rsidR="007D4883" w:rsidRPr="00EC79A0" w:rsidRDefault="007D4883" w:rsidP="007D4883">
            <w:pPr>
              <w:pStyle w:val="TableParagraph"/>
              <w:spacing w:before="4"/>
              <w:ind w:left="7"/>
              <w:rPr>
                <w:sz w:val="28"/>
                <w:szCs w:val="28"/>
              </w:rPr>
            </w:pPr>
            <w:r>
              <w:rPr>
                <w:sz w:val="28"/>
                <w:szCs w:val="28"/>
              </w:rPr>
              <w:t>73</w:t>
            </w:r>
          </w:p>
        </w:tc>
      </w:tr>
      <w:tr w:rsidR="007D4883" w:rsidRPr="00EC79A0" w14:paraId="07B4F5FF" w14:textId="77777777" w:rsidTr="00233AE4">
        <w:trPr>
          <w:trHeight w:val="533"/>
        </w:trPr>
        <w:tc>
          <w:tcPr>
            <w:tcW w:w="1338" w:type="dxa"/>
          </w:tcPr>
          <w:p w14:paraId="628FDEED" w14:textId="7A32C1CD" w:rsidR="007D4883" w:rsidRDefault="007D4883" w:rsidP="007D4883">
            <w:pPr>
              <w:pStyle w:val="TableParagraph"/>
              <w:spacing w:before="118"/>
              <w:ind w:left="216"/>
              <w:rPr>
                <w:rFonts w:ascii="Calibri"/>
                <w:spacing w:val="-5"/>
                <w:sz w:val="28"/>
                <w:szCs w:val="28"/>
              </w:rPr>
            </w:pPr>
            <w:r>
              <w:rPr>
                <w:rFonts w:ascii="Calibri"/>
                <w:spacing w:val="-5"/>
                <w:sz w:val="28"/>
                <w:szCs w:val="28"/>
              </w:rPr>
              <w:t>17</w:t>
            </w:r>
          </w:p>
        </w:tc>
        <w:tc>
          <w:tcPr>
            <w:tcW w:w="6130" w:type="dxa"/>
          </w:tcPr>
          <w:p w14:paraId="44681758" w14:textId="740C153F" w:rsidR="007D4883" w:rsidRPr="00EC79A0" w:rsidRDefault="007D4883" w:rsidP="007D4883">
            <w:pPr>
              <w:pStyle w:val="TableParagraph"/>
              <w:spacing w:before="118"/>
              <w:ind w:left="110"/>
              <w:jc w:val="left"/>
              <w:rPr>
                <w:rFonts w:ascii="Calibri"/>
                <w:sz w:val="28"/>
                <w:szCs w:val="28"/>
              </w:rPr>
            </w:pPr>
            <w:proofErr w:type="gramStart"/>
            <w:r>
              <w:rPr>
                <w:sz w:val="28"/>
                <w:szCs w:val="28"/>
              </w:rPr>
              <w:t xml:space="preserve">Th </w:t>
            </w:r>
            <w:r w:rsidRPr="00EC79A0">
              <w:rPr>
                <w:rFonts w:ascii="Calibri"/>
                <w:sz w:val="28"/>
                <w:szCs w:val="28"/>
              </w:rPr>
              <w:t xml:space="preserve"> TAS</w:t>
            </w:r>
            <w:proofErr w:type="gramEnd"/>
            <w:r w:rsidRPr="00EC79A0">
              <w:rPr>
                <w:rFonts w:ascii="Calibri"/>
                <w:spacing w:val="6"/>
                <w:sz w:val="28"/>
                <w:szCs w:val="28"/>
              </w:rPr>
              <w:t xml:space="preserve"> </w:t>
            </w:r>
            <w:r w:rsidRPr="00EC79A0">
              <w:rPr>
                <w:rFonts w:ascii="Calibri"/>
                <w:sz w:val="28"/>
                <w:szCs w:val="28"/>
              </w:rPr>
              <w:t>(Cox</w:t>
            </w:r>
            <w:r w:rsidRPr="00EC79A0">
              <w:rPr>
                <w:rFonts w:ascii="Calibri"/>
                <w:spacing w:val="7"/>
                <w:sz w:val="28"/>
                <w:szCs w:val="28"/>
              </w:rPr>
              <w:t xml:space="preserve"> </w:t>
            </w:r>
            <w:r w:rsidRPr="00EC79A0">
              <w:rPr>
                <w:rFonts w:ascii="Calibri"/>
                <w:sz w:val="28"/>
                <w:szCs w:val="28"/>
              </w:rPr>
              <w:t>et</w:t>
            </w:r>
            <w:r w:rsidRPr="00EC79A0">
              <w:rPr>
                <w:rFonts w:ascii="Calibri"/>
                <w:spacing w:val="9"/>
                <w:sz w:val="28"/>
                <w:szCs w:val="28"/>
              </w:rPr>
              <w:t xml:space="preserve"> </w:t>
            </w:r>
            <w:r w:rsidRPr="00EC79A0">
              <w:rPr>
                <w:rFonts w:ascii="Calibri"/>
                <w:spacing w:val="-2"/>
                <w:sz w:val="28"/>
                <w:szCs w:val="28"/>
              </w:rPr>
              <w:t>al.1979)</w:t>
            </w:r>
            <w:r>
              <w:rPr>
                <w:rFonts w:ascii="Calibri"/>
                <w:spacing w:val="-2"/>
                <w:sz w:val="28"/>
                <w:szCs w:val="28"/>
              </w:rPr>
              <w:t xml:space="preserve"> </w:t>
            </w:r>
            <w:r w:rsidRPr="00EC79A0">
              <w:rPr>
                <w:rFonts w:ascii="Calibri"/>
                <w:sz w:val="28"/>
                <w:szCs w:val="28"/>
              </w:rPr>
              <w:t xml:space="preserve"> </w:t>
            </w:r>
            <w:r>
              <w:rPr>
                <w:rFonts w:ascii="Calibri"/>
                <w:sz w:val="28"/>
                <w:szCs w:val="28"/>
              </w:rPr>
              <w:t xml:space="preserve">                                       </w:t>
            </w:r>
          </w:p>
        </w:tc>
        <w:tc>
          <w:tcPr>
            <w:tcW w:w="1065" w:type="dxa"/>
          </w:tcPr>
          <w:p w14:paraId="68545E5D" w14:textId="146C8F7D" w:rsidR="007D4883" w:rsidRDefault="007D4883" w:rsidP="007D4883">
            <w:pPr>
              <w:pStyle w:val="TableParagraph"/>
              <w:spacing w:before="4"/>
              <w:ind w:left="7"/>
              <w:rPr>
                <w:sz w:val="28"/>
                <w:szCs w:val="28"/>
              </w:rPr>
            </w:pPr>
            <w:r>
              <w:rPr>
                <w:sz w:val="28"/>
                <w:szCs w:val="28"/>
              </w:rPr>
              <w:t>73</w:t>
            </w:r>
          </w:p>
        </w:tc>
      </w:tr>
      <w:tr w:rsidR="007D4883" w:rsidRPr="00EC79A0" w14:paraId="33D6040C" w14:textId="77777777" w:rsidTr="00233AE4">
        <w:trPr>
          <w:trHeight w:val="533"/>
        </w:trPr>
        <w:tc>
          <w:tcPr>
            <w:tcW w:w="1338" w:type="dxa"/>
          </w:tcPr>
          <w:p w14:paraId="1F815A17" w14:textId="5FB22AF9" w:rsidR="007D4883" w:rsidRDefault="007D4883" w:rsidP="007D4883">
            <w:pPr>
              <w:pStyle w:val="TableParagraph"/>
              <w:spacing w:before="118"/>
              <w:ind w:left="216"/>
              <w:rPr>
                <w:rFonts w:ascii="Calibri"/>
                <w:spacing w:val="-5"/>
                <w:sz w:val="28"/>
                <w:szCs w:val="28"/>
              </w:rPr>
            </w:pPr>
            <w:r>
              <w:rPr>
                <w:rFonts w:ascii="Calibri"/>
                <w:spacing w:val="-5"/>
                <w:sz w:val="28"/>
                <w:szCs w:val="28"/>
              </w:rPr>
              <w:t>18</w:t>
            </w:r>
          </w:p>
        </w:tc>
        <w:tc>
          <w:tcPr>
            <w:tcW w:w="6130" w:type="dxa"/>
          </w:tcPr>
          <w:p w14:paraId="4069EC70" w14:textId="2970FBFA" w:rsidR="007D4883" w:rsidRDefault="007D4883" w:rsidP="007D4883">
            <w:pPr>
              <w:pStyle w:val="TableParagraph"/>
              <w:spacing w:before="118"/>
              <w:ind w:left="110"/>
              <w:jc w:val="left"/>
              <w:rPr>
                <w:rFonts w:ascii="Calibri"/>
                <w:sz w:val="28"/>
                <w:szCs w:val="28"/>
              </w:rPr>
            </w:pPr>
            <w:r w:rsidRPr="00EC79A0">
              <w:rPr>
                <w:rFonts w:ascii="Calibri"/>
                <w:sz w:val="28"/>
                <w:szCs w:val="28"/>
              </w:rPr>
              <w:t>Middlemost</w:t>
            </w:r>
            <w:r w:rsidRPr="00EC79A0">
              <w:rPr>
                <w:rFonts w:ascii="Calibri"/>
                <w:spacing w:val="22"/>
                <w:sz w:val="28"/>
                <w:szCs w:val="28"/>
              </w:rPr>
              <w:t xml:space="preserve"> </w:t>
            </w:r>
            <w:r>
              <w:rPr>
                <w:rFonts w:ascii="Calibri"/>
                <w:spacing w:val="22"/>
                <w:sz w:val="28"/>
                <w:szCs w:val="28"/>
              </w:rPr>
              <w:t>diagram</w:t>
            </w:r>
            <w:r w:rsidRPr="00EC79A0">
              <w:rPr>
                <w:rFonts w:ascii="Calibri"/>
                <w:spacing w:val="-2"/>
                <w:sz w:val="28"/>
                <w:szCs w:val="28"/>
              </w:rPr>
              <w:t xml:space="preserve"> (1994)</w:t>
            </w:r>
          </w:p>
        </w:tc>
        <w:tc>
          <w:tcPr>
            <w:tcW w:w="1065" w:type="dxa"/>
          </w:tcPr>
          <w:p w14:paraId="3AA0547D" w14:textId="5D44628B" w:rsidR="007D4883" w:rsidRDefault="007D4883" w:rsidP="007D4883">
            <w:pPr>
              <w:pStyle w:val="TableParagraph"/>
              <w:spacing w:before="4"/>
              <w:ind w:left="7"/>
              <w:rPr>
                <w:sz w:val="28"/>
                <w:szCs w:val="28"/>
              </w:rPr>
            </w:pPr>
            <w:r>
              <w:rPr>
                <w:sz w:val="28"/>
                <w:szCs w:val="28"/>
              </w:rPr>
              <w:t>74</w:t>
            </w:r>
          </w:p>
        </w:tc>
      </w:tr>
      <w:tr w:rsidR="007D4883" w:rsidRPr="00EC79A0" w14:paraId="47F6AFAB" w14:textId="77777777" w:rsidTr="00233AE4">
        <w:trPr>
          <w:trHeight w:val="532"/>
        </w:trPr>
        <w:tc>
          <w:tcPr>
            <w:tcW w:w="1338" w:type="dxa"/>
          </w:tcPr>
          <w:p w14:paraId="482C666A" w14:textId="2749A9C5" w:rsidR="007D4883" w:rsidRPr="00EC79A0" w:rsidRDefault="007D4883" w:rsidP="007D4883">
            <w:pPr>
              <w:pStyle w:val="TableParagraph"/>
              <w:spacing w:before="114"/>
              <w:ind w:left="216"/>
              <w:rPr>
                <w:rFonts w:ascii="Calibri"/>
                <w:sz w:val="28"/>
                <w:szCs w:val="28"/>
              </w:rPr>
            </w:pPr>
            <w:r>
              <w:rPr>
                <w:rFonts w:ascii="Calibri"/>
                <w:spacing w:val="-5"/>
                <w:sz w:val="28"/>
                <w:szCs w:val="28"/>
              </w:rPr>
              <w:t>19</w:t>
            </w:r>
          </w:p>
        </w:tc>
        <w:tc>
          <w:tcPr>
            <w:tcW w:w="6130" w:type="dxa"/>
          </w:tcPr>
          <w:p w14:paraId="6A61D97B" w14:textId="77777777" w:rsidR="007D4883" w:rsidRPr="00EC79A0" w:rsidRDefault="007D4883" w:rsidP="007D4883">
            <w:pPr>
              <w:pStyle w:val="TableParagraph"/>
              <w:spacing w:before="116"/>
              <w:ind w:left="108"/>
              <w:jc w:val="left"/>
              <w:rPr>
                <w:rFonts w:ascii="Calibri"/>
                <w:position w:val="2"/>
                <w:sz w:val="28"/>
                <w:szCs w:val="28"/>
              </w:rPr>
            </w:pPr>
            <w:r w:rsidRPr="00EC79A0">
              <w:rPr>
                <w:rFonts w:ascii="Calibri"/>
                <w:position w:val="2"/>
                <w:sz w:val="28"/>
                <w:szCs w:val="28"/>
              </w:rPr>
              <w:t>R</w:t>
            </w:r>
            <w:r w:rsidRPr="00EC79A0">
              <w:rPr>
                <w:rFonts w:ascii="Calibri"/>
                <w:sz w:val="28"/>
                <w:szCs w:val="28"/>
              </w:rPr>
              <w:t>1</w:t>
            </w:r>
            <w:r w:rsidRPr="00EC79A0">
              <w:rPr>
                <w:rFonts w:ascii="Calibri"/>
                <w:position w:val="2"/>
                <w:sz w:val="28"/>
                <w:szCs w:val="28"/>
              </w:rPr>
              <w:t>-R</w:t>
            </w:r>
            <w:r w:rsidRPr="00EC79A0">
              <w:rPr>
                <w:rFonts w:ascii="Calibri"/>
                <w:sz w:val="28"/>
                <w:szCs w:val="28"/>
              </w:rPr>
              <w:t>2</w:t>
            </w:r>
            <w:r w:rsidRPr="00EC79A0">
              <w:rPr>
                <w:rFonts w:ascii="Calibri"/>
                <w:spacing w:val="21"/>
                <w:sz w:val="28"/>
                <w:szCs w:val="28"/>
              </w:rPr>
              <w:t xml:space="preserve"> </w:t>
            </w:r>
            <w:r w:rsidRPr="00EC79A0">
              <w:rPr>
                <w:rFonts w:ascii="Calibri"/>
                <w:position w:val="2"/>
                <w:sz w:val="28"/>
                <w:szCs w:val="28"/>
              </w:rPr>
              <w:t>plot</w:t>
            </w:r>
            <w:r w:rsidRPr="00EC79A0">
              <w:rPr>
                <w:rFonts w:ascii="Calibri"/>
                <w:spacing w:val="9"/>
                <w:position w:val="2"/>
                <w:sz w:val="28"/>
                <w:szCs w:val="28"/>
              </w:rPr>
              <w:t xml:space="preserve"> </w:t>
            </w:r>
            <w:r w:rsidRPr="00EC79A0">
              <w:rPr>
                <w:rFonts w:ascii="Calibri"/>
                <w:position w:val="2"/>
                <w:sz w:val="28"/>
                <w:szCs w:val="28"/>
              </w:rPr>
              <w:t>(De</w:t>
            </w:r>
            <w:r w:rsidRPr="00EC79A0">
              <w:rPr>
                <w:rFonts w:ascii="Calibri"/>
                <w:spacing w:val="7"/>
                <w:position w:val="2"/>
                <w:sz w:val="28"/>
                <w:szCs w:val="28"/>
              </w:rPr>
              <w:t xml:space="preserve"> </w:t>
            </w:r>
            <w:r w:rsidRPr="00EC79A0">
              <w:rPr>
                <w:rFonts w:ascii="Calibri"/>
                <w:position w:val="2"/>
                <w:sz w:val="28"/>
                <w:szCs w:val="28"/>
              </w:rPr>
              <w:t>la</w:t>
            </w:r>
            <w:r w:rsidRPr="00EC79A0">
              <w:rPr>
                <w:rFonts w:ascii="Calibri"/>
                <w:spacing w:val="6"/>
                <w:position w:val="2"/>
                <w:sz w:val="28"/>
                <w:szCs w:val="28"/>
              </w:rPr>
              <w:t xml:space="preserve"> </w:t>
            </w:r>
            <w:r w:rsidRPr="00EC79A0">
              <w:rPr>
                <w:rFonts w:ascii="Calibri"/>
                <w:position w:val="2"/>
                <w:sz w:val="28"/>
                <w:szCs w:val="28"/>
              </w:rPr>
              <w:t>Roche</w:t>
            </w:r>
            <w:r w:rsidRPr="00EC79A0">
              <w:rPr>
                <w:rFonts w:ascii="Calibri"/>
                <w:spacing w:val="3"/>
                <w:position w:val="2"/>
                <w:sz w:val="28"/>
                <w:szCs w:val="28"/>
              </w:rPr>
              <w:t xml:space="preserve"> </w:t>
            </w:r>
            <w:r w:rsidRPr="00EC79A0">
              <w:rPr>
                <w:rFonts w:ascii="Calibri"/>
                <w:position w:val="2"/>
                <w:sz w:val="28"/>
                <w:szCs w:val="28"/>
              </w:rPr>
              <w:t>et</w:t>
            </w:r>
            <w:r w:rsidRPr="00EC79A0">
              <w:rPr>
                <w:rFonts w:ascii="Calibri"/>
                <w:spacing w:val="11"/>
                <w:position w:val="2"/>
                <w:sz w:val="28"/>
                <w:szCs w:val="28"/>
              </w:rPr>
              <w:t xml:space="preserve"> </w:t>
            </w:r>
            <w:r w:rsidRPr="00EC79A0">
              <w:rPr>
                <w:rFonts w:ascii="Calibri"/>
                <w:position w:val="2"/>
                <w:sz w:val="28"/>
                <w:szCs w:val="28"/>
              </w:rPr>
              <w:t>al.</w:t>
            </w:r>
            <w:r w:rsidRPr="00EC79A0">
              <w:rPr>
                <w:rFonts w:ascii="Calibri"/>
                <w:spacing w:val="7"/>
                <w:position w:val="2"/>
                <w:sz w:val="28"/>
                <w:szCs w:val="28"/>
              </w:rPr>
              <w:t xml:space="preserve"> </w:t>
            </w:r>
            <w:r w:rsidRPr="00EC79A0">
              <w:rPr>
                <w:rFonts w:ascii="Calibri"/>
                <w:spacing w:val="-4"/>
                <w:position w:val="2"/>
                <w:sz w:val="28"/>
                <w:szCs w:val="28"/>
              </w:rPr>
              <w:t>1980)</w:t>
            </w:r>
          </w:p>
        </w:tc>
        <w:tc>
          <w:tcPr>
            <w:tcW w:w="1065" w:type="dxa"/>
          </w:tcPr>
          <w:p w14:paraId="46E12FE1" w14:textId="3C032BF9" w:rsidR="007D4883" w:rsidRPr="00EC79A0" w:rsidRDefault="007D4883" w:rsidP="007D4883">
            <w:pPr>
              <w:pStyle w:val="TableParagraph"/>
              <w:spacing w:before="5"/>
              <w:ind w:left="7"/>
              <w:rPr>
                <w:sz w:val="28"/>
                <w:szCs w:val="28"/>
              </w:rPr>
            </w:pPr>
            <w:r>
              <w:rPr>
                <w:sz w:val="28"/>
                <w:szCs w:val="28"/>
              </w:rPr>
              <w:t>75</w:t>
            </w:r>
          </w:p>
        </w:tc>
      </w:tr>
      <w:tr w:rsidR="007D4883" w:rsidRPr="00EC79A0" w14:paraId="2E64BA24" w14:textId="77777777" w:rsidTr="00233AE4">
        <w:trPr>
          <w:trHeight w:val="530"/>
        </w:trPr>
        <w:tc>
          <w:tcPr>
            <w:tcW w:w="1338" w:type="dxa"/>
          </w:tcPr>
          <w:p w14:paraId="5DBE004C" w14:textId="071FFE1D" w:rsidR="007D4883" w:rsidRPr="00EC79A0" w:rsidRDefault="007D4883" w:rsidP="007D4883">
            <w:pPr>
              <w:pStyle w:val="TableParagraph"/>
              <w:spacing w:before="116"/>
              <w:ind w:left="216"/>
              <w:rPr>
                <w:rFonts w:ascii="Calibri"/>
                <w:sz w:val="28"/>
                <w:szCs w:val="28"/>
              </w:rPr>
            </w:pPr>
            <w:r>
              <w:rPr>
                <w:rFonts w:ascii="Calibri"/>
                <w:spacing w:val="-5"/>
                <w:sz w:val="28"/>
                <w:szCs w:val="28"/>
              </w:rPr>
              <w:t>20</w:t>
            </w:r>
          </w:p>
        </w:tc>
        <w:tc>
          <w:tcPr>
            <w:tcW w:w="6130" w:type="dxa"/>
          </w:tcPr>
          <w:p w14:paraId="5D1E40E5" w14:textId="77777777" w:rsidR="007D4883" w:rsidRPr="00EC79A0" w:rsidRDefault="007D4883" w:rsidP="007D4883">
            <w:pPr>
              <w:pStyle w:val="TableParagraph"/>
              <w:spacing w:before="116"/>
              <w:ind w:left="110"/>
              <w:jc w:val="left"/>
              <w:rPr>
                <w:rFonts w:ascii="Calibri" w:hAnsi="Calibri"/>
                <w:sz w:val="28"/>
                <w:szCs w:val="28"/>
              </w:rPr>
            </w:pPr>
            <w:r w:rsidRPr="00EC79A0">
              <w:rPr>
                <w:rFonts w:ascii="Calibri" w:hAnsi="Calibri"/>
                <w:sz w:val="28"/>
                <w:szCs w:val="28"/>
              </w:rPr>
              <w:t>Granite</w:t>
            </w:r>
            <w:r w:rsidRPr="00EC79A0">
              <w:rPr>
                <w:rFonts w:ascii="Calibri" w:hAnsi="Calibri"/>
                <w:spacing w:val="9"/>
                <w:sz w:val="28"/>
                <w:szCs w:val="28"/>
              </w:rPr>
              <w:t xml:space="preserve"> </w:t>
            </w:r>
            <w:r w:rsidRPr="00EC79A0">
              <w:rPr>
                <w:rFonts w:ascii="Calibri" w:hAnsi="Calibri"/>
                <w:sz w:val="28"/>
                <w:szCs w:val="28"/>
              </w:rPr>
              <w:t>tectonic</w:t>
            </w:r>
            <w:r w:rsidRPr="00EC79A0">
              <w:rPr>
                <w:rFonts w:ascii="Calibri" w:hAnsi="Calibri"/>
                <w:spacing w:val="9"/>
                <w:sz w:val="28"/>
                <w:szCs w:val="28"/>
              </w:rPr>
              <w:t xml:space="preserve"> </w:t>
            </w:r>
            <w:r w:rsidRPr="00EC79A0">
              <w:rPr>
                <w:rFonts w:ascii="Calibri" w:hAnsi="Calibri"/>
                <w:sz w:val="28"/>
                <w:szCs w:val="28"/>
              </w:rPr>
              <w:t>discrimination</w:t>
            </w:r>
            <w:r w:rsidRPr="00EC79A0">
              <w:rPr>
                <w:rFonts w:ascii="Calibri" w:hAnsi="Calibri"/>
                <w:spacing w:val="14"/>
                <w:sz w:val="28"/>
                <w:szCs w:val="28"/>
              </w:rPr>
              <w:t xml:space="preserve"> </w:t>
            </w:r>
            <w:r w:rsidRPr="00EC79A0">
              <w:rPr>
                <w:rFonts w:ascii="Calibri" w:hAnsi="Calibri"/>
                <w:sz w:val="28"/>
                <w:szCs w:val="28"/>
              </w:rPr>
              <w:t>–</w:t>
            </w:r>
            <w:r w:rsidRPr="00EC79A0">
              <w:rPr>
                <w:rFonts w:ascii="Calibri" w:hAnsi="Calibri"/>
                <w:spacing w:val="9"/>
                <w:sz w:val="28"/>
                <w:szCs w:val="28"/>
              </w:rPr>
              <w:t xml:space="preserve"> </w:t>
            </w:r>
            <w:r w:rsidRPr="00EC79A0">
              <w:rPr>
                <w:rFonts w:ascii="Calibri" w:hAnsi="Calibri"/>
                <w:sz w:val="28"/>
                <w:szCs w:val="28"/>
              </w:rPr>
              <w:t>Frost</w:t>
            </w:r>
            <w:r w:rsidRPr="00EC79A0">
              <w:rPr>
                <w:rFonts w:ascii="Calibri" w:hAnsi="Calibri"/>
                <w:spacing w:val="15"/>
                <w:sz w:val="28"/>
                <w:szCs w:val="28"/>
              </w:rPr>
              <w:t xml:space="preserve"> </w:t>
            </w:r>
            <w:r w:rsidRPr="00EC79A0">
              <w:rPr>
                <w:rFonts w:ascii="Calibri" w:hAnsi="Calibri"/>
                <w:sz w:val="28"/>
                <w:szCs w:val="28"/>
              </w:rPr>
              <w:t>and</w:t>
            </w:r>
            <w:r w:rsidRPr="00EC79A0">
              <w:rPr>
                <w:rFonts w:ascii="Calibri" w:hAnsi="Calibri"/>
                <w:spacing w:val="14"/>
                <w:sz w:val="28"/>
                <w:szCs w:val="28"/>
              </w:rPr>
              <w:t xml:space="preserve"> </w:t>
            </w:r>
            <w:r w:rsidRPr="00EC79A0">
              <w:rPr>
                <w:rFonts w:ascii="Calibri" w:hAnsi="Calibri"/>
                <w:sz w:val="28"/>
                <w:szCs w:val="28"/>
              </w:rPr>
              <w:t>Frost</w:t>
            </w:r>
            <w:r w:rsidRPr="00EC79A0">
              <w:rPr>
                <w:rFonts w:ascii="Calibri" w:hAnsi="Calibri"/>
                <w:spacing w:val="10"/>
                <w:sz w:val="28"/>
                <w:szCs w:val="28"/>
              </w:rPr>
              <w:t xml:space="preserve"> </w:t>
            </w:r>
            <w:r w:rsidRPr="00EC79A0">
              <w:rPr>
                <w:rFonts w:ascii="Calibri" w:hAnsi="Calibri"/>
                <w:spacing w:val="-2"/>
                <w:sz w:val="28"/>
                <w:szCs w:val="28"/>
              </w:rPr>
              <w:t>(2008)</w:t>
            </w:r>
          </w:p>
        </w:tc>
        <w:tc>
          <w:tcPr>
            <w:tcW w:w="1065" w:type="dxa"/>
          </w:tcPr>
          <w:p w14:paraId="6CAC707F" w14:textId="06834134" w:rsidR="007D4883" w:rsidRPr="00EC79A0" w:rsidRDefault="007D4883" w:rsidP="007D4883">
            <w:pPr>
              <w:pStyle w:val="TableParagraph"/>
              <w:spacing w:before="2"/>
              <w:ind w:left="7"/>
              <w:rPr>
                <w:sz w:val="28"/>
                <w:szCs w:val="28"/>
              </w:rPr>
            </w:pPr>
            <w:r>
              <w:rPr>
                <w:sz w:val="28"/>
                <w:szCs w:val="28"/>
              </w:rPr>
              <w:t>75</w:t>
            </w:r>
          </w:p>
        </w:tc>
      </w:tr>
      <w:tr w:rsidR="007D4883" w:rsidRPr="00EC79A0" w14:paraId="077A4FCA" w14:textId="77777777" w:rsidTr="00233AE4">
        <w:trPr>
          <w:trHeight w:val="534"/>
        </w:trPr>
        <w:tc>
          <w:tcPr>
            <w:tcW w:w="1338" w:type="dxa"/>
          </w:tcPr>
          <w:p w14:paraId="6945B03F" w14:textId="7D655269" w:rsidR="007D4883" w:rsidRPr="00EC79A0" w:rsidRDefault="007D4883" w:rsidP="007D4883">
            <w:pPr>
              <w:pStyle w:val="TableParagraph"/>
              <w:spacing w:before="116"/>
              <w:ind w:left="216"/>
              <w:rPr>
                <w:rFonts w:ascii="Calibri"/>
                <w:sz w:val="28"/>
                <w:szCs w:val="28"/>
              </w:rPr>
            </w:pPr>
            <w:r>
              <w:rPr>
                <w:rFonts w:ascii="Calibri"/>
                <w:spacing w:val="-5"/>
                <w:sz w:val="28"/>
                <w:szCs w:val="28"/>
              </w:rPr>
              <w:t>21</w:t>
            </w:r>
          </w:p>
        </w:tc>
        <w:tc>
          <w:tcPr>
            <w:tcW w:w="6130" w:type="dxa"/>
          </w:tcPr>
          <w:p w14:paraId="3187516E" w14:textId="77777777" w:rsidR="007D4883" w:rsidRPr="00EC79A0" w:rsidRDefault="007D4883" w:rsidP="007D4883">
            <w:pPr>
              <w:pStyle w:val="TableParagraph"/>
              <w:spacing w:before="119"/>
              <w:ind w:left="108"/>
              <w:jc w:val="left"/>
              <w:rPr>
                <w:rFonts w:ascii="Calibri" w:hAnsi="Calibri"/>
                <w:sz w:val="28"/>
                <w:szCs w:val="28"/>
              </w:rPr>
            </w:pPr>
            <w:r w:rsidRPr="00EC79A0">
              <w:rPr>
                <w:rFonts w:ascii="Calibri" w:hAnsi="Calibri"/>
                <w:sz w:val="28"/>
                <w:szCs w:val="28"/>
              </w:rPr>
              <w:t>Granite</w:t>
            </w:r>
            <w:r w:rsidRPr="00EC79A0">
              <w:rPr>
                <w:rFonts w:ascii="Calibri" w:hAnsi="Calibri"/>
                <w:spacing w:val="10"/>
                <w:sz w:val="28"/>
                <w:szCs w:val="28"/>
              </w:rPr>
              <w:t xml:space="preserve"> </w:t>
            </w:r>
            <w:r w:rsidRPr="00EC79A0">
              <w:rPr>
                <w:rFonts w:ascii="Calibri" w:hAnsi="Calibri"/>
                <w:sz w:val="28"/>
                <w:szCs w:val="28"/>
              </w:rPr>
              <w:t>tectonic</w:t>
            </w:r>
            <w:r w:rsidRPr="00EC79A0">
              <w:rPr>
                <w:rFonts w:ascii="Calibri" w:hAnsi="Calibri"/>
                <w:spacing w:val="8"/>
                <w:sz w:val="28"/>
                <w:szCs w:val="28"/>
              </w:rPr>
              <w:t xml:space="preserve"> </w:t>
            </w:r>
            <w:r w:rsidRPr="00EC79A0">
              <w:rPr>
                <w:rFonts w:ascii="Calibri" w:hAnsi="Calibri"/>
                <w:sz w:val="28"/>
                <w:szCs w:val="28"/>
              </w:rPr>
              <w:t>discrimination</w:t>
            </w:r>
            <w:r w:rsidRPr="00EC79A0">
              <w:rPr>
                <w:rFonts w:ascii="Calibri" w:hAnsi="Calibri"/>
                <w:spacing w:val="13"/>
                <w:sz w:val="28"/>
                <w:szCs w:val="28"/>
              </w:rPr>
              <w:t xml:space="preserve"> </w:t>
            </w:r>
            <w:r w:rsidRPr="00EC79A0">
              <w:rPr>
                <w:rFonts w:ascii="Calibri" w:hAnsi="Calibri"/>
                <w:sz w:val="28"/>
                <w:szCs w:val="28"/>
              </w:rPr>
              <w:t>–</w:t>
            </w:r>
            <w:r w:rsidRPr="00EC79A0">
              <w:rPr>
                <w:rFonts w:ascii="Calibri" w:hAnsi="Calibri"/>
                <w:spacing w:val="14"/>
                <w:sz w:val="28"/>
                <w:szCs w:val="28"/>
              </w:rPr>
              <w:t xml:space="preserve"> </w:t>
            </w:r>
            <w:r w:rsidRPr="00EC79A0">
              <w:rPr>
                <w:rFonts w:ascii="Calibri" w:hAnsi="Calibri"/>
                <w:sz w:val="28"/>
                <w:szCs w:val="28"/>
              </w:rPr>
              <w:t>Maniar</w:t>
            </w:r>
            <w:r w:rsidRPr="00EC79A0">
              <w:rPr>
                <w:rFonts w:ascii="Calibri" w:hAnsi="Calibri"/>
                <w:spacing w:val="14"/>
                <w:sz w:val="28"/>
                <w:szCs w:val="28"/>
              </w:rPr>
              <w:t xml:space="preserve"> </w:t>
            </w:r>
            <w:r w:rsidRPr="00EC79A0">
              <w:rPr>
                <w:rFonts w:ascii="Calibri" w:hAnsi="Calibri"/>
                <w:sz w:val="28"/>
                <w:szCs w:val="28"/>
              </w:rPr>
              <w:t>and</w:t>
            </w:r>
            <w:r w:rsidRPr="00EC79A0">
              <w:rPr>
                <w:rFonts w:ascii="Calibri" w:hAnsi="Calibri"/>
                <w:spacing w:val="14"/>
                <w:sz w:val="28"/>
                <w:szCs w:val="28"/>
              </w:rPr>
              <w:t xml:space="preserve"> </w:t>
            </w:r>
            <w:r w:rsidRPr="00EC79A0">
              <w:rPr>
                <w:rFonts w:ascii="Calibri" w:hAnsi="Calibri"/>
                <w:sz w:val="28"/>
                <w:szCs w:val="28"/>
              </w:rPr>
              <w:t>Piccoli</w:t>
            </w:r>
            <w:r w:rsidRPr="00EC79A0">
              <w:rPr>
                <w:rFonts w:ascii="Calibri" w:hAnsi="Calibri"/>
                <w:spacing w:val="17"/>
                <w:sz w:val="28"/>
                <w:szCs w:val="28"/>
              </w:rPr>
              <w:t xml:space="preserve"> </w:t>
            </w:r>
            <w:r w:rsidRPr="00EC79A0">
              <w:rPr>
                <w:rFonts w:ascii="Calibri" w:hAnsi="Calibri"/>
                <w:spacing w:val="-2"/>
                <w:sz w:val="28"/>
                <w:szCs w:val="28"/>
              </w:rPr>
              <w:t>(1989)</w:t>
            </w:r>
          </w:p>
        </w:tc>
        <w:tc>
          <w:tcPr>
            <w:tcW w:w="1065" w:type="dxa"/>
          </w:tcPr>
          <w:p w14:paraId="2F4BBC0F" w14:textId="0BA6696B" w:rsidR="007D4883" w:rsidRPr="00EC79A0" w:rsidRDefault="007D4883" w:rsidP="007D4883">
            <w:pPr>
              <w:pStyle w:val="TableParagraph"/>
              <w:spacing w:before="7"/>
              <w:ind w:left="7"/>
              <w:rPr>
                <w:sz w:val="28"/>
                <w:szCs w:val="28"/>
              </w:rPr>
            </w:pPr>
            <w:r>
              <w:rPr>
                <w:sz w:val="28"/>
                <w:szCs w:val="28"/>
              </w:rPr>
              <w:t>76</w:t>
            </w:r>
          </w:p>
        </w:tc>
      </w:tr>
      <w:tr w:rsidR="007D4883" w:rsidRPr="00EC79A0" w14:paraId="49F61307" w14:textId="77777777" w:rsidTr="00233AE4">
        <w:trPr>
          <w:trHeight w:val="531"/>
        </w:trPr>
        <w:tc>
          <w:tcPr>
            <w:tcW w:w="1338" w:type="dxa"/>
          </w:tcPr>
          <w:p w14:paraId="7A539EAB" w14:textId="28F1516D" w:rsidR="007D4883" w:rsidRPr="00EC79A0" w:rsidRDefault="007D4883" w:rsidP="007D4883">
            <w:pPr>
              <w:pStyle w:val="TableParagraph"/>
              <w:spacing w:before="116"/>
              <w:ind w:left="216"/>
              <w:rPr>
                <w:rFonts w:ascii="Calibri"/>
                <w:sz w:val="28"/>
                <w:szCs w:val="28"/>
              </w:rPr>
            </w:pPr>
            <w:r>
              <w:rPr>
                <w:rFonts w:ascii="Calibri"/>
                <w:spacing w:val="-5"/>
                <w:sz w:val="28"/>
                <w:szCs w:val="28"/>
              </w:rPr>
              <w:t>22</w:t>
            </w:r>
          </w:p>
        </w:tc>
        <w:tc>
          <w:tcPr>
            <w:tcW w:w="6130" w:type="dxa"/>
          </w:tcPr>
          <w:p w14:paraId="74FAFF5A" w14:textId="77777777" w:rsidR="007D4883" w:rsidRPr="00EC79A0" w:rsidRDefault="007D4883" w:rsidP="007D4883">
            <w:pPr>
              <w:pStyle w:val="TableParagraph"/>
              <w:spacing w:before="116"/>
              <w:ind w:left="110"/>
              <w:jc w:val="left"/>
              <w:rPr>
                <w:rFonts w:ascii="Calibri" w:hAnsi="Calibri"/>
                <w:position w:val="2"/>
                <w:sz w:val="28"/>
                <w:szCs w:val="28"/>
              </w:rPr>
            </w:pPr>
            <w:r w:rsidRPr="00EC79A0">
              <w:rPr>
                <w:rFonts w:ascii="Calibri" w:hAnsi="Calibri"/>
                <w:position w:val="2"/>
                <w:sz w:val="28"/>
                <w:szCs w:val="28"/>
              </w:rPr>
              <w:t>SiO</w:t>
            </w:r>
            <w:r w:rsidRPr="00EC79A0">
              <w:rPr>
                <w:rFonts w:ascii="Calibri" w:hAnsi="Calibri"/>
                <w:sz w:val="28"/>
                <w:szCs w:val="28"/>
              </w:rPr>
              <w:t>2</w:t>
            </w:r>
            <w:r w:rsidRPr="00EC79A0">
              <w:rPr>
                <w:rFonts w:ascii="Calibri" w:hAnsi="Calibri"/>
                <w:spacing w:val="21"/>
                <w:sz w:val="28"/>
                <w:szCs w:val="28"/>
              </w:rPr>
              <w:t xml:space="preserve"> </w:t>
            </w:r>
            <w:r w:rsidRPr="00EC79A0">
              <w:rPr>
                <w:rFonts w:ascii="Calibri" w:hAnsi="Calibri"/>
                <w:position w:val="2"/>
                <w:sz w:val="28"/>
                <w:szCs w:val="28"/>
              </w:rPr>
              <w:t>–</w:t>
            </w:r>
            <w:r w:rsidRPr="00EC79A0">
              <w:rPr>
                <w:rFonts w:ascii="Calibri" w:hAnsi="Calibri"/>
                <w:spacing w:val="11"/>
                <w:position w:val="2"/>
                <w:sz w:val="28"/>
                <w:szCs w:val="28"/>
              </w:rPr>
              <w:t xml:space="preserve"> </w:t>
            </w:r>
            <w:r w:rsidRPr="00EC79A0">
              <w:rPr>
                <w:rFonts w:ascii="Calibri" w:hAnsi="Calibri"/>
                <w:position w:val="2"/>
                <w:sz w:val="28"/>
                <w:szCs w:val="28"/>
              </w:rPr>
              <w:t>K</w:t>
            </w:r>
            <w:r w:rsidRPr="00EC79A0">
              <w:rPr>
                <w:rFonts w:ascii="Calibri" w:hAnsi="Calibri"/>
                <w:sz w:val="28"/>
                <w:szCs w:val="28"/>
              </w:rPr>
              <w:t>2</w:t>
            </w:r>
            <w:r w:rsidRPr="00EC79A0">
              <w:rPr>
                <w:rFonts w:ascii="Calibri" w:hAnsi="Calibri"/>
                <w:position w:val="2"/>
                <w:sz w:val="28"/>
                <w:szCs w:val="28"/>
              </w:rPr>
              <w:t>O</w:t>
            </w:r>
            <w:r w:rsidRPr="00EC79A0">
              <w:rPr>
                <w:rFonts w:ascii="Calibri" w:hAnsi="Calibri"/>
                <w:spacing w:val="5"/>
                <w:position w:val="2"/>
                <w:sz w:val="28"/>
                <w:szCs w:val="28"/>
              </w:rPr>
              <w:t xml:space="preserve"> </w:t>
            </w:r>
            <w:r w:rsidRPr="00EC79A0">
              <w:rPr>
                <w:rFonts w:ascii="Calibri" w:hAnsi="Calibri"/>
                <w:position w:val="2"/>
                <w:sz w:val="28"/>
                <w:szCs w:val="28"/>
              </w:rPr>
              <w:t>plot</w:t>
            </w:r>
            <w:r w:rsidRPr="00EC79A0">
              <w:rPr>
                <w:rFonts w:ascii="Calibri" w:hAnsi="Calibri"/>
                <w:spacing w:val="11"/>
                <w:position w:val="2"/>
                <w:sz w:val="28"/>
                <w:szCs w:val="28"/>
              </w:rPr>
              <w:t xml:space="preserve"> </w:t>
            </w:r>
            <w:r w:rsidRPr="00EC79A0">
              <w:rPr>
                <w:rFonts w:ascii="Calibri" w:hAnsi="Calibri"/>
                <w:position w:val="2"/>
                <w:sz w:val="28"/>
                <w:szCs w:val="28"/>
              </w:rPr>
              <w:t>(Peccerillo</w:t>
            </w:r>
            <w:r w:rsidRPr="00EC79A0">
              <w:rPr>
                <w:rFonts w:ascii="Calibri" w:hAnsi="Calibri"/>
                <w:spacing w:val="11"/>
                <w:position w:val="2"/>
                <w:sz w:val="28"/>
                <w:szCs w:val="28"/>
              </w:rPr>
              <w:t xml:space="preserve"> </w:t>
            </w:r>
            <w:r w:rsidRPr="00EC79A0">
              <w:rPr>
                <w:rFonts w:ascii="Calibri" w:hAnsi="Calibri"/>
                <w:position w:val="2"/>
                <w:sz w:val="28"/>
                <w:szCs w:val="28"/>
              </w:rPr>
              <w:t>and</w:t>
            </w:r>
            <w:r w:rsidRPr="00EC79A0">
              <w:rPr>
                <w:rFonts w:ascii="Calibri" w:hAnsi="Calibri"/>
                <w:spacing w:val="7"/>
                <w:position w:val="2"/>
                <w:sz w:val="28"/>
                <w:szCs w:val="28"/>
              </w:rPr>
              <w:t xml:space="preserve"> </w:t>
            </w:r>
            <w:r w:rsidRPr="00EC79A0">
              <w:rPr>
                <w:rFonts w:ascii="Calibri" w:hAnsi="Calibri"/>
                <w:position w:val="2"/>
                <w:sz w:val="28"/>
                <w:szCs w:val="28"/>
              </w:rPr>
              <w:t>Taylor</w:t>
            </w:r>
            <w:r w:rsidRPr="00EC79A0">
              <w:rPr>
                <w:rFonts w:ascii="Calibri" w:hAnsi="Calibri"/>
                <w:spacing w:val="11"/>
                <w:position w:val="2"/>
                <w:sz w:val="28"/>
                <w:szCs w:val="28"/>
              </w:rPr>
              <w:t xml:space="preserve"> </w:t>
            </w:r>
            <w:r w:rsidRPr="00EC79A0">
              <w:rPr>
                <w:rFonts w:ascii="Calibri" w:hAnsi="Calibri"/>
                <w:spacing w:val="-4"/>
                <w:position w:val="2"/>
                <w:sz w:val="28"/>
                <w:szCs w:val="28"/>
              </w:rPr>
              <w:t>1976)</w:t>
            </w:r>
          </w:p>
        </w:tc>
        <w:tc>
          <w:tcPr>
            <w:tcW w:w="1065" w:type="dxa"/>
          </w:tcPr>
          <w:p w14:paraId="5C231C00" w14:textId="7F848D2C" w:rsidR="007D4883" w:rsidRPr="00EC79A0" w:rsidRDefault="007D4883" w:rsidP="007D4883">
            <w:pPr>
              <w:pStyle w:val="TableParagraph"/>
              <w:spacing w:before="5"/>
              <w:ind w:left="7"/>
              <w:rPr>
                <w:sz w:val="28"/>
                <w:szCs w:val="28"/>
              </w:rPr>
            </w:pPr>
            <w:r>
              <w:rPr>
                <w:sz w:val="28"/>
                <w:szCs w:val="28"/>
              </w:rPr>
              <w:t>76</w:t>
            </w:r>
          </w:p>
        </w:tc>
      </w:tr>
      <w:tr w:rsidR="007D4883" w:rsidRPr="00EC79A0" w14:paraId="5B7CB38E" w14:textId="77777777" w:rsidTr="00233AE4">
        <w:trPr>
          <w:trHeight w:val="533"/>
        </w:trPr>
        <w:tc>
          <w:tcPr>
            <w:tcW w:w="1338" w:type="dxa"/>
          </w:tcPr>
          <w:p w14:paraId="0044C405" w14:textId="02F51488" w:rsidR="007D4883" w:rsidRPr="00EC79A0" w:rsidRDefault="007D4883" w:rsidP="007D4883">
            <w:pPr>
              <w:pStyle w:val="TableParagraph"/>
              <w:spacing w:before="118"/>
              <w:ind w:left="216"/>
              <w:rPr>
                <w:rFonts w:ascii="Calibri"/>
                <w:sz w:val="28"/>
                <w:szCs w:val="28"/>
              </w:rPr>
            </w:pPr>
            <w:r>
              <w:rPr>
                <w:rFonts w:ascii="Calibri"/>
                <w:spacing w:val="-5"/>
                <w:sz w:val="28"/>
                <w:szCs w:val="28"/>
              </w:rPr>
              <w:t>23</w:t>
            </w:r>
          </w:p>
        </w:tc>
        <w:tc>
          <w:tcPr>
            <w:tcW w:w="6130" w:type="dxa"/>
          </w:tcPr>
          <w:p w14:paraId="6920AA70" w14:textId="77777777" w:rsidR="007D4883" w:rsidRPr="00EC79A0" w:rsidRDefault="007D4883" w:rsidP="007D4883">
            <w:pPr>
              <w:pStyle w:val="TableParagraph"/>
              <w:spacing w:before="114"/>
              <w:ind w:left="110"/>
              <w:jc w:val="left"/>
              <w:rPr>
                <w:rFonts w:ascii="Calibri"/>
                <w:position w:val="2"/>
                <w:sz w:val="28"/>
                <w:szCs w:val="28"/>
              </w:rPr>
            </w:pPr>
            <w:r w:rsidRPr="00EC79A0">
              <w:rPr>
                <w:rFonts w:ascii="Calibri"/>
                <w:position w:val="2"/>
                <w:sz w:val="28"/>
                <w:szCs w:val="28"/>
              </w:rPr>
              <w:t>R</w:t>
            </w:r>
            <w:r w:rsidRPr="00EC79A0">
              <w:rPr>
                <w:rFonts w:ascii="Calibri"/>
                <w:sz w:val="28"/>
                <w:szCs w:val="28"/>
              </w:rPr>
              <w:t>1</w:t>
            </w:r>
            <w:r w:rsidRPr="00EC79A0">
              <w:rPr>
                <w:rFonts w:ascii="Calibri"/>
                <w:spacing w:val="20"/>
                <w:sz w:val="28"/>
                <w:szCs w:val="28"/>
              </w:rPr>
              <w:t xml:space="preserve"> </w:t>
            </w:r>
            <w:r w:rsidRPr="00EC79A0">
              <w:rPr>
                <w:rFonts w:ascii="Calibri"/>
                <w:position w:val="2"/>
                <w:sz w:val="28"/>
                <w:szCs w:val="28"/>
              </w:rPr>
              <w:t>-</w:t>
            </w:r>
            <w:r w:rsidRPr="00EC79A0">
              <w:rPr>
                <w:rFonts w:ascii="Calibri"/>
                <w:spacing w:val="10"/>
                <w:position w:val="2"/>
                <w:sz w:val="28"/>
                <w:szCs w:val="28"/>
              </w:rPr>
              <w:t xml:space="preserve"> </w:t>
            </w:r>
            <w:r w:rsidRPr="00EC79A0">
              <w:rPr>
                <w:rFonts w:ascii="Calibri"/>
                <w:position w:val="2"/>
                <w:sz w:val="28"/>
                <w:szCs w:val="28"/>
              </w:rPr>
              <w:t>R</w:t>
            </w:r>
            <w:r w:rsidRPr="00EC79A0">
              <w:rPr>
                <w:rFonts w:ascii="Calibri"/>
                <w:sz w:val="28"/>
                <w:szCs w:val="28"/>
              </w:rPr>
              <w:t>2</w:t>
            </w:r>
            <w:r w:rsidRPr="00EC79A0">
              <w:rPr>
                <w:rFonts w:ascii="Calibri"/>
                <w:spacing w:val="21"/>
                <w:sz w:val="28"/>
                <w:szCs w:val="28"/>
              </w:rPr>
              <w:t xml:space="preserve"> </w:t>
            </w:r>
            <w:r w:rsidRPr="00EC79A0">
              <w:rPr>
                <w:rFonts w:ascii="Calibri"/>
                <w:position w:val="2"/>
                <w:sz w:val="28"/>
                <w:szCs w:val="28"/>
              </w:rPr>
              <w:t>(Batchelor</w:t>
            </w:r>
            <w:r w:rsidRPr="00EC79A0">
              <w:rPr>
                <w:rFonts w:ascii="Calibri"/>
                <w:spacing w:val="8"/>
                <w:position w:val="2"/>
                <w:sz w:val="28"/>
                <w:szCs w:val="28"/>
              </w:rPr>
              <w:t xml:space="preserve"> </w:t>
            </w:r>
            <w:r w:rsidRPr="00EC79A0">
              <w:rPr>
                <w:rFonts w:ascii="Calibri"/>
                <w:position w:val="2"/>
                <w:sz w:val="28"/>
                <w:szCs w:val="28"/>
              </w:rPr>
              <w:t>+</w:t>
            </w:r>
            <w:r w:rsidRPr="00EC79A0">
              <w:rPr>
                <w:rFonts w:ascii="Calibri"/>
                <w:spacing w:val="6"/>
                <w:position w:val="2"/>
                <w:sz w:val="28"/>
                <w:szCs w:val="28"/>
              </w:rPr>
              <w:t xml:space="preserve"> </w:t>
            </w:r>
            <w:r w:rsidRPr="00EC79A0">
              <w:rPr>
                <w:rFonts w:ascii="Calibri"/>
                <w:position w:val="2"/>
                <w:sz w:val="28"/>
                <w:szCs w:val="28"/>
              </w:rPr>
              <w:t>Bowden</w:t>
            </w:r>
            <w:r w:rsidRPr="00EC79A0">
              <w:rPr>
                <w:rFonts w:ascii="Calibri"/>
                <w:spacing w:val="7"/>
                <w:position w:val="2"/>
                <w:sz w:val="28"/>
                <w:szCs w:val="28"/>
              </w:rPr>
              <w:t xml:space="preserve"> </w:t>
            </w:r>
            <w:r w:rsidRPr="00EC79A0">
              <w:rPr>
                <w:rFonts w:ascii="Calibri"/>
                <w:spacing w:val="-4"/>
                <w:position w:val="2"/>
                <w:sz w:val="28"/>
                <w:szCs w:val="28"/>
              </w:rPr>
              <w:t>1985)</w:t>
            </w:r>
          </w:p>
        </w:tc>
        <w:tc>
          <w:tcPr>
            <w:tcW w:w="1065" w:type="dxa"/>
          </w:tcPr>
          <w:p w14:paraId="2537747D" w14:textId="36AB4558" w:rsidR="007D4883" w:rsidRPr="00EC79A0" w:rsidRDefault="007D4883" w:rsidP="007D4883">
            <w:pPr>
              <w:pStyle w:val="TableParagraph"/>
              <w:spacing w:before="4"/>
              <w:ind w:left="7"/>
              <w:rPr>
                <w:sz w:val="28"/>
                <w:szCs w:val="28"/>
              </w:rPr>
            </w:pPr>
            <w:r>
              <w:rPr>
                <w:sz w:val="28"/>
                <w:szCs w:val="28"/>
              </w:rPr>
              <w:t>77</w:t>
            </w:r>
          </w:p>
        </w:tc>
      </w:tr>
      <w:tr w:rsidR="007D4883" w:rsidRPr="00EC79A0" w14:paraId="5302985D" w14:textId="77777777" w:rsidTr="00233AE4">
        <w:trPr>
          <w:trHeight w:val="700"/>
        </w:trPr>
        <w:tc>
          <w:tcPr>
            <w:tcW w:w="1338" w:type="dxa"/>
          </w:tcPr>
          <w:p w14:paraId="5A0127C0" w14:textId="6664D5AC" w:rsidR="007D4883" w:rsidRPr="00EC79A0" w:rsidRDefault="007D4883" w:rsidP="007D4883">
            <w:pPr>
              <w:pStyle w:val="TableParagraph"/>
              <w:spacing w:before="116"/>
              <w:ind w:left="216"/>
              <w:rPr>
                <w:rFonts w:ascii="Calibri"/>
                <w:sz w:val="28"/>
                <w:szCs w:val="28"/>
              </w:rPr>
            </w:pPr>
            <w:r>
              <w:rPr>
                <w:rFonts w:ascii="Calibri"/>
                <w:spacing w:val="-5"/>
                <w:sz w:val="28"/>
                <w:szCs w:val="28"/>
              </w:rPr>
              <w:t>24</w:t>
            </w:r>
          </w:p>
        </w:tc>
        <w:tc>
          <w:tcPr>
            <w:tcW w:w="6130" w:type="dxa"/>
          </w:tcPr>
          <w:p w14:paraId="795ED06E" w14:textId="77777777" w:rsidR="007D4883" w:rsidRPr="00EC79A0" w:rsidRDefault="007D4883" w:rsidP="007D4883">
            <w:pPr>
              <w:pStyle w:val="TableParagraph"/>
              <w:spacing w:line="263" w:lineRule="exact"/>
              <w:ind w:left="34"/>
              <w:jc w:val="left"/>
              <w:rPr>
                <w:rFonts w:ascii="Calibri" w:hAnsi="Calibri"/>
                <w:sz w:val="28"/>
                <w:szCs w:val="28"/>
              </w:rPr>
            </w:pPr>
            <w:r w:rsidRPr="00EC79A0">
              <w:rPr>
                <w:rFonts w:ascii="Calibri" w:hAnsi="Calibri"/>
                <w:sz w:val="28"/>
                <w:szCs w:val="28"/>
              </w:rPr>
              <w:t>Spider</w:t>
            </w:r>
            <w:r w:rsidRPr="00EC79A0">
              <w:rPr>
                <w:rFonts w:ascii="Calibri" w:hAnsi="Calibri"/>
                <w:spacing w:val="10"/>
                <w:sz w:val="28"/>
                <w:szCs w:val="28"/>
              </w:rPr>
              <w:t xml:space="preserve"> </w:t>
            </w:r>
            <w:r w:rsidRPr="00EC79A0">
              <w:rPr>
                <w:rFonts w:ascii="Calibri" w:hAnsi="Calibri"/>
                <w:sz w:val="28"/>
                <w:szCs w:val="28"/>
              </w:rPr>
              <w:t>plot</w:t>
            </w:r>
            <w:r w:rsidRPr="00EC79A0">
              <w:rPr>
                <w:rFonts w:ascii="Calibri" w:hAnsi="Calibri"/>
                <w:spacing w:val="12"/>
                <w:sz w:val="28"/>
                <w:szCs w:val="28"/>
              </w:rPr>
              <w:t xml:space="preserve"> </w:t>
            </w:r>
            <w:r w:rsidRPr="00EC79A0">
              <w:rPr>
                <w:rFonts w:ascii="Calibri" w:hAnsi="Calibri"/>
                <w:sz w:val="28"/>
                <w:szCs w:val="28"/>
              </w:rPr>
              <w:t>–</w:t>
            </w:r>
            <w:r w:rsidRPr="00EC79A0">
              <w:rPr>
                <w:rFonts w:ascii="Calibri" w:hAnsi="Calibri"/>
                <w:spacing w:val="11"/>
                <w:sz w:val="28"/>
                <w:szCs w:val="28"/>
              </w:rPr>
              <w:t xml:space="preserve"> </w:t>
            </w:r>
            <w:r w:rsidRPr="00EC79A0">
              <w:rPr>
                <w:rFonts w:ascii="Calibri" w:hAnsi="Calibri"/>
                <w:sz w:val="28"/>
                <w:szCs w:val="28"/>
              </w:rPr>
              <w:t>REE</w:t>
            </w:r>
            <w:r w:rsidRPr="00EC79A0">
              <w:rPr>
                <w:rFonts w:ascii="Calibri" w:hAnsi="Calibri"/>
                <w:spacing w:val="12"/>
                <w:sz w:val="28"/>
                <w:szCs w:val="28"/>
              </w:rPr>
              <w:t xml:space="preserve"> </w:t>
            </w:r>
            <w:r w:rsidRPr="00EC79A0">
              <w:rPr>
                <w:rFonts w:ascii="Calibri" w:hAnsi="Calibri"/>
                <w:sz w:val="28"/>
                <w:szCs w:val="28"/>
              </w:rPr>
              <w:t>chondrite</w:t>
            </w:r>
            <w:r w:rsidRPr="00EC79A0">
              <w:rPr>
                <w:rFonts w:ascii="Calibri" w:hAnsi="Calibri"/>
                <w:spacing w:val="10"/>
                <w:sz w:val="28"/>
                <w:szCs w:val="28"/>
              </w:rPr>
              <w:t xml:space="preserve"> </w:t>
            </w:r>
            <w:r w:rsidRPr="00EC79A0">
              <w:rPr>
                <w:rFonts w:ascii="Calibri" w:hAnsi="Calibri"/>
                <w:sz w:val="28"/>
                <w:szCs w:val="28"/>
              </w:rPr>
              <w:t>(Boynton</w:t>
            </w:r>
            <w:r w:rsidRPr="00EC79A0">
              <w:rPr>
                <w:rFonts w:ascii="Calibri" w:hAnsi="Calibri"/>
                <w:spacing w:val="9"/>
                <w:sz w:val="28"/>
                <w:szCs w:val="28"/>
              </w:rPr>
              <w:t xml:space="preserve"> </w:t>
            </w:r>
            <w:r w:rsidRPr="00EC79A0">
              <w:rPr>
                <w:rFonts w:ascii="Calibri" w:hAnsi="Calibri"/>
                <w:spacing w:val="-4"/>
                <w:sz w:val="28"/>
                <w:szCs w:val="28"/>
              </w:rPr>
              <w:t>1984)</w:t>
            </w:r>
          </w:p>
          <w:p w14:paraId="456F0A71" w14:textId="7D8FA8B9" w:rsidR="007D4883" w:rsidRPr="00EC79A0" w:rsidRDefault="007D4883" w:rsidP="007D4883">
            <w:pPr>
              <w:pStyle w:val="TableParagraph"/>
              <w:spacing w:before="110"/>
              <w:ind w:left="108"/>
              <w:jc w:val="left"/>
              <w:rPr>
                <w:rFonts w:ascii="Calibri" w:hAnsi="Calibri"/>
                <w:sz w:val="28"/>
                <w:szCs w:val="28"/>
              </w:rPr>
            </w:pPr>
            <w:r>
              <w:rPr>
                <w:rFonts w:ascii="Calibri" w:hAnsi="Calibri"/>
                <w:sz w:val="28"/>
                <w:szCs w:val="28"/>
              </w:rPr>
              <w:t>(Lakkayapalli Zone)</w:t>
            </w:r>
          </w:p>
        </w:tc>
        <w:tc>
          <w:tcPr>
            <w:tcW w:w="1065" w:type="dxa"/>
          </w:tcPr>
          <w:p w14:paraId="4FF05BE7" w14:textId="073E5313" w:rsidR="007D4883" w:rsidRPr="00EC79A0" w:rsidRDefault="007D4883" w:rsidP="007D4883">
            <w:pPr>
              <w:pStyle w:val="TableParagraph"/>
              <w:spacing w:before="5"/>
              <w:ind w:left="7"/>
              <w:rPr>
                <w:sz w:val="28"/>
                <w:szCs w:val="28"/>
              </w:rPr>
            </w:pPr>
            <w:r>
              <w:rPr>
                <w:sz w:val="28"/>
                <w:szCs w:val="28"/>
              </w:rPr>
              <w:t>91</w:t>
            </w:r>
          </w:p>
        </w:tc>
      </w:tr>
      <w:tr w:rsidR="007D4883" w:rsidRPr="00EC79A0" w14:paraId="39B8C86E" w14:textId="77777777" w:rsidTr="00233AE4">
        <w:trPr>
          <w:trHeight w:val="700"/>
        </w:trPr>
        <w:tc>
          <w:tcPr>
            <w:tcW w:w="1338" w:type="dxa"/>
          </w:tcPr>
          <w:p w14:paraId="430FAABD" w14:textId="14178C87" w:rsidR="007D4883" w:rsidRPr="00EC79A0" w:rsidRDefault="007D4883" w:rsidP="007D4883">
            <w:pPr>
              <w:pStyle w:val="TableParagraph"/>
              <w:spacing w:before="116"/>
              <w:ind w:left="216"/>
              <w:rPr>
                <w:rFonts w:ascii="Calibri"/>
                <w:spacing w:val="-5"/>
                <w:sz w:val="28"/>
                <w:szCs w:val="28"/>
              </w:rPr>
            </w:pPr>
            <w:r>
              <w:rPr>
                <w:rFonts w:ascii="Calibri"/>
                <w:spacing w:val="-5"/>
                <w:sz w:val="28"/>
                <w:szCs w:val="28"/>
              </w:rPr>
              <w:t>25</w:t>
            </w:r>
          </w:p>
        </w:tc>
        <w:tc>
          <w:tcPr>
            <w:tcW w:w="6130" w:type="dxa"/>
          </w:tcPr>
          <w:p w14:paraId="1E0C1F88" w14:textId="77777777" w:rsidR="007D4883" w:rsidRPr="00A05BAD" w:rsidRDefault="007D4883" w:rsidP="007D4883">
            <w:pPr>
              <w:pStyle w:val="TableParagraph"/>
              <w:spacing w:line="265" w:lineRule="exact"/>
              <w:ind w:left="34"/>
              <w:jc w:val="left"/>
              <w:rPr>
                <w:sz w:val="28"/>
                <w:szCs w:val="28"/>
              </w:rPr>
            </w:pPr>
            <w:r w:rsidRPr="00A05BAD">
              <w:rPr>
                <w:sz w:val="28"/>
                <w:szCs w:val="28"/>
              </w:rPr>
              <w:t>Spider</w:t>
            </w:r>
            <w:r w:rsidRPr="00A05BAD">
              <w:rPr>
                <w:spacing w:val="10"/>
                <w:sz w:val="28"/>
                <w:szCs w:val="28"/>
              </w:rPr>
              <w:t xml:space="preserve"> </w:t>
            </w:r>
            <w:r w:rsidRPr="00A05BAD">
              <w:rPr>
                <w:sz w:val="28"/>
                <w:szCs w:val="28"/>
              </w:rPr>
              <w:t>plot</w:t>
            </w:r>
            <w:r w:rsidRPr="00A05BAD">
              <w:rPr>
                <w:spacing w:val="12"/>
                <w:sz w:val="28"/>
                <w:szCs w:val="28"/>
              </w:rPr>
              <w:t xml:space="preserve"> </w:t>
            </w:r>
            <w:r w:rsidRPr="00A05BAD">
              <w:rPr>
                <w:sz w:val="28"/>
                <w:szCs w:val="28"/>
              </w:rPr>
              <w:t>–</w:t>
            </w:r>
            <w:r w:rsidRPr="00A05BAD">
              <w:rPr>
                <w:spacing w:val="11"/>
                <w:sz w:val="28"/>
                <w:szCs w:val="28"/>
              </w:rPr>
              <w:t xml:space="preserve"> </w:t>
            </w:r>
            <w:r w:rsidRPr="00A05BAD">
              <w:rPr>
                <w:sz w:val="28"/>
                <w:szCs w:val="28"/>
              </w:rPr>
              <w:t>REE</w:t>
            </w:r>
            <w:r w:rsidRPr="00A05BAD">
              <w:rPr>
                <w:spacing w:val="12"/>
                <w:sz w:val="28"/>
                <w:szCs w:val="28"/>
              </w:rPr>
              <w:t xml:space="preserve"> </w:t>
            </w:r>
            <w:r w:rsidRPr="00A05BAD">
              <w:rPr>
                <w:sz w:val="28"/>
                <w:szCs w:val="28"/>
              </w:rPr>
              <w:t>chondrite</w:t>
            </w:r>
            <w:r w:rsidRPr="00A05BAD">
              <w:rPr>
                <w:spacing w:val="10"/>
                <w:sz w:val="28"/>
                <w:szCs w:val="28"/>
              </w:rPr>
              <w:t xml:space="preserve"> </w:t>
            </w:r>
            <w:r w:rsidRPr="00A05BAD">
              <w:rPr>
                <w:sz w:val="28"/>
                <w:szCs w:val="28"/>
              </w:rPr>
              <w:t>(Boynton</w:t>
            </w:r>
            <w:r w:rsidRPr="00A05BAD">
              <w:rPr>
                <w:spacing w:val="9"/>
                <w:sz w:val="28"/>
                <w:szCs w:val="28"/>
              </w:rPr>
              <w:t xml:space="preserve"> </w:t>
            </w:r>
            <w:r w:rsidRPr="00A05BAD">
              <w:rPr>
                <w:spacing w:val="-4"/>
                <w:sz w:val="28"/>
                <w:szCs w:val="28"/>
              </w:rPr>
              <w:t>1984)</w:t>
            </w:r>
          </w:p>
          <w:p w14:paraId="4B15E2CF" w14:textId="27E6C77E" w:rsidR="007D4883" w:rsidRPr="00EC79A0" w:rsidRDefault="007D4883" w:rsidP="007D4883">
            <w:pPr>
              <w:pStyle w:val="TableParagraph"/>
              <w:spacing w:line="263" w:lineRule="exact"/>
              <w:ind w:left="34"/>
              <w:jc w:val="left"/>
              <w:rPr>
                <w:rFonts w:ascii="Calibri" w:hAnsi="Calibri"/>
                <w:sz w:val="28"/>
                <w:szCs w:val="28"/>
              </w:rPr>
            </w:pPr>
            <w:r>
              <w:rPr>
                <w:sz w:val="28"/>
                <w:szCs w:val="28"/>
              </w:rPr>
              <w:t>(Pallera zone)</w:t>
            </w:r>
          </w:p>
        </w:tc>
        <w:tc>
          <w:tcPr>
            <w:tcW w:w="1065" w:type="dxa"/>
          </w:tcPr>
          <w:p w14:paraId="21AB0A59" w14:textId="100EF10C" w:rsidR="007D4883" w:rsidRPr="00EC79A0" w:rsidRDefault="007D4883" w:rsidP="007D4883">
            <w:pPr>
              <w:pStyle w:val="TableParagraph"/>
              <w:spacing w:before="5"/>
              <w:ind w:left="7"/>
              <w:rPr>
                <w:sz w:val="28"/>
                <w:szCs w:val="28"/>
              </w:rPr>
            </w:pPr>
            <w:r>
              <w:rPr>
                <w:sz w:val="28"/>
                <w:szCs w:val="28"/>
              </w:rPr>
              <w:t>99</w:t>
            </w:r>
          </w:p>
        </w:tc>
      </w:tr>
      <w:tr w:rsidR="007D4883" w:rsidRPr="00EC79A0" w14:paraId="46EB01B7" w14:textId="77777777" w:rsidTr="00233AE4">
        <w:trPr>
          <w:trHeight w:val="700"/>
        </w:trPr>
        <w:tc>
          <w:tcPr>
            <w:tcW w:w="1338" w:type="dxa"/>
          </w:tcPr>
          <w:p w14:paraId="20CD2DCE" w14:textId="172C1C63" w:rsidR="007D4883" w:rsidRPr="00EC79A0" w:rsidRDefault="007D4883" w:rsidP="007D4883">
            <w:pPr>
              <w:pStyle w:val="TableParagraph"/>
              <w:spacing w:before="116"/>
              <w:ind w:left="216"/>
              <w:rPr>
                <w:rFonts w:ascii="Calibri"/>
                <w:spacing w:val="-5"/>
                <w:sz w:val="28"/>
                <w:szCs w:val="28"/>
              </w:rPr>
            </w:pPr>
            <w:r>
              <w:rPr>
                <w:rFonts w:ascii="Calibri"/>
                <w:spacing w:val="-5"/>
                <w:sz w:val="28"/>
                <w:szCs w:val="28"/>
              </w:rPr>
              <w:t>26</w:t>
            </w:r>
          </w:p>
        </w:tc>
        <w:tc>
          <w:tcPr>
            <w:tcW w:w="6130" w:type="dxa"/>
          </w:tcPr>
          <w:p w14:paraId="61B56312" w14:textId="77777777" w:rsidR="007D4883" w:rsidRPr="00A05BAD" w:rsidRDefault="007D4883" w:rsidP="007D4883">
            <w:pPr>
              <w:pStyle w:val="TableParagraph"/>
              <w:spacing w:line="268" w:lineRule="exact"/>
              <w:ind w:left="34"/>
              <w:jc w:val="left"/>
              <w:rPr>
                <w:sz w:val="28"/>
                <w:szCs w:val="28"/>
              </w:rPr>
            </w:pPr>
            <w:r w:rsidRPr="00A05BAD">
              <w:rPr>
                <w:sz w:val="28"/>
                <w:szCs w:val="28"/>
              </w:rPr>
              <w:t>Spider</w:t>
            </w:r>
            <w:r w:rsidRPr="00A05BAD">
              <w:rPr>
                <w:spacing w:val="10"/>
                <w:sz w:val="28"/>
                <w:szCs w:val="28"/>
              </w:rPr>
              <w:t xml:space="preserve"> </w:t>
            </w:r>
            <w:r w:rsidRPr="00A05BAD">
              <w:rPr>
                <w:sz w:val="28"/>
                <w:szCs w:val="28"/>
              </w:rPr>
              <w:t>plot</w:t>
            </w:r>
            <w:r w:rsidRPr="00A05BAD">
              <w:rPr>
                <w:spacing w:val="12"/>
                <w:sz w:val="28"/>
                <w:szCs w:val="28"/>
              </w:rPr>
              <w:t xml:space="preserve"> </w:t>
            </w:r>
            <w:r w:rsidRPr="00A05BAD">
              <w:rPr>
                <w:sz w:val="28"/>
                <w:szCs w:val="28"/>
              </w:rPr>
              <w:t>–</w:t>
            </w:r>
            <w:r w:rsidRPr="00A05BAD">
              <w:rPr>
                <w:spacing w:val="11"/>
                <w:sz w:val="28"/>
                <w:szCs w:val="28"/>
              </w:rPr>
              <w:t xml:space="preserve"> </w:t>
            </w:r>
            <w:r w:rsidRPr="00A05BAD">
              <w:rPr>
                <w:sz w:val="28"/>
                <w:szCs w:val="28"/>
              </w:rPr>
              <w:t>REE</w:t>
            </w:r>
            <w:r w:rsidRPr="00A05BAD">
              <w:rPr>
                <w:spacing w:val="12"/>
                <w:sz w:val="28"/>
                <w:szCs w:val="28"/>
              </w:rPr>
              <w:t xml:space="preserve"> </w:t>
            </w:r>
            <w:r w:rsidRPr="00A05BAD">
              <w:rPr>
                <w:sz w:val="28"/>
                <w:szCs w:val="28"/>
              </w:rPr>
              <w:t>chondrite</w:t>
            </w:r>
            <w:r w:rsidRPr="00A05BAD">
              <w:rPr>
                <w:spacing w:val="10"/>
                <w:sz w:val="28"/>
                <w:szCs w:val="28"/>
              </w:rPr>
              <w:t xml:space="preserve"> </w:t>
            </w:r>
            <w:r w:rsidRPr="00A05BAD">
              <w:rPr>
                <w:sz w:val="28"/>
                <w:szCs w:val="28"/>
              </w:rPr>
              <w:t>(Boynton</w:t>
            </w:r>
            <w:r w:rsidRPr="00A05BAD">
              <w:rPr>
                <w:spacing w:val="9"/>
                <w:sz w:val="28"/>
                <w:szCs w:val="28"/>
              </w:rPr>
              <w:t xml:space="preserve"> </w:t>
            </w:r>
            <w:r w:rsidRPr="00A05BAD">
              <w:rPr>
                <w:spacing w:val="-4"/>
                <w:sz w:val="28"/>
                <w:szCs w:val="28"/>
              </w:rPr>
              <w:t>1984)</w:t>
            </w:r>
          </w:p>
          <w:p w14:paraId="7A62F44D" w14:textId="2D0DA5E4" w:rsidR="007D4883" w:rsidRPr="00A05BAD" w:rsidRDefault="007D4883" w:rsidP="007D4883">
            <w:pPr>
              <w:pStyle w:val="TableParagraph"/>
              <w:spacing w:line="265" w:lineRule="exact"/>
              <w:ind w:left="34"/>
              <w:jc w:val="left"/>
              <w:rPr>
                <w:sz w:val="28"/>
                <w:szCs w:val="28"/>
              </w:rPr>
            </w:pPr>
            <w:r w:rsidRPr="00A05BAD">
              <w:rPr>
                <w:sz w:val="28"/>
                <w:szCs w:val="28"/>
              </w:rPr>
              <w:t>(</w:t>
            </w:r>
            <w:r>
              <w:rPr>
                <w:sz w:val="28"/>
                <w:szCs w:val="28"/>
              </w:rPr>
              <w:t>Nandipad zone -A</w:t>
            </w:r>
            <w:r w:rsidRPr="00A05BAD">
              <w:rPr>
                <w:spacing w:val="-2"/>
                <w:sz w:val="28"/>
                <w:szCs w:val="28"/>
              </w:rPr>
              <w:t>)</w:t>
            </w:r>
          </w:p>
        </w:tc>
        <w:tc>
          <w:tcPr>
            <w:tcW w:w="1065" w:type="dxa"/>
          </w:tcPr>
          <w:p w14:paraId="41431E37" w14:textId="7199328A" w:rsidR="007D4883" w:rsidRPr="00EC79A0" w:rsidRDefault="007D4883" w:rsidP="007D4883">
            <w:pPr>
              <w:pStyle w:val="TableParagraph"/>
              <w:spacing w:before="5"/>
              <w:ind w:left="7"/>
              <w:rPr>
                <w:sz w:val="28"/>
                <w:szCs w:val="28"/>
              </w:rPr>
            </w:pPr>
            <w:r>
              <w:rPr>
                <w:sz w:val="28"/>
                <w:szCs w:val="28"/>
              </w:rPr>
              <w:t>101</w:t>
            </w:r>
          </w:p>
        </w:tc>
      </w:tr>
      <w:tr w:rsidR="007D4883" w:rsidRPr="00EC79A0" w14:paraId="0E3A7DCE" w14:textId="77777777" w:rsidTr="00233AE4">
        <w:trPr>
          <w:trHeight w:val="700"/>
        </w:trPr>
        <w:tc>
          <w:tcPr>
            <w:tcW w:w="1338" w:type="dxa"/>
          </w:tcPr>
          <w:p w14:paraId="39C10D25" w14:textId="2BFC5E03" w:rsidR="007D4883" w:rsidRPr="00EC79A0" w:rsidRDefault="007D4883" w:rsidP="007D4883">
            <w:pPr>
              <w:pStyle w:val="TableParagraph"/>
              <w:tabs>
                <w:tab w:val="left" w:pos="615"/>
                <w:tab w:val="center" w:pos="772"/>
              </w:tabs>
              <w:spacing w:before="116"/>
              <w:ind w:left="216"/>
              <w:jc w:val="left"/>
              <w:rPr>
                <w:rFonts w:ascii="Calibri"/>
                <w:spacing w:val="-5"/>
                <w:sz w:val="28"/>
                <w:szCs w:val="28"/>
              </w:rPr>
            </w:pPr>
            <w:r>
              <w:rPr>
                <w:rFonts w:ascii="Calibri"/>
                <w:spacing w:val="-5"/>
                <w:sz w:val="28"/>
                <w:szCs w:val="28"/>
              </w:rPr>
              <w:tab/>
            </w:r>
            <w:r>
              <w:rPr>
                <w:rFonts w:ascii="Calibri"/>
                <w:spacing w:val="-5"/>
                <w:sz w:val="28"/>
                <w:szCs w:val="28"/>
              </w:rPr>
              <w:tab/>
              <w:t>27</w:t>
            </w:r>
          </w:p>
        </w:tc>
        <w:tc>
          <w:tcPr>
            <w:tcW w:w="6130" w:type="dxa"/>
          </w:tcPr>
          <w:p w14:paraId="0EB41EE7" w14:textId="77777777" w:rsidR="007D4883" w:rsidRPr="00A05BAD" w:rsidRDefault="007D4883" w:rsidP="007D4883">
            <w:pPr>
              <w:pStyle w:val="TableParagraph"/>
              <w:spacing w:line="265" w:lineRule="exact"/>
              <w:ind w:left="34"/>
              <w:jc w:val="left"/>
              <w:rPr>
                <w:sz w:val="28"/>
                <w:szCs w:val="28"/>
              </w:rPr>
            </w:pPr>
            <w:r w:rsidRPr="00A05BAD">
              <w:rPr>
                <w:sz w:val="28"/>
                <w:szCs w:val="28"/>
              </w:rPr>
              <w:t>Spider</w:t>
            </w:r>
            <w:r w:rsidRPr="00A05BAD">
              <w:rPr>
                <w:spacing w:val="10"/>
                <w:sz w:val="28"/>
                <w:szCs w:val="28"/>
              </w:rPr>
              <w:t xml:space="preserve"> </w:t>
            </w:r>
            <w:r w:rsidRPr="00A05BAD">
              <w:rPr>
                <w:sz w:val="28"/>
                <w:szCs w:val="28"/>
              </w:rPr>
              <w:t>plot</w:t>
            </w:r>
            <w:r w:rsidRPr="00A05BAD">
              <w:rPr>
                <w:spacing w:val="12"/>
                <w:sz w:val="28"/>
                <w:szCs w:val="28"/>
              </w:rPr>
              <w:t xml:space="preserve"> </w:t>
            </w:r>
            <w:r w:rsidRPr="00A05BAD">
              <w:rPr>
                <w:sz w:val="28"/>
                <w:szCs w:val="28"/>
              </w:rPr>
              <w:t>–</w:t>
            </w:r>
            <w:r w:rsidRPr="00A05BAD">
              <w:rPr>
                <w:spacing w:val="11"/>
                <w:sz w:val="28"/>
                <w:szCs w:val="28"/>
              </w:rPr>
              <w:t xml:space="preserve"> </w:t>
            </w:r>
            <w:r w:rsidRPr="00A05BAD">
              <w:rPr>
                <w:sz w:val="28"/>
                <w:szCs w:val="28"/>
              </w:rPr>
              <w:t>REE</w:t>
            </w:r>
            <w:r w:rsidRPr="00A05BAD">
              <w:rPr>
                <w:spacing w:val="12"/>
                <w:sz w:val="28"/>
                <w:szCs w:val="28"/>
              </w:rPr>
              <w:t xml:space="preserve"> </w:t>
            </w:r>
            <w:r w:rsidRPr="00A05BAD">
              <w:rPr>
                <w:sz w:val="28"/>
                <w:szCs w:val="28"/>
              </w:rPr>
              <w:t>chondrite</w:t>
            </w:r>
            <w:r w:rsidRPr="00A05BAD">
              <w:rPr>
                <w:spacing w:val="10"/>
                <w:sz w:val="28"/>
                <w:szCs w:val="28"/>
              </w:rPr>
              <w:t xml:space="preserve"> </w:t>
            </w:r>
            <w:r w:rsidRPr="00A05BAD">
              <w:rPr>
                <w:sz w:val="28"/>
                <w:szCs w:val="28"/>
              </w:rPr>
              <w:t>(Boynton</w:t>
            </w:r>
            <w:r w:rsidRPr="00A05BAD">
              <w:rPr>
                <w:spacing w:val="9"/>
                <w:sz w:val="28"/>
                <w:szCs w:val="28"/>
              </w:rPr>
              <w:t xml:space="preserve"> </w:t>
            </w:r>
            <w:r w:rsidRPr="00A05BAD">
              <w:rPr>
                <w:spacing w:val="-4"/>
                <w:sz w:val="28"/>
                <w:szCs w:val="28"/>
              </w:rPr>
              <w:t>1984)</w:t>
            </w:r>
          </w:p>
          <w:p w14:paraId="3E220973" w14:textId="3E574B1D" w:rsidR="007D4883" w:rsidRPr="00A05BAD" w:rsidRDefault="007D4883" w:rsidP="007D4883">
            <w:pPr>
              <w:pStyle w:val="TableParagraph"/>
              <w:spacing w:line="265" w:lineRule="exact"/>
              <w:ind w:left="34"/>
              <w:jc w:val="left"/>
              <w:rPr>
                <w:sz w:val="28"/>
                <w:szCs w:val="28"/>
              </w:rPr>
            </w:pPr>
            <w:r w:rsidRPr="00A05BAD">
              <w:rPr>
                <w:sz w:val="28"/>
                <w:szCs w:val="28"/>
              </w:rPr>
              <w:t>Zone</w:t>
            </w:r>
            <w:r w:rsidRPr="00A05BAD">
              <w:rPr>
                <w:spacing w:val="-2"/>
                <w:sz w:val="28"/>
                <w:szCs w:val="28"/>
              </w:rPr>
              <w:t xml:space="preserve"> (</w:t>
            </w:r>
            <w:r>
              <w:rPr>
                <w:spacing w:val="-2"/>
                <w:sz w:val="28"/>
                <w:szCs w:val="28"/>
              </w:rPr>
              <w:t>Pedripad</w:t>
            </w:r>
            <w:r w:rsidRPr="00A05BAD">
              <w:rPr>
                <w:spacing w:val="-2"/>
                <w:sz w:val="28"/>
                <w:szCs w:val="28"/>
              </w:rPr>
              <w:t>)</w:t>
            </w:r>
          </w:p>
        </w:tc>
        <w:tc>
          <w:tcPr>
            <w:tcW w:w="1065" w:type="dxa"/>
          </w:tcPr>
          <w:p w14:paraId="3AD165C8" w14:textId="106780E4" w:rsidR="007D4883" w:rsidRPr="00EC79A0" w:rsidRDefault="007D4883" w:rsidP="007D4883">
            <w:pPr>
              <w:pStyle w:val="TableParagraph"/>
              <w:spacing w:before="5"/>
              <w:ind w:left="7"/>
              <w:rPr>
                <w:sz w:val="28"/>
                <w:szCs w:val="28"/>
              </w:rPr>
            </w:pPr>
            <w:r>
              <w:rPr>
                <w:sz w:val="28"/>
                <w:szCs w:val="28"/>
              </w:rPr>
              <w:t>104</w:t>
            </w:r>
          </w:p>
        </w:tc>
      </w:tr>
      <w:tr w:rsidR="007D4883" w:rsidRPr="00EC79A0" w14:paraId="41AE0762" w14:textId="77777777" w:rsidTr="00233AE4">
        <w:trPr>
          <w:trHeight w:val="700"/>
        </w:trPr>
        <w:tc>
          <w:tcPr>
            <w:tcW w:w="1338" w:type="dxa"/>
          </w:tcPr>
          <w:p w14:paraId="67CAA909" w14:textId="67DB00ED" w:rsidR="007D4883" w:rsidRPr="00EC79A0" w:rsidRDefault="007D4883" w:rsidP="007D4883">
            <w:pPr>
              <w:pStyle w:val="TableParagraph"/>
              <w:spacing w:before="116"/>
              <w:ind w:left="216"/>
              <w:rPr>
                <w:rFonts w:ascii="Calibri"/>
                <w:spacing w:val="-5"/>
                <w:sz w:val="28"/>
                <w:szCs w:val="28"/>
              </w:rPr>
            </w:pPr>
            <w:r>
              <w:rPr>
                <w:rFonts w:ascii="Calibri"/>
                <w:spacing w:val="-5"/>
                <w:sz w:val="28"/>
                <w:szCs w:val="28"/>
              </w:rPr>
              <w:t>28</w:t>
            </w:r>
          </w:p>
        </w:tc>
        <w:tc>
          <w:tcPr>
            <w:tcW w:w="6130" w:type="dxa"/>
          </w:tcPr>
          <w:p w14:paraId="501AC688" w14:textId="77777777" w:rsidR="007D4883" w:rsidRPr="00A05BAD" w:rsidRDefault="007D4883" w:rsidP="007D4883">
            <w:pPr>
              <w:pStyle w:val="TableParagraph"/>
              <w:spacing w:line="265" w:lineRule="exact"/>
              <w:ind w:left="34"/>
              <w:jc w:val="left"/>
              <w:rPr>
                <w:sz w:val="28"/>
                <w:szCs w:val="28"/>
              </w:rPr>
            </w:pPr>
            <w:r w:rsidRPr="00A05BAD">
              <w:rPr>
                <w:sz w:val="28"/>
                <w:szCs w:val="28"/>
              </w:rPr>
              <w:t>Spider</w:t>
            </w:r>
            <w:r w:rsidRPr="00A05BAD">
              <w:rPr>
                <w:spacing w:val="10"/>
                <w:sz w:val="28"/>
                <w:szCs w:val="28"/>
              </w:rPr>
              <w:t xml:space="preserve"> </w:t>
            </w:r>
            <w:r w:rsidRPr="00A05BAD">
              <w:rPr>
                <w:sz w:val="28"/>
                <w:szCs w:val="28"/>
              </w:rPr>
              <w:t>plot</w:t>
            </w:r>
            <w:r w:rsidRPr="00A05BAD">
              <w:rPr>
                <w:spacing w:val="12"/>
                <w:sz w:val="28"/>
                <w:szCs w:val="28"/>
              </w:rPr>
              <w:t xml:space="preserve"> </w:t>
            </w:r>
            <w:r w:rsidRPr="00A05BAD">
              <w:rPr>
                <w:sz w:val="28"/>
                <w:szCs w:val="28"/>
              </w:rPr>
              <w:t>–</w:t>
            </w:r>
            <w:r w:rsidRPr="00A05BAD">
              <w:rPr>
                <w:spacing w:val="11"/>
                <w:sz w:val="28"/>
                <w:szCs w:val="28"/>
              </w:rPr>
              <w:t xml:space="preserve"> </w:t>
            </w:r>
            <w:r w:rsidRPr="00A05BAD">
              <w:rPr>
                <w:sz w:val="28"/>
                <w:szCs w:val="28"/>
              </w:rPr>
              <w:t>REE</w:t>
            </w:r>
            <w:r w:rsidRPr="00A05BAD">
              <w:rPr>
                <w:spacing w:val="12"/>
                <w:sz w:val="28"/>
                <w:szCs w:val="28"/>
              </w:rPr>
              <w:t xml:space="preserve"> </w:t>
            </w:r>
            <w:r w:rsidRPr="00A05BAD">
              <w:rPr>
                <w:sz w:val="28"/>
                <w:szCs w:val="28"/>
              </w:rPr>
              <w:t>chondrite</w:t>
            </w:r>
            <w:r w:rsidRPr="00A05BAD">
              <w:rPr>
                <w:spacing w:val="10"/>
                <w:sz w:val="28"/>
                <w:szCs w:val="28"/>
              </w:rPr>
              <w:t xml:space="preserve"> </w:t>
            </w:r>
            <w:r w:rsidRPr="00A05BAD">
              <w:rPr>
                <w:sz w:val="28"/>
                <w:szCs w:val="28"/>
              </w:rPr>
              <w:t>(Boynton</w:t>
            </w:r>
            <w:r w:rsidRPr="00A05BAD">
              <w:rPr>
                <w:spacing w:val="9"/>
                <w:sz w:val="28"/>
                <w:szCs w:val="28"/>
              </w:rPr>
              <w:t xml:space="preserve"> </w:t>
            </w:r>
            <w:r w:rsidRPr="00A05BAD">
              <w:rPr>
                <w:spacing w:val="-4"/>
                <w:sz w:val="28"/>
                <w:szCs w:val="28"/>
              </w:rPr>
              <w:t>1984)</w:t>
            </w:r>
          </w:p>
          <w:p w14:paraId="64C3A991" w14:textId="3ADF600C" w:rsidR="007D4883" w:rsidRPr="00A05BAD" w:rsidRDefault="007D4883" w:rsidP="007D4883">
            <w:pPr>
              <w:pStyle w:val="TableParagraph"/>
              <w:spacing w:line="265" w:lineRule="exact"/>
              <w:ind w:left="34"/>
              <w:jc w:val="left"/>
              <w:rPr>
                <w:sz w:val="28"/>
                <w:szCs w:val="28"/>
              </w:rPr>
            </w:pPr>
            <w:r w:rsidRPr="00A05BAD">
              <w:rPr>
                <w:sz w:val="28"/>
                <w:szCs w:val="28"/>
              </w:rPr>
              <w:t>Zone</w:t>
            </w:r>
            <w:r w:rsidRPr="00A05BAD">
              <w:rPr>
                <w:spacing w:val="3"/>
                <w:sz w:val="28"/>
                <w:szCs w:val="28"/>
              </w:rPr>
              <w:t xml:space="preserve"> </w:t>
            </w:r>
            <w:r w:rsidRPr="00A05BAD">
              <w:rPr>
                <w:spacing w:val="-2"/>
                <w:sz w:val="28"/>
                <w:szCs w:val="28"/>
              </w:rPr>
              <w:t>(</w:t>
            </w:r>
            <w:r>
              <w:rPr>
                <w:spacing w:val="-2"/>
                <w:sz w:val="28"/>
                <w:szCs w:val="28"/>
              </w:rPr>
              <w:t>Jadavarao palli</w:t>
            </w:r>
            <w:r w:rsidRPr="00A05BAD">
              <w:rPr>
                <w:spacing w:val="-2"/>
                <w:sz w:val="28"/>
                <w:szCs w:val="28"/>
              </w:rPr>
              <w:t>)</w:t>
            </w:r>
          </w:p>
        </w:tc>
        <w:tc>
          <w:tcPr>
            <w:tcW w:w="1065" w:type="dxa"/>
          </w:tcPr>
          <w:p w14:paraId="414CFDB6" w14:textId="3AD3C823" w:rsidR="007D4883" w:rsidRPr="00EC79A0" w:rsidRDefault="007D4883" w:rsidP="007D4883">
            <w:pPr>
              <w:pStyle w:val="TableParagraph"/>
              <w:spacing w:before="5"/>
              <w:ind w:left="7"/>
              <w:rPr>
                <w:sz w:val="28"/>
                <w:szCs w:val="28"/>
              </w:rPr>
            </w:pPr>
            <w:r>
              <w:rPr>
                <w:sz w:val="28"/>
                <w:szCs w:val="28"/>
              </w:rPr>
              <w:t>106</w:t>
            </w:r>
          </w:p>
        </w:tc>
      </w:tr>
      <w:tr w:rsidR="007D4883" w:rsidRPr="00EC79A0" w14:paraId="0BE4576F" w14:textId="77777777" w:rsidTr="00233AE4">
        <w:trPr>
          <w:trHeight w:val="700"/>
        </w:trPr>
        <w:tc>
          <w:tcPr>
            <w:tcW w:w="1338" w:type="dxa"/>
          </w:tcPr>
          <w:p w14:paraId="38192492" w14:textId="13E38633" w:rsidR="007D4883" w:rsidRDefault="007D4883" w:rsidP="007D4883">
            <w:pPr>
              <w:pStyle w:val="TableParagraph"/>
              <w:spacing w:before="116"/>
              <w:ind w:left="216"/>
              <w:rPr>
                <w:rFonts w:ascii="Calibri"/>
                <w:spacing w:val="-5"/>
                <w:sz w:val="28"/>
                <w:szCs w:val="28"/>
              </w:rPr>
            </w:pPr>
            <w:r>
              <w:rPr>
                <w:rFonts w:ascii="Calibri"/>
                <w:spacing w:val="-5"/>
                <w:sz w:val="28"/>
                <w:szCs w:val="28"/>
              </w:rPr>
              <w:t>29</w:t>
            </w:r>
          </w:p>
        </w:tc>
        <w:tc>
          <w:tcPr>
            <w:tcW w:w="6130" w:type="dxa"/>
          </w:tcPr>
          <w:p w14:paraId="379CBC72" w14:textId="7601B73C" w:rsidR="007D4883" w:rsidRPr="00A05BAD" w:rsidRDefault="007D4883" w:rsidP="007D4883">
            <w:pPr>
              <w:pStyle w:val="TableParagraph"/>
              <w:spacing w:line="265" w:lineRule="exact"/>
              <w:ind w:left="34"/>
              <w:jc w:val="left"/>
              <w:rPr>
                <w:sz w:val="28"/>
                <w:szCs w:val="28"/>
              </w:rPr>
            </w:pPr>
            <w:r>
              <w:rPr>
                <w:sz w:val="28"/>
                <w:szCs w:val="28"/>
              </w:rPr>
              <w:t>Chondrite normalized concentration</w:t>
            </w:r>
          </w:p>
        </w:tc>
        <w:tc>
          <w:tcPr>
            <w:tcW w:w="1065" w:type="dxa"/>
          </w:tcPr>
          <w:p w14:paraId="12F63F3A" w14:textId="63C492CA" w:rsidR="007D4883" w:rsidRDefault="007D4883" w:rsidP="007D4883">
            <w:pPr>
              <w:pStyle w:val="TableParagraph"/>
              <w:spacing w:before="5"/>
              <w:ind w:left="7"/>
              <w:rPr>
                <w:sz w:val="28"/>
                <w:szCs w:val="28"/>
              </w:rPr>
            </w:pPr>
            <w:r>
              <w:rPr>
                <w:sz w:val="28"/>
                <w:szCs w:val="28"/>
              </w:rPr>
              <w:t>108</w:t>
            </w:r>
          </w:p>
        </w:tc>
      </w:tr>
      <w:tr w:rsidR="007D4883" w:rsidRPr="00EC79A0" w14:paraId="7658FC55" w14:textId="77777777" w:rsidTr="00233AE4">
        <w:trPr>
          <w:trHeight w:val="700"/>
        </w:trPr>
        <w:tc>
          <w:tcPr>
            <w:tcW w:w="1338" w:type="dxa"/>
          </w:tcPr>
          <w:p w14:paraId="28690D8D" w14:textId="4D97B6F1" w:rsidR="007D4883" w:rsidRDefault="007D4883" w:rsidP="007D4883">
            <w:pPr>
              <w:pStyle w:val="TableParagraph"/>
              <w:spacing w:before="116"/>
              <w:ind w:left="216"/>
              <w:rPr>
                <w:rFonts w:ascii="Calibri"/>
                <w:spacing w:val="-5"/>
                <w:sz w:val="28"/>
                <w:szCs w:val="28"/>
              </w:rPr>
            </w:pPr>
            <w:r>
              <w:rPr>
                <w:rFonts w:ascii="Calibri"/>
                <w:spacing w:val="-5"/>
                <w:sz w:val="28"/>
                <w:szCs w:val="28"/>
              </w:rPr>
              <w:t>30</w:t>
            </w:r>
          </w:p>
        </w:tc>
        <w:tc>
          <w:tcPr>
            <w:tcW w:w="6130" w:type="dxa"/>
          </w:tcPr>
          <w:p w14:paraId="6139A1A1" w14:textId="7BA065BE" w:rsidR="007D4883" w:rsidRDefault="007D4883" w:rsidP="007D4883">
            <w:pPr>
              <w:pStyle w:val="TableParagraph"/>
              <w:spacing w:line="265" w:lineRule="exact"/>
              <w:ind w:left="34"/>
              <w:jc w:val="left"/>
              <w:rPr>
                <w:sz w:val="28"/>
                <w:szCs w:val="28"/>
              </w:rPr>
            </w:pPr>
            <w:r>
              <w:rPr>
                <w:sz w:val="28"/>
                <w:szCs w:val="28"/>
              </w:rPr>
              <w:t>Chondrite normalized concentration</w:t>
            </w:r>
          </w:p>
        </w:tc>
        <w:tc>
          <w:tcPr>
            <w:tcW w:w="1065" w:type="dxa"/>
          </w:tcPr>
          <w:p w14:paraId="7AFA7B4C" w14:textId="47069883" w:rsidR="007D4883" w:rsidRDefault="007D4883" w:rsidP="007D4883">
            <w:pPr>
              <w:pStyle w:val="TableParagraph"/>
              <w:spacing w:before="5"/>
              <w:ind w:left="7"/>
              <w:rPr>
                <w:sz w:val="28"/>
                <w:szCs w:val="28"/>
              </w:rPr>
            </w:pPr>
            <w:r>
              <w:rPr>
                <w:sz w:val="28"/>
                <w:szCs w:val="28"/>
              </w:rPr>
              <w:t>108</w:t>
            </w:r>
          </w:p>
        </w:tc>
      </w:tr>
      <w:tr w:rsidR="007D4883" w:rsidRPr="00EC79A0" w14:paraId="49184F94" w14:textId="77777777" w:rsidTr="00233AE4">
        <w:trPr>
          <w:trHeight w:val="700"/>
        </w:trPr>
        <w:tc>
          <w:tcPr>
            <w:tcW w:w="1338" w:type="dxa"/>
          </w:tcPr>
          <w:p w14:paraId="25BE6D5E" w14:textId="73C341C9" w:rsidR="007D4883" w:rsidRDefault="007D4883" w:rsidP="007D4883">
            <w:pPr>
              <w:pStyle w:val="TableParagraph"/>
              <w:spacing w:before="116"/>
              <w:ind w:left="216"/>
              <w:rPr>
                <w:rFonts w:ascii="Calibri"/>
                <w:spacing w:val="-5"/>
                <w:sz w:val="28"/>
                <w:szCs w:val="28"/>
              </w:rPr>
            </w:pPr>
            <w:r>
              <w:rPr>
                <w:rFonts w:ascii="Calibri"/>
                <w:spacing w:val="-5"/>
                <w:sz w:val="28"/>
                <w:szCs w:val="28"/>
              </w:rPr>
              <w:t>31</w:t>
            </w:r>
          </w:p>
        </w:tc>
        <w:tc>
          <w:tcPr>
            <w:tcW w:w="6130" w:type="dxa"/>
          </w:tcPr>
          <w:p w14:paraId="157686E4" w14:textId="588D9216" w:rsidR="007D4883" w:rsidRDefault="007D4883" w:rsidP="007D4883">
            <w:pPr>
              <w:pStyle w:val="TableParagraph"/>
              <w:spacing w:line="265" w:lineRule="exact"/>
              <w:ind w:left="34"/>
              <w:jc w:val="left"/>
              <w:rPr>
                <w:sz w:val="28"/>
                <w:szCs w:val="28"/>
              </w:rPr>
            </w:pPr>
            <w:r>
              <w:rPr>
                <w:sz w:val="28"/>
                <w:szCs w:val="28"/>
              </w:rPr>
              <w:t xml:space="preserve">Eu – Ce anomalies </w:t>
            </w:r>
          </w:p>
        </w:tc>
        <w:tc>
          <w:tcPr>
            <w:tcW w:w="1065" w:type="dxa"/>
          </w:tcPr>
          <w:p w14:paraId="7F21A733" w14:textId="0E009136" w:rsidR="007D4883" w:rsidRDefault="007D4883" w:rsidP="007D4883">
            <w:pPr>
              <w:pStyle w:val="TableParagraph"/>
              <w:spacing w:before="5"/>
              <w:ind w:left="7"/>
              <w:rPr>
                <w:sz w:val="28"/>
                <w:szCs w:val="28"/>
              </w:rPr>
            </w:pPr>
            <w:r>
              <w:rPr>
                <w:sz w:val="28"/>
                <w:szCs w:val="28"/>
              </w:rPr>
              <w:t>109</w:t>
            </w:r>
          </w:p>
        </w:tc>
      </w:tr>
      <w:tr w:rsidR="007D4883" w:rsidRPr="00EC79A0" w14:paraId="4465DB95" w14:textId="77777777" w:rsidTr="00233AE4">
        <w:trPr>
          <w:trHeight w:val="700"/>
        </w:trPr>
        <w:tc>
          <w:tcPr>
            <w:tcW w:w="1338" w:type="dxa"/>
          </w:tcPr>
          <w:p w14:paraId="78F64C97" w14:textId="682C44E7" w:rsidR="007D4883" w:rsidRDefault="007D4883" w:rsidP="007D4883">
            <w:pPr>
              <w:pStyle w:val="TableParagraph"/>
              <w:spacing w:before="116"/>
              <w:ind w:left="216"/>
              <w:rPr>
                <w:rFonts w:ascii="Calibri"/>
                <w:spacing w:val="-5"/>
                <w:sz w:val="28"/>
                <w:szCs w:val="28"/>
              </w:rPr>
            </w:pPr>
            <w:r>
              <w:rPr>
                <w:rFonts w:ascii="Calibri"/>
                <w:spacing w:val="-5"/>
                <w:sz w:val="28"/>
                <w:szCs w:val="28"/>
              </w:rPr>
              <w:t>32</w:t>
            </w:r>
          </w:p>
        </w:tc>
        <w:tc>
          <w:tcPr>
            <w:tcW w:w="6130" w:type="dxa"/>
          </w:tcPr>
          <w:p w14:paraId="1BE53AF6" w14:textId="5C709137" w:rsidR="007D4883" w:rsidRDefault="007D4883" w:rsidP="007D4883">
            <w:pPr>
              <w:pStyle w:val="TableParagraph"/>
              <w:spacing w:line="265" w:lineRule="exact"/>
              <w:ind w:left="34"/>
              <w:jc w:val="left"/>
              <w:rPr>
                <w:sz w:val="28"/>
                <w:szCs w:val="28"/>
              </w:rPr>
            </w:pPr>
            <w:r>
              <w:rPr>
                <w:sz w:val="28"/>
                <w:szCs w:val="28"/>
              </w:rPr>
              <w:t>Y- Ho relationship</w:t>
            </w:r>
          </w:p>
        </w:tc>
        <w:tc>
          <w:tcPr>
            <w:tcW w:w="1065" w:type="dxa"/>
          </w:tcPr>
          <w:p w14:paraId="4413BDD1" w14:textId="4D6393A9" w:rsidR="007D4883" w:rsidRDefault="007D4883" w:rsidP="007D4883">
            <w:pPr>
              <w:pStyle w:val="TableParagraph"/>
              <w:spacing w:before="5"/>
              <w:ind w:left="7"/>
              <w:rPr>
                <w:sz w:val="28"/>
                <w:szCs w:val="28"/>
              </w:rPr>
            </w:pPr>
            <w:r>
              <w:rPr>
                <w:sz w:val="28"/>
                <w:szCs w:val="28"/>
              </w:rPr>
              <w:t>110</w:t>
            </w:r>
          </w:p>
        </w:tc>
      </w:tr>
      <w:tr w:rsidR="007D4883" w:rsidRPr="00EC79A0" w14:paraId="3434639E" w14:textId="77777777" w:rsidTr="00233AE4">
        <w:trPr>
          <w:trHeight w:val="700"/>
        </w:trPr>
        <w:tc>
          <w:tcPr>
            <w:tcW w:w="1338" w:type="dxa"/>
          </w:tcPr>
          <w:p w14:paraId="6E4CE648" w14:textId="6BEB2CD4" w:rsidR="007D4883" w:rsidRDefault="007D4883" w:rsidP="007D4883">
            <w:pPr>
              <w:pStyle w:val="TableParagraph"/>
              <w:spacing w:before="116"/>
              <w:ind w:left="216"/>
              <w:rPr>
                <w:rFonts w:ascii="Calibri"/>
                <w:spacing w:val="-5"/>
                <w:sz w:val="28"/>
                <w:szCs w:val="28"/>
              </w:rPr>
            </w:pPr>
            <w:r>
              <w:rPr>
                <w:rFonts w:ascii="Calibri"/>
                <w:spacing w:val="-5"/>
                <w:sz w:val="28"/>
                <w:szCs w:val="28"/>
              </w:rPr>
              <w:t>33</w:t>
            </w:r>
          </w:p>
        </w:tc>
        <w:tc>
          <w:tcPr>
            <w:tcW w:w="6130" w:type="dxa"/>
          </w:tcPr>
          <w:p w14:paraId="172B4D0C" w14:textId="1F44FA7E" w:rsidR="007D4883" w:rsidRDefault="007D4883" w:rsidP="007D4883">
            <w:pPr>
              <w:pStyle w:val="TableParagraph"/>
              <w:spacing w:line="265" w:lineRule="exact"/>
              <w:ind w:left="34"/>
              <w:jc w:val="left"/>
              <w:rPr>
                <w:sz w:val="28"/>
                <w:szCs w:val="28"/>
              </w:rPr>
            </w:pPr>
            <w:r>
              <w:rPr>
                <w:sz w:val="28"/>
                <w:szCs w:val="28"/>
              </w:rPr>
              <w:t>REE vs Zr</w:t>
            </w:r>
          </w:p>
        </w:tc>
        <w:tc>
          <w:tcPr>
            <w:tcW w:w="1065" w:type="dxa"/>
          </w:tcPr>
          <w:p w14:paraId="7337869E" w14:textId="16C8713A" w:rsidR="007D4883" w:rsidRDefault="007D4883" w:rsidP="007D4883">
            <w:pPr>
              <w:pStyle w:val="TableParagraph"/>
              <w:spacing w:before="5"/>
              <w:ind w:left="7"/>
              <w:rPr>
                <w:sz w:val="28"/>
                <w:szCs w:val="28"/>
              </w:rPr>
            </w:pPr>
            <w:r>
              <w:rPr>
                <w:sz w:val="28"/>
                <w:szCs w:val="28"/>
              </w:rPr>
              <w:t>110</w:t>
            </w:r>
          </w:p>
        </w:tc>
      </w:tr>
      <w:tr w:rsidR="007D4883" w:rsidRPr="00EC79A0" w14:paraId="0868E089" w14:textId="77777777" w:rsidTr="00233AE4">
        <w:trPr>
          <w:trHeight w:val="700"/>
        </w:trPr>
        <w:tc>
          <w:tcPr>
            <w:tcW w:w="1338" w:type="dxa"/>
          </w:tcPr>
          <w:p w14:paraId="2D6B37DA" w14:textId="0AB147EF" w:rsidR="007D4883" w:rsidRDefault="007D4883" w:rsidP="007D4883">
            <w:pPr>
              <w:pStyle w:val="TableParagraph"/>
              <w:spacing w:before="116"/>
              <w:ind w:left="216"/>
              <w:rPr>
                <w:rFonts w:ascii="Calibri"/>
                <w:spacing w:val="-5"/>
                <w:sz w:val="28"/>
                <w:szCs w:val="28"/>
              </w:rPr>
            </w:pPr>
            <w:r>
              <w:rPr>
                <w:rFonts w:ascii="Calibri"/>
                <w:spacing w:val="-5"/>
                <w:sz w:val="28"/>
                <w:szCs w:val="28"/>
              </w:rPr>
              <w:t>34</w:t>
            </w:r>
          </w:p>
        </w:tc>
        <w:tc>
          <w:tcPr>
            <w:tcW w:w="6130" w:type="dxa"/>
          </w:tcPr>
          <w:p w14:paraId="054A7819" w14:textId="56A121D1" w:rsidR="007D4883" w:rsidRDefault="007D4883" w:rsidP="007D4883">
            <w:pPr>
              <w:pStyle w:val="TableParagraph"/>
              <w:spacing w:line="265" w:lineRule="exact"/>
              <w:ind w:left="34"/>
              <w:jc w:val="left"/>
              <w:rPr>
                <w:sz w:val="28"/>
                <w:szCs w:val="28"/>
              </w:rPr>
            </w:pPr>
            <w:r>
              <w:rPr>
                <w:sz w:val="28"/>
                <w:szCs w:val="28"/>
              </w:rPr>
              <w:t>REE vs Hf</w:t>
            </w:r>
          </w:p>
        </w:tc>
        <w:tc>
          <w:tcPr>
            <w:tcW w:w="1065" w:type="dxa"/>
          </w:tcPr>
          <w:p w14:paraId="14EDF8A7" w14:textId="4CC656F2" w:rsidR="007D4883" w:rsidRDefault="007D4883" w:rsidP="007D4883">
            <w:pPr>
              <w:pStyle w:val="TableParagraph"/>
              <w:spacing w:before="5"/>
              <w:ind w:left="7"/>
              <w:rPr>
                <w:sz w:val="28"/>
                <w:szCs w:val="28"/>
              </w:rPr>
            </w:pPr>
            <w:r>
              <w:rPr>
                <w:sz w:val="28"/>
                <w:szCs w:val="28"/>
              </w:rPr>
              <w:t>111</w:t>
            </w:r>
          </w:p>
        </w:tc>
      </w:tr>
      <w:tr w:rsidR="007D4883" w:rsidRPr="00EC79A0" w14:paraId="0360B676" w14:textId="77777777" w:rsidTr="00233AE4">
        <w:trPr>
          <w:trHeight w:val="700"/>
        </w:trPr>
        <w:tc>
          <w:tcPr>
            <w:tcW w:w="1338" w:type="dxa"/>
          </w:tcPr>
          <w:p w14:paraId="779091D2" w14:textId="2BA54F39" w:rsidR="007D4883" w:rsidRDefault="007D4883" w:rsidP="007D4883">
            <w:pPr>
              <w:pStyle w:val="TableParagraph"/>
              <w:spacing w:before="116"/>
              <w:ind w:left="216"/>
              <w:rPr>
                <w:rFonts w:ascii="Calibri"/>
                <w:spacing w:val="-5"/>
                <w:sz w:val="28"/>
                <w:szCs w:val="28"/>
              </w:rPr>
            </w:pPr>
            <w:r>
              <w:rPr>
                <w:rFonts w:ascii="Calibri"/>
                <w:spacing w:val="-5"/>
                <w:sz w:val="28"/>
                <w:szCs w:val="28"/>
              </w:rPr>
              <w:t>35</w:t>
            </w:r>
          </w:p>
        </w:tc>
        <w:tc>
          <w:tcPr>
            <w:tcW w:w="6130" w:type="dxa"/>
          </w:tcPr>
          <w:p w14:paraId="003725A5" w14:textId="6DB99F4F" w:rsidR="007D4883" w:rsidRDefault="007D4883" w:rsidP="007D4883">
            <w:pPr>
              <w:pStyle w:val="TableParagraph"/>
              <w:spacing w:line="265" w:lineRule="exact"/>
              <w:ind w:left="34"/>
              <w:jc w:val="left"/>
              <w:rPr>
                <w:sz w:val="28"/>
                <w:szCs w:val="28"/>
              </w:rPr>
            </w:pPr>
            <w:r>
              <w:rPr>
                <w:sz w:val="28"/>
                <w:szCs w:val="28"/>
              </w:rPr>
              <w:t xml:space="preserve">REE vs </w:t>
            </w:r>
            <w:proofErr w:type="gramStart"/>
            <w:r>
              <w:rPr>
                <w:sz w:val="28"/>
                <w:szCs w:val="28"/>
              </w:rPr>
              <w:t xml:space="preserve">Th </w:t>
            </w:r>
            <w:r w:rsidRPr="00EC79A0">
              <w:rPr>
                <w:rFonts w:ascii="Calibri"/>
                <w:sz w:val="28"/>
                <w:szCs w:val="28"/>
              </w:rPr>
              <w:t xml:space="preserve"> TAS</w:t>
            </w:r>
            <w:proofErr w:type="gramEnd"/>
            <w:r w:rsidRPr="00EC79A0">
              <w:rPr>
                <w:rFonts w:ascii="Calibri"/>
                <w:spacing w:val="6"/>
                <w:sz w:val="28"/>
                <w:szCs w:val="28"/>
              </w:rPr>
              <w:t xml:space="preserve"> </w:t>
            </w:r>
            <w:r w:rsidRPr="00EC79A0">
              <w:rPr>
                <w:rFonts w:ascii="Calibri"/>
                <w:sz w:val="28"/>
                <w:szCs w:val="28"/>
              </w:rPr>
              <w:t>(Cox</w:t>
            </w:r>
            <w:r w:rsidRPr="00EC79A0">
              <w:rPr>
                <w:rFonts w:ascii="Calibri"/>
                <w:spacing w:val="7"/>
                <w:sz w:val="28"/>
                <w:szCs w:val="28"/>
              </w:rPr>
              <w:t xml:space="preserve"> </w:t>
            </w:r>
            <w:r w:rsidRPr="00EC79A0">
              <w:rPr>
                <w:rFonts w:ascii="Calibri"/>
                <w:sz w:val="28"/>
                <w:szCs w:val="28"/>
              </w:rPr>
              <w:t>et</w:t>
            </w:r>
            <w:r w:rsidRPr="00EC79A0">
              <w:rPr>
                <w:rFonts w:ascii="Calibri"/>
                <w:spacing w:val="9"/>
                <w:sz w:val="28"/>
                <w:szCs w:val="28"/>
              </w:rPr>
              <w:t xml:space="preserve"> </w:t>
            </w:r>
            <w:r w:rsidRPr="00EC79A0">
              <w:rPr>
                <w:rFonts w:ascii="Calibri"/>
                <w:spacing w:val="-2"/>
                <w:sz w:val="28"/>
                <w:szCs w:val="28"/>
              </w:rPr>
              <w:t>al.1979)</w:t>
            </w:r>
            <w:r>
              <w:rPr>
                <w:rFonts w:ascii="Calibri"/>
                <w:spacing w:val="-2"/>
                <w:sz w:val="28"/>
                <w:szCs w:val="28"/>
              </w:rPr>
              <w:t xml:space="preserve"> </w:t>
            </w:r>
            <w:r w:rsidRPr="00EC79A0">
              <w:rPr>
                <w:rFonts w:ascii="Calibri"/>
                <w:sz w:val="28"/>
                <w:szCs w:val="28"/>
              </w:rPr>
              <w:t xml:space="preserve"> </w:t>
            </w:r>
            <w:r>
              <w:rPr>
                <w:rFonts w:ascii="Calibri"/>
                <w:sz w:val="28"/>
                <w:szCs w:val="28"/>
              </w:rPr>
              <w:t xml:space="preserve">                                       </w:t>
            </w:r>
          </w:p>
        </w:tc>
        <w:tc>
          <w:tcPr>
            <w:tcW w:w="1065" w:type="dxa"/>
          </w:tcPr>
          <w:p w14:paraId="5EABE443" w14:textId="249B1764" w:rsidR="007D4883" w:rsidRDefault="007D4883" w:rsidP="007D4883">
            <w:pPr>
              <w:pStyle w:val="TableParagraph"/>
              <w:spacing w:before="5"/>
              <w:ind w:left="7"/>
              <w:rPr>
                <w:sz w:val="28"/>
                <w:szCs w:val="28"/>
              </w:rPr>
            </w:pPr>
            <w:r>
              <w:rPr>
                <w:sz w:val="28"/>
                <w:szCs w:val="28"/>
              </w:rPr>
              <w:t>111</w:t>
            </w:r>
          </w:p>
        </w:tc>
      </w:tr>
      <w:tr w:rsidR="007D4883" w:rsidRPr="00EC79A0" w14:paraId="20B0848C" w14:textId="77777777" w:rsidTr="00233AE4">
        <w:trPr>
          <w:trHeight w:val="700"/>
        </w:trPr>
        <w:tc>
          <w:tcPr>
            <w:tcW w:w="1338" w:type="dxa"/>
          </w:tcPr>
          <w:p w14:paraId="2AAEDBD8" w14:textId="1D91232B" w:rsidR="007D4883" w:rsidRDefault="007D4883" w:rsidP="007D4883">
            <w:pPr>
              <w:pStyle w:val="TableParagraph"/>
              <w:spacing w:before="116"/>
              <w:ind w:left="216"/>
              <w:rPr>
                <w:rFonts w:ascii="Calibri"/>
                <w:spacing w:val="-5"/>
                <w:sz w:val="28"/>
                <w:szCs w:val="28"/>
              </w:rPr>
            </w:pPr>
            <w:r>
              <w:rPr>
                <w:rFonts w:ascii="Calibri"/>
                <w:spacing w:val="-5"/>
                <w:sz w:val="28"/>
                <w:szCs w:val="28"/>
              </w:rPr>
              <w:t>36</w:t>
            </w:r>
          </w:p>
        </w:tc>
        <w:tc>
          <w:tcPr>
            <w:tcW w:w="6130" w:type="dxa"/>
          </w:tcPr>
          <w:p w14:paraId="1134AEE2" w14:textId="1553DA66" w:rsidR="007D4883" w:rsidRDefault="007D4883" w:rsidP="007D4883">
            <w:pPr>
              <w:pStyle w:val="TableParagraph"/>
              <w:spacing w:line="265" w:lineRule="exact"/>
              <w:ind w:left="34"/>
              <w:jc w:val="left"/>
              <w:rPr>
                <w:sz w:val="28"/>
                <w:szCs w:val="28"/>
              </w:rPr>
            </w:pPr>
            <w:r>
              <w:rPr>
                <w:sz w:val="28"/>
                <w:szCs w:val="28"/>
              </w:rPr>
              <w:t>LREE -HREE</w:t>
            </w:r>
          </w:p>
        </w:tc>
        <w:tc>
          <w:tcPr>
            <w:tcW w:w="1065" w:type="dxa"/>
          </w:tcPr>
          <w:p w14:paraId="2D25DD88" w14:textId="7B891DBD" w:rsidR="007D4883" w:rsidRDefault="007D4883" w:rsidP="007D4883">
            <w:pPr>
              <w:pStyle w:val="TableParagraph"/>
              <w:spacing w:before="5"/>
              <w:ind w:left="7"/>
              <w:rPr>
                <w:sz w:val="28"/>
                <w:szCs w:val="28"/>
              </w:rPr>
            </w:pPr>
            <w:r>
              <w:rPr>
                <w:sz w:val="28"/>
                <w:szCs w:val="28"/>
              </w:rPr>
              <w:t>112</w:t>
            </w:r>
          </w:p>
        </w:tc>
      </w:tr>
      <w:tr w:rsidR="007D4883" w:rsidRPr="00EC79A0" w14:paraId="39FC5580" w14:textId="77777777" w:rsidTr="00233AE4">
        <w:trPr>
          <w:trHeight w:val="700"/>
        </w:trPr>
        <w:tc>
          <w:tcPr>
            <w:tcW w:w="1338" w:type="dxa"/>
          </w:tcPr>
          <w:p w14:paraId="57DFA25A" w14:textId="7B7C305E" w:rsidR="007D4883" w:rsidRDefault="007D4883" w:rsidP="007D4883">
            <w:pPr>
              <w:pStyle w:val="TableParagraph"/>
              <w:spacing w:before="116"/>
              <w:ind w:left="216"/>
              <w:rPr>
                <w:rFonts w:ascii="Calibri"/>
                <w:spacing w:val="-5"/>
                <w:sz w:val="28"/>
                <w:szCs w:val="28"/>
              </w:rPr>
            </w:pPr>
            <w:r>
              <w:rPr>
                <w:rFonts w:ascii="Calibri"/>
                <w:spacing w:val="-5"/>
                <w:sz w:val="28"/>
                <w:szCs w:val="28"/>
              </w:rPr>
              <w:t xml:space="preserve">37 </w:t>
            </w:r>
          </w:p>
        </w:tc>
        <w:tc>
          <w:tcPr>
            <w:tcW w:w="6130" w:type="dxa"/>
          </w:tcPr>
          <w:p w14:paraId="39644A89" w14:textId="682F568B" w:rsidR="007D4883" w:rsidRDefault="007D4883" w:rsidP="007D4883">
            <w:pPr>
              <w:pStyle w:val="TableParagraph"/>
              <w:spacing w:line="265" w:lineRule="exact"/>
              <w:ind w:left="34"/>
              <w:jc w:val="left"/>
              <w:rPr>
                <w:sz w:val="28"/>
                <w:szCs w:val="28"/>
              </w:rPr>
            </w:pPr>
            <w:r>
              <w:rPr>
                <w:sz w:val="28"/>
                <w:szCs w:val="28"/>
              </w:rPr>
              <w:t>Frequency distribution of REE</w:t>
            </w:r>
          </w:p>
        </w:tc>
        <w:tc>
          <w:tcPr>
            <w:tcW w:w="1065" w:type="dxa"/>
          </w:tcPr>
          <w:p w14:paraId="578C3C90" w14:textId="785EF42A" w:rsidR="007D4883" w:rsidRDefault="007D4883" w:rsidP="007D4883">
            <w:pPr>
              <w:pStyle w:val="TableParagraph"/>
              <w:spacing w:before="5"/>
              <w:ind w:left="7"/>
              <w:rPr>
                <w:sz w:val="28"/>
                <w:szCs w:val="28"/>
              </w:rPr>
            </w:pPr>
            <w:r>
              <w:rPr>
                <w:sz w:val="28"/>
                <w:szCs w:val="28"/>
              </w:rPr>
              <w:t>114</w:t>
            </w:r>
          </w:p>
        </w:tc>
      </w:tr>
      <w:tr w:rsidR="007D4883" w:rsidRPr="00EC79A0" w14:paraId="54254C53" w14:textId="77777777" w:rsidTr="00233AE4">
        <w:trPr>
          <w:trHeight w:val="700"/>
        </w:trPr>
        <w:tc>
          <w:tcPr>
            <w:tcW w:w="1338" w:type="dxa"/>
          </w:tcPr>
          <w:p w14:paraId="1B3C4BE6" w14:textId="63A6A4D0" w:rsidR="007D4883" w:rsidRDefault="007D4883" w:rsidP="007D4883">
            <w:pPr>
              <w:pStyle w:val="TableParagraph"/>
              <w:spacing w:before="116"/>
              <w:ind w:left="216"/>
              <w:rPr>
                <w:rFonts w:ascii="Calibri"/>
                <w:spacing w:val="-5"/>
                <w:sz w:val="28"/>
                <w:szCs w:val="28"/>
              </w:rPr>
            </w:pPr>
            <w:r>
              <w:rPr>
                <w:rFonts w:ascii="Calibri"/>
                <w:spacing w:val="-5"/>
                <w:sz w:val="28"/>
                <w:szCs w:val="28"/>
              </w:rPr>
              <w:t>38</w:t>
            </w:r>
          </w:p>
        </w:tc>
        <w:tc>
          <w:tcPr>
            <w:tcW w:w="6130" w:type="dxa"/>
          </w:tcPr>
          <w:p w14:paraId="733888C0" w14:textId="3ABB6CE9" w:rsidR="007D4883" w:rsidRDefault="007D4883" w:rsidP="007D4883">
            <w:pPr>
              <w:pStyle w:val="TableParagraph"/>
              <w:spacing w:line="265" w:lineRule="exact"/>
              <w:ind w:left="34"/>
              <w:jc w:val="left"/>
              <w:rPr>
                <w:sz w:val="28"/>
                <w:szCs w:val="28"/>
              </w:rPr>
            </w:pPr>
            <w:r>
              <w:rPr>
                <w:sz w:val="28"/>
                <w:szCs w:val="28"/>
              </w:rPr>
              <w:t xml:space="preserve">Long transformed distribution of REE </w:t>
            </w:r>
          </w:p>
        </w:tc>
        <w:tc>
          <w:tcPr>
            <w:tcW w:w="1065" w:type="dxa"/>
          </w:tcPr>
          <w:p w14:paraId="5AE3118E" w14:textId="77CBE9FD" w:rsidR="007D4883" w:rsidRDefault="007D4883" w:rsidP="007D4883">
            <w:pPr>
              <w:pStyle w:val="TableParagraph"/>
              <w:spacing w:before="5"/>
              <w:ind w:left="7"/>
              <w:rPr>
                <w:sz w:val="28"/>
                <w:szCs w:val="28"/>
              </w:rPr>
            </w:pPr>
            <w:r>
              <w:rPr>
                <w:sz w:val="28"/>
                <w:szCs w:val="28"/>
              </w:rPr>
              <w:t>114</w:t>
            </w:r>
          </w:p>
        </w:tc>
      </w:tr>
      <w:tr w:rsidR="007D4883" w:rsidRPr="00EC79A0" w14:paraId="2D6415F6" w14:textId="77777777" w:rsidTr="00233AE4">
        <w:trPr>
          <w:trHeight w:val="700"/>
        </w:trPr>
        <w:tc>
          <w:tcPr>
            <w:tcW w:w="1338" w:type="dxa"/>
          </w:tcPr>
          <w:p w14:paraId="588D0F48" w14:textId="227B2676" w:rsidR="007D4883" w:rsidRDefault="007D4883" w:rsidP="007D4883">
            <w:pPr>
              <w:pStyle w:val="TableParagraph"/>
              <w:spacing w:before="116"/>
              <w:ind w:left="216"/>
              <w:rPr>
                <w:rFonts w:ascii="Calibri"/>
                <w:spacing w:val="-5"/>
                <w:sz w:val="28"/>
                <w:szCs w:val="28"/>
              </w:rPr>
            </w:pPr>
            <w:r>
              <w:rPr>
                <w:rFonts w:ascii="Calibri"/>
                <w:spacing w:val="-5"/>
                <w:sz w:val="28"/>
                <w:szCs w:val="28"/>
              </w:rPr>
              <w:t>39</w:t>
            </w:r>
          </w:p>
        </w:tc>
        <w:tc>
          <w:tcPr>
            <w:tcW w:w="6130" w:type="dxa"/>
          </w:tcPr>
          <w:p w14:paraId="3690119A" w14:textId="75C5908D" w:rsidR="007D4883" w:rsidRDefault="007D4883" w:rsidP="007D4883">
            <w:pPr>
              <w:pStyle w:val="TableParagraph"/>
              <w:spacing w:line="265" w:lineRule="exact"/>
              <w:ind w:left="34"/>
              <w:jc w:val="left"/>
              <w:rPr>
                <w:sz w:val="28"/>
                <w:szCs w:val="28"/>
              </w:rPr>
            </w:pPr>
            <w:r>
              <w:rPr>
                <w:sz w:val="28"/>
                <w:szCs w:val="28"/>
              </w:rPr>
              <w:t>Cumulative Frequency curve to TREE</w:t>
            </w:r>
          </w:p>
        </w:tc>
        <w:tc>
          <w:tcPr>
            <w:tcW w:w="1065" w:type="dxa"/>
          </w:tcPr>
          <w:p w14:paraId="50000F9F" w14:textId="78604BD6" w:rsidR="007D4883" w:rsidRDefault="007D4883" w:rsidP="007D4883">
            <w:pPr>
              <w:pStyle w:val="TableParagraph"/>
              <w:spacing w:before="5"/>
              <w:ind w:left="7"/>
              <w:rPr>
                <w:sz w:val="28"/>
                <w:szCs w:val="28"/>
              </w:rPr>
            </w:pPr>
            <w:r>
              <w:rPr>
                <w:sz w:val="28"/>
                <w:szCs w:val="28"/>
              </w:rPr>
              <w:t>115</w:t>
            </w:r>
          </w:p>
        </w:tc>
      </w:tr>
      <w:tr w:rsidR="007D4883" w:rsidRPr="00EC79A0" w14:paraId="2007EE23" w14:textId="77777777" w:rsidTr="00233AE4">
        <w:trPr>
          <w:trHeight w:val="700"/>
        </w:trPr>
        <w:tc>
          <w:tcPr>
            <w:tcW w:w="1338" w:type="dxa"/>
          </w:tcPr>
          <w:p w14:paraId="3532EFC8" w14:textId="4B6CAD9E" w:rsidR="007D4883" w:rsidRDefault="007D4883" w:rsidP="007D4883">
            <w:pPr>
              <w:pStyle w:val="TableParagraph"/>
              <w:spacing w:before="116"/>
              <w:ind w:left="216"/>
              <w:rPr>
                <w:rFonts w:ascii="Calibri"/>
                <w:spacing w:val="-5"/>
                <w:sz w:val="28"/>
                <w:szCs w:val="28"/>
              </w:rPr>
            </w:pPr>
            <w:r>
              <w:rPr>
                <w:rFonts w:ascii="Calibri"/>
                <w:spacing w:val="-5"/>
                <w:sz w:val="28"/>
                <w:szCs w:val="28"/>
              </w:rPr>
              <w:t>40</w:t>
            </w:r>
          </w:p>
        </w:tc>
        <w:tc>
          <w:tcPr>
            <w:tcW w:w="6130" w:type="dxa"/>
          </w:tcPr>
          <w:p w14:paraId="7E258A71" w14:textId="2328725F" w:rsidR="007D4883" w:rsidRDefault="007D4883" w:rsidP="007D4883">
            <w:pPr>
              <w:pStyle w:val="TableParagraph"/>
              <w:spacing w:line="265" w:lineRule="exact"/>
              <w:ind w:left="34"/>
              <w:jc w:val="left"/>
              <w:rPr>
                <w:sz w:val="28"/>
                <w:szCs w:val="28"/>
              </w:rPr>
            </w:pPr>
            <w:r>
              <w:rPr>
                <w:sz w:val="28"/>
                <w:szCs w:val="28"/>
              </w:rPr>
              <w:t>Long normal probability plot of TREE</w:t>
            </w:r>
          </w:p>
        </w:tc>
        <w:tc>
          <w:tcPr>
            <w:tcW w:w="1065" w:type="dxa"/>
          </w:tcPr>
          <w:p w14:paraId="013D1980" w14:textId="3A275036" w:rsidR="007D4883" w:rsidRDefault="007D4883" w:rsidP="007D4883">
            <w:pPr>
              <w:pStyle w:val="TableParagraph"/>
              <w:spacing w:before="5"/>
              <w:ind w:left="7"/>
              <w:rPr>
                <w:sz w:val="28"/>
                <w:szCs w:val="28"/>
              </w:rPr>
            </w:pPr>
            <w:r>
              <w:rPr>
                <w:sz w:val="28"/>
                <w:szCs w:val="28"/>
              </w:rPr>
              <w:t>115</w:t>
            </w:r>
          </w:p>
        </w:tc>
      </w:tr>
      <w:tr w:rsidR="007D4883" w:rsidRPr="00EC79A0" w14:paraId="27B60C49" w14:textId="77777777" w:rsidTr="00233AE4">
        <w:trPr>
          <w:trHeight w:val="700"/>
        </w:trPr>
        <w:tc>
          <w:tcPr>
            <w:tcW w:w="1338" w:type="dxa"/>
          </w:tcPr>
          <w:p w14:paraId="3A1348DE" w14:textId="7F98565B" w:rsidR="007D4883" w:rsidRDefault="007D4883" w:rsidP="007D4883">
            <w:pPr>
              <w:pStyle w:val="TableParagraph"/>
              <w:spacing w:before="116"/>
              <w:ind w:left="216"/>
              <w:rPr>
                <w:rFonts w:ascii="Calibri"/>
                <w:spacing w:val="-5"/>
                <w:sz w:val="28"/>
                <w:szCs w:val="28"/>
              </w:rPr>
            </w:pPr>
            <w:r>
              <w:rPr>
                <w:rFonts w:ascii="Calibri"/>
                <w:spacing w:val="-5"/>
                <w:sz w:val="28"/>
                <w:szCs w:val="28"/>
              </w:rPr>
              <w:t>41</w:t>
            </w:r>
          </w:p>
        </w:tc>
        <w:tc>
          <w:tcPr>
            <w:tcW w:w="6130" w:type="dxa"/>
          </w:tcPr>
          <w:p w14:paraId="10DF4392" w14:textId="123111B1" w:rsidR="007D4883" w:rsidRDefault="007D4883" w:rsidP="007D4883">
            <w:pPr>
              <w:pStyle w:val="TableParagraph"/>
              <w:spacing w:line="265" w:lineRule="exact"/>
              <w:ind w:left="34"/>
              <w:jc w:val="left"/>
              <w:rPr>
                <w:sz w:val="28"/>
                <w:szCs w:val="28"/>
              </w:rPr>
            </w:pPr>
            <w:r>
              <w:rPr>
                <w:sz w:val="28"/>
                <w:szCs w:val="28"/>
              </w:rPr>
              <w:t>Box - and whisker plot of TREE</w:t>
            </w:r>
          </w:p>
        </w:tc>
        <w:tc>
          <w:tcPr>
            <w:tcW w:w="1065" w:type="dxa"/>
          </w:tcPr>
          <w:p w14:paraId="602FE020" w14:textId="6CBB53AE" w:rsidR="007D4883" w:rsidRDefault="007D4883" w:rsidP="007D4883">
            <w:pPr>
              <w:pStyle w:val="TableParagraph"/>
              <w:spacing w:before="5"/>
              <w:ind w:left="7"/>
              <w:rPr>
                <w:sz w:val="28"/>
                <w:szCs w:val="28"/>
              </w:rPr>
            </w:pPr>
            <w:r>
              <w:rPr>
                <w:sz w:val="28"/>
                <w:szCs w:val="28"/>
              </w:rPr>
              <w:t>116</w:t>
            </w:r>
          </w:p>
        </w:tc>
      </w:tr>
      <w:tr w:rsidR="007D4883" w:rsidRPr="00EC79A0" w14:paraId="4019F4AB" w14:textId="77777777" w:rsidTr="00233AE4">
        <w:trPr>
          <w:trHeight w:val="700"/>
        </w:trPr>
        <w:tc>
          <w:tcPr>
            <w:tcW w:w="1338" w:type="dxa"/>
          </w:tcPr>
          <w:p w14:paraId="16494C3D" w14:textId="7E72AB48" w:rsidR="007D4883" w:rsidRDefault="007D4883" w:rsidP="007D4883">
            <w:pPr>
              <w:pStyle w:val="TableParagraph"/>
              <w:spacing w:before="116"/>
              <w:ind w:left="216"/>
              <w:rPr>
                <w:rFonts w:ascii="Calibri"/>
                <w:spacing w:val="-5"/>
                <w:sz w:val="28"/>
                <w:szCs w:val="28"/>
              </w:rPr>
            </w:pPr>
            <w:r>
              <w:rPr>
                <w:rFonts w:ascii="Calibri"/>
                <w:spacing w:val="-5"/>
                <w:sz w:val="28"/>
                <w:szCs w:val="28"/>
              </w:rPr>
              <w:t>42</w:t>
            </w:r>
          </w:p>
        </w:tc>
        <w:tc>
          <w:tcPr>
            <w:tcW w:w="6130" w:type="dxa"/>
          </w:tcPr>
          <w:p w14:paraId="14FE7523" w14:textId="44284E4B" w:rsidR="007D4883" w:rsidRDefault="007D4883" w:rsidP="007D4883">
            <w:pPr>
              <w:pStyle w:val="TableParagraph"/>
              <w:spacing w:line="265" w:lineRule="exact"/>
              <w:ind w:left="34"/>
              <w:jc w:val="left"/>
              <w:rPr>
                <w:sz w:val="28"/>
                <w:szCs w:val="28"/>
              </w:rPr>
            </w:pPr>
            <w:r>
              <w:rPr>
                <w:sz w:val="28"/>
                <w:szCs w:val="28"/>
              </w:rPr>
              <w:t>Single component gaussian mixture model</w:t>
            </w:r>
          </w:p>
        </w:tc>
        <w:tc>
          <w:tcPr>
            <w:tcW w:w="1065" w:type="dxa"/>
          </w:tcPr>
          <w:p w14:paraId="00E0834E" w14:textId="5DFD205C" w:rsidR="007D4883" w:rsidRDefault="007D4883" w:rsidP="007D4883">
            <w:pPr>
              <w:pStyle w:val="TableParagraph"/>
              <w:spacing w:before="5"/>
              <w:ind w:left="7"/>
              <w:rPr>
                <w:sz w:val="28"/>
                <w:szCs w:val="28"/>
              </w:rPr>
            </w:pPr>
            <w:r>
              <w:rPr>
                <w:sz w:val="28"/>
                <w:szCs w:val="28"/>
              </w:rPr>
              <w:t>116</w:t>
            </w:r>
          </w:p>
        </w:tc>
      </w:tr>
      <w:tr w:rsidR="007D4883" w:rsidRPr="00EC79A0" w14:paraId="12936955" w14:textId="77777777" w:rsidTr="00233AE4">
        <w:trPr>
          <w:trHeight w:val="700"/>
        </w:trPr>
        <w:tc>
          <w:tcPr>
            <w:tcW w:w="1338" w:type="dxa"/>
          </w:tcPr>
          <w:p w14:paraId="74040F85" w14:textId="7D561EF2" w:rsidR="007D4883" w:rsidRDefault="007D4883" w:rsidP="007D4883">
            <w:pPr>
              <w:pStyle w:val="TableParagraph"/>
              <w:spacing w:before="116"/>
              <w:ind w:left="216"/>
              <w:rPr>
                <w:rFonts w:ascii="Calibri"/>
                <w:spacing w:val="-5"/>
                <w:sz w:val="28"/>
                <w:szCs w:val="28"/>
              </w:rPr>
            </w:pPr>
            <w:r>
              <w:rPr>
                <w:rFonts w:ascii="Calibri"/>
                <w:spacing w:val="-5"/>
                <w:sz w:val="28"/>
                <w:szCs w:val="28"/>
              </w:rPr>
              <w:t>43</w:t>
            </w:r>
          </w:p>
        </w:tc>
        <w:tc>
          <w:tcPr>
            <w:tcW w:w="6130" w:type="dxa"/>
          </w:tcPr>
          <w:p w14:paraId="5AD46843" w14:textId="1D92B6C0" w:rsidR="007D4883" w:rsidRDefault="007D4883" w:rsidP="007D4883">
            <w:pPr>
              <w:pStyle w:val="TableParagraph"/>
              <w:spacing w:line="265" w:lineRule="exact"/>
              <w:ind w:left="34"/>
              <w:jc w:val="left"/>
              <w:rPr>
                <w:sz w:val="28"/>
                <w:szCs w:val="28"/>
              </w:rPr>
            </w:pPr>
            <w:r>
              <w:rPr>
                <w:sz w:val="28"/>
                <w:szCs w:val="28"/>
              </w:rPr>
              <w:t>Correlation of major oxide with precious metal</w:t>
            </w:r>
          </w:p>
        </w:tc>
        <w:tc>
          <w:tcPr>
            <w:tcW w:w="1065" w:type="dxa"/>
          </w:tcPr>
          <w:p w14:paraId="21B0B16D" w14:textId="798BA3ED" w:rsidR="007D4883" w:rsidRDefault="007D4883" w:rsidP="007D4883">
            <w:pPr>
              <w:pStyle w:val="TableParagraph"/>
              <w:spacing w:before="5"/>
              <w:ind w:left="7"/>
              <w:rPr>
                <w:sz w:val="28"/>
                <w:szCs w:val="28"/>
              </w:rPr>
            </w:pPr>
            <w:r>
              <w:rPr>
                <w:sz w:val="28"/>
                <w:szCs w:val="28"/>
              </w:rPr>
              <w:t>119</w:t>
            </w:r>
          </w:p>
        </w:tc>
      </w:tr>
      <w:tr w:rsidR="007D4883" w:rsidRPr="00EC79A0" w14:paraId="51FCC86E" w14:textId="77777777" w:rsidTr="00233AE4">
        <w:trPr>
          <w:trHeight w:val="700"/>
        </w:trPr>
        <w:tc>
          <w:tcPr>
            <w:tcW w:w="1338" w:type="dxa"/>
          </w:tcPr>
          <w:p w14:paraId="61A58114" w14:textId="730A64FB" w:rsidR="007D4883" w:rsidRPr="00EC79A0" w:rsidRDefault="007D4883" w:rsidP="007D4883">
            <w:pPr>
              <w:pStyle w:val="TableParagraph"/>
              <w:spacing w:before="116"/>
              <w:ind w:left="216"/>
              <w:rPr>
                <w:spacing w:val="-5"/>
                <w:sz w:val="28"/>
                <w:szCs w:val="28"/>
              </w:rPr>
            </w:pPr>
            <w:r>
              <w:rPr>
                <w:spacing w:val="-5"/>
                <w:sz w:val="28"/>
                <w:szCs w:val="28"/>
              </w:rPr>
              <w:t>44</w:t>
            </w:r>
          </w:p>
        </w:tc>
        <w:tc>
          <w:tcPr>
            <w:tcW w:w="6130" w:type="dxa"/>
          </w:tcPr>
          <w:p w14:paraId="2555D354" w14:textId="69A21134" w:rsidR="007D4883" w:rsidRPr="00A05BAD" w:rsidRDefault="007D4883" w:rsidP="007D4883">
            <w:pPr>
              <w:pStyle w:val="TableParagraph"/>
              <w:spacing w:line="265" w:lineRule="exact"/>
              <w:ind w:left="34"/>
              <w:jc w:val="left"/>
              <w:rPr>
                <w:sz w:val="28"/>
                <w:szCs w:val="28"/>
              </w:rPr>
            </w:pPr>
            <w:r w:rsidRPr="00EC79A0">
              <w:rPr>
                <w:sz w:val="28"/>
                <w:szCs w:val="28"/>
              </w:rPr>
              <w:t>Scatter</w:t>
            </w:r>
            <w:r w:rsidRPr="00EC79A0">
              <w:rPr>
                <w:spacing w:val="38"/>
                <w:sz w:val="28"/>
                <w:szCs w:val="28"/>
              </w:rPr>
              <w:t xml:space="preserve"> </w:t>
            </w:r>
            <w:r w:rsidRPr="00EC79A0">
              <w:rPr>
                <w:sz w:val="28"/>
                <w:szCs w:val="28"/>
              </w:rPr>
              <w:t>Plot</w:t>
            </w:r>
            <w:r w:rsidRPr="00EC79A0">
              <w:rPr>
                <w:spacing w:val="40"/>
                <w:sz w:val="28"/>
                <w:szCs w:val="28"/>
              </w:rPr>
              <w:t xml:space="preserve"> </w:t>
            </w:r>
            <w:r w:rsidRPr="00EC79A0">
              <w:rPr>
                <w:sz w:val="28"/>
                <w:szCs w:val="28"/>
              </w:rPr>
              <w:t>for</w:t>
            </w:r>
            <w:r w:rsidRPr="00EC79A0">
              <w:rPr>
                <w:spacing w:val="39"/>
                <w:sz w:val="28"/>
                <w:szCs w:val="28"/>
              </w:rPr>
              <w:t xml:space="preserve"> </w:t>
            </w:r>
            <w:r w:rsidRPr="00EC79A0">
              <w:rPr>
                <w:sz w:val="28"/>
                <w:szCs w:val="28"/>
              </w:rPr>
              <w:t>Primary</w:t>
            </w:r>
            <w:r w:rsidRPr="00EC79A0">
              <w:rPr>
                <w:spacing w:val="40"/>
                <w:sz w:val="28"/>
                <w:szCs w:val="28"/>
              </w:rPr>
              <w:t xml:space="preserve"> </w:t>
            </w:r>
            <w:r w:rsidRPr="00EC79A0">
              <w:rPr>
                <w:sz w:val="28"/>
                <w:szCs w:val="28"/>
              </w:rPr>
              <w:t>Vs.</w:t>
            </w:r>
            <w:r w:rsidRPr="00EC79A0">
              <w:rPr>
                <w:spacing w:val="39"/>
                <w:sz w:val="28"/>
                <w:szCs w:val="28"/>
              </w:rPr>
              <w:t xml:space="preserve"> </w:t>
            </w:r>
            <w:r w:rsidRPr="00EC79A0">
              <w:rPr>
                <w:sz w:val="28"/>
                <w:szCs w:val="28"/>
              </w:rPr>
              <w:t>Check</w:t>
            </w:r>
            <w:r w:rsidRPr="00EC79A0">
              <w:rPr>
                <w:spacing w:val="40"/>
                <w:sz w:val="28"/>
                <w:szCs w:val="28"/>
              </w:rPr>
              <w:t xml:space="preserve"> </w:t>
            </w:r>
            <w:r w:rsidRPr="00EC79A0">
              <w:rPr>
                <w:sz w:val="28"/>
                <w:szCs w:val="28"/>
              </w:rPr>
              <w:t>(External)</w:t>
            </w:r>
            <w:r w:rsidRPr="00EC79A0">
              <w:rPr>
                <w:spacing w:val="40"/>
                <w:sz w:val="28"/>
                <w:szCs w:val="28"/>
              </w:rPr>
              <w:t xml:space="preserve"> </w:t>
            </w:r>
            <w:r w:rsidRPr="00EC79A0">
              <w:rPr>
                <w:sz w:val="28"/>
                <w:szCs w:val="28"/>
              </w:rPr>
              <w:t>sample</w:t>
            </w:r>
            <w:r w:rsidRPr="00EC79A0">
              <w:rPr>
                <w:spacing w:val="38"/>
                <w:sz w:val="28"/>
                <w:szCs w:val="28"/>
              </w:rPr>
              <w:t xml:space="preserve"> </w:t>
            </w:r>
            <w:r w:rsidRPr="00EC79A0">
              <w:rPr>
                <w:sz w:val="28"/>
                <w:szCs w:val="28"/>
              </w:rPr>
              <w:t>Analysis for La (ppm)</w:t>
            </w:r>
          </w:p>
        </w:tc>
        <w:tc>
          <w:tcPr>
            <w:tcW w:w="1065" w:type="dxa"/>
          </w:tcPr>
          <w:p w14:paraId="6899090B" w14:textId="2B780424" w:rsidR="007D4883" w:rsidRPr="00EC79A0" w:rsidRDefault="007D4883" w:rsidP="007D4883">
            <w:pPr>
              <w:pStyle w:val="TableParagraph"/>
              <w:spacing w:before="5"/>
              <w:ind w:left="7"/>
              <w:rPr>
                <w:sz w:val="28"/>
                <w:szCs w:val="28"/>
              </w:rPr>
            </w:pPr>
            <w:r>
              <w:rPr>
                <w:sz w:val="28"/>
                <w:szCs w:val="28"/>
              </w:rPr>
              <w:t>164</w:t>
            </w:r>
          </w:p>
        </w:tc>
      </w:tr>
      <w:tr w:rsidR="007D4883" w:rsidRPr="00EC79A0" w14:paraId="2DE8354F" w14:textId="77777777" w:rsidTr="00233AE4">
        <w:trPr>
          <w:trHeight w:val="700"/>
        </w:trPr>
        <w:tc>
          <w:tcPr>
            <w:tcW w:w="1338" w:type="dxa"/>
          </w:tcPr>
          <w:p w14:paraId="178BE2A2" w14:textId="545234B3" w:rsidR="007D4883" w:rsidRPr="00EC79A0" w:rsidRDefault="007D4883" w:rsidP="007D4883">
            <w:pPr>
              <w:pStyle w:val="TableParagraph"/>
              <w:spacing w:before="116"/>
              <w:ind w:left="216"/>
              <w:rPr>
                <w:spacing w:val="-5"/>
                <w:sz w:val="28"/>
                <w:szCs w:val="28"/>
              </w:rPr>
            </w:pPr>
            <w:r>
              <w:rPr>
                <w:spacing w:val="-5"/>
                <w:sz w:val="28"/>
                <w:szCs w:val="28"/>
              </w:rPr>
              <w:t>45</w:t>
            </w:r>
          </w:p>
        </w:tc>
        <w:tc>
          <w:tcPr>
            <w:tcW w:w="6130" w:type="dxa"/>
          </w:tcPr>
          <w:p w14:paraId="6C82288E" w14:textId="1ED7D8E8" w:rsidR="007D4883" w:rsidRPr="00EC79A0" w:rsidRDefault="007D4883" w:rsidP="007D4883">
            <w:pPr>
              <w:pStyle w:val="TableParagraph"/>
              <w:spacing w:line="265" w:lineRule="exact"/>
              <w:ind w:left="34"/>
              <w:jc w:val="left"/>
              <w:rPr>
                <w:sz w:val="28"/>
                <w:szCs w:val="28"/>
              </w:rPr>
            </w:pPr>
            <w:r w:rsidRPr="00EC79A0">
              <w:rPr>
                <w:sz w:val="28"/>
                <w:szCs w:val="28"/>
              </w:rPr>
              <w:t>Scatter</w:t>
            </w:r>
            <w:r w:rsidRPr="00EC79A0">
              <w:rPr>
                <w:spacing w:val="38"/>
                <w:sz w:val="28"/>
                <w:szCs w:val="28"/>
              </w:rPr>
              <w:t xml:space="preserve"> </w:t>
            </w:r>
            <w:r w:rsidRPr="00EC79A0">
              <w:rPr>
                <w:sz w:val="28"/>
                <w:szCs w:val="28"/>
              </w:rPr>
              <w:t>Plot</w:t>
            </w:r>
            <w:r w:rsidRPr="00EC79A0">
              <w:rPr>
                <w:spacing w:val="40"/>
                <w:sz w:val="28"/>
                <w:szCs w:val="28"/>
              </w:rPr>
              <w:t xml:space="preserve"> </w:t>
            </w:r>
            <w:r w:rsidRPr="00EC79A0">
              <w:rPr>
                <w:sz w:val="28"/>
                <w:szCs w:val="28"/>
              </w:rPr>
              <w:t>for</w:t>
            </w:r>
            <w:r w:rsidRPr="00EC79A0">
              <w:rPr>
                <w:spacing w:val="39"/>
                <w:sz w:val="28"/>
                <w:szCs w:val="28"/>
              </w:rPr>
              <w:t xml:space="preserve"> </w:t>
            </w:r>
            <w:r w:rsidRPr="00EC79A0">
              <w:rPr>
                <w:sz w:val="28"/>
                <w:szCs w:val="28"/>
              </w:rPr>
              <w:t>Primary</w:t>
            </w:r>
            <w:r w:rsidRPr="00EC79A0">
              <w:rPr>
                <w:spacing w:val="40"/>
                <w:sz w:val="28"/>
                <w:szCs w:val="28"/>
              </w:rPr>
              <w:t xml:space="preserve"> </w:t>
            </w:r>
            <w:r w:rsidRPr="00EC79A0">
              <w:rPr>
                <w:sz w:val="28"/>
                <w:szCs w:val="28"/>
              </w:rPr>
              <w:t>Vs.</w:t>
            </w:r>
            <w:r w:rsidRPr="00EC79A0">
              <w:rPr>
                <w:spacing w:val="39"/>
                <w:sz w:val="28"/>
                <w:szCs w:val="28"/>
              </w:rPr>
              <w:t xml:space="preserve"> </w:t>
            </w:r>
            <w:r w:rsidRPr="00EC79A0">
              <w:rPr>
                <w:sz w:val="28"/>
                <w:szCs w:val="28"/>
              </w:rPr>
              <w:t>Check</w:t>
            </w:r>
            <w:r w:rsidRPr="00EC79A0">
              <w:rPr>
                <w:spacing w:val="40"/>
                <w:sz w:val="28"/>
                <w:szCs w:val="28"/>
              </w:rPr>
              <w:t xml:space="preserve"> </w:t>
            </w:r>
            <w:r w:rsidRPr="00EC79A0">
              <w:rPr>
                <w:sz w:val="28"/>
                <w:szCs w:val="28"/>
              </w:rPr>
              <w:t>(External)</w:t>
            </w:r>
            <w:r w:rsidRPr="00EC79A0">
              <w:rPr>
                <w:spacing w:val="40"/>
                <w:sz w:val="28"/>
                <w:szCs w:val="28"/>
              </w:rPr>
              <w:t xml:space="preserve"> </w:t>
            </w:r>
            <w:r w:rsidRPr="00EC79A0">
              <w:rPr>
                <w:sz w:val="28"/>
                <w:szCs w:val="28"/>
              </w:rPr>
              <w:t>sample</w:t>
            </w:r>
            <w:r w:rsidRPr="00EC79A0">
              <w:rPr>
                <w:spacing w:val="38"/>
                <w:sz w:val="28"/>
                <w:szCs w:val="28"/>
              </w:rPr>
              <w:t xml:space="preserve"> </w:t>
            </w:r>
            <w:r w:rsidRPr="00EC79A0">
              <w:rPr>
                <w:sz w:val="28"/>
                <w:szCs w:val="28"/>
              </w:rPr>
              <w:t xml:space="preserve">Analysis for </w:t>
            </w:r>
            <w:r>
              <w:rPr>
                <w:sz w:val="28"/>
                <w:szCs w:val="28"/>
              </w:rPr>
              <w:t>Ce</w:t>
            </w:r>
            <w:r w:rsidRPr="00EC79A0">
              <w:rPr>
                <w:sz w:val="28"/>
                <w:szCs w:val="28"/>
              </w:rPr>
              <w:t xml:space="preserve"> (ppm)</w:t>
            </w:r>
          </w:p>
        </w:tc>
        <w:tc>
          <w:tcPr>
            <w:tcW w:w="1065" w:type="dxa"/>
          </w:tcPr>
          <w:p w14:paraId="585AC945" w14:textId="1ED0383D" w:rsidR="007D4883" w:rsidRPr="00EC79A0" w:rsidRDefault="007D4883" w:rsidP="007D4883">
            <w:pPr>
              <w:pStyle w:val="TableParagraph"/>
              <w:spacing w:before="5"/>
              <w:ind w:left="7"/>
              <w:rPr>
                <w:sz w:val="28"/>
                <w:szCs w:val="28"/>
              </w:rPr>
            </w:pPr>
            <w:r>
              <w:rPr>
                <w:sz w:val="28"/>
                <w:szCs w:val="28"/>
              </w:rPr>
              <w:t>165</w:t>
            </w:r>
          </w:p>
        </w:tc>
      </w:tr>
      <w:tr w:rsidR="007D4883" w:rsidRPr="00EC79A0" w14:paraId="409C0327" w14:textId="77777777" w:rsidTr="00233AE4">
        <w:trPr>
          <w:trHeight w:val="700"/>
        </w:trPr>
        <w:tc>
          <w:tcPr>
            <w:tcW w:w="1338" w:type="dxa"/>
          </w:tcPr>
          <w:p w14:paraId="5C2ECAAA" w14:textId="7BB1A42C" w:rsidR="007D4883" w:rsidRPr="00EC79A0" w:rsidRDefault="007D4883" w:rsidP="007D4883">
            <w:pPr>
              <w:pStyle w:val="TableParagraph"/>
              <w:spacing w:before="116"/>
              <w:ind w:left="216"/>
              <w:rPr>
                <w:spacing w:val="-5"/>
                <w:sz w:val="28"/>
                <w:szCs w:val="28"/>
              </w:rPr>
            </w:pPr>
            <w:r>
              <w:rPr>
                <w:spacing w:val="-5"/>
                <w:sz w:val="28"/>
                <w:szCs w:val="28"/>
              </w:rPr>
              <w:t>46</w:t>
            </w:r>
          </w:p>
        </w:tc>
        <w:tc>
          <w:tcPr>
            <w:tcW w:w="6130" w:type="dxa"/>
          </w:tcPr>
          <w:p w14:paraId="5F0FCB58" w14:textId="77777777" w:rsidR="007D4883" w:rsidRPr="00EC79A0" w:rsidRDefault="007D4883" w:rsidP="007D4883">
            <w:pPr>
              <w:pStyle w:val="TableParagraph"/>
              <w:spacing w:before="1"/>
              <w:ind w:left="34"/>
              <w:jc w:val="left"/>
              <w:rPr>
                <w:sz w:val="28"/>
                <w:szCs w:val="28"/>
              </w:rPr>
            </w:pPr>
            <w:r w:rsidRPr="00EC79A0">
              <w:rPr>
                <w:sz w:val="28"/>
                <w:szCs w:val="28"/>
              </w:rPr>
              <w:t>Scatter</w:t>
            </w:r>
            <w:r w:rsidRPr="00EC79A0">
              <w:rPr>
                <w:spacing w:val="37"/>
                <w:sz w:val="28"/>
                <w:szCs w:val="28"/>
              </w:rPr>
              <w:t xml:space="preserve"> </w:t>
            </w:r>
            <w:r w:rsidRPr="00EC79A0">
              <w:rPr>
                <w:sz w:val="28"/>
                <w:szCs w:val="28"/>
              </w:rPr>
              <w:t>Plot</w:t>
            </w:r>
            <w:r w:rsidRPr="00EC79A0">
              <w:rPr>
                <w:spacing w:val="42"/>
                <w:sz w:val="28"/>
                <w:szCs w:val="28"/>
              </w:rPr>
              <w:t xml:space="preserve"> </w:t>
            </w:r>
            <w:r w:rsidRPr="00EC79A0">
              <w:rPr>
                <w:sz w:val="28"/>
                <w:szCs w:val="28"/>
              </w:rPr>
              <w:t>for</w:t>
            </w:r>
            <w:r w:rsidRPr="00EC79A0">
              <w:rPr>
                <w:spacing w:val="39"/>
                <w:sz w:val="28"/>
                <w:szCs w:val="28"/>
              </w:rPr>
              <w:t xml:space="preserve"> </w:t>
            </w:r>
            <w:r w:rsidRPr="00EC79A0">
              <w:rPr>
                <w:sz w:val="28"/>
                <w:szCs w:val="28"/>
              </w:rPr>
              <w:t>Primary</w:t>
            </w:r>
            <w:r w:rsidRPr="00EC79A0">
              <w:rPr>
                <w:spacing w:val="42"/>
                <w:sz w:val="28"/>
                <w:szCs w:val="28"/>
              </w:rPr>
              <w:t xml:space="preserve"> </w:t>
            </w:r>
            <w:r w:rsidRPr="00EC79A0">
              <w:rPr>
                <w:sz w:val="28"/>
                <w:szCs w:val="28"/>
              </w:rPr>
              <w:t>Vs.</w:t>
            </w:r>
            <w:r w:rsidRPr="00EC79A0">
              <w:rPr>
                <w:spacing w:val="39"/>
                <w:sz w:val="28"/>
                <w:szCs w:val="28"/>
              </w:rPr>
              <w:t xml:space="preserve"> </w:t>
            </w:r>
            <w:r w:rsidRPr="00EC79A0">
              <w:rPr>
                <w:sz w:val="28"/>
                <w:szCs w:val="28"/>
              </w:rPr>
              <w:t>Check</w:t>
            </w:r>
            <w:r w:rsidRPr="00EC79A0">
              <w:rPr>
                <w:spacing w:val="40"/>
                <w:sz w:val="28"/>
                <w:szCs w:val="28"/>
              </w:rPr>
              <w:t xml:space="preserve"> </w:t>
            </w:r>
            <w:r w:rsidRPr="00EC79A0">
              <w:rPr>
                <w:sz w:val="28"/>
                <w:szCs w:val="28"/>
              </w:rPr>
              <w:t>(External)</w:t>
            </w:r>
            <w:r w:rsidRPr="00EC79A0">
              <w:rPr>
                <w:spacing w:val="41"/>
                <w:sz w:val="28"/>
                <w:szCs w:val="28"/>
              </w:rPr>
              <w:t xml:space="preserve"> </w:t>
            </w:r>
            <w:r w:rsidRPr="00EC79A0">
              <w:rPr>
                <w:sz w:val="28"/>
                <w:szCs w:val="28"/>
              </w:rPr>
              <w:t>sample</w:t>
            </w:r>
            <w:r w:rsidRPr="00EC79A0">
              <w:rPr>
                <w:spacing w:val="37"/>
                <w:sz w:val="28"/>
                <w:szCs w:val="28"/>
              </w:rPr>
              <w:t xml:space="preserve"> </w:t>
            </w:r>
            <w:r w:rsidRPr="00EC79A0">
              <w:rPr>
                <w:spacing w:val="-2"/>
                <w:sz w:val="28"/>
                <w:szCs w:val="28"/>
              </w:rPr>
              <w:t>Analysis</w:t>
            </w:r>
          </w:p>
          <w:p w14:paraId="0A21CA0E" w14:textId="7BF8C91B" w:rsidR="007D4883" w:rsidRPr="00EC79A0" w:rsidRDefault="007D4883" w:rsidP="007D4883">
            <w:pPr>
              <w:pStyle w:val="TableParagraph"/>
              <w:spacing w:line="265" w:lineRule="exact"/>
              <w:ind w:left="34"/>
              <w:jc w:val="left"/>
              <w:rPr>
                <w:sz w:val="28"/>
                <w:szCs w:val="28"/>
              </w:rPr>
            </w:pPr>
            <w:r w:rsidRPr="00EC79A0">
              <w:rPr>
                <w:sz w:val="28"/>
                <w:szCs w:val="28"/>
              </w:rPr>
              <w:t>for</w:t>
            </w:r>
            <w:r w:rsidRPr="00EC79A0">
              <w:rPr>
                <w:spacing w:val="4"/>
                <w:sz w:val="28"/>
                <w:szCs w:val="28"/>
              </w:rPr>
              <w:t xml:space="preserve"> </w:t>
            </w:r>
            <w:r w:rsidRPr="00EC79A0">
              <w:rPr>
                <w:sz w:val="28"/>
                <w:szCs w:val="28"/>
              </w:rPr>
              <w:t>Pr</w:t>
            </w:r>
            <w:r w:rsidRPr="00EC79A0">
              <w:rPr>
                <w:spacing w:val="7"/>
                <w:sz w:val="28"/>
                <w:szCs w:val="28"/>
              </w:rPr>
              <w:t xml:space="preserve"> </w:t>
            </w:r>
            <w:r w:rsidRPr="00EC79A0">
              <w:rPr>
                <w:spacing w:val="-2"/>
                <w:sz w:val="28"/>
                <w:szCs w:val="28"/>
              </w:rPr>
              <w:t>(ppm)</w:t>
            </w:r>
          </w:p>
        </w:tc>
        <w:tc>
          <w:tcPr>
            <w:tcW w:w="1065" w:type="dxa"/>
          </w:tcPr>
          <w:p w14:paraId="4D513CF3" w14:textId="6505B889" w:rsidR="007D4883" w:rsidRPr="00EC79A0" w:rsidRDefault="007D4883" w:rsidP="007D4883">
            <w:pPr>
              <w:pStyle w:val="TableParagraph"/>
              <w:spacing w:before="5"/>
              <w:ind w:left="7"/>
              <w:rPr>
                <w:sz w:val="28"/>
                <w:szCs w:val="28"/>
              </w:rPr>
            </w:pPr>
            <w:r>
              <w:rPr>
                <w:sz w:val="28"/>
                <w:szCs w:val="28"/>
              </w:rPr>
              <w:t>166</w:t>
            </w:r>
          </w:p>
        </w:tc>
      </w:tr>
      <w:tr w:rsidR="007D4883" w:rsidRPr="00EC79A0" w14:paraId="1D74614D" w14:textId="77777777" w:rsidTr="00233AE4">
        <w:trPr>
          <w:trHeight w:val="700"/>
        </w:trPr>
        <w:tc>
          <w:tcPr>
            <w:tcW w:w="1338" w:type="dxa"/>
          </w:tcPr>
          <w:p w14:paraId="4FABBA1A" w14:textId="79B4C62A" w:rsidR="007D4883" w:rsidRPr="00EC79A0" w:rsidRDefault="007D4883" w:rsidP="007D4883">
            <w:pPr>
              <w:pStyle w:val="TableParagraph"/>
              <w:spacing w:before="116"/>
              <w:ind w:left="216"/>
              <w:rPr>
                <w:spacing w:val="-5"/>
                <w:sz w:val="28"/>
                <w:szCs w:val="28"/>
              </w:rPr>
            </w:pPr>
            <w:r>
              <w:rPr>
                <w:spacing w:val="-5"/>
                <w:sz w:val="28"/>
                <w:szCs w:val="28"/>
              </w:rPr>
              <w:t>47</w:t>
            </w:r>
          </w:p>
        </w:tc>
        <w:tc>
          <w:tcPr>
            <w:tcW w:w="6130" w:type="dxa"/>
          </w:tcPr>
          <w:p w14:paraId="77535B4F" w14:textId="77777777" w:rsidR="007D4883" w:rsidRPr="00EC79A0" w:rsidRDefault="007D4883" w:rsidP="007D4883">
            <w:pPr>
              <w:pStyle w:val="TableParagraph"/>
              <w:spacing w:line="253" w:lineRule="exact"/>
              <w:ind w:left="34"/>
              <w:jc w:val="left"/>
              <w:rPr>
                <w:sz w:val="28"/>
                <w:szCs w:val="28"/>
              </w:rPr>
            </w:pPr>
            <w:r w:rsidRPr="00EC79A0">
              <w:rPr>
                <w:sz w:val="28"/>
                <w:szCs w:val="28"/>
              </w:rPr>
              <w:t>Scatter</w:t>
            </w:r>
            <w:r w:rsidRPr="00EC79A0">
              <w:rPr>
                <w:spacing w:val="37"/>
                <w:sz w:val="28"/>
                <w:szCs w:val="28"/>
              </w:rPr>
              <w:t xml:space="preserve"> </w:t>
            </w:r>
            <w:r w:rsidRPr="00EC79A0">
              <w:rPr>
                <w:sz w:val="28"/>
                <w:szCs w:val="28"/>
              </w:rPr>
              <w:t>Plot</w:t>
            </w:r>
            <w:r w:rsidRPr="00EC79A0">
              <w:rPr>
                <w:spacing w:val="42"/>
                <w:sz w:val="28"/>
                <w:szCs w:val="28"/>
              </w:rPr>
              <w:t xml:space="preserve"> </w:t>
            </w:r>
            <w:r w:rsidRPr="00EC79A0">
              <w:rPr>
                <w:sz w:val="28"/>
                <w:szCs w:val="28"/>
              </w:rPr>
              <w:t>for</w:t>
            </w:r>
            <w:r w:rsidRPr="00EC79A0">
              <w:rPr>
                <w:spacing w:val="39"/>
                <w:sz w:val="28"/>
                <w:szCs w:val="28"/>
              </w:rPr>
              <w:t xml:space="preserve"> </w:t>
            </w:r>
            <w:r w:rsidRPr="00EC79A0">
              <w:rPr>
                <w:sz w:val="28"/>
                <w:szCs w:val="28"/>
              </w:rPr>
              <w:t>Primary</w:t>
            </w:r>
            <w:r w:rsidRPr="00EC79A0">
              <w:rPr>
                <w:spacing w:val="42"/>
                <w:sz w:val="28"/>
                <w:szCs w:val="28"/>
              </w:rPr>
              <w:t xml:space="preserve"> </w:t>
            </w:r>
            <w:r w:rsidRPr="00EC79A0">
              <w:rPr>
                <w:sz w:val="28"/>
                <w:szCs w:val="28"/>
              </w:rPr>
              <w:t>Vs.</w:t>
            </w:r>
            <w:r w:rsidRPr="00EC79A0">
              <w:rPr>
                <w:spacing w:val="39"/>
                <w:sz w:val="28"/>
                <w:szCs w:val="28"/>
              </w:rPr>
              <w:t xml:space="preserve"> </w:t>
            </w:r>
            <w:r w:rsidRPr="00EC79A0">
              <w:rPr>
                <w:sz w:val="28"/>
                <w:szCs w:val="28"/>
              </w:rPr>
              <w:t>Check</w:t>
            </w:r>
            <w:r w:rsidRPr="00EC79A0">
              <w:rPr>
                <w:spacing w:val="40"/>
                <w:sz w:val="28"/>
                <w:szCs w:val="28"/>
              </w:rPr>
              <w:t xml:space="preserve"> </w:t>
            </w:r>
            <w:r w:rsidRPr="00EC79A0">
              <w:rPr>
                <w:sz w:val="28"/>
                <w:szCs w:val="28"/>
              </w:rPr>
              <w:t>(External)</w:t>
            </w:r>
            <w:r w:rsidRPr="00EC79A0">
              <w:rPr>
                <w:spacing w:val="41"/>
                <w:sz w:val="28"/>
                <w:szCs w:val="28"/>
              </w:rPr>
              <w:t xml:space="preserve"> </w:t>
            </w:r>
            <w:r w:rsidRPr="00EC79A0">
              <w:rPr>
                <w:sz w:val="28"/>
                <w:szCs w:val="28"/>
              </w:rPr>
              <w:t>sample</w:t>
            </w:r>
            <w:r w:rsidRPr="00EC79A0">
              <w:rPr>
                <w:spacing w:val="37"/>
                <w:sz w:val="28"/>
                <w:szCs w:val="28"/>
              </w:rPr>
              <w:t xml:space="preserve"> </w:t>
            </w:r>
            <w:r w:rsidRPr="00EC79A0">
              <w:rPr>
                <w:spacing w:val="-2"/>
                <w:sz w:val="28"/>
                <w:szCs w:val="28"/>
              </w:rPr>
              <w:t>Analysis</w:t>
            </w:r>
          </w:p>
          <w:p w14:paraId="0A0F4C6B" w14:textId="53E2D4AB" w:rsidR="007D4883" w:rsidRPr="00EC79A0" w:rsidRDefault="007D4883" w:rsidP="007D4883">
            <w:pPr>
              <w:pStyle w:val="TableParagraph"/>
              <w:spacing w:before="1"/>
              <w:ind w:left="34"/>
              <w:jc w:val="left"/>
              <w:rPr>
                <w:sz w:val="28"/>
                <w:szCs w:val="28"/>
              </w:rPr>
            </w:pPr>
            <w:r w:rsidRPr="00EC79A0">
              <w:rPr>
                <w:sz w:val="28"/>
                <w:szCs w:val="28"/>
              </w:rPr>
              <w:t>for</w:t>
            </w:r>
            <w:r w:rsidRPr="00EC79A0">
              <w:rPr>
                <w:spacing w:val="4"/>
                <w:sz w:val="28"/>
                <w:szCs w:val="28"/>
              </w:rPr>
              <w:t xml:space="preserve"> </w:t>
            </w:r>
            <w:r w:rsidRPr="00EC79A0">
              <w:rPr>
                <w:sz w:val="28"/>
                <w:szCs w:val="28"/>
              </w:rPr>
              <w:t>Nd</w:t>
            </w:r>
            <w:r w:rsidRPr="00EC79A0">
              <w:rPr>
                <w:spacing w:val="7"/>
                <w:sz w:val="28"/>
                <w:szCs w:val="28"/>
              </w:rPr>
              <w:t xml:space="preserve"> </w:t>
            </w:r>
            <w:r w:rsidRPr="00EC79A0">
              <w:rPr>
                <w:spacing w:val="-2"/>
                <w:sz w:val="28"/>
                <w:szCs w:val="28"/>
              </w:rPr>
              <w:t>(ppm)</w:t>
            </w:r>
          </w:p>
        </w:tc>
        <w:tc>
          <w:tcPr>
            <w:tcW w:w="1065" w:type="dxa"/>
          </w:tcPr>
          <w:p w14:paraId="07F3579A" w14:textId="3CF9C7B5" w:rsidR="007D4883" w:rsidRPr="00EC79A0" w:rsidRDefault="007D4883" w:rsidP="007D4883">
            <w:pPr>
              <w:pStyle w:val="TableParagraph"/>
              <w:spacing w:before="5"/>
              <w:ind w:left="7"/>
              <w:rPr>
                <w:sz w:val="28"/>
                <w:szCs w:val="28"/>
              </w:rPr>
            </w:pPr>
            <w:r>
              <w:rPr>
                <w:sz w:val="28"/>
                <w:szCs w:val="28"/>
              </w:rPr>
              <w:t>167</w:t>
            </w:r>
          </w:p>
        </w:tc>
      </w:tr>
      <w:tr w:rsidR="007D4883" w:rsidRPr="00EC79A0" w14:paraId="3DFEB632" w14:textId="77777777" w:rsidTr="00233AE4">
        <w:trPr>
          <w:trHeight w:val="700"/>
        </w:trPr>
        <w:tc>
          <w:tcPr>
            <w:tcW w:w="1338" w:type="dxa"/>
          </w:tcPr>
          <w:p w14:paraId="4E3CC29F" w14:textId="0D35177B" w:rsidR="007D4883" w:rsidRPr="00EC79A0" w:rsidRDefault="007D4883" w:rsidP="007D4883">
            <w:pPr>
              <w:pStyle w:val="TableParagraph"/>
              <w:spacing w:before="116"/>
              <w:ind w:left="216"/>
              <w:rPr>
                <w:spacing w:val="-5"/>
                <w:sz w:val="28"/>
                <w:szCs w:val="28"/>
              </w:rPr>
            </w:pPr>
            <w:r w:rsidRPr="00EC79A0">
              <w:rPr>
                <w:spacing w:val="-5"/>
                <w:sz w:val="28"/>
                <w:szCs w:val="28"/>
              </w:rPr>
              <w:t>4</w:t>
            </w:r>
            <w:r>
              <w:rPr>
                <w:spacing w:val="-5"/>
                <w:sz w:val="28"/>
                <w:szCs w:val="28"/>
              </w:rPr>
              <w:t>8</w:t>
            </w:r>
          </w:p>
        </w:tc>
        <w:tc>
          <w:tcPr>
            <w:tcW w:w="6130" w:type="dxa"/>
          </w:tcPr>
          <w:p w14:paraId="7A7CCECA" w14:textId="77777777" w:rsidR="007D4883" w:rsidRPr="00EC79A0" w:rsidRDefault="007D4883" w:rsidP="007D4883">
            <w:pPr>
              <w:pStyle w:val="TableParagraph"/>
              <w:spacing w:before="1"/>
              <w:ind w:left="34"/>
              <w:jc w:val="left"/>
              <w:rPr>
                <w:sz w:val="28"/>
                <w:szCs w:val="28"/>
              </w:rPr>
            </w:pPr>
            <w:r w:rsidRPr="00EC79A0">
              <w:rPr>
                <w:sz w:val="28"/>
                <w:szCs w:val="28"/>
              </w:rPr>
              <w:t>Scatter</w:t>
            </w:r>
            <w:r w:rsidRPr="00EC79A0">
              <w:rPr>
                <w:spacing w:val="37"/>
                <w:sz w:val="28"/>
                <w:szCs w:val="28"/>
              </w:rPr>
              <w:t xml:space="preserve"> </w:t>
            </w:r>
            <w:r w:rsidRPr="00EC79A0">
              <w:rPr>
                <w:sz w:val="28"/>
                <w:szCs w:val="28"/>
              </w:rPr>
              <w:t>Plot</w:t>
            </w:r>
            <w:r w:rsidRPr="00EC79A0">
              <w:rPr>
                <w:spacing w:val="42"/>
                <w:sz w:val="28"/>
                <w:szCs w:val="28"/>
              </w:rPr>
              <w:t xml:space="preserve"> </w:t>
            </w:r>
            <w:r w:rsidRPr="00EC79A0">
              <w:rPr>
                <w:sz w:val="28"/>
                <w:szCs w:val="28"/>
              </w:rPr>
              <w:t>for</w:t>
            </w:r>
            <w:r w:rsidRPr="00EC79A0">
              <w:rPr>
                <w:spacing w:val="39"/>
                <w:sz w:val="28"/>
                <w:szCs w:val="28"/>
              </w:rPr>
              <w:t xml:space="preserve"> </w:t>
            </w:r>
            <w:r w:rsidRPr="00EC79A0">
              <w:rPr>
                <w:sz w:val="28"/>
                <w:szCs w:val="28"/>
              </w:rPr>
              <w:t>Primary</w:t>
            </w:r>
            <w:r w:rsidRPr="00EC79A0">
              <w:rPr>
                <w:spacing w:val="42"/>
                <w:sz w:val="28"/>
                <w:szCs w:val="28"/>
              </w:rPr>
              <w:t xml:space="preserve"> </w:t>
            </w:r>
            <w:r w:rsidRPr="00EC79A0">
              <w:rPr>
                <w:sz w:val="28"/>
                <w:szCs w:val="28"/>
              </w:rPr>
              <w:t>Vs.</w:t>
            </w:r>
            <w:r w:rsidRPr="00EC79A0">
              <w:rPr>
                <w:spacing w:val="39"/>
                <w:sz w:val="28"/>
                <w:szCs w:val="28"/>
              </w:rPr>
              <w:t xml:space="preserve"> </w:t>
            </w:r>
            <w:r w:rsidRPr="00EC79A0">
              <w:rPr>
                <w:sz w:val="28"/>
                <w:szCs w:val="28"/>
              </w:rPr>
              <w:t>Check</w:t>
            </w:r>
            <w:r w:rsidRPr="00EC79A0">
              <w:rPr>
                <w:spacing w:val="40"/>
                <w:sz w:val="28"/>
                <w:szCs w:val="28"/>
              </w:rPr>
              <w:t xml:space="preserve"> </w:t>
            </w:r>
            <w:r w:rsidRPr="00EC79A0">
              <w:rPr>
                <w:sz w:val="28"/>
                <w:szCs w:val="28"/>
              </w:rPr>
              <w:t>(External)</w:t>
            </w:r>
            <w:r w:rsidRPr="00EC79A0">
              <w:rPr>
                <w:spacing w:val="41"/>
                <w:sz w:val="28"/>
                <w:szCs w:val="28"/>
              </w:rPr>
              <w:t xml:space="preserve"> </w:t>
            </w:r>
            <w:r w:rsidRPr="00EC79A0">
              <w:rPr>
                <w:sz w:val="28"/>
                <w:szCs w:val="28"/>
              </w:rPr>
              <w:t>sample</w:t>
            </w:r>
            <w:r w:rsidRPr="00EC79A0">
              <w:rPr>
                <w:spacing w:val="37"/>
                <w:sz w:val="28"/>
                <w:szCs w:val="28"/>
              </w:rPr>
              <w:t xml:space="preserve"> </w:t>
            </w:r>
            <w:r w:rsidRPr="00EC79A0">
              <w:rPr>
                <w:spacing w:val="-2"/>
                <w:sz w:val="28"/>
                <w:szCs w:val="28"/>
              </w:rPr>
              <w:t>Analysis</w:t>
            </w:r>
          </w:p>
          <w:p w14:paraId="0C032AC0" w14:textId="21161AB0" w:rsidR="007D4883" w:rsidRPr="00EC79A0" w:rsidRDefault="007D4883" w:rsidP="007D4883">
            <w:pPr>
              <w:pStyle w:val="TableParagraph"/>
              <w:spacing w:line="253" w:lineRule="exact"/>
              <w:ind w:left="34"/>
              <w:jc w:val="left"/>
              <w:rPr>
                <w:sz w:val="28"/>
                <w:szCs w:val="28"/>
              </w:rPr>
            </w:pPr>
            <w:r w:rsidRPr="00EC79A0">
              <w:rPr>
                <w:sz w:val="28"/>
                <w:szCs w:val="28"/>
              </w:rPr>
              <w:t>for</w:t>
            </w:r>
            <w:r w:rsidRPr="00EC79A0">
              <w:rPr>
                <w:spacing w:val="5"/>
                <w:sz w:val="28"/>
                <w:szCs w:val="28"/>
              </w:rPr>
              <w:t xml:space="preserve"> </w:t>
            </w:r>
            <w:r w:rsidRPr="00EC79A0">
              <w:rPr>
                <w:sz w:val="28"/>
                <w:szCs w:val="28"/>
              </w:rPr>
              <w:t>Sm</w:t>
            </w:r>
            <w:r w:rsidRPr="00EC79A0">
              <w:rPr>
                <w:spacing w:val="8"/>
                <w:sz w:val="28"/>
                <w:szCs w:val="28"/>
              </w:rPr>
              <w:t xml:space="preserve"> </w:t>
            </w:r>
            <w:r w:rsidRPr="00EC79A0">
              <w:rPr>
                <w:spacing w:val="-2"/>
                <w:sz w:val="28"/>
                <w:szCs w:val="28"/>
              </w:rPr>
              <w:t>(ppm)</w:t>
            </w:r>
          </w:p>
        </w:tc>
        <w:tc>
          <w:tcPr>
            <w:tcW w:w="1065" w:type="dxa"/>
          </w:tcPr>
          <w:p w14:paraId="708BCB2F" w14:textId="25E9FA16" w:rsidR="007D4883" w:rsidRPr="00EC79A0" w:rsidRDefault="007D4883" w:rsidP="007D4883">
            <w:pPr>
              <w:pStyle w:val="TableParagraph"/>
              <w:spacing w:before="5"/>
              <w:ind w:left="7"/>
              <w:rPr>
                <w:sz w:val="28"/>
                <w:szCs w:val="28"/>
              </w:rPr>
            </w:pPr>
            <w:r>
              <w:rPr>
                <w:sz w:val="28"/>
                <w:szCs w:val="28"/>
              </w:rPr>
              <w:t>168</w:t>
            </w:r>
          </w:p>
        </w:tc>
      </w:tr>
      <w:tr w:rsidR="007D4883" w:rsidRPr="00EC79A0" w14:paraId="2DE8AFFE" w14:textId="77777777" w:rsidTr="00233AE4">
        <w:trPr>
          <w:trHeight w:val="700"/>
        </w:trPr>
        <w:tc>
          <w:tcPr>
            <w:tcW w:w="1338" w:type="dxa"/>
          </w:tcPr>
          <w:p w14:paraId="09FC6603" w14:textId="518AD7DD" w:rsidR="007D4883" w:rsidRPr="00EC79A0" w:rsidRDefault="007D4883" w:rsidP="007D4883">
            <w:pPr>
              <w:pStyle w:val="TableParagraph"/>
              <w:spacing w:before="116"/>
              <w:ind w:left="216"/>
              <w:rPr>
                <w:spacing w:val="-5"/>
                <w:sz w:val="28"/>
                <w:szCs w:val="28"/>
              </w:rPr>
            </w:pPr>
            <w:r w:rsidRPr="00EC79A0">
              <w:rPr>
                <w:spacing w:val="-5"/>
                <w:sz w:val="28"/>
                <w:szCs w:val="28"/>
              </w:rPr>
              <w:t>4</w:t>
            </w:r>
            <w:r>
              <w:rPr>
                <w:spacing w:val="-5"/>
                <w:sz w:val="28"/>
                <w:szCs w:val="28"/>
              </w:rPr>
              <w:t>9</w:t>
            </w:r>
          </w:p>
        </w:tc>
        <w:tc>
          <w:tcPr>
            <w:tcW w:w="6130" w:type="dxa"/>
          </w:tcPr>
          <w:p w14:paraId="6EB26FEA" w14:textId="77777777" w:rsidR="007D4883" w:rsidRPr="00EC79A0" w:rsidRDefault="007D4883" w:rsidP="007D4883">
            <w:pPr>
              <w:pStyle w:val="TableParagraph"/>
              <w:spacing w:line="253" w:lineRule="exact"/>
              <w:ind w:left="34"/>
              <w:jc w:val="left"/>
              <w:rPr>
                <w:sz w:val="28"/>
                <w:szCs w:val="28"/>
              </w:rPr>
            </w:pPr>
            <w:r w:rsidRPr="00EC79A0">
              <w:rPr>
                <w:sz w:val="28"/>
                <w:szCs w:val="28"/>
              </w:rPr>
              <w:t>Scatter</w:t>
            </w:r>
            <w:r w:rsidRPr="00EC79A0">
              <w:rPr>
                <w:spacing w:val="37"/>
                <w:sz w:val="28"/>
                <w:szCs w:val="28"/>
              </w:rPr>
              <w:t xml:space="preserve"> </w:t>
            </w:r>
            <w:r w:rsidRPr="00EC79A0">
              <w:rPr>
                <w:sz w:val="28"/>
                <w:szCs w:val="28"/>
              </w:rPr>
              <w:t>Plot</w:t>
            </w:r>
            <w:r w:rsidRPr="00EC79A0">
              <w:rPr>
                <w:spacing w:val="42"/>
                <w:sz w:val="28"/>
                <w:szCs w:val="28"/>
              </w:rPr>
              <w:t xml:space="preserve"> </w:t>
            </w:r>
            <w:r w:rsidRPr="00EC79A0">
              <w:rPr>
                <w:sz w:val="28"/>
                <w:szCs w:val="28"/>
              </w:rPr>
              <w:t>for</w:t>
            </w:r>
            <w:r w:rsidRPr="00EC79A0">
              <w:rPr>
                <w:spacing w:val="39"/>
                <w:sz w:val="28"/>
                <w:szCs w:val="28"/>
              </w:rPr>
              <w:t xml:space="preserve"> </w:t>
            </w:r>
            <w:r w:rsidRPr="00EC79A0">
              <w:rPr>
                <w:sz w:val="28"/>
                <w:szCs w:val="28"/>
              </w:rPr>
              <w:t>Primary</w:t>
            </w:r>
            <w:r w:rsidRPr="00EC79A0">
              <w:rPr>
                <w:spacing w:val="42"/>
                <w:sz w:val="28"/>
                <w:szCs w:val="28"/>
              </w:rPr>
              <w:t xml:space="preserve"> </w:t>
            </w:r>
            <w:r w:rsidRPr="00EC79A0">
              <w:rPr>
                <w:sz w:val="28"/>
                <w:szCs w:val="28"/>
              </w:rPr>
              <w:t>Vs.</w:t>
            </w:r>
            <w:r w:rsidRPr="00EC79A0">
              <w:rPr>
                <w:spacing w:val="39"/>
                <w:sz w:val="28"/>
                <w:szCs w:val="28"/>
              </w:rPr>
              <w:t xml:space="preserve"> </w:t>
            </w:r>
            <w:r w:rsidRPr="00EC79A0">
              <w:rPr>
                <w:sz w:val="28"/>
                <w:szCs w:val="28"/>
              </w:rPr>
              <w:t>Check</w:t>
            </w:r>
            <w:r w:rsidRPr="00EC79A0">
              <w:rPr>
                <w:spacing w:val="40"/>
                <w:sz w:val="28"/>
                <w:szCs w:val="28"/>
              </w:rPr>
              <w:t xml:space="preserve"> </w:t>
            </w:r>
            <w:r w:rsidRPr="00EC79A0">
              <w:rPr>
                <w:sz w:val="28"/>
                <w:szCs w:val="28"/>
              </w:rPr>
              <w:t>(External)</w:t>
            </w:r>
            <w:r w:rsidRPr="00EC79A0">
              <w:rPr>
                <w:spacing w:val="41"/>
                <w:sz w:val="28"/>
                <w:szCs w:val="28"/>
              </w:rPr>
              <w:t xml:space="preserve"> </w:t>
            </w:r>
            <w:r w:rsidRPr="00EC79A0">
              <w:rPr>
                <w:sz w:val="28"/>
                <w:szCs w:val="28"/>
              </w:rPr>
              <w:t>sample</w:t>
            </w:r>
            <w:r w:rsidRPr="00EC79A0">
              <w:rPr>
                <w:spacing w:val="37"/>
                <w:sz w:val="28"/>
                <w:szCs w:val="28"/>
              </w:rPr>
              <w:t xml:space="preserve"> </w:t>
            </w:r>
            <w:r w:rsidRPr="00EC79A0">
              <w:rPr>
                <w:spacing w:val="-2"/>
                <w:sz w:val="28"/>
                <w:szCs w:val="28"/>
              </w:rPr>
              <w:t>Analysis</w:t>
            </w:r>
          </w:p>
          <w:p w14:paraId="32E23B3C" w14:textId="4E7C5DEA" w:rsidR="007D4883" w:rsidRPr="00EC79A0" w:rsidRDefault="007D4883" w:rsidP="007D4883">
            <w:pPr>
              <w:pStyle w:val="TableParagraph"/>
              <w:spacing w:before="1"/>
              <w:ind w:left="34"/>
              <w:jc w:val="left"/>
              <w:rPr>
                <w:sz w:val="28"/>
                <w:szCs w:val="28"/>
              </w:rPr>
            </w:pPr>
            <w:r w:rsidRPr="00EC79A0">
              <w:rPr>
                <w:sz w:val="28"/>
                <w:szCs w:val="28"/>
              </w:rPr>
              <w:t>for</w:t>
            </w:r>
            <w:r w:rsidRPr="00EC79A0">
              <w:rPr>
                <w:spacing w:val="6"/>
                <w:sz w:val="28"/>
                <w:szCs w:val="28"/>
              </w:rPr>
              <w:t xml:space="preserve"> </w:t>
            </w:r>
            <w:r w:rsidRPr="00EC79A0">
              <w:rPr>
                <w:sz w:val="28"/>
                <w:szCs w:val="28"/>
              </w:rPr>
              <w:t>Eu</w:t>
            </w:r>
            <w:r w:rsidRPr="00EC79A0">
              <w:rPr>
                <w:spacing w:val="4"/>
                <w:sz w:val="28"/>
                <w:szCs w:val="28"/>
              </w:rPr>
              <w:t xml:space="preserve"> </w:t>
            </w:r>
            <w:r w:rsidRPr="00EC79A0">
              <w:rPr>
                <w:spacing w:val="-2"/>
                <w:sz w:val="28"/>
                <w:szCs w:val="28"/>
              </w:rPr>
              <w:t>(ppm)</w:t>
            </w:r>
          </w:p>
        </w:tc>
        <w:tc>
          <w:tcPr>
            <w:tcW w:w="1065" w:type="dxa"/>
          </w:tcPr>
          <w:p w14:paraId="2C0744D7" w14:textId="17EF6DB6" w:rsidR="007D4883" w:rsidRPr="00EC79A0" w:rsidRDefault="007D4883" w:rsidP="007D4883">
            <w:pPr>
              <w:pStyle w:val="TableParagraph"/>
              <w:spacing w:before="5"/>
              <w:ind w:left="7"/>
              <w:rPr>
                <w:sz w:val="28"/>
                <w:szCs w:val="28"/>
              </w:rPr>
            </w:pPr>
            <w:r>
              <w:rPr>
                <w:sz w:val="28"/>
                <w:szCs w:val="28"/>
              </w:rPr>
              <w:t>169</w:t>
            </w:r>
          </w:p>
        </w:tc>
      </w:tr>
      <w:tr w:rsidR="007D4883" w:rsidRPr="00EC79A0" w14:paraId="4B4D62BA" w14:textId="77777777" w:rsidTr="00233AE4">
        <w:trPr>
          <w:trHeight w:val="700"/>
        </w:trPr>
        <w:tc>
          <w:tcPr>
            <w:tcW w:w="1338" w:type="dxa"/>
          </w:tcPr>
          <w:p w14:paraId="48797E11" w14:textId="29A42C3E" w:rsidR="007D4883" w:rsidRPr="00EC79A0" w:rsidRDefault="007D4883" w:rsidP="007D4883">
            <w:pPr>
              <w:pStyle w:val="TableParagraph"/>
              <w:spacing w:before="116"/>
              <w:ind w:left="216"/>
              <w:rPr>
                <w:spacing w:val="-5"/>
                <w:sz w:val="28"/>
                <w:szCs w:val="28"/>
              </w:rPr>
            </w:pPr>
            <w:r>
              <w:rPr>
                <w:spacing w:val="-5"/>
                <w:sz w:val="28"/>
                <w:szCs w:val="28"/>
              </w:rPr>
              <w:t>50</w:t>
            </w:r>
          </w:p>
        </w:tc>
        <w:tc>
          <w:tcPr>
            <w:tcW w:w="6130" w:type="dxa"/>
          </w:tcPr>
          <w:p w14:paraId="77E62618" w14:textId="6417CDB4" w:rsidR="007D4883" w:rsidRPr="00EC79A0" w:rsidRDefault="007D4883" w:rsidP="007D4883">
            <w:pPr>
              <w:pStyle w:val="TableParagraph"/>
              <w:spacing w:line="253" w:lineRule="exact"/>
              <w:ind w:left="34"/>
              <w:jc w:val="left"/>
              <w:rPr>
                <w:sz w:val="28"/>
                <w:szCs w:val="28"/>
              </w:rPr>
            </w:pPr>
            <w:r w:rsidRPr="00EC79A0">
              <w:rPr>
                <w:sz w:val="28"/>
                <w:szCs w:val="28"/>
              </w:rPr>
              <w:t>Scatter</w:t>
            </w:r>
            <w:r w:rsidRPr="00EC79A0">
              <w:rPr>
                <w:spacing w:val="38"/>
                <w:sz w:val="28"/>
                <w:szCs w:val="28"/>
              </w:rPr>
              <w:t xml:space="preserve"> </w:t>
            </w:r>
            <w:r w:rsidRPr="00EC79A0">
              <w:rPr>
                <w:sz w:val="28"/>
                <w:szCs w:val="28"/>
              </w:rPr>
              <w:t>Plot</w:t>
            </w:r>
            <w:r w:rsidRPr="00EC79A0">
              <w:rPr>
                <w:spacing w:val="40"/>
                <w:sz w:val="28"/>
                <w:szCs w:val="28"/>
              </w:rPr>
              <w:t xml:space="preserve"> </w:t>
            </w:r>
            <w:r w:rsidRPr="00EC79A0">
              <w:rPr>
                <w:sz w:val="28"/>
                <w:szCs w:val="28"/>
              </w:rPr>
              <w:t>for</w:t>
            </w:r>
            <w:r w:rsidRPr="00EC79A0">
              <w:rPr>
                <w:spacing w:val="39"/>
                <w:sz w:val="28"/>
                <w:szCs w:val="28"/>
              </w:rPr>
              <w:t xml:space="preserve"> </w:t>
            </w:r>
            <w:r w:rsidRPr="00EC79A0">
              <w:rPr>
                <w:sz w:val="28"/>
                <w:szCs w:val="28"/>
              </w:rPr>
              <w:t>Primary</w:t>
            </w:r>
            <w:r w:rsidRPr="00EC79A0">
              <w:rPr>
                <w:spacing w:val="40"/>
                <w:sz w:val="28"/>
                <w:szCs w:val="28"/>
              </w:rPr>
              <w:t xml:space="preserve"> </w:t>
            </w:r>
            <w:r w:rsidRPr="00EC79A0">
              <w:rPr>
                <w:sz w:val="28"/>
                <w:szCs w:val="28"/>
              </w:rPr>
              <w:t>Vs.</w:t>
            </w:r>
            <w:r w:rsidRPr="00EC79A0">
              <w:rPr>
                <w:spacing w:val="39"/>
                <w:sz w:val="28"/>
                <w:szCs w:val="28"/>
              </w:rPr>
              <w:t xml:space="preserve"> </w:t>
            </w:r>
            <w:r w:rsidRPr="00EC79A0">
              <w:rPr>
                <w:sz w:val="28"/>
                <w:szCs w:val="28"/>
              </w:rPr>
              <w:t>Check</w:t>
            </w:r>
            <w:r w:rsidRPr="00EC79A0">
              <w:rPr>
                <w:spacing w:val="40"/>
                <w:sz w:val="28"/>
                <w:szCs w:val="28"/>
              </w:rPr>
              <w:t xml:space="preserve"> </w:t>
            </w:r>
            <w:r w:rsidRPr="00EC79A0">
              <w:rPr>
                <w:sz w:val="28"/>
                <w:szCs w:val="28"/>
              </w:rPr>
              <w:t>(External)</w:t>
            </w:r>
            <w:r w:rsidRPr="00EC79A0">
              <w:rPr>
                <w:spacing w:val="40"/>
                <w:sz w:val="28"/>
                <w:szCs w:val="28"/>
              </w:rPr>
              <w:t xml:space="preserve"> </w:t>
            </w:r>
            <w:r w:rsidRPr="00EC79A0">
              <w:rPr>
                <w:sz w:val="28"/>
                <w:szCs w:val="28"/>
              </w:rPr>
              <w:t>sample</w:t>
            </w:r>
            <w:r w:rsidRPr="00EC79A0">
              <w:rPr>
                <w:spacing w:val="38"/>
                <w:sz w:val="28"/>
                <w:szCs w:val="28"/>
              </w:rPr>
              <w:t xml:space="preserve"> </w:t>
            </w:r>
            <w:r w:rsidRPr="00EC79A0">
              <w:rPr>
                <w:sz w:val="28"/>
                <w:szCs w:val="28"/>
              </w:rPr>
              <w:t>Analysis for Gd (ppm)</w:t>
            </w:r>
          </w:p>
        </w:tc>
        <w:tc>
          <w:tcPr>
            <w:tcW w:w="1065" w:type="dxa"/>
          </w:tcPr>
          <w:p w14:paraId="53505157" w14:textId="4C0B80C0" w:rsidR="007D4883" w:rsidRPr="00EC79A0" w:rsidRDefault="007D4883" w:rsidP="007D4883">
            <w:pPr>
              <w:pStyle w:val="TableParagraph"/>
              <w:spacing w:before="5"/>
              <w:ind w:left="7"/>
              <w:rPr>
                <w:sz w:val="28"/>
                <w:szCs w:val="28"/>
              </w:rPr>
            </w:pPr>
            <w:r>
              <w:rPr>
                <w:sz w:val="28"/>
                <w:szCs w:val="28"/>
              </w:rPr>
              <w:t>170</w:t>
            </w:r>
          </w:p>
        </w:tc>
      </w:tr>
      <w:tr w:rsidR="007D4883" w:rsidRPr="00EC79A0" w14:paraId="2C2467B4" w14:textId="77777777" w:rsidTr="00233AE4">
        <w:trPr>
          <w:trHeight w:val="700"/>
        </w:trPr>
        <w:tc>
          <w:tcPr>
            <w:tcW w:w="1338" w:type="dxa"/>
          </w:tcPr>
          <w:p w14:paraId="4E0A07BB" w14:textId="184EFFCD" w:rsidR="007D4883" w:rsidRPr="00EC79A0" w:rsidRDefault="007D4883" w:rsidP="007D4883">
            <w:pPr>
              <w:pStyle w:val="TableParagraph"/>
              <w:spacing w:before="116"/>
              <w:ind w:left="216"/>
              <w:rPr>
                <w:spacing w:val="-5"/>
                <w:sz w:val="28"/>
                <w:szCs w:val="28"/>
              </w:rPr>
            </w:pPr>
            <w:r>
              <w:rPr>
                <w:spacing w:val="-5"/>
                <w:sz w:val="28"/>
                <w:szCs w:val="28"/>
              </w:rPr>
              <w:t>51</w:t>
            </w:r>
          </w:p>
        </w:tc>
        <w:tc>
          <w:tcPr>
            <w:tcW w:w="6130" w:type="dxa"/>
          </w:tcPr>
          <w:p w14:paraId="43C9EBBE" w14:textId="77777777" w:rsidR="007D4883" w:rsidRPr="00EC79A0" w:rsidRDefault="007D4883" w:rsidP="007D4883">
            <w:pPr>
              <w:pStyle w:val="TableParagraph"/>
              <w:spacing w:before="1"/>
              <w:ind w:left="34"/>
              <w:jc w:val="left"/>
              <w:rPr>
                <w:sz w:val="28"/>
                <w:szCs w:val="28"/>
              </w:rPr>
            </w:pPr>
            <w:r w:rsidRPr="00EC79A0">
              <w:rPr>
                <w:sz w:val="28"/>
                <w:szCs w:val="28"/>
              </w:rPr>
              <w:t>Scatter</w:t>
            </w:r>
            <w:r w:rsidRPr="00EC79A0">
              <w:rPr>
                <w:spacing w:val="37"/>
                <w:sz w:val="28"/>
                <w:szCs w:val="28"/>
              </w:rPr>
              <w:t xml:space="preserve"> </w:t>
            </w:r>
            <w:r w:rsidRPr="00EC79A0">
              <w:rPr>
                <w:sz w:val="28"/>
                <w:szCs w:val="28"/>
              </w:rPr>
              <w:t>Plot</w:t>
            </w:r>
            <w:r w:rsidRPr="00EC79A0">
              <w:rPr>
                <w:spacing w:val="42"/>
                <w:sz w:val="28"/>
                <w:szCs w:val="28"/>
              </w:rPr>
              <w:t xml:space="preserve"> </w:t>
            </w:r>
            <w:r w:rsidRPr="00EC79A0">
              <w:rPr>
                <w:sz w:val="28"/>
                <w:szCs w:val="28"/>
              </w:rPr>
              <w:t>for</w:t>
            </w:r>
            <w:r w:rsidRPr="00EC79A0">
              <w:rPr>
                <w:spacing w:val="39"/>
                <w:sz w:val="28"/>
                <w:szCs w:val="28"/>
              </w:rPr>
              <w:t xml:space="preserve"> </w:t>
            </w:r>
            <w:r w:rsidRPr="00EC79A0">
              <w:rPr>
                <w:sz w:val="28"/>
                <w:szCs w:val="28"/>
              </w:rPr>
              <w:t>Primary</w:t>
            </w:r>
            <w:r w:rsidRPr="00EC79A0">
              <w:rPr>
                <w:spacing w:val="42"/>
                <w:sz w:val="28"/>
                <w:szCs w:val="28"/>
              </w:rPr>
              <w:t xml:space="preserve"> </w:t>
            </w:r>
            <w:r w:rsidRPr="00EC79A0">
              <w:rPr>
                <w:sz w:val="28"/>
                <w:szCs w:val="28"/>
              </w:rPr>
              <w:t>Vs.</w:t>
            </w:r>
            <w:r w:rsidRPr="00EC79A0">
              <w:rPr>
                <w:spacing w:val="39"/>
                <w:sz w:val="28"/>
                <w:szCs w:val="28"/>
              </w:rPr>
              <w:t xml:space="preserve"> </w:t>
            </w:r>
            <w:r w:rsidRPr="00EC79A0">
              <w:rPr>
                <w:sz w:val="28"/>
                <w:szCs w:val="28"/>
              </w:rPr>
              <w:t>Check</w:t>
            </w:r>
            <w:r w:rsidRPr="00EC79A0">
              <w:rPr>
                <w:spacing w:val="40"/>
                <w:sz w:val="28"/>
                <w:szCs w:val="28"/>
              </w:rPr>
              <w:t xml:space="preserve"> </w:t>
            </w:r>
            <w:r w:rsidRPr="00EC79A0">
              <w:rPr>
                <w:sz w:val="28"/>
                <w:szCs w:val="28"/>
              </w:rPr>
              <w:t>(External)</w:t>
            </w:r>
            <w:r w:rsidRPr="00EC79A0">
              <w:rPr>
                <w:spacing w:val="41"/>
                <w:sz w:val="28"/>
                <w:szCs w:val="28"/>
              </w:rPr>
              <w:t xml:space="preserve"> </w:t>
            </w:r>
            <w:r w:rsidRPr="00EC79A0">
              <w:rPr>
                <w:sz w:val="28"/>
                <w:szCs w:val="28"/>
              </w:rPr>
              <w:t>sample</w:t>
            </w:r>
            <w:r w:rsidRPr="00EC79A0">
              <w:rPr>
                <w:spacing w:val="37"/>
                <w:sz w:val="28"/>
                <w:szCs w:val="28"/>
              </w:rPr>
              <w:t xml:space="preserve"> </w:t>
            </w:r>
            <w:r w:rsidRPr="00EC79A0">
              <w:rPr>
                <w:spacing w:val="-2"/>
                <w:sz w:val="28"/>
                <w:szCs w:val="28"/>
              </w:rPr>
              <w:t>Analysis</w:t>
            </w:r>
          </w:p>
          <w:p w14:paraId="71D76467" w14:textId="3465B95B" w:rsidR="007D4883" w:rsidRPr="00EC79A0" w:rsidRDefault="007D4883" w:rsidP="007D4883">
            <w:pPr>
              <w:pStyle w:val="TableParagraph"/>
              <w:spacing w:line="253" w:lineRule="exact"/>
              <w:ind w:left="34"/>
              <w:jc w:val="left"/>
              <w:rPr>
                <w:sz w:val="28"/>
                <w:szCs w:val="28"/>
              </w:rPr>
            </w:pPr>
            <w:r w:rsidRPr="00EC79A0">
              <w:rPr>
                <w:sz w:val="28"/>
                <w:szCs w:val="28"/>
              </w:rPr>
              <w:t>for</w:t>
            </w:r>
            <w:r w:rsidRPr="00EC79A0">
              <w:rPr>
                <w:spacing w:val="6"/>
                <w:sz w:val="28"/>
                <w:szCs w:val="28"/>
              </w:rPr>
              <w:t xml:space="preserve"> </w:t>
            </w:r>
            <w:r w:rsidRPr="00EC79A0">
              <w:rPr>
                <w:sz w:val="28"/>
                <w:szCs w:val="28"/>
              </w:rPr>
              <w:t>Tb</w:t>
            </w:r>
            <w:r w:rsidRPr="00EC79A0">
              <w:rPr>
                <w:spacing w:val="4"/>
                <w:sz w:val="28"/>
                <w:szCs w:val="28"/>
              </w:rPr>
              <w:t xml:space="preserve"> </w:t>
            </w:r>
            <w:r w:rsidRPr="00EC79A0">
              <w:rPr>
                <w:spacing w:val="-2"/>
                <w:sz w:val="28"/>
                <w:szCs w:val="28"/>
              </w:rPr>
              <w:t>(ppm)</w:t>
            </w:r>
          </w:p>
        </w:tc>
        <w:tc>
          <w:tcPr>
            <w:tcW w:w="1065" w:type="dxa"/>
          </w:tcPr>
          <w:p w14:paraId="6F33AA97" w14:textId="57418E19" w:rsidR="007D4883" w:rsidRPr="00EC79A0" w:rsidRDefault="007D4883" w:rsidP="007D4883">
            <w:pPr>
              <w:pStyle w:val="TableParagraph"/>
              <w:spacing w:before="5"/>
              <w:ind w:left="7"/>
              <w:rPr>
                <w:sz w:val="28"/>
                <w:szCs w:val="28"/>
              </w:rPr>
            </w:pPr>
            <w:r>
              <w:rPr>
                <w:sz w:val="28"/>
                <w:szCs w:val="28"/>
              </w:rPr>
              <w:t>171</w:t>
            </w:r>
          </w:p>
        </w:tc>
      </w:tr>
      <w:tr w:rsidR="007D4883" w:rsidRPr="00EC79A0" w14:paraId="2DCA83D9" w14:textId="77777777" w:rsidTr="00233AE4">
        <w:trPr>
          <w:trHeight w:val="700"/>
        </w:trPr>
        <w:tc>
          <w:tcPr>
            <w:tcW w:w="1338" w:type="dxa"/>
          </w:tcPr>
          <w:p w14:paraId="4ADE9006" w14:textId="03347C4E" w:rsidR="007D4883" w:rsidRPr="00EC79A0" w:rsidRDefault="007D4883" w:rsidP="007D4883">
            <w:pPr>
              <w:pStyle w:val="TableParagraph"/>
              <w:spacing w:before="116"/>
              <w:ind w:left="216"/>
              <w:rPr>
                <w:spacing w:val="-5"/>
                <w:sz w:val="28"/>
                <w:szCs w:val="28"/>
              </w:rPr>
            </w:pPr>
            <w:r>
              <w:rPr>
                <w:spacing w:val="-5"/>
                <w:sz w:val="28"/>
                <w:szCs w:val="28"/>
              </w:rPr>
              <w:t>52</w:t>
            </w:r>
          </w:p>
        </w:tc>
        <w:tc>
          <w:tcPr>
            <w:tcW w:w="6130" w:type="dxa"/>
          </w:tcPr>
          <w:p w14:paraId="57480D3F" w14:textId="667C5C21" w:rsidR="007D4883" w:rsidRPr="00EC79A0" w:rsidRDefault="007D4883" w:rsidP="007D4883">
            <w:pPr>
              <w:pStyle w:val="TableParagraph"/>
              <w:spacing w:before="1"/>
              <w:ind w:left="34"/>
              <w:jc w:val="left"/>
              <w:rPr>
                <w:sz w:val="28"/>
                <w:szCs w:val="28"/>
              </w:rPr>
            </w:pPr>
            <w:r w:rsidRPr="00EC79A0">
              <w:rPr>
                <w:sz w:val="28"/>
                <w:szCs w:val="28"/>
              </w:rPr>
              <w:t>Scatter</w:t>
            </w:r>
            <w:r w:rsidRPr="00EC79A0">
              <w:rPr>
                <w:spacing w:val="38"/>
                <w:sz w:val="28"/>
                <w:szCs w:val="28"/>
              </w:rPr>
              <w:t xml:space="preserve"> </w:t>
            </w:r>
            <w:r w:rsidRPr="00EC79A0">
              <w:rPr>
                <w:sz w:val="28"/>
                <w:szCs w:val="28"/>
              </w:rPr>
              <w:t>Plot</w:t>
            </w:r>
            <w:r w:rsidRPr="00EC79A0">
              <w:rPr>
                <w:spacing w:val="40"/>
                <w:sz w:val="28"/>
                <w:szCs w:val="28"/>
              </w:rPr>
              <w:t xml:space="preserve"> </w:t>
            </w:r>
            <w:r w:rsidRPr="00EC79A0">
              <w:rPr>
                <w:sz w:val="28"/>
                <w:szCs w:val="28"/>
              </w:rPr>
              <w:t>for</w:t>
            </w:r>
            <w:r w:rsidRPr="00EC79A0">
              <w:rPr>
                <w:spacing w:val="39"/>
                <w:sz w:val="28"/>
                <w:szCs w:val="28"/>
              </w:rPr>
              <w:t xml:space="preserve"> </w:t>
            </w:r>
            <w:r w:rsidRPr="00EC79A0">
              <w:rPr>
                <w:sz w:val="28"/>
                <w:szCs w:val="28"/>
              </w:rPr>
              <w:t>Primary</w:t>
            </w:r>
            <w:r w:rsidRPr="00EC79A0">
              <w:rPr>
                <w:spacing w:val="40"/>
                <w:sz w:val="28"/>
                <w:szCs w:val="28"/>
              </w:rPr>
              <w:t xml:space="preserve"> </w:t>
            </w:r>
            <w:r w:rsidRPr="00EC79A0">
              <w:rPr>
                <w:sz w:val="28"/>
                <w:szCs w:val="28"/>
              </w:rPr>
              <w:t>Vs.</w:t>
            </w:r>
            <w:r w:rsidRPr="00EC79A0">
              <w:rPr>
                <w:spacing w:val="39"/>
                <w:sz w:val="28"/>
                <w:szCs w:val="28"/>
              </w:rPr>
              <w:t xml:space="preserve"> </w:t>
            </w:r>
            <w:r w:rsidRPr="00EC79A0">
              <w:rPr>
                <w:sz w:val="28"/>
                <w:szCs w:val="28"/>
              </w:rPr>
              <w:t>Check</w:t>
            </w:r>
            <w:r w:rsidRPr="00EC79A0">
              <w:rPr>
                <w:spacing w:val="40"/>
                <w:sz w:val="28"/>
                <w:szCs w:val="28"/>
              </w:rPr>
              <w:t xml:space="preserve"> </w:t>
            </w:r>
            <w:r w:rsidRPr="00EC79A0">
              <w:rPr>
                <w:sz w:val="28"/>
                <w:szCs w:val="28"/>
              </w:rPr>
              <w:t>(External)</w:t>
            </w:r>
            <w:r w:rsidRPr="00EC79A0">
              <w:rPr>
                <w:spacing w:val="40"/>
                <w:sz w:val="28"/>
                <w:szCs w:val="28"/>
              </w:rPr>
              <w:t xml:space="preserve"> </w:t>
            </w:r>
            <w:r w:rsidRPr="00EC79A0">
              <w:rPr>
                <w:sz w:val="28"/>
                <w:szCs w:val="28"/>
              </w:rPr>
              <w:t>sample</w:t>
            </w:r>
            <w:r w:rsidRPr="00EC79A0">
              <w:rPr>
                <w:spacing w:val="38"/>
                <w:sz w:val="28"/>
                <w:szCs w:val="28"/>
              </w:rPr>
              <w:t xml:space="preserve"> </w:t>
            </w:r>
            <w:r w:rsidRPr="00EC79A0">
              <w:rPr>
                <w:sz w:val="28"/>
                <w:szCs w:val="28"/>
              </w:rPr>
              <w:t>Analysis for Dy (ppm)</w:t>
            </w:r>
          </w:p>
        </w:tc>
        <w:tc>
          <w:tcPr>
            <w:tcW w:w="1065" w:type="dxa"/>
          </w:tcPr>
          <w:p w14:paraId="02310647" w14:textId="43604B06" w:rsidR="007D4883" w:rsidRPr="00EC79A0" w:rsidRDefault="007D4883" w:rsidP="007D4883">
            <w:pPr>
              <w:pStyle w:val="TableParagraph"/>
              <w:spacing w:before="5"/>
              <w:ind w:left="7"/>
              <w:rPr>
                <w:sz w:val="28"/>
                <w:szCs w:val="28"/>
              </w:rPr>
            </w:pPr>
            <w:r>
              <w:rPr>
                <w:sz w:val="28"/>
                <w:szCs w:val="28"/>
              </w:rPr>
              <w:t>172</w:t>
            </w:r>
          </w:p>
        </w:tc>
      </w:tr>
      <w:tr w:rsidR="007D4883" w:rsidRPr="00EC79A0" w14:paraId="6CC68E29" w14:textId="77777777" w:rsidTr="00233AE4">
        <w:trPr>
          <w:trHeight w:val="700"/>
        </w:trPr>
        <w:tc>
          <w:tcPr>
            <w:tcW w:w="1338" w:type="dxa"/>
          </w:tcPr>
          <w:p w14:paraId="3A131F55" w14:textId="6225BE7A" w:rsidR="007D4883" w:rsidRPr="00EC79A0" w:rsidRDefault="007D4883" w:rsidP="007D4883">
            <w:pPr>
              <w:pStyle w:val="TableParagraph"/>
              <w:spacing w:before="116"/>
              <w:ind w:left="216"/>
              <w:rPr>
                <w:spacing w:val="-5"/>
                <w:sz w:val="28"/>
                <w:szCs w:val="28"/>
              </w:rPr>
            </w:pPr>
            <w:r>
              <w:rPr>
                <w:rFonts w:ascii="Calibri"/>
                <w:spacing w:val="-5"/>
                <w:sz w:val="28"/>
                <w:szCs w:val="28"/>
              </w:rPr>
              <w:t>53</w:t>
            </w:r>
          </w:p>
        </w:tc>
        <w:tc>
          <w:tcPr>
            <w:tcW w:w="6130" w:type="dxa"/>
          </w:tcPr>
          <w:p w14:paraId="34509887" w14:textId="77777777" w:rsidR="007D4883" w:rsidRPr="00EC79A0" w:rsidRDefault="007D4883" w:rsidP="007D4883">
            <w:pPr>
              <w:pStyle w:val="TableParagraph"/>
              <w:spacing w:before="1"/>
              <w:ind w:left="34"/>
              <w:jc w:val="left"/>
              <w:rPr>
                <w:sz w:val="28"/>
                <w:szCs w:val="28"/>
              </w:rPr>
            </w:pPr>
            <w:r w:rsidRPr="00EC79A0">
              <w:rPr>
                <w:sz w:val="28"/>
                <w:szCs w:val="28"/>
              </w:rPr>
              <w:t>Scatter</w:t>
            </w:r>
            <w:r w:rsidRPr="00EC79A0">
              <w:rPr>
                <w:spacing w:val="37"/>
                <w:sz w:val="28"/>
                <w:szCs w:val="28"/>
              </w:rPr>
              <w:t xml:space="preserve"> </w:t>
            </w:r>
            <w:r w:rsidRPr="00EC79A0">
              <w:rPr>
                <w:sz w:val="28"/>
                <w:szCs w:val="28"/>
              </w:rPr>
              <w:t>Plot</w:t>
            </w:r>
            <w:r w:rsidRPr="00EC79A0">
              <w:rPr>
                <w:spacing w:val="42"/>
                <w:sz w:val="28"/>
                <w:szCs w:val="28"/>
              </w:rPr>
              <w:t xml:space="preserve"> </w:t>
            </w:r>
            <w:r w:rsidRPr="00EC79A0">
              <w:rPr>
                <w:sz w:val="28"/>
                <w:szCs w:val="28"/>
              </w:rPr>
              <w:t>for</w:t>
            </w:r>
            <w:r w:rsidRPr="00EC79A0">
              <w:rPr>
                <w:spacing w:val="39"/>
                <w:sz w:val="28"/>
                <w:szCs w:val="28"/>
              </w:rPr>
              <w:t xml:space="preserve"> </w:t>
            </w:r>
            <w:r w:rsidRPr="00EC79A0">
              <w:rPr>
                <w:sz w:val="28"/>
                <w:szCs w:val="28"/>
              </w:rPr>
              <w:t>Primary</w:t>
            </w:r>
            <w:r w:rsidRPr="00EC79A0">
              <w:rPr>
                <w:spacing w:val="42"/>
                <w:sz w:val="28"/>
                <w:szCs w:val="28"/>
              </w:rPr>
              <w:t xml:space="preserve"> </w:t>
            </w:r>
            <w:r w:rsidRPr="00EC79A0">
              <w:rPr>
                <w:sz w:val="28"/>
                <w:szCs w:val="28"/>
              </w:rPr>
              <w:t>Vs.</w:t>
            </w:r>
            <w:r w:rsidRPr="00EC79A0">
              <w:rPr>
                <w:spacing w:val="39"/>
                <w:sz w:val="28"/>
                <w:szCs w:val="28"/>
              </w:rPr>
              <w:t xml:space="preserve"> </w:t>
            </w:r>
            <w:r w:rsidRPr="00EC79A0">
              <w:rPr>
                <w:sz w:val="28"/>
                <w:szCs w:val="28"/>
              </w:rPr>
              <w:t>Check</w:t>
            </w:r>
            <w:r w:rsidRPr="00EC79A0">
              <w:rPr>
                <w:spacing w:val="40"/>
                <w:sz w:val="28"/>
                <w:szCs w:val="28"/>
              </w:rPr>
              <w:t xml:space="preserve"> </w:t>
            </w:r>
            <w:r w:rsidRPr="00EC79A0">
              <w:rPr>
                <w:sz w:val="28"/>
                <w:szCs w:val="28"/>
              </w:rPr>
              <w:t>(External)</w:t>
            </w:r>
            <w:r w:rsidRPr="00EC79A0">
              <w:rPr>
                <w:spacing w:val="41"/>
                <w:sz w:val="28"/>
                <w:szCs w:val="28"/>
              </w:rPr>
              <w:t xml:space="preserve"> </w:t>
            </w:r>
            <w:r w:rsidRPr="00EC79A0">
              <w:rPr>
                <w:sz w:val="28"/>
                <w:szCs w:val="28"/>
              </w:rPr>
              <w:t>sample</w:t>
            </w:r>
            <w:r w:rsidRPr="00EC79A0">
              <w:rPr>
                <w:spacing w:val="37"/>
                <w:sz w:val="28"/>
                <w:szCs w:val="28"/>
              </w:rPr>
              <w:t xml:space="preserve"> </w:t>
            </w:r>
            <w:r w:rsidRPr="00EC79A0">
              <w:rPr>
                <w:spacing w:val="-2"/>
                <w:sz w:val="28"/>
                <w:szCs w:val="28"/>
              </w:rPr>
              <w:t>Analysis</w:t>
            </w:r>
          </w:p>
          <w:p w14:paraId="0AA5E4D0" w14:textId="12F85281" w:rsidR="007D4883" w:rsidRPr="00EC79A0" w:rsidRDefault="007D4883" w:rsidP="007D4883">
            <w:pPr>
              <w:pStyle w:val="TableParagraph"/>
              <w:spacing w:before="1"/>
              <w:ind w:left="34"/>
              <w:jc w:val="left"/>
              <w:rPr>
                <w:sz w:val="28"/>
                <w:szCs w:val="28"/>
              </w:rPr>
            </w:pPr>
            <w:r w:rsidRPr="00EC79A0">
              <w:rPr>
                <w:sz w:val="28"/>
                <w:szCs w:val="28"/>
              </w:rPr>
              <w:t>for</w:t>
            </w:r>
            <w:r w:rsidRPr="00EC79A0">
              <w:rPr>
                <w:spacing w:val="4"/>
                <w:sz w:val="28"/>
                <w:szCs w:val="28"/>
              </w:rPr>
              <w:t xml:space="preserve"> </w:t>
            </w:r>
            <w:r w:rsidRPr="00EC79A0">
              <w:rPr>
                <w:sz w:val="28"/>
                <w:szCs w:val="28"/>
              </w:rPr>
              <w:t>Ho</w:t>
            </w:r>
            <w:r w:rsidRPr="00EC79A0">
              <w:rPr>
                <w:spacing w:val="7"/>
                <w:sz w:val="28"/>
                <w:szCs w:val="28"/>
              </w:rPr>
              <w:t xml:space="preserve"> </w:t>
            </w:r>
            <w:r w:rsidRPr="00EC79A0">
              <w:rPr>
                <w:spacing w:val="-2"/>
                <w:sz w:val="28"/>
                <w:szCs w:val="28"/>
              </w:rPr>
              <w:t>(ppm)</w:t>
            </w:r>
          </w:p>
        </w:tc>
        <w:tc>
          <w:tcPr>
            <w:tcW w:w="1065" w:type="dxa"/>
          </w:tcPr>
          <w:p w14:paraId="1947A661" w14:textId="6CF36F92" w:rsidR="007D4883" w:rsidRPr="00EC79A0" w:rsidRDefault="007D4883" w:rsidP="007D4883">
            <w:pPr>
              <w:pStyle w:val="TableParagraph"/>
              <w:spacing w:before="5"/>
              <w:ind w:left="7"/>
              <w:rPr>
                <w:sz w:val="28"/>
                <w:szCs w:val="28"/>
              </w:rPr>
            </w:pPr>
            <w:r>
              <w:rPr>
                <w:sz w:val="28"/>
                <w:szCs w:val="28"/>
              </w:rPr>
              <w:t>173</w:t>
            </w:r>
          </w:p>
        </w:tc>
      </w:tr>
      <w:tr w:rsidR="007D4883" w:rsidRPr="00EC79A0" w14:paraId="289FE32E" w14:textId="77777777" w:rsidTr="00233AE4">
        <w:trPr>
          <w:trHeight w:val="700"/>
        </w:trPr>
        <w:tc>
          <w:tcPr>
            <w:tcW w:w="1338" w:type="dxa"/>
          </w:tcPr>
          <w:p w14:paraId="325919E2" w14:textId="6FD28C82" w:rsidR="007D4883" w:rsidRPr="00EC79A0" w:rsidRDefault="007D4883" w:rsidP="007D4883">
            <w:pPr>
              <w:pStyle w:val="TableParagraph"/>
              <w:spacing w:before="116"/>
              <w:ind w:left="216"/>
              <w:rPr>
                <w:rFonts w:ascii="Calibri"/>
                <w:spacing w:val="-5"/>
                <w:sz w:val="28"/>
                <w:szCs w:val="28"/>
              </w:rPr>
            </w:pPr>
            <w:r>
              <w:rPr>
                <w:rFonts w:ascii="Calibri"/>
                <w:spacing w:val="-5"/>
                <w:sz w:val="28"/>
                <w:szCs w:val="28"/>
              </w:rPr>
              <w:t>54</w:t>
            </w:r>
          </w:p>
        </w:tc>
        <w:tc>
          <w:tcPr>
            <w:tcW w:w="6130" w:type="dxa"/>
          </w:tcPr>
          <w:p w14:paraId="299CF6AF" w14:textId="77777777" w:rsidR="007D4883" w:rsidRPr="00EC79A0" w:rsidRDefault="007D4883" w:rsidP="007D4883">
            <w:pPr>
              <w:pStyle w:val="TableParagraph"/>
              <w:spacing w:line="253" w:lineRule="exact"/>
              <w:ind w:left="34"/>
              <w:jc w:val="left"/>
              <w:rPr>
                <w:sz w:val="28"/>
                <w:szCs w:val="28"/>
              </w:rPr>
            </w:pPr>
            <w:r w:rsidRPr="00EC79A0">
              <w:rPr>
                <w:sz w:val="28"/>
                <w:szCs w:val="28"/>
              </w:rPr>
              <w:t>Scatter</w:t>
            </w:r>
            <w:r w:rsidRPr="00EC79A0">
              <w:rPr>
                <w:spacing w:val="37"/>
                <w:sz w:val="28"/>
                <w:szCs w:val="28"/>
              </w:rPr>
              <w:t xml:space="preserve"> </w:t>
            </w:r>
            <w:r w:rsidRPr="00EC79A0">
              <w:rPr>
                <w:sz w:val="28"/>
                <w:szCs w:val="28"/>
              </w:rPr>
              <w:t>Plot</w:t>
            </w:r>
            <w:r w:rsidRPr="00EC79A0">
              <w:rPr>
                <w:spacing w:val="42"/>
                <w:sz w:val="28"/>
                <w:szCs w:val="28"/>
              </w:rPr>
              <w:t xml:space="preserve"> </w:t>
            </w:r>
            <w:r w:rsidRPr="00EC79A0">
              <w:rPr>
                <w:sz w:val="28"/>
                <w:szCs w:val="28"/>
              </w:rPr>
              <w:t>for</w:t>
            </w:r>
            <w:r w:rsidRPr="00EC79A0">
              <w:rPr>
                <w:spacing w:val="39"/>
                <w:sz w:val="28"/>
                <w:szCs w:val="28"/>
              </w:rPr>
              <w:t xml:space="preserve"> </w:t>
            </w:r>
            <w:r w:rsidRPr="00EC79A0">
              <w:rPr>
                <w:sz w:val="28"/>
                <w:szCs w:val="28"/>
              </w:rPr>
              <w:t>Primary</w:t>
            </w:r>
            <w:r w:rsidRPr="00EC79A0">
              <w:rPr>
                <w:spacing w:val="42"/>
                <w:sz w:val="28"/>
                <w:szCs w:val="28"/>
              </w:rPr>
              <w:t xml:space="preserve"> </w:t>
            </w:r>
            <w:r w:rsidRPr="00EC79A0">
              <w:rPr>
                <w:sz w:val="28"/>
                <w:szCs w:val="28"/>
              </w:rPr>
              <w:t>Vs.</w:t>
            </w:r>
            <w:r w:rsidRPr="00EC79A0">
              <w:rPr>
                <w:spacing w:val="39"/>
                <w:sz w:val="28"/>
                <w:szCs w:val="28"/>
              </w:rPr>
              <w:t xml:space="preserve"> </w:t>
            </w:r>
            <w:r w:rsidRPr="00EC79A0">
              <w:rPr>
                <w:sz w:val="28"/>
                <w:szCs w:val="28"/>
              </w:rPr>
              <w:t>Check</w:t>
            </w:r>
            <w:r w:rsidRPr="00EC79A0">
              <w:rPr>
                <w:spacing w:val="40"/>
                <w:sz w:val="28"/>
                <w:szCs w:val="28"/>
              </w:rPr>
              <w:t xml:space="preserve"> </w:t>
            </w:r>
            <w:r w:rsidRPr="00EC79A0">
              <w:rPr>
                <w:sz w:val="28"/>
                <w:szCs w:val="28"/>
              </w:rPr>
              <w:t>(External)</w:t>
            </w:r>
            <w:r w:rsidRPr="00EC79A0">
              <w:rPr>
                <w:spacing w:val="41"/>
                <w:sz w:val="28"/>
                <w:szCs w:val="28"/>
              </w:rPr>
              <w:t xml:space="preserve"> </w:t>
            </w:r>
            <w:r w:rsidRPr="00EC79A0">
              <w:rPr>
                <w:sz w:val="28"/>
                <w:szCs w:val="28"/>
              </w:rPr>
              <w:t>sample</w:t>
            </w:r>
            <w:r w:rsidRPr="00EC79A0">
              <w:rPr>
                <w:spacing w:val="37"/>
                <w:sz w:val="28"/>
                <w:szCs w:val="28"/>
              </w:rPr>
              <w:t xml:space="preserve"> </w:t>
            </w:r>
            <w:r w:rsidRPr="00EC79A0">
              <w:rPr>
                <w:spacing w:val="-2"/>
                <w:sz w:val="28"/>
                <w:szCs w:val="28"/>
              </w:rPr>
              <w:t>Analysis</w:t>
            </w:r>
          </w:p>
          <w:p w14:paraId="1F42B437" w14:textId="05B06CFF" w:rsidR="007D4883" w:rsidRPr="00EC79A0" w:rsidRDefault="007D4883" w:rsidP="007D4883">
            <w:pPr>
              <w:pStyle w:val="TableParagraph"/>
              <w:spacing w:before="1"/>
              <w:ind w:left="34"/>
              <w:jc w:val="left"/>
              <w:rPr>
                <w:sz w:val="28"/>
                <w:szCs w:val="28"/>
              </w:rPr>
            </w:pPr>
            <w:r w:rsidRPr="00EC79A0">
              <w:rPr>
                <w:sz w:val="28"/>
                <w:szCs w:val="28"/>
              </w:rPr>
              <w:t>for</w:t>
            </w:r>
            <w:r w:rsidRPr="00EC79A0">
              <w:rPr>
                <w:spacing w:val="5"/>
                <w:sz w:val="28"/>
                <w:szCs w:val="28"/>
              </w:rPr>
              <w:t xml:space="preserve"> </w:t>
            </w:r>
            <w:r w:rsidRPr="00EC79A0">
              <w:rPr>
                <w:sz w:val="28"/>
                <w:szCs w:val="28"/>
              </w:rPr>
              <w:t>Er</w:t>
            </w:r>
            <w:r w:rsidRPr="00EC79A0">
              <w:rPr>
                <w:spacing w:val="3"/>
                <w:sz w:val="28"/>
                <w:szCs w:val="28"/>
              </w:rPr>
              <w:t xml:space="preserve"> </w:t>
            </w:r>
            <w:r w:rsidRPr="00EC79A0">
              <w:rPr>
                <w:spacing w:val="-2"/>
                <w:sz w:val="28"/>
                <w:szCs w:val="28"/>
              </w:rPr>
              <w:t>(ppm)</w:t>
            </w:r>
          </w:p>
        </w:tc>
        <w:tc>
          <w:tcPr>
            <w:tcW w:w="1065" w:type="dxa"/>
          </w:tcPr>
          <w:p w14:paraId="5D0875E6" w14:textId="38B3067B" w:rsidR="007D4883" w:rsidRPr="00EC79A0" w:rsidRDefault="007D4883" w:rsidP="007D4883">
            <w:pPr>
              <w:pStyle w:val="TableParagraph"/>
              <w:spacing w:before="5"/>
              <w:ind w:left="7"/>
              <w:rPr>
                <w:sz w:val="28"/>
                <w:szCs w:val="28"/>
              </w:rPr>
            </w:pPr>
            <w:r>
              <w:rPr>
                <w:sz w:val="28"/>
                <w:szCs w:val="28"/>
              </w:rPr>
              <w:t>174</w:t>
            </w:r>
          </w:p>
        </w:tc>
      </w:tr>
      <w:tr w:rsidR="007D4883" w:rsidRPr="00EC79A0" w14:paraId="7E028562" w14:textId="77777777" w:rsidTr="00233AE4">
        <w:trPr>
          <w:trHeight w:val="700"/>
        </w:trPr>
        <w:tc>
          <w:tcPr>
            <w:tcW w:w="1338" w:type="dxa"/>
          </w:tcPr>
          <w:p w14:paraId="1C7DF27D" w14:textId="5DE49728" w:rsidR="007D4883" w:rsidRPr="00EC79A0" w:rsidRDefault="007D4883" w:rsidP="007D4883">
            <w:pPr>
              <w:pStyle w:val="TableParagraph"/>
              <w:spacing w:before="116"/>
              <w:ind w:left="216"/>
              <w:rPr>
                <w:rFonts w:ascii="Calibri"/>
                <w:spacing w:val="-5"/>
                <w:sz w:val="28"/>
                <w:szCs w:val="28"/>
              </w:rPr>
            </w:pPr>
            <w:r>
              <w:rPr>
                <w:rFonts w:ascii="Calibri"/>
                <w:spacing w:val="-5"/>
                <w:sz w:val="28"/>
                <w:szCs w:val="28"/>
              </w:rPr>
              <w:t>55</w:t>
            </w:r>
          </w:p>
        </w:tc>
        <w:tc>
          <w:tcPr>
            <w:tcW w:w="6130" w:type="dxa"/>
          </w:tcPr>
          <w:p w14:paraId="2718F06F" w14:textId="77777777" w:rsidR="007D4883" w:rsidRPr="00EC79A0" w:rsidRDefault="007D4883" w:rsidP="007D4883">
            <w:pPr>
              <w:pStyle w:val="TableParagraph"/>
              <w:spacing w:before="1"/>
              <w:ind w:left="34"/>
              <w:jc w:val="left"/>
              <w:rPr>
                <w:sz w:val="28"/>
                <w:szCs w:val="28"/>
              </w:rPr>
            </w:pPr>
            <w:r w:rsidRPr="00EC79A0">
              <w:rPr>
                <w:sz w:val="28"/>
                <w:szCs w:val="28"/>
              </w:rPr>
              <w:t>Scatter</w:t>
            </w:r>
            <w:r w:rsidRPr="00EC79A0">
              <w:rPr>
                <w:spacing w:val="37"/>
                <w:sz w:val="28"/>
                <w:szCs w:val="28"/>
              </w:rPr>
              <w:t xml:space="preserve"> </w:t>
            </w:r>
            <w:r w:rsidRPr="00EC79A0">
              <w:rPr>
                <w:sz w:val="28"/>
                <w:szCs w:val="28"/>
              </w:rPr>
              <w:t>Plot</w:t>
            </w:r>
            <w:r w:rsidRPr="00EC79A0">
              <w:rPr>
                <w:spacing w:val="42"/>
                <w:sz w:val="28"/>
                <w:szCs w:val="28"/>
              </w:rPr>
              <w:t xml:space="preserve"> </w:t>
            </w:r>
            <w:r w:rsidRPr="00EC79A0">
              <w:rPr>
                <w:sz w:val="28"/>
                <w:szCs w:val="28"/>
              </w:rPr>
              <w:t>for</w:t>
            </w:r>
            <w:r w:rsidRPr="00EC79A0">
              <w:rPr>
                <w:spacing w:val="39"/>
                <w:sz w:val="28"/>
                <w:szCs w:val="28"/>
              </w:rPr>
              <w:t xml:space="preserve"> </w:t>
            </w:r>
            <w:r w:rsidRPr="00EC79A0">
              <w:rPr>
                <w:sz w:val="28"/>
                <w:szCs w:val="28"/>
              </w:rPr>
              <w:t>Primary</w:t>
            </w:r>
            <w:r w:rsidRPr="00EC79A0">
              <w:rPr>
                <w:spacing w:val="42"/>
                <w:sz w:val="28"/>
                <w:szCs w:val="28"/>
              </w:rPr>
              <w:t xml:space="preserve"> </w:t>
            </w:r>
            <w:r w:rsidRPr="00EC79A0">
              <w:rPr>
                <w:sz w:val="28"/>
                <w:szCs w:val="28"/>
              </w:rPr>
              <w:t>Vs.</w:t>
            </w:r>
            <w:r w:rsidRPr="00EC79A0">
              <w:rPr>
                <w:spacing w:val="39"/>
                <w:sz w:val="28"/>
                <w:szCs w:val="28"/>
              </w:rPr>
              <w:t xml:space="preserve"> </w:t>
            </w:r>
            <w:r w:rsidRPr="00EC79A0">
              <w:rPr>
                <w:sz w:val="28"/>
                <w:szCs w:val="28"/>
              </w:rPr>
              <w:t>Check</w:t>
            </w:r>
            <w:r w:rsidRPr="00EC79A0">
              <w:rPr>
                <w:spacing w:val="40"/>
                <w:sz w:val="28"/>
                <w:szCs w:val="28"/>
              </w:rPr>
              <w:t xml:space="preserve"> </w:t>
            </w:r>
            <w:r w:rsidRPr="00EC79A0">
              <w:rPr>
                <w:sz w:val="28"/>
                <w:szCs w:val="28"/>
              </w:rPr>
              <w:t>(External)</w:t>
            </w:r>
            <w:r w:rsidRPr="00EC79A0">
              <w:rPr>
                <w:spacing w:val="41"/>
                <w:sz w:val="28"/>
                <w:szCs w:val="28"/>
              </w:rPr>
              <w:t xml:space="preserve"> </w:t>
            </w:r>
            <w:r w:rsidRPr="00EC79A0">
              <w:rPr>
                <w:sz w:val="28"/>
                <w:szCs w:val="28"/>
              </w:rPr>
              <w:t>sample</w:t>
            </w:r>
            <w:r w:rsidRPr="00EC79A0">
              <w:rPr>
                <w:spacing w:val="37"/>
                <w:sz w:val="28"/>
                <w:szCs w:val="28"/>
              </w:rPr>
              <w:t xml:space="preserve"> </w:t>
            </w:r>
            <w:r w:rsidRPr="00EC79A0">
              <w:rPr>
                <w:spacing w:val="-2"/>
                <w:sz w:val="28"/>
                <w:szCs w:val="28"/>
              </w:rPr>
              <w:t>Analysis</w:t>
            </w:r>
          </w:p>
          <w:p w14:paraId="26CC56A4" w14:textId="02CCA307" w:rsidR="007D4883" w:rsidRPr="00EC79A0" w:rsidRDefault="007D4883" w:rsidP="007D4883">
            <w:pPr>
              <w:pStyle w:val="TableParagraph"/>
              <w:spacing w:line="253" w:lineRule="exact"/>
              <w:ind w:left="34"/>
              <w:jc w:val="left"/>
              <w:rPr>
                <w:sz w:val="28"/>
                <w:szCs w:val="28"/>
              </w:rPr>
            </w:pPr>
            <w:r w:rsidRPr="00EC79A0">
              <w:rPr>
                <w:sz w:val="28"/>
                <w:szCs w:val="28"/>
              </w:rPr>
              <w:t>for</w:t>
            </w:r>
            <w:r w:rsidRPr="00EC79A0">
              <w:rPr>
                <w:spacing w:val="6"/>
                <w:sz w:val="28"/>
                <w:szCs w:val="28"/>
              </w:rPr>
              <w:t xml:space="preserve"> </w:t>
            </w:r>
            <w:r w:rsidRPr="00EC79A0">
              <w:rPr>
                <w:sz w:val="28"/>
                <w:szCs w:val="28"/>
              </w:rPr>
              <w:t>Tm</w:t>
            </w:r>
            <w:r w:rsidRPr="00EC79A0">
              <w:rPr>
                <w:spacing w:val="7"/>
                <w:sz w:val="28"/>
                <w:szCs w:val="28"/>
              </w:rPr>
              <w:t xml:space="preserve"> </w:t>
            </w:r>
            <w:r w:rsidRPr="00EC79A0">
              <w:rPr>
                <w:spacing w:val="-2"/>
                <w:sz w:val="28"/>
                <w:szCs w:val="28"/>
              </w:rPr>
              <w:t>(ppm)</w:t>
            </w:r>
          </w:p>
        </w:tc>
        <w:tc>
          <w:tcPr>
            <w:tcW w:w="1065" w:type="dxa"/>
          </w:tcPr>
          <w:p w14:paraId="08249205" w14:textId="404C10F8" w:rsidR="007D4883" w:rsidRPr="00EC79A0" w:rsidRDefault="007D4883" w:rsidP="007D4883">
            <w:pPr>
              <w:pStyle w:val="TableParagraph"/>
              <w:spacing w:before="5"/>
              <w:ind w:left="7"/>
              <w:rPr>
                <w:sz w:val="28"/>
                <w:szCs w:val="28"/>
              </w:rPr>
            </w:pPr>
            <w:r>
              <w:rPr>
                <w:sz w:val="28"/>
                <w:szCs w:val="28"/>
              </w:rPr>
              <w:t>175</w:t>
            </w:r>
          </w:p>
        </w:tc>
      </w:tr>
      <w:tr w:rsidR="007D4883" w:rsidRPr="00EC79A0" w14:paraId="3A452084" w14:textId="77777777" w:rsidTr="00233AE4">
        <w:trPr>
          <w:trHeight w:val="700"/>
        </w:trPr>
        <w:tc>
          <w:tcPr>
            <w:tcW w:w="1338" w:type="dxa"/>
          </w:tcPr>
          <w:p w14:paraId="27BD9845" w14:textId="0C230718" w:rsidR="007D4883" w:rsidRPr="00EC79A0" w:rsidRDefault="007D4883" w:rsidP="007D4883">
            <w:pPr>
              <w:pStyle w:val="TableParagraph"/>
              <w:spacing w:before="116"/>
              <w:ind w:left="216"/>
              <w:rPr>
                <w:rFonts w:ascii="Calibri"/>
                <w:spacing w:val="-5"/>
                <w:sz w:val="28"/>
                <w:szCs w:val="28"/>
              </w:rPr>
            </w:pPr>
            <w:r>
              <w:rPr>
                <w:rFonts w:ascii="Calibri"/>
                <w:spacing w:val="-5"/>
                <w:sz w:val="28"/>
                <w:szCs w:val="28"/>
              </w:rPr>
              <w:t>56</w:t>
            </w:r>
          </w:p>
        </w:tc>
        <w:tc>
          <w:tcPr>
            <w:tcW w:w="6130" w:type="dxa"/>
          </w:tcPr>
          <w:p w14:paraId="74BB3278" w14:textId="77777777" w:rsidR="007D4883" w:rsidRPr="00EC79A0" w:rsidRDefault="007D4883" w:rsidP="007D4883">
            <w:pPr>
              <w:pStyle w:val="TableParagraph"/>
              <w:spacing w:before="1"/>
              <w:ind w:left="34"/>
              <w:jc w:val="left"/>
              <w:rPr>
                <w:sz w:val="28"/>
                <w:szCs w:val="28"/>
              </w:rPr>
            </w:pPr>
            <w:r w:rsidRPr="00EC79A0">
              <w:rPr>
                <w:sz w:val="28"/>
                <w:szCs w:val="28"/>
              </w:rPr>
              <w:t>Scatter</w:t>
            </w:r>
            <w:r w:rsidRPr="00EC79A0">
              <w:rPr>
                <w:spacing w:val="37"/>
                <w:sz w:val="28"/>
                <w:szCs w:val="28"/>
              </w:rPr>
              <w:t xml:space="preserve"> </w:t>
            </w:r>
            <w:r w:rsidRPr="00EC79A0">
              <w:rPr>
                <w:sz w:val="28"/>
                <w:szCs w:val="28"/>
              </w:rPr>
              <w:t>Plot</w:t>
            </w:r>
            <w:r w:rsidRPr="00EC79A0">
              <w:rPr>
                <w:spacing w:val="42"/>
                <w:sz w:val="28"/>
                <w:szCs w:val="28"/>
              </w:rPr>
              <w:t xml:space="preserve"> </w:t>
            </w:r>
            <w:r w:rsidRPr="00EC79A0">
              <w:rPr>
                <w:sz w:val="28"/>
                <w:szCs w:val="28"/>
              </w:rPr>
              <w:t>for</w:t>
            </w:r>
            <w:r w:rsidRPr="00EC79A0">
              <w:rPr>
                <w:spacing w:val="39"/>
                <w:sz w:val="28"/>
                <w:szCs w:val="28"/>
              </w:rPr>
              <w:t xml:space="preserve"> </w:t>
            </w:r>
            <w:r w:rsidRPr="00EC79A0">
              <w:rPr>
                <w:sz w:val="28"/>
                <w:szCs w:val="28"/>
              </w:rPr>
              <w:t>Primary</w:t>
            </w:r>
            <w:r w:rsidRPr="00EC79A0">
              <w:rPr>
                <w:spacing w:val="42"/>
                <w:sz w:val="28"/>
                <w:szCs w:val="28"/>
              </w:rPr>
              <w:t xml:space="preserve"> </w:t>
            </w:r>
            <w:r w:rsidRPr="00EC79A0">
              <w:rPr>
                <w:sz w:val="28"/>
                <w:szCs w:val="28"/>
              </w:rPr>
              <w:t>Vs.</w:t>
            </w:r>
            <w:r w:rsidRPr="00EC79A0">
              <w:rPr>
                <w:spacing w:val="39"/>
                <w:sz w:val="28"/>
                <w:szCs w:val="28"/>
              </w:rPr>
              <w:t xml:space="preserve"> </w:t>
            </w:r>
            <w:r w:rsidRPr="00EC79A0">
              <w:rPr>
                <w:sz w:val="28"/>
                <w:szCs w:val="28"/>
              </w:rPr>
              <w:t>Check</w:t>
            </w:r>
            <w:r w:rsidRPr="00EC79A0">
              <w:rPr>
                <w:spacing w:val="40"/>
                <w:sz w:val="28"/>
                <w:szCs w:val="28"/>
              </w:rPr>
              <w:t xml:space="preserve"> </w:t>
            </w:r>
            <w:r w:rsidRPr="00EC79A0">
              <w:rPr>
                <w:sz w:val="28"/>
                <w:szCs w:val="28"/>
              </w:rPr>
              <w:t>(External)</w:t>
            </w:r>
            <w:r w:rsidRPr="00EC79A0">
              <w:rPr>
                <w:spacing w:val="41"/>
                <w:sz w:val="28"/>
                <w:szCs w:val="28"/>
              </w:rPr>
              <w:t xml:space="preserve"> </w:t>
            </w:r>
            <w:r w:rsidRPr="00EC79A0">
              <w:rPr>
                <w:sz w:val="28"/>
                <w:szCs w:val="28"/>
              </w:rPr>
              <w:t>sample</w:t>
            </w:r>
            <w:r w:rsidRPr="00EC79A0">
              <w:rPr>
                <w:spacing w:val="37"/>
                <w:sz w:val="28"/>
                <w:szCs w:val="28"/>
              </w:rPr>
              <w:t xml:space="preserve"> </w:t>
            </w:r>
            <w:r w:rsidRPr="00EC79A0">
              <w:rPr>
                <w:spacing w:val="-2"/>
                <w:sz w:val="28"/>
                <w:szCs w:val="28"/>
              </w:rPr>
              <w:t>Analysis</w:t>
            </w:r>
          </w:p>
          <w:p w14:paraId="2F8749BD" w14:textId="4C8C2499" w:rsidR="007D4883" w:rsidRPr="00EC79A0" w:rsidRDefault="007D4883" w:rsidP="007D4883">
            <w:pPr>
              <w:pStyle w:val="TableParagraph"/>
              <w:spacing w:before="1"/>
              <w:ind w:left="34"/>
              <w:jc w:val="left"/>
              <w:rPr>
                <w:sz w:val="28"/>
                <w:szCs w:val="28"/>
              </w:rPr>
            </w:pPr>
            <w:r w:rsidRPr="00EC79A0">
              <w:rPr>
                <w:sz w:val="28"/>
                <w:szCs w:val="28"/>
              </w:rPr>
              <w:t>for</w:t>
            </w:r>
            <w:r w:rsidRPr="00EC79A0">
              <w:rPr>
                <w:spacing w:val="4"/>
                <w:sz w:val="28"/>
                <w:szCs w:val="28"/>
              </w:rPr>
              <w:t xml:space="preserve"> </w:t>
            </w:r>
            <w:r w:rsidRPr="00EC79A0">
              <w:rPr>
                <w:sz w:val="28"/>
                <w:szCs w:val="28"/>
              </w:rPr>
              <w:t>Yb</w:t>
            </w:r>
            <w:r w:rsidRPr="00EC79A0">
              <w:rPr>
                <w:spacing w:val="7"/>
                <w:sz w:val="28"/>
                <w:szCs w:val="28"/>
              </w:rPr>
              <w:t xml:space="preserve"> </w:t>
            </w:r>
            <w:r w:rsidRPr="00EC79A0">
              <w:rPr>
                <w:spacing w:val="-2"/>
                <w:sz w:val="28"/>
                <w:szCs w:val="28"/>
              </w:rPr>
              <w:t>(ppm)</w:t>
            </w:r>
          </w:p>
        </w:tc>
        <w:tc>
          <w:tcPr>
            <w:tcW w:w="1065" w:type="dxa"/>
          </w:tcPr>
          <w:p w14:paraId="742493C0" w14:textId="7C9E2642" w:rsidR="007D4883" w:rsidRPr="00EC79A0" w:rsidRDefault="007D4883" w:rsidP="007D4883">
            <w:pPr>
              <w:pStyle w:val="TableParagraph"/>
              <w:spacing w:before="5"/>
              <w:ind w:left="7"/>
              <w:rPr>
                <w:sz w:val="28"/>
                <w:szCs w:val="28"/>
              </w:rPr>
            </w:pPr>
            <w:r>
              <w:rPr>
                <w:sz w:val="28"/>
                <w:szCs w:val="28"/>
              </w:rPr>
              <w:t>176</w:t>
            </w:r>
          </w:p>
        </w:tc>
      </w:tr>
      <w:tr w:rsidR="007D4883" w:rsidRPr="00EC79A0" w14:paraId="3D332C87" w14:textId="77777777" w:rsidTr="00233AE4">
        <w:trPr>
          <w:trHeight w:val="700"/>
        </w:trPr>
        <w:tc>
          <w:tcPr>
            <w:tcW w:w="1338" w:type="dxa"/>
          </w:tcPr>
          <w:p w14:paraId="5AB3188B" w14:textId="7A7A2DBC" w:rsidR="007D4883" w:rsidRPr="00EC79A0" w:rsidRDefault="007D4883" w:rsidP="007D4883">
            <w:pPr>
              <w:pStyle w:val="TableParagraph"/>
              <w:spacing w:before="116"/>
              <w:ind w:left="216"/>
              <w:rPr>
                <w:rFonts w:ascii="Calibri"/>
                <w:spacing w:val="-5"/>
                <w:sz w:val="28"/>
                <w:szCs w:val="28"/>
              </w:rPr>
            </w:pPr>
            <w:r w:rsidRPr="00EC79A0">
              <w:rPr>
                <w:rFonts w:ascii="Calibri"/>
                <w:spacing w:val="-5"/>
                <w:sz w:val="28"/>
                <w:szCs w:val="28"/>
              </w:rPr>
              <w:t>5</w:t>
            </w:r>
            <w:r>
              <w:rPr>
                <w:rFonts w:ascii="Calibri"/>
                <w:spacing w:val="-5"/>
                <w:sz w:val="28"/>
                <w:szCs w:val="28"/>
              </w:rPr>
              <w:t>7</w:t>
            </w:r>
          </w:p>
        </w:tc>
        <w:tc>
          <w:tcPr>
            <w:tcW w:w="6130" w:type="dxa"/>
          </w:tcPr>
          <w:p w14:paraId="23C16BBB" w14:textId="0462077B" w:rsidR="007D4883" w:rsidRPr="00EC79A0" w:rsidRDefault="007D4883" w:rsidP="007D4883">
            <w:pPr>
              <w:pStyle w:val="TableParagraph"/>
              <w:spacing w:before="1"/>
              <w:ind w:left="34"/>
              <w:jc w:val="left"/>
              <w:rPr>
                <w:sz w:val="28"/>
                <w:szCs w:val="28"/>
              </w:rPr>
            </w:pPr>
            <w:r w:rsidRPr="00EC79A0">
              <w:rPr>
                <w:sz w:val="28"/>
                <w:szCs w:val="28"/>
              </w:rPr>
              <w:t>Scatter</w:t>
            </w:r>
            <w:r w:rsidRPr="00EC79A0">
              <w:rPr>
                <w:spacing w:val="38"/>
                <w:sz w:val="28"/>
                <w:szCs w:val="28"/>
              </w:rPr>
              <w:t xml:space="preserve"> </w:t>
            </w:r>
            <w:r w:rsidRPr="00EC79A0">
              <w:rPr>
                <w:sz w:val="28"/>
                <w:szCs w:val="28"/>
              </w:rPr>
              <w:t>Plot</w:t>
            </w:r>
            <w:r w:rsidRPr="00EC79A0">
              <w:rPr>
                <w:spacing w:val="40"/>
                <w:sz w:val="28"/>
                <w:szCs w:val="28"/>
              </w:rPr>
              <w:t xml:space="preserve"> </w:t>
            </w:r>
            <w:r w:rsidRPr="00EC79A0">
              <w:rPr>
                <w:sz w:val="28"/>
                <w:szCs w:val="28"/>
              </w:rPr>
              <w:t>for</w:t>
            </w:r>
            <w:r w:rsidRPr="00EC79A0">
              <w:rPr>
                <w:spacing w:val="39"/>
                <w:sz w:val="28"/>
                <w:szCs w:val="28"/>
              </w:rPr>
              <w:t xml:space="preserve"> </w:t>
            </w:r>
            <w:r w:rsidRPr="00EC79A0">
              <w:rPr>
                <w:sz w:val="28"/>
                <w:szCs w:val="28"/>
              </w:rPr>
              <w:t>Primary</w:t>
            </w:r>
            <w:r w:rsidRPr="00EC79A0">
              <w:rPr>
                <w:spacing w:val="40"/>
                <w:sz w:val="28"/>
                <w:szCs w:val="28"/>
              </w:rPr>
              <w:t xml:space="preserve"> </w:t>
            </w:r>
            <w:r w:rsidRPr="00EC79A0">
              <w:rPr>
                <w:sz w:val="28"/>
                <w:szCs w:val="28"/>
              </w:rPr>
              <w:t>Vs.</w:t>
            </w:r>
            <w:r w:rsidRPr="00EC79A0">
              <w:rPr>
                <w:spacing w:val="39"/>
                <w:sz w:val="28"/>
                <w:szCs w:val="28"/>
              </w:rPr>
              <w:t xml:space="preserve"> </w:t>
            </w:r>
            <w:r w:rsidRPr="00EC79A0">
              <w:rPr>
                <w:sz w:val="28"/>
                <w:szCs w:val="28"/>
              </w:rPr>
              <w:t>Check</w:t>
            </w:r>
            <w:r w:rsidRPr="00EC79A0">
              <w:rPr>
                <w:spacing w:val="40"/>
                <w:sz w:val="28"/>
                <w:szCs w:val="28"/>
              </w:rPr>
              <w:t xml:space="preserve"> </w:t>
            </w:r>
            <w:r w:rsidRPr="00EC79A0">
              <w:rPr>
                <w:sz w:val="28"/>
                <w:szCs w:val="28"/>
              </w:rPr>
              <w:t>(External)</w:t>
            </w:r>
            <w:r w:rsidRPr="00EC79A0">
              <w:rPr>
                <w:spacing w:val="40"/>
                <w:sz w:val="28"/>
                <w:szCs w:val="28"/>
              </w:rPr>
              <w:t xml:space="preserve"> </w:t>
            </w:r>
            <w:r w:rsidRPr="00EC79A0">
              <w:rPr>
                <w:sz w:val="28"/>
                <w:szCs w:val="28"/>
              </w:rPr>
              <w:t>sample</w:t>
            </w:r>
            <w:r w:rsidRPr="00EC79A0">
              <w:rPr>
                <w:spacing w:val="38"/>
                <w:sz w:val="28"/>
                <w:szCs w:val="28"/>
              </w:rPr>
              <w:t xml:space="preserve"> </w:t>
            </w:r>
            <w:r w:rsidRPr="00EC79A0">
              <w:rPr>
                <w:sz w:val="28"/>
                <w:szCs w:val="28"/>
              </w:rPr>
              <w:t>Analysis for Lu (ppm)</w:t>
            </w:r>
          </w:p>
        </w:tc>
        <w:tc>
          <w:tcPr>
            <w:tcW w:w="1065" w:type="dxa"/>
          </w:tcPr>
          <w:p w14:paraId="4E4EB99A" w14:textId="4E33EC7D" w:rsidR="007D4883" w:rsidRPr="00EC79A0" w:rsidRDefault="007D4883" w:rsidP="007D4883">
            <w:pPr>
              <w:pStyle w:val="TableParagraph"/>
              <w:spacing w:before="5"/>
              <w:ind w:left="7"/>
              <w:rPr>
                <w:sz w:val="28"/>
                <w:szCs w:val="28"/>
              </w:rPr>
            </w:pPr>
            <w:r>
              <w:rPr>
                <w:sz w:val="28"/>
                <w:szCs w:val="28"/>
              </w:rPr>
              <w:t>177</w:t>
            </w:r>
          </w:p>
        </w:tc>
      </w:tr>
      <w:tr w:rsidR="007D4883" w:rsidRPr="00EC79A0" w14:paraId="73D61EA5" w14:textId="77777777" w:rsidTr="00233AE4">
        <w:trPr>
          <w:trHeight w:val="700"/>
        </w:trPr>
        <w:tc>
          <w:tcPr>
            <w:tcW w:w="1338" w:type="dxa"/>
          </w:tcPr>
          <w:p w14:paraId="7457A227" w14:textId="04B7FD5A" w:rsidR="007D4883" w:rsidRPr="00EC79A0" w:rsidRDefault="007D4883" w:rsidP="007D4883">
            <w:pPr>
              <w:pStyle w:val="TableParagraph"/>
              <w:spacing w:before="116"/>
              <w:ind w:left="216"/>
              <w:rPr>
                <w:rFonts w:ascii="Calibri"/>
                <w:spacing w:val="-5"/>
                <w:sz w:val="28"/>
                <w:szCs w:val="28"/>
              </w:rPr>
            </w:pPr>
            <w:r w:rsidRPr="00EC79A0">
              <w:rPr>
                <w:rFonts w:ascii="Calibri"/>
                <w:spacing w:val="-5"/>
                <w:sz w:val="28"/>
                <w:szCs w:val="28"/>
              </w:rPr>
              <w:t>5</w:t>
            </w:r>
            <w:r>
              <w:rPr>
                <w:rFonts w:ascii="Calibri"/>
                <w:spacing w:val="-5"/>
                <w:sz w:val="28"/>
                <w:szCs w:val="28"/>
              </w:rPr>
              <w:t>8</w:t>
            </w:r>
          </w:p>
        </w:tc>
        <w:tc>
          <w:tcPr>
            <w:tcW w:w="6130" w:type="dxa"/>
          </w:tcPr>
          <w:p w14:paraId="7B3636B8" w14:textId="77777777" w:rsidR="007D4883" w:rsidRPr="00EC79A0" w:rsidRDefault="007D4883" w:rsidP="007D4883">
            <w:pPr>
              <w:pStyle w:val="TableParagraph"/>
              <w:spacing w:before="1"/>
              <w:ind w:left="34"/>
              <w:jc w:val="left"/>
              <w:rPr>
                <w:sz w:val="28"/>
                <w:szCs w:val="28"/>
              </w:rPr>
            </w:pPr>
            <w:r w:rsidRPr="00EC79A0">
              <w:rPr>
                <w:sz w:val="28"/>
                <w:szCs w:val="28"/>
              </w:rPr>
              <w:t>Scatter</w:t>
            </w:r>
            <w:r w:rsidRPr="00EC79A0">
              <w:rPr>
                <w:spacing w:val="37"/>
                <w:sz w:val="28"/>
                <w:szCs w:val="28"/>
              </w:rPr>
              <w:t xml:space="preserve"> </w:t>
            </w:r>
            <w:r w:rsidRPr="00EC79A0">
              <w:rPr>
                <w:sz w:val="28"/>
                <w:szCs w:val="28"/>
              </w:rPr>
              <w:t>Plot</w:t>
            </w:r>
            <w:r w:rsidRPr="00EC79A0">
              <w:rPr>
                <w:spacing w:val="42"/>
                <w:sz w:val="28"/>
                <w:szCs w:val="28"/>
              </w:rPr>
              <w:t xml:space="preserve"> </w:t>
            </w:r>
            <w:r w:rsidRPr="00EC79A0">
              <w:rPr>
                <w:sz w:val="28"/>
                <w:szCs w:val="28"/>
              </w:rPr>
              <w:t>for</w:t>
            </w:r>
            <w:r w:rsidRPr="00EC79A0">
              <w:rPr>
                <w:spacing w:val="39"/>
                <w:sz w:val="28"/>
                <w:szCs w:val="28"/>
              </w:rPr>
              <w:t xml:space="preserve"> </w:t>
            </w:r>
            <w:r w:rsidRPr="00EC79A0">
              <w:rPr>
                <w:sz w:val="28"/>
                <w:szCs w:val="28"/>
              </w:rPr>
              <w:t>Primary</w:t>
            </w:r>
            <w:r w:rsidRPr="00EC79A0">
              <w:rPr>
                <w:spacing w:val="42"/>
                <w:sz w:val="28"/>
                <w:szCs w:val="28"/>
              </w:rPr>
              <w:t xml:space="preserve"> </w:t>
            </w:r>
            <w:r w:rsidRPr="00EC79A0">
              <w:rPr>
                <w:sz w:val="28"/>
                <w:szCs w:val="28"/>
              </w:rPr>
              <w:t>Vs.</w:t>
            </w:r>
            <w:r w:rsidRPr="00EC79A0">
              <w:rPr>
                <w:spacing w:val="39"/>
                <w:sz w:val="28"/>
                <w:szCs w:val="28"/>
              </w:rPr>
              <w:t xml:space="preserve"> </w:t>
            </w:r>
            <w:r w:rsidRPr="00EC79A0">
              <w:rPr>
                <w:sz w:val="28"/>
                <w:szCs w:val="28"/>
              </w:rPr>
              <w:t>Check</w:t>
            </w:r>
            <w:r w:rsidRPr="00EC79A0">
              <w:rPr>
                <w:spacing w:val="40"/>
                <w:sz w:val="28"/>
                <w:szCs w:val="28"/>
              </w:rPr>
              <w:t xml:space="preserve"> </w:t>
            </w:r>
            <w:r w:rsidRPr="00EC79A0">
              <w:rPr>
                <w:sz w:val="28"/>
                <w:szCs w:val="28"/>
              </w:rPr>
              <w:t>(External)</w:t>
            </w:r>
            <w:r w:rsidRPr="00EC79A0">
              <w:rPr>
                <w:spacing w:val="41"/>
                <w:sz w:val="28"/>
                <w:szCs w:val="28"/>
              </w:rPr>
              <w:t xml:space="preserve"> </w:t>
            </w:r>
            <w:r w:rsidRPr="00EC79A0">
              <w:rPr>
                <w:sz w:val="28"/>
                <w:szCs w:val="28"/>
              </w:rPr>
              <w:t>sample</w:t>
            </w:r>
            <w:r w:rsidRPr="00EC79A0">
              <w:rPr>
                <w:spacing w:val="37"/>
                <w:sz w:val="28"/>
                <w:szCs w:val="28"/>
              </w:rPr>
              <w:t xml:space="preserve"> </w:t>
            </w:r>
            <w:r w:rsidRPr="00EC79A0">
              <w:rPr>
                <w:spacing w:val="-2"/>
                <w:sz w:val="28"/>
                <w:szCs w:val="28"/>
              </w:rPr>
              <w:t>Analysis</w:t>
            </w:r>
          </w:p>
          <w:p w14:paraId="60F4B644" w14:textId="69DE2967" w:rsidR="007D4883" w:rsidRPr="00EC79A0" w:rsidRDefault="007D4883" w:rsidP="007D4883">
            <w:pPr>
              <w:pStyle w:val="TableParagraph"/>
              <w:spacing w:before="1"/>
              <w:ind w:left="34"/>
              <w:jc w:val="left"/>
              <w:rPr>
                <w:sz w:val="28"/>
                <w:szCs w:val="28"/>
              </w:rPr>
            </w:pPr>
            <w:r w:rsidRPr="00EC79A0">
              <w:rPr>
                <w:sz w:val="28"/>
                <w:szCs w:val="28"/>
              </w:rPr>
              <w:t>for</w:t>
            </w:r>
            <w:r w:rsidRPr="00EC79A0">
              <w:rPr>
                <w:spacing w:val="4"/>
                <w:sz w:val="28"/>
                <w:szCs w:val="28"/>
              </w:rPr>
              <w:t xml:space="preserve"> </w:t>
            </w:r>
            <w:r w:rsidRPr="00EC79A0">
              <w:rPr>
                <w:sz w:val="28"/>
                <w:szCs w:val="28"/>
              </w:rPr>
              <w:t>Sc</w:t>
            </w:r>
            <w:r w:rsidRPr="00EC79A0">
              <w:rPr>
                <w:spacing w:val="6"/>
                <w:sz w:val="28"/>
                <w:szCs w:val="28"/>
              </w:rPr>
              <w:t xml:space="preserve"> </w:t>
            </w:r>
            <w:r w:rsidRPr="00EC79A0">
              <w:rPr>
                <w:spacing w:val="-2"/>
                <w:sz w:val="28"/>
                <w:szCs w:val="28"/>
              </w:rPr>
              <w:t>(ppm)</w:t>
            </w:r>
          </w:p>
        </w:tc>
        <w:tc>
          <w:tcPr>
            <w:tcW w:w="1065" w:type="dxa"/>
          </w:tcPr>
          <w:p w14:paraId="27013189" w14:textId="73F609B5" w:rsidR="007D4883" w:rsidRPr="00EC79A0" w:rsidRDefault="007D4883" w:rsidP="007D4883">
            <w:pPr>
              <w:pStyle w:val="TableParagraph"/>
              <w:spacing w:before="5"/>
              <w:ind w:left="7"/>
              <w:rPr>
                <w:sz w:val="28"/>
                <w:szCs w:val="28"/>
              </w:rPr>
            </w:pPr>
            <w:r>
              <w:rPr>
                <w:sz w:val="28"/>
                <w:szCs w:val="28"/>
              </w:rPr>
              <w:t>178</w:t>
            </w:r>
          </w:p>
        </w:tc>
      </w:tr>
      <w:tr w:rsidR="007D4883" w:rsidRPr="00EC79A0" w14:paraId="1F22C164" w14:textId="77777777" w:rsidTr="00233AE4">
        <w:trPr>
          <w:trHeight w:val="700"/>
        </w:trPr>
        <w:tc>
          <w:tcPr>
            <w:tcW w:w="1338" w:type="dxa"/>
          </w:tcPr>
          <w:p w14:paraId="1B2CAE10" w14:textId="25EC8807" w:rsidR="007D4883" w:rsidRPr="00EC79A0" w:rsidRDefault="007D4883" w:rsidP="007D4883">
            <w:pPr>
              <w:pStyle w:val="TableParagraph"/>
              <w:spacing w:before="116"/>
              <w:ind w:left="216"/>
              <w:rPr>
                <w:rFonts w:ascii="Calibri"/>
                <w:spacing w:val="-5"/>
                <w:sz w:val="28"/>
                <w:szCs w:val="28"/>
              </w:rPr>
            </w:pPr>
            <w:r w:rsidRPr="00EC79A0">
              <w:rPr>
                <w:rFonts w:ascii="Calibri"/>
                <w:spacing w:val="-5"/>
                <w:sz w:val="28"/>
                <w:szCs w:val="28"/>
              </w:rPr>
              <w:t>5</w:t>
            </w:r>
            <w:r>
              <w:rPr>
                <w:rFonts w:ascii="Calibri"/>
                <w:spacing w:val="-5"/>
                <w:sz w:val="28"/>
                <w:szCs w:val="28"/>
              </w:rPr>
              <w:t>9</w:t>
            </w:r>
          </w:p>
        </w:tc>
        <w:tc>
          <w:tcPr>
            <w:tcW w:w="6130" w:type="dxa"/>
          </w:tcPr>
          <w:p w14:paraId="2C08D4D8" w14:textId="77777777" w:rsidR="007D4883" w:rsidRPr="00EC79A0" w:rsidRDefault="007D4883" w:rsidP="007D4883">
            <w:pPr>
              <w:pStyle w:val="TableParagraph"/>
              <w:spacing w:before="1"/>
              <w:ind w:left="34"/>
              <w:jc w:val="left"/>
              <w:rPr>
                <w:sz w:val="28"/>
                <w:szCs w:val="28"/>
              </w:rPr>
            </w:pPr>
            <w:r w:rsidRPr="00EC79A0">
              <w:rPr>
                <w:sz w:val="28"/>
                <w:szCs w:val="28"/>
              </w:rPr>
              <w:t>Scatter</w:t>
            </w:r>
            <w:r w:rsidRPr="00EC79A0">
              <w:rPr>
                <w:spacing w:val="37"/>
                <w:sz w:val="28"/>
                <w:szCs w:val="28"/>
              </w:rPr>
              <w:t xml:space="preserve"> </w:t>
            </w:r>
            <w:r w:rsidRPr="00EC79A0">
              <w:rPr>
                <w:sz w:val="28"/>
                <w:szCs w:val="28"/>
              </w:rPr>
              <w:t>Plot</w:t>
            </w:r>
            <w:r w:rsidRPr="00EC79A0">
              <w:rPr>
                <w:spacing w:val="42"/>
                <w:sz w:val="28"/>
                <w:szCs w:val="28"/>
              </w:rPr>
              <w:t xml:space="preserve"> </w:t>
            </w:r>
            <w:r w:rsidRPr="00EC79A0">
              <w:rPr>
                <w:sz w:val="28"/>
                <w:szCs w:val="28"/>
              </w:rPr>
              <w:t>for</w:t>
            </w:r>
            <w:r w:rsidRPr="00EC79A0">
              <w:rPr>
                <w:spacing w:val="39"/>
                <w:sz w:val="28"/>
                <w:szCs w:val="28"/>
              </w:rPr>
              <w:t xml:space="preserve"> </w:t>
            </w:r>
            <w:r w:rsidRPr="00EC79A0">
              <w:rPr>
                <w:sz w:val="28"/>
                <w:szCs w:val="28"/>
              </w:rPr>
              <w:t>Primary</w:t>
            </w:r>
            <w:r w:rsidRPr="00EC79A0">
              <w:rPr>
                <w:spacing w:val="42"/>
                <w:sz w:val="28"/>
                <w:szCs w:val="28"/>
              </w:rPr>
              <w:t xml:space="preserve"> </w:t>
            </w:r>
            <w:r w:rsidRPr="00EC79A0">
              <w:rPr>
                <w:sz w:val="28"/>
                <w:szCs w:val="28"/>
              </w:rPr>
              <w:t>Vs.</w:t>
            </w:r>
            <w:r w:rsidRPr="00EC79A0">
              <w:rPr>
                <w:spacing w:val="39"/>
                <w:sz w:val="28"/>
                <w:szCs w:val="28"/>
              </w:rPr>
              <w:t xml:space="preserve"> </w:t>
            </w:r>
            <w:r w:rsidRPr="00EC79A0">
              <w:rPr>
                <w:sz w:val="28"/>
                <w:szCs w:val="28"/>
              </w:rPr>
              <w:t>Check</w:t>
            </w:r>
            <w:r w:rsidRPr="00EC79A0">
              <w:rPr>
                <w:spacing w:val="40"/>
                <w:sz w:val="28"/>
                <w:szCs w:val="28"/>
              </w:rPr>
              <w:t xml:space="preserve"> </w:t>
            </w:r>
            <w:r w:rsidRPr="00EC79A0">
              <w:rPr>
                <w:sz w:val="28"/>
                <w:szCs w:val="28"/>
              </w:rPr>
              <w:t>(External)</w:t>
            </w:r>
            <w:r w:rsidRPr="00EC79A0">
              <w:rPr>
                <w:spacing w:val="41"/>
                <w:sz w:val="28"/>
                <w:szCs w:val="28"/>
              </w:rPr>
              <w:t xml:space="preserve"> </w:t>
            </w:r>
            <w:r w:rsidRPr="00EC79A0">
              <w:rPr>
                <w:sz w:val="28"/>
                <w:szCs w:val="28"/>
              </w:rPr>
              <w:t>sample</w:t>
            </w:r>
            <w:r w:rsidRPr="00EC79A0">
              <w:rPr>
                <w:spacing w:val="37"/>
                <w:sz w:val="28"/>
                <w:szCs w:val="28"/>
              </w:rPr>
              <w:t xml:space="preserve"> </w:t>
            </w:r>
            <w:r w:rsidRPr="00EC79A0">
              <w:rPr>
                <w:spacing w:val="-2"/>
                <w:sz w:val="28"/>
                <w:szCs w:val="28"/>
              </w:rPr>
              <w:t>Analysis</w:t>
            </w:r>
          </w:p>
          <w:p w14:paraId="1C1E5C07" w14:textId="69DA229B" w:rsidR="007D4883" w:rsidRPr="00EC79A0" w:rsidRDefault="007D4883" w:rsidP="007D4883">
            <w:pPr>
              <w:pStyle w:val="TableParagraph"/>
              <w:spacing w:before="1"/>
              <w:ind w:left="34"/>
              <w:jc w:val="left"/>
              <w:rPr>
                <w:sz w:val="28"/>
                <w:szCs w:val="28"/>
              </w:rPr>
            </w:pPr>
            <w:r w:rsidRPr="00EC79A0">
              <w:rPr>
                <w:sz w:val="28"/>
                <w:szCs w:val="28"/>
              </w:rPr>
              <w:t>for</w:t>
            </w:r>
            <w:r w:rsidRPr="00EC79A0">
              <w:rPr>
                <w:spacing w:val="5"/>
                <w:sz w:val="28"/>
                <w:szCs w:val="28"/>
              </w:rPr>
              <w:t xml:space="preserve"> </w:t>
            </w:r>
            <w:r w:rsidRPr="00EC79A0">
              <w:rPr>
                <w:sz w:val="28"/>
                <w:szCs w:val="28"/>
              </w:rPr>
              <w:t>Y</w:t>
            </w:r>
            <w:r w:rsidRPr="00EC79A0">
              <w:rPr>
                <w:spacing w:val="4"/>
                <w:sz w:val="28"/>
                <w:szCs w:val="28"/>
              </w:rPr>
              <w:t xml:space="preserve"> </w:t>
            </w:r>
            <w:r w:rsidRPr="00EC79A0">
              <w:rPr>
                <w:spacing w:val="-2"/>
                <w:sz w:val="28"/>
                <w:szCs w:val="28"/>
              </w:rPr>
              <w:t>(ppm)</w:t>
            </w:r>
          </w:p>
        </w:tc>
        <w:tc>
          <w:tcPr>
            <w:tcW w:w="1065" w:type="dxa"/>
          </w:tcPr>
          <w:p w14:paraId="53BD4592" w14:textId="06683093" w:rsidR="007D4883" w:rsidRPr="00EC79A0" w:rsidRDefault="007D4883" w:rsidP="007D4883">
            <w:pPr>
              <w:pStyle w:val="TableParagraph"/>
              <w:spacing w:before="5"/>
              <w:ind w:left="7"/>
              <w:rPr>
                <w:sz w:val="28"/>
                <w:szCs w:val="28"/>
              </w:rPr>
            </w:pPr>
            <w:r>
              <w:rPr>
                <w:sz w:val="28"/>
                <w:szCs w:val="28"/>
              </w:rPr>
              <w:t>179</w:t>
            </w:r>
          </w:p>
        </w:tc>
      </w:tr>
    </w:tbl>
    <w:p w14:paraId="68C7BFE7" w14:textId="77777777" w:rsidR="00233AE4" w:rsidRDefault="00233AE4">
      <w:pPr>
        <w:spacing w:after="160" w:line="259" w:lineRule="auto"/>
        <w:rPr>
          <w:rFonts w:ascii="Times New Roman" w:hAnsi="Times New Roman" w:cs="Times New Roman"/>
          <w:b/>
          <w:bCs/>
          <w:sz w:val="72"/>
          <w:szCs w:val="72"/>
        </w:rPr>
        <w:sectPr w:rsidR="00233AE4" w:rsidSect="005A3127">
          <w:footerReference w:type="default" r:id="rId23"/>
          <w:pgSz w:w="11906" w:h="16838" w:code="9"/>
          <w:pgMar w:top="1440" w:right="849" w:bottom="1440" w:left="993" w:header="708" w:footer="0" w:gutter="0"/>
          <w:pgBorders w:offsetFrom="page">
            <w:top w:val="double" w:sz="4" w:space="24" w:color="auto"/>
            <w:left w:val="double" w:sz="4" w:space="24" w:color="auto"/>
            <w:bottom w:val="double" w:sz="4" w:space="24" w:color="auto"/>
            <w:right w:val="double" w:sz="4" w:space="24" w:color="auto"/>
          </w:pgBorders>
          <w:pgNumType w:start="1"/>
          <w:cols w:space="708"/>
          <w:docGrid w:linePitch="360"/>
        </w:sectPr>
      </w:pPr>
      <w:r>
        <w:rPr>
          <w:rFonts w:ascii="Times New Roman" w:hAnsi="Times New Roman" w:cs="Times New Roman"/>
          <w:b/>
          <w:bCs/>
          <w:sz w:val="72"/>
          <w:szCs w:val="72"/>
        </w:rPr>
        <w:br w:type="textWrapping" w:clear="all"/>
      </w:r>
    </w:p>
    <w:p w14:paraId="78682E37" w14:textId="77777777" w:rsidR="00444455" w:rsidRPr="00EC79A0" w:rsidRDefault="00444455" w:rsidP="00444455">
      <w:pPr>
        <w:spacing w:line="244" w:lineRule="auto"/>
        <w:ind w:left="895" w:right="909" w:firstLine="60"/>
        <w:jc w:val="center"/>
        <w:rPr>
          <w:b/>
          <w:sz w:val="28"/>
          <w:szCs w:val="28"/>
        </w:rPr>
      </w:pPr>
      <w:r w:rsidRPr="00EC79A0">
        <w:rPr>
          <w:b/>
          <w:sz w:val="28"/>
          <w:szCs w:val="28"/>
        </w:rPr>
        <w:t xml:space="preserve">RECONAISSANCE SURVEY (G4) FOR REE AND ASSOCIATED MINERALS IN MADDUR AREA, NARAYANPET DISTRICT, </w:t>
      </w:r>
      <w:r w:rsidRPr="00EC79A0">
        <w:rPr>
          <w:b/>
          <w:spacing w:val="-2"/>
          <w:sz w:val="28"/>
          <w:szCs w:val="28"/>
        </w:rPr>
        <w:t>TELANGANA.</w:t>
      </w:r>
    </w:p>
    <w:p w14:paraId="4FC1D982" w14:textId="77777777" w:rsidR="00444455" w:rsidRPr="00EC79A0" w:rsidRDefault="00444455" w:rsidP="00444455">
      <w:pPr>
        <w:spacing w:before="155" w:after="42"/>
        <w:ind w:left="956" w:right="957"/>
        <w:jc w:val="center"/>
        <w:rPr>
          <w:b/>
          <w:sz w:val="28"/>
          <w:szCs w:val="28"/>
        </w:rPr>
      </w:pPr>
      <w:r w:rsidRPr="00EC79A0">
        <w:rPr>
          <w:b/>
          <w:sz w:val="28"/>
          <w:szCs w:val="28"/>
        </w:rPr>
        <w:t>LIST</w:t>
      </w:r>
      <w:r w:rsidRPr="00EC79A0">
        <w:rPr>
          <w:b/>
          <w:spacing w:val="10"/>
          <w:sz w:val="28"/>
          <w:szCs w:val="28"/>
        </w:rPr>
        <w:t xml:space="preserve"> </w:t>
      </w:r>
      <w:r w:rsidRPr="00EC79A0">
        <w:rPr>
          <w:b/>
          <w:sz w:val="28"/>
          <w:szCs w:val="28"/>
        </w:rPr>
        <w:t>OF</w:t>
      </w:r>
      <w:r w:rsidRPr="00EC79A0">
        <w:rPr>
          <w:b/>
          <w:spacing w:val="10"/>
          <w:sz w:val="28"/>
          <w:szCs w:val="28"/>
        </w:rPr>
        <w:t xml:space="preserve"> </w:t>
      </w:r>
      <w:r w:rsidRPr="00EC79A0">
        <w:rPr>
          <w:b/>
          <w:spacing w:val="-2"/>
          <w:sz w:val="28"/>
          <w:szCs w:val="28"/>
        </w:rPr>
        <w:t>PHOTOGRAPHS</w:t>
      </w:r>
    </w:p>
    <w:tbl>
      <w:tblPr>
        <w:tblW w:w="996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42"/>
        <w:gridCol w:w="7546"/>
        <w:gridCol w:w="880"/>
      </w:tblGrid>
      <w:tr w:rsidR="00444455" w:rsidRPr="00EC79A0" w14:paraId="17EC62E9" w14:textId="77777777" w:rsidTr="00076273">
        <w:trPr>
          <w:trHeight w:val="774"/>
        </w:trPr>
        <w:tc>
          <w:tcPr>
            <w:tcW w:w="1542" w:type="dxa"/>
          </w:tcPr>
          <w:p w14:paraId="5AC22EDC" w14:textId="77777777" w:rsidR="00444455" w:rsidRPr="001D3D42" w:rsidRDefault="00444455" w:rsidP="00076273">
            <w:pPr>
              <w:pStyle w:val="TableParagraph"/>
              <w:spacing w:before="121" w:line="280" w:lineRule="auto"/>
              <w:ind w:left="543" w:right="111" w:hanging="432"/>
              <w:jc w:val="left"/>
              <w:rPr>
                <w:b/>
              </w:rPr>
            </w:pPr>
            <w:r w:rsidRPr="001D3D42">
              <w:rPr>
                <w:b/>
                <w:spacing w:val="-2"/>
              </w:rPr>
              <w:t xml:space="preserve">Photograph </w:t>
            </w:r>
            <w:r w:rsidRPr="001D3D42">
              <w:rPr>
                <w:b/>
                <w:spacing w:val="-6"/>
              </w:rPr>
              <w:t>No</w:t>
            </w:r>
          </w:p>
        </w:tc>
        <w:tc>
          <w:tcPr>
            <w:tcW w:w="7546" w:type="dxa"/>
          </w:tcPr>
          <w:p w14:paraId="668C9792" w14:textId="77777777" w:rsidR="00444455" w:rsidRPr="00EC79A0" w:rsidRDefault="00444455" w:rsidP="00076273">
            <w:pPr>
              <w:pStyle w:val="TableParagraph"/>
              <w:spacing w:before="116"/>
              <w:ind w:left="27"/>
              <w:rPr>
                <w:b/>
                <w:sz w:val="28"/>
                <w:szCs w:val="28"/>
              </w:rPr>
            </w:pPr>
            <w:r w:rsidRPr="00EC79A0">
              <w:rPr>
                <w:b/>
                <w:spacing w:val="-2"/>
                <w:sz w:val="28"/>
                <w:szCs w:val="28"/>
              </w:rPr>
              <w:t>Title</w:t>
            </w:r>
          </w:p>
        </w:tc>
        <w:tc>
          <w:tcPr>
            <w:tcW w:w="880" w:type="dxa"/>
          </w:tcPr>
          <w:p w14:paraId="3A9F9A39" w14:textId="77777777" w:rsidR="00444455" w:rsidRPr="00EC79A0" w:rsidRDefault="00444455" w:rsidP="00076273">
            <w:pPr>
              <w:pStyle w:val="TableParagraph"/>
              <w:spacing w:before="121" w:line="280" w:lineRule="auto"/>
              <w:ind w:left="254" w:right="136" w:hanging="96"/>
              <w:jc w:val="left"/>
              <w:rPr>
                <w:b/>
                <w:sz w:val="28"/>
                <w:szCs w:val="28"/>
              </w:rPr>
            </w:pPr>
            <w:r w:rsidRPr="00EC79A0">
              <w:rPr>
                <w:b/>
                <w:spacing w:val="-4"/>
                <w:sz w:val="28"/>
                <w:szCs w:val="28"/>
              </w:rPr>
              <w:t xml:space="preserve">Page </w:t>
            </w:r>
            <w:r w:rsidRPr="00EC79A0">
              <w:rPr>
                <w:b/>
                <w:spacing w:val="-6"/>
                <w:sz w:val="28"/>
                <w:szCs w:val="28"/>
              </w:rPr>
              <w:t>No</w:t>
            </w:r>
          </w:p>
        </w:tc>
      </w:tr>
      <w:tr w:rsidR="00444455" w:rsidRPr="00EC79A0" w14:paraId="3C441AF4" w14:textId="77777777" w:rsidTr="00076273">
        <w:trPr>
          <w:trHeight w:val="774"/>
        </w:trPr>
        <w:tc>
          <w:tcPr>
            <w:tcW w:w="1542" w:type="dxa"/>
          </w:tcPr>
          <w:p w14:paraId="629B5531" w14:textId="1B3E7EAA" w:rsidR="00444455" w:rsidRPr="007D4883" w:rsidRDefault="00E842E1" w:rsidP="00E842E1">
            <w:pPr>
              <w:pStyle w:val="TableParagraph"/>
              <w:spacing w:before="121" w:line="280" w:lineRule="auto"/>
              <w:ind w:left="567" w:right="111" w:hanging="432"/>
              <w:jc w:val="left"/>
              <w:rPr>
                <w:bCs/>
                <w:spacing w:val="-2"/>
              </w:rPr>
            </w:pPr>
            <w:r w:rsidRPr="007D4883">
              <w:rPr>
                <w:bCs/>
                <w:spacing w:val="-2"/>
              </w:rPr>
              <w:t xml:space="preserve">           </w:t>
            </w:r>
            <w:r w:rsidR="0057658C" w:rsidRPr="007D4883">
              <w:rPr>
                <w:bCs/>
                <w:spacing w:val="-2"/>
                <w:sz w:val="24"/>
                <w:szCs w:val="24"/>
              </w:rPr>
              <w:t>7.3.0</w:t>
            </w:r>
            <w:r w:rsidR="0057658C" w:rsidRPr="007D4883">
              <w:rPr>
                <w:bCs/>
                <w:spacing w:val="-2"/>
              </w:rPr>
              <w:t>-1</w:t>
            </w:r>
          </w:p>
        </w:tc>
        <w:tc>
          <w:tcPr>
            <w:tcW w:w="7546" w:type="dxa"/>
          </w:tcPr>
          <w:p w14:paraId="7C201CC0" w14:textId="712ECC65" w:rsidR="00444455" w:rsidRPr="00EC79A0" w:rsidRDefault="00444455" w:rsidP="00076273">
            <w:pPr>
              <w:pStyle w:val="TableParagraph"/>
              <w:spacing w:before="116"/>
              <w:ind w:left="27"/>
              <w:rPr>
                <w:b/>
                <w:spacing w:val="-2"/>
                <w:sz w:val="28"/>
                <w:szCs w:val="28"/>
              </w:rPr>
            </w:pPr>
            <w:r w:rsidRPr="00EC79A0">
              <w:rPr>
                <w:sz w:val="28"/>
                <w:szCs w:val="28"/>
              </w:rPr>
              <w:t xml:space="preserve">Field Photograph showing </w:t>
            </w:r>
            <w:r>
              <w:rPr>
                <w:sz w:val="28"/>
                <w:szCs w:val="28"/>
              </w:rPr>
              <w:t>migmatite structure (1)</w:t>
            </w:r>
            <w:r w:rsidRPr="00EC79A0">
              <w:rPr>
                <w:sz w:val="28"/>
                <w:szCs w:val="28"/>
              </w:rPr>
              <w:t xml:space="preserve"> outcrop exposed at </w:t>
            </w:r>
            <w:r>
              <w:rPr>
                <w:sz w:val="28"/>
                <w:szCs w:val="28"/>
              </w:rPr>
              <w:t>NW of Nandipad</w:t>
            </w:r>
          </w:p>
        </w:tc>
        <w:tc>
          <w:tcPr>
            <w:tcW w:w="880" w:type="dxa"/>
          </w:tcPr>
          <w:p w14:paraId="76FBFDCA" w14:textId="5FFF3E6B" w:rsidR="00444455" w:rsidRPr="0057658C" w:rsidRDefault="0057658C" w:rsidP="00076273">
            <w:pPr>
              <w:pStyle w:val="TableParagraph"/>
              <w:spacing w:before="121" w:line="280" w:lineRule="auto"/>
              <w:ind w:left="254" w:right="136" w:hanging="96"/>
              <w:jc w:val="left"/>
              <w:rPr>
                <w:bCs/>
                <w:spacing w:val="-4"/>
                <w:sz w:val="28"/>
                <w:szCs w:val="28"/>
              </w:rPr>
            </w:pPr>
            <w:r>
              <w:rPr>
                <w:bCs/>
                <w:spacing w:val="-4"/>
                <w:sz w:val="28"/>
                <w:szCs w:val="28"/>
              </w:rPr>
              <w:t xml:space="preserve">  </w:t>
            </w:r>
            <w:r w:rsidRPr="0057658C">
              <w:rPr>
                <w:bCs/>
                <w:spacing w:val="-4"/>
                <w:sz w:val="28"/>
                <w:szCs w:val="28"/>
              </w:rPr>
              <w:t>4</w:t>
            </w:r>
            <w:r w:rsidR="0018497A">
              <w:rPr>
                <w:bCs/>
                <w:spacing w:val="-4"/>
                <w:sz w:val="28"/>
                <w:szCs w:val="28"/>
              </w:rPr>
              <w:t>6</w:t>
            </w:r>
          </w:p>
        </w:tc>
      </w:tr>
      <w:tr w:rsidR="00444455" w:rsidRPr="00EC79A0" w14:paraId="2B2C96B0" w14:textId="77777777" w:rsidTr="00076273">
        <w:trPr>
          <w:trHeight w:val="636"/>
        </w:trPr>
        <w:tc>
          <w:tcPr>
            <w:tcW w:w="1542" w:type="dxa"/>
          </w:tcPr>
          <w:p w14:paraId="1BCAE420" w14:textId="754830A9" w:rsidR="00444455" w:rsidRPr="00EC79A0" w:rsidRDefault="0018497A" w:rsidP="00076273">
            <w:pPr>
              <w:pStyle w:val="TableParagraph"/>
              <w:spacing w:before="117"/>
              <w:ind w:left="46"/>
              <w:rPr>
                <w:sz w:val="28"/>
                <w:szCs w:val="28"/>
              </w:rPr>
            </w:pPr>
            <w:r w:rsidRPr="007D4883">
              <w:rPr>
                <w:bCs/>
                <w:spacing w:val="-2"/>
                <w:sz w:val="24"/>
                <w:szCs w:val="24"/>
              </w:rPr>
              <w:t xml:space="preserve">      7.3.0</w:t>
            </w:r>
            <w:r>
              <w:rPr>
                <w:b/>
                <w:spacing w:val="-2"/>
              </w:rPr>
              <w:t>-</w:t>
            </w:r>
            <w:r w:rsidR="0057658C">
              <w:rPr>
                <w:spacing w:val="-10"/>
                <w:sz w:val="28"/>
                <w:szCs w:val="28"/>
              </w:rPr>
              <w:t>2</w:t>
            </w:r>
            <w:r>
              <w:rPr>
                <w:spacing w:val="-10"/>
                <w:sz w:val="28"/>
                <w:szCs w:val="28"/>
              </w:rPr>
              <w:t>-3</w:t>
            </w:r>
          </w:p>
        </w:tc>
        <w:tc>
          <w:tcPr>
            <w:tcW w:w="7546" w:type="dxa"/>
          </w:tcPr>
          <w:p w14:paraId="519E5F2A" w14:textId="5172E3A0" w:rsidR="00444455" w:rsidRPr="00EC79A0" w:rsidRDefault="00444455" w:rsidP="00076273">
            <w:pPr>
              <w:pStyle w:val="TableParagraph"/>
              <w:spacing w:before="117" w:line="283" w:lineRule="auto"/>
              <w:ind w:left="110" w:right="167" w:firstLine="1"/>
              <w:jc w:val="left"/>
              <w:rPr>
                <w:sz w:val="28"/>
                <w:szCs w:val="28"/>
              </w:rPr>
            </w:pPr>
            <w:r w:rsidRPr="00EC79A0">
              <w:rPr>
                <w:sz w:val="28"/>
                <w:szCs w:val="28"/>
              </w:rPr>
              <w:t>Field Photograph showing</w:t>
            </w:r>
            <w:r>
              <w:rPr>
                <w:sz w:val="28"/>
                <w:szCs w:val="28"/>
              </w:rPr>
              <w:t xml:space="preserve"> Sheared Quartz</w:t>
            </w:r>
            <w:r w:rsidRPr="00EC79A0">
              <w:rPr>
                <w:sz w:val="28"/>
                <w:szCs w:val="28"/>
              </w:rPr>
              <w:t xml:space="preserve"> outcrop exposed at the </w:t>
            </w:r>
            <w:r>
              <w:rPr>
                <w:sz w:val="28"/>
                <w:szCs w:val="28"/>
              </w:rPr>
              <w:t xml:space="preserve">Northern part </w:t>
            </w:r>
            <w:r w:rsidRPr="00EC79A0">
              <w:rPr>
                <w:sz w:val="28"/>
                <w:szCs w:val="28"/>
              </w:rPr>
              <w:t xml:space="preserve">Maddur around </w:t>
            </w:r>
            <w:r>
              <w:rPr>
                <w:sz w:val="28"/>
                <w:szCs w:val="28"/>
              </w:rPr>
              <w:t xml:space="preserve">Lakkayapalli </w:t>
            </w:r>
          </w:p>
        </w:tc>
        <w:tc>
          <w:tcPr>
            <w:tcW w:w="880" w:type="dxa"/>
          </w:tcPr>
          <w:p w14:paraId="43B5A94C" w14:textId="54DACC30" w:rsidR="00444455" w:rsidRPr="00EC79A0" w:rsidRDefault="00EE62CF" w:rsidP="00076273">
            <w:pPr>
              <w:pStyle w:val="TableParagraph"/>
              <w:spacing w:before="4"/>
              <w:ind w:left="11" w:right="3"/>
              <w:rPr>
                <w:sz w:val="28"/>
                <w:szCs w:val="28"/>
              </w:rPr>
            </w:pPr>
            <w:r>
              <w:rPr>
                <w:sz w:val="28"/>
                <w:szCs w:val="28"/>
              </w:rPr>
              <w:t>4</w:t>
            </w:r>
            <w:r w:rsidR="0018497A">
              <w:rPr>
                <w:sz w:val="28"/>
                <w:szCs w:val="28"/>
              </w:rPr>
              <w:t>7</w:t>
            </w:r>
          </w:p>
        </w:tc>
      </w:tr>
      <w:tr w:rsidR="00D72508" w:rsidRPr="00EC79A0" w14:paraId="697EE4A4" w14:textId="77777777" w:rsidTr="00076273">
        <w:trPr>
          <w:trHeight w:val="636"/>
        </w:trPr>
        <w:tc>
          <w:tcPr>
            <w:tcW w:w="1542" w:type="dxa"/>
          </w:tcPr>
          <w:p w14:paraId="580E3ECC" w14:textId="7904D178" w:rsidR="00D72508" w:rsidRPr="00EC79A0" w:rsidRDefault="0018497A" w:rsidP="00076273">
            <w:pPr>
              <w:pStyle w:val="TableParagraph"/>
              <w:spacing w:before="117"/>
              <w:ind w:left="46"/>
              <w:rPr>
                <w:spacing w:val="-10"/>
                <w:sz w:val="28"/>
                <w:szCs w:val="28"/>
              </w:rPr>
            </w:pPr>
            <w:r w:rsidRPr="007D4883">
              <w:rPr>
                <w:bCs/>
                <w:spacing w:val="-2"/>
                <w:sz w:val="24"/>
                <w:szCs w:val="24"/>
              </w:rPr>
              <w:t xml:space="preserve">           7.3.0</w:t>
            </w:r>
            <w:r>
              <w:rPr>
                <w:b/>
                <w:spacing w:val="-2"/>
              </w:rPr>
              <w:t>-</w:t>
            </w:r>
            <w:r>
              <w:rPr>
                <w:spacing w:val="-10"/>
                <w:sz w:val="28"/>
                <w:szCs w:val="28"/>
              </w:rPr>
              <w:t>4</w:t>
            </w:r>
          </w:p>
        </w:tc>
        <w:tc>
          <w:tcPr>
            <w:tcW w:w="7546" w:type="dxa"/>
          </w:tcPr>
          <w:p w14:paraId="358BFEFD" w14:textId="23E76A8D" w:rsidR="00D72508" w:rsidRPr="00EC79A0" w:rsidRDefault="00D72508" w:rsidP="00076273">
            <w:pPr>
              <w:pStyle w:val="TableParagraph"/>
              <w:spacing w:before="117" w:line="283" w:lineRule="auto"/>
              <w:ind w:left="110" w:right="167" w:firstLine="1"/>
              <w:jc w:val="left"/>
              <w:rPr>
                <w:sz w:val="28"/>
                <w:szCs w:val="28"/>
              </w:rPr>
            </w:pPr>
            <w:r w:rsidRPr="00EC79A0">
              <w:rPr>
                <w:sz w:val="28"/>
                <w:szCs w:val="28"/>
              </w:rPr>
              <w:t>Photomicrographs</w:t>
            </w:r>
            <w:r w:rsidRPr="00EC79A0">
              <w:rPr>
                <w:spacing w:val="-2"/>
                <w:sz w:val="28"/>
                <w:szCs w:val="28"/>
              </w:rPr>
              <w:t xml:space="preserve"> </w:t>
            </w:r>
            <w:r w:rsidRPr="00EC79A0">
              <w:rPr>
                <w:sz w:val="28"/>
                <w:szCs w:val="28"/>
              </w:rPr>
              <w:t>of</w:t>
            </w:r>
            <w:r>
              <w:rPr>
                <w:sz w:val="28"/>
                <w:szCs w:val="28"/>
              </w:rPr>
              <w:t xml:space="preserve"> sheared amphibolite </w:t>
            </w:r>
          </w:p>
        </w:tc>
        <w:tc>
          <w:tcPr>
            <w:tcW w:w="880" w:type="dxa"/>
          </w:tcPr>
          <w:p w14:paraId="56C1F272" w14:textId="0E7DD828" w:rsidR="00D72508" w:rsidRPr="00EC79A0" w:rsidRDefault="0046393E" w:rsidP="00076273">
            <w:pPr>
              <w:pStyle w:val="TableParagraph"/>
              <w:spacing w:before="4"/>
              <w:ind w:left="11" w:right="3"/>
              <w:rPr>
                <w:sz w:val="28"/>
                <w:szCs w:val="28"/>
              </w:rPr>
            </w:pPr>
            <w:r>
              <w:rPr>
                <w:sz w:val="28"/>
                <w:szCs w:val="28"/>
              </w:rPr>
              <w:t>4</w:t>
            </w:r>
            <w:r w:rsidR="0018497A">
              <w:rPr>
                <w:sz w:val="28"/>
                <w:szCs w:val="28"/>
              </w:rPr>
              <w:t>8</w:t>
            </w:r>
          </w:p>
        </w:tc>
      </w:tr>
      <w:tr w:rsidR="00444455" w:rsidRPr="00EC79A0" w14:paraId="145D1EA8" w14:textId="77777777" w:rsidTr="00076273">
        <w:trPr>
          <w:trHeight w:val="636"/>
        </w:trPr>
        <w:tc>
          <w:tcPr>
            <w:tcW w:w="1542" w:type="dxa"/>
          </w:tcPr>
          <w:p w14:paraId="25FF1D2A" w14:textId="74E27250" w:rsidR="00444455" w:rsidRDefault="0057658C" w:rsidP="00076273">
            <w:pPr>
              <w:pStyle w:val="TableParagraph"/>
              <w:spacing w:before="117"/>
              <w:ind w:left="46"/>
              <w:rPr>
                <w:spacing w:val="-10"/>
                <w:sz w:val="28"/>
                <w:szCs w:val="28"/>
              </w:rPr>
            </w:pPr>
            <w:r>
              <w:rPr>
                <w:spacing w:val="-10"/>
                <w:sz w:val="28"/>
                <w:szCs w:val="28"/>
              </w:rPr>
              <w:t>7.4.0- 1.1</w:t>
            </w:r>
            <w:r w:rsidR="00EE62CF">
              <w:rPr>
                <w:spacing w:val="-10"/>
                <w:sz w:val="28"/>
                <w:szCs w:val="28"/>
              </w:rPr>
              <w:t>-1.2</w:t>
            </w:r>
          </w:p>
          <w:p w14:paraId="689D9BC0" w14:textId="5C31E28A" w:rsidR="00C66681" w:rsidRPr="00EC79A0" w:rsidRDefault="00C66681" w:rsidP="00076273">
            <w:pPr>
              <w:pStyle w:val="TableParagraph"/>
              <w:spacing w:before="117"/>
              <w:ind w:left="46"/>
              <w:rPr>
                <w:spacing w:val="-10"/>
                <w:sz w:val="28"/>
                <w:szCs w:val="28"/>
              </w:rPr>
            </w:pPr>
          </w:p>
        </w:tc>
        <w:tc>
          <w:tcPr>
            <w:tcW w:w="7546" w:type="dxa"/>
          </w:tcPr>
          <w:p w14:paraId="016D0F56" w14:textId="07290AE3" w:rsidR="00444455" w:rsidRPr="00EC79A0" w:rsidRDefault="00444455" w:rsidP="00076273">
            <w:pPr>
              <w:pStyle w:val="TableParagraph"/>
              <w:spacing w:before="117" w:line="283" w:lineRule="auto"/>
              <w:ind w:left="110" w:right="167" w:firstLine="1"/>
              <w:jc w:val="left"/>
              <w:rPr>
                <w:sz w:val="28"/>
                <w:szCs w:val="28"/>
              </w:rPr>
            </w:pPr>
            <w:r w:rsidRPr="00EC79A0">
              <w:rPr>
                <w:sz w:val="28"/>
                <w:szCs w:val="28"/>
              </w:rPr>
              <w:t>Field Photograph showing</w:t>
            </w:r>
            <w:r>
              <w:rPr>
                <w:sz w:val="28"/>
                <w:szCs w:val="28"/>
              </w:rPr>
              <w:t xml:space="preserve"> </w:t>
            </w:r>
            <w:r w:rsidR="00856958">
              <w:rPr>
                <w:sz w:val="28"/>
                <w:szCs w:val="28"/>
              </w:rPr>
              <w:t>grey</w:t>
            </w:r>
            <w:r>
              <w:rPr>
                <w:sz w:val="28"/>
                <w:szCs w:val="28"/>
              </w:rPr>
              <w:t xml:space="preserve"> biotite granite </w:t>
            </w:r>
            <w:r w:rsidRPr="00EC79A0">
              <w:rPr>
                <w:sz w:val="28"/>
                <w:szCs w:val="28"/>
              </w:rPr>
              <w:t xml:space="preserve">outcrop exposed at the </w:t>
            </w:r>
            <w:r>
              <w:rPr>
                <w:sz w:val="28"/>
                <w:szCs w:val="28"/>
              </w:rPr>
              <w:t xml:space="preserve">Central part </w:t>
            </w:r>
            <w:r w:rsidRPr="00EC79A0">
              <w:rPr>
                <w:sz w:val="28"/>
                <w:szCs w:val="28"/>
              </w:rPr>
              <w:t xml:space="preserve">Maddur </w:t>
            </w:r>
            <w:r>
              <w:rPr>
                <w:sz w:val="28"/>
                <w:szCs w:val="28"/>
              </w:rPr>
              <w:t>Block</w:t>
            </w:r>
          </w:p>
        </w:tc>
        <w:tc>
          <w:tcPr>
            <w:tcW w:w="880" w:type="dxa"/>
          </w:tcPr>
          <w:p w14:paraId="4FF21003" w14:textId="64662013" w:rsidR="00444455" w:rsidRPr="00EC79A0" w:rsidRDefault="0018497A" w:rsidP="00076273">
            <w:pPr>
              <w:pStyle w:val="TableParagraph"/>
              <w:spacing w:before="4"/>
              <w:ind w:left="11" w:right="3"/>
              <w:rPr>
                <w:sz w:val="28"/>
                <w:szCs w:val="28"/>
              </w:rPr>
            </w:pPr>
            <w:r>
              <w:rPr>
                <w:sz w:val="28"/>
                <w:szCs w:val="28"/>
              </w:rPr>
              <w:t>49</w:t>
            </w:r>
          </w:p>
        </w:tc>
      </w:tr>
      <w:tr w:rsidR="00332B85" w:rsidRPr="00EC79A0" w14:paraId="0CFDF71A" w14:textId="77777777" w:rsidTr="00076273">
        <w:trPr>
          <w:trHeight w:val="636"/>
        </w:trPr>
        <w:tc>
          <w:tcPr>
            <w:tcW w:w="1542" w:type="dxa"/>
          </w:tcPr>
          <w:p w14:paraId="39A9F04B" w14:textId="67499162" w:rsidR="00332B85" w:rsidRPr="00EC79A0" w:rsidRDefault="00EE62CF" w:rsidP="00332B85">
            <w:pPr>
              <w:pStyle w:val="TableParagraph"/>
              <w:spacing w:before="117"/>
              <w:ind w:left="46"/>
              <w:rPr>
                <w:spacing w:val="-10"/>
                <w:sz w:val="28"/>
                <w:szCs w:val="28"/>
              </w:rPr>
            </w:pPr>
            <w:r>
              <w:rPr>
                <w:spacing w:val="-10"/>
                <w:sz w:val="28"/>
                <w:szCs w:val="28"/>
              </w:rPr>
              <w:t>1.3</w:t>
            </w:r>
          </w:p>
        </w:tc>
        <w:tc>
          <w:tcPr>
            <w:tcW w:w="7546" w:type="dxa"/>
          </w:tcPr>
          <w:p w14:paraId="47744044" w14:textId="23B0065D" w:rsidR="00332B85" w:rsidRPr="00EC79A0" w:rsidRDefault="00D72508" w:rsidP="00332B85">
            <w:pPr>
              <w:pStyle w:val="TableParagraph"/>
              <w:spacing w:before="117" w:line="283" w:lineRule="auto"/>
              <w:ind w:left="110" w:right="167" w:firstLine="1"/>
              <w:jc w:val="left"/>
              <w:rPr>
                <w:sz w:val="28"/>
                <w:szCs w:val="28"/>
              </w:rPr>
            </w:pPr>
            <w:r w:rsidRPr="00EC79A0">
              <w:rPr>
                <w:sz w:val="28"/>
                <w:szCs w:val="28"/>
              </w:rPr>
              <w:t>Photomicrographs</w:t>
            </w:r>
            <w:r w:rsidRPr="00EC79A0">
              <w:rPr>
                <w:spacing w:val="-2"/>
                <w:sz w:val="28"/>
                <w:szCs w:val="28"/>
              </w:rPr>
              <w:t xml:space="preserve"> </w:t>
            </w:r>
            <w:r w:rsidRPr="00EC79A0">
              <w:rPr>
                <w:sz w:val="28"/>
                <w:szCs w:val="28"/>
              </w:rPr>
              <w:t xml:space="preserve">of </w:t>
            </w:r>
            <w:r>
              <w:rPr>
                <w:sz w:val="28"/>
                <w:szCs w:val="28"/>
              </w:rPr>
              <w:t>Grey biotite Granite</w:t>
            </w:r>
          </w:p>
        </w:tc>
        <w:tc>
          <w:tcPr>
            <w:tcW w:w="880" w:type="dxa"/>
          </w:tcPr>
          <w:p w14:paraId="51D2546F" w14:textId="5E48F27F" w:rsidR="00332B85" w:rsidRPr="00EC79A0" w:rsidRDefault="00EE62CF" w:rsidP="00332B85">
            <w:pPr>
              <w:pStyle w:val="TableParagraph"/>
              <w:spacing w:before="4"/>
              <w:ind w:left="11" w:right="3"/>
              <w:rPr>
                <w:sz w:val="28"/>
                <w:szCs w:val="28"/>
              </w:rPr>
            </w:pPr>
            <w:r>
              <w:rPr>
                <w:sz w:val="28"/>
                <w:szCs w:val="28"/>
              </w:rPr>
              <w:t>5</w:t>
            </w:r>
            <w:r w:rsidR="0018497A">
              <w:rPr>
                <w:sz w:val="28"/>
                <w:szCs w:val="28"/>
              </w:rPr>
              <w:t>1</w:t>
            </w:r>
          </w:p>
        </w:tc>
      </w:tr>
      <w:tr w:rsidR="00332B85" w:rsidRPr="00EC79A0" w14:paraId="2CCBF784" w14:textId="77777777" w:rsidTr="00076273">
        <w:trPr>
          <w:trHeight w:val="602"/>
        </w:trPr>
        <w:tc>
          <w:tcPr>
            <w:tcW w:w="1542" w:type="dxa"/>
          </w:tcPr>
          <w:p w14:paraId="536DD09F" w14:textId="6096087E" w:rsidR="00332B85" w:rsidRPr="00EC79A0" w:rsidRDefault="00EE62CF" w:rsidP="00332B85">
            <w:pPr>
              <w:pStyle w:val="TableParagraph"/>
              <w:spacing w:before="117"/>
              <w:ind w:left="46"/>
              <w:rPr>
                <w:sz w:val="28"/>
                <w:szCs w:val="28"/>
              </w:rPr>
            </w:pPr>
            <w:r>
              <w:rPr>
                <w:spacing w:val="-10"/>
                <w:sz w:val="28"/>
                <w:szCs w:val="28"/>
              </w:rPr>
              <w:t>2.1 -2.3</w:t>
            </w:r>
          </w:p>
        </w:tc>
        <w:tc>
          <w:tcPr>
            <w:tcW w:w="7546" w:type="dxa"/>
          </w:tcPr>
          <w:p w14:paraId="36E94971" w14:textId="2C57C5AE" w:rsidR="00332B85" w:rsidRPr="00EC79A0" w:rsidRDefault="00D72508" w:rsidP="00332B85">
            <w:pPr>
              <w:pStyle w:val="TableParagraph"/>
              <w:spacing w:line="392" w:lineRule="exact"/>
              <w:ind w:left="165" w:right="167" w:hanging="55"/>
              <w:jc w:val="left"/>
              <w:rPr>
                <w:sz w:val="28"/>
                <w:szCs w:val="28"/>
              </w:rPr>
            </w:pPr>
            <w:r w:rsidRPr="00EC79A0">
              <w:rPr>
                <w:sz w:val="28"/>
                <w:szCs w:val="28"/>
              </w:rPr>
              <w:t xml:space="preserve">Field Photograph showing </w:t>
            </w:r>
            <w:r>
              <w:rPr>
                <w:sz w:val="28"/>
                <w:szCs w:val="28"/>
              </w:rPr>
              <w:t xml:space="preserve">Alkali feldspar Granite </w:t>
            </w:r>
            <w:r w:rsidR="00EE62CF">
              <w:rPr>
                <w:sz w:val="28"/>
                <w:szCs w:val="28"/>
              </w:rPr>
              <w:t>2.1,2.2,2.3</w:t>
            </w:r>
            <w:r>
              <w:rPr>
                <w:sz w:val="28"/>
                <w:szCs w:val="28"/>
              </w:rPr>
              <w:t xml:space="preserve"> </w:t>
            </w:r>
            <w:r w:rsidRPr="00EC79A0">
              <w:rPr>
                <w:sz w:val="28"/>
                <w:szCs w:val="28"/>
              </w:rPr>
              <w:t xml:space="preserve">exposed at </w:t>
            </w:r>
            <w:r>
              <w:rPr>
                <w:sz w:val="28"/>
                <w:szCs w:val="28"/>
              </w:rPr>
              <w:t xml:space="preserve">West </w:t>
            </w:r>
            <w:r w:rsidRPr="00EC79A0">
              <w:rPr>
                <w:sz w:val="28"/>
                <w:szCs w:val="28"/>
              </w:rPr>
              <w:t xml:space="preserve">of </w:t>
            </w:r>
            <w:r>
              <w:rPr>
                <w:sz w:val="28"/>
                <w:szCs w:val="28"/>
              </w:rPr>
              <w:t xml:space="preserve">Lakkayapalli </w:t>
            </w:r>
            <w:r w:rsidRPr="00EC79A0">
              <w:rPr>
                <w:sz w:val="28"/>
                <w:szCs w:val="28"/>
              </w:rPr>
              <w:t>village</w:t>
            </w:r>
          </w:p>
        </w:tc>
        <w:tc>
          <w:tcPr>
            <w:tcW w:w="880" w:type="dxa"/>
          </w:tcPr>
          <w:p w14:paraId="2EB33A2F" w14:textId="640F8850" w:rsidR="00332B85" w:rsidRPr="00EC79A0" w:rsidRDefault="0018497A" w:rsidP="00332B85">
            <w:pPr>
              <w:pStyle w:val="TableParagraph"/>
              <w:spacing w:before="6"/>
              <w:ind w:left="11" w:right="3"/>
              <w:rPr>
                <w:sz w:val="28"/>
                <w:szCs w:val="28"/>
              </w:rPr>
            </w:pPr>
            <w:r>
              <w:rPr>
                <w:sz w:val="28"/>
                <w:szCs w:val="28"/>
              </w:rPr>
              <w:t>52</w:t>
            </w:r>
          </w:p>
        </w:tc>
      </w:tr>
      <w:tr w:rsidR="00332B85" w:rsidRPr="00EC79A0" w14:paraId="22E7ABF9" w14:textId="77777777" w:rsidTr="00076273">
        <w:trPr>
          <w:trHeight w:val="486"/>
        </w:trPr>
        <w:tc>
          <w:tcPr>
            <w:tcW w:w="1542" w:type="dxa"/>
          </w:tcPr>
          <w:p w14:paraId="1FC17AE4" w14:textId="5BD6D5CD" w:rsidR="00332B85" w:rsidRPr="00EC79A0" w:rsidRDefault="00EE62CF" w:rsidP="00332B85">
            <w:pPr>
              <w:pStyle w:val="TableParagraph"/>
              <w:spacing w:before="113"/>
              <w:ind w:left="46"/>
              <w:rPr>
                <w:sz w:val="28"/>
                <w:szCs w:val="28"/>
              </w:rPr>
            </w:pPr>
            <w:r>
              <w:rPr>
                <w:sz w:val="28"/>
                <w:szCs w:val="28"/>
              </w:rPr>
              <w:t>2.4</w:t>
            </w:r>
          </w:p>
        </w:tc>
        <w:tc>
          <w:tcPr>
            <w:tcW w:w="7546" w:type="dxa"/>
          </w:tcPr>
          <w:p w14:paraId="5C944655" w14:textId="5C7EA709" w:rsidR="00332B85" w:rsidRPr="00EC79A0" w:rsidRDefault="00332B85" w:rsidP="00332B85">
            <w:pPr>
              <w:pStyle w:val="TableParagraph"/>
              <w:spacing w:before="87" w:line="260" w:lineRule="atLeast"/>
              <w:ind w:left="110" w:right="167"/>
              <w:jc w:val="left"/>
              <w:rPr>
                <w:sz w:val="28"/>
                <w:szCs w:val="28"/>
              </w:rPr>
            </w:pPr>
            <w:r w:rsidRPr="00EC79A0">
              <w:rPr>
                <w:sz w:val="28"/>
                <w:szCs w:val="28"/>
              </w:rPr>
              <w:t>Photomicrographs</w:t>
            </w:r>
            <w:r w:rsidRPr="00EC79A0">
              <w:rPr>
                <w:spacing w:val="-2"/>
                <w:sz w:val="28"/>
                <w:szCs w:val="28"/>
              </w:rPr>
              <w:t xml:space="preserve"> </w:t>
            </w:r>
            <w:r w:rsidRPr="00EC79A0">
              <w:rPr>
                <w:sz w:val="28"/>
                <w:szCs w:val="28"/>
              </w:rPr>
              <w:t xml:space="preserve">of </w:t>
            </w:r>
            <w:r>
              <w:rPr>
                <w:sz w:val="28"/>
                <w:szCs w:val="28"/>
              </w:rPr>
              <w:t>alkali</w:t>
            </w:r>
            <w:r w:rsidR="00EE62CF">
              <w:rPr>
                <w:sz w:val="28"/>
                <w:szCs w:val="28"/>
              </w:rPr>
              <w:t xml:space="preserve"> </w:t>
            </w:r>
            <w:r>
              <w:rPr>
                <w:sz w:val="28"/>
                <w:szCs w:val="28"/>
              </w:rPr>
              <w:t>feld</w:t>
            </w:r>
            <w:r w:rsidR="00EE62CF">
              <w:rPr>
                <w:sz w:val="28"/>
                <w:szCs w:val="28"/>
              </w:rPr>
              <w:t>s</w:t>
            </w:r>
            <w:r>
              <w:rPr>
                <w:sz w:val="28"/>
                <w:szCs w:val="28"/>
              </w:rPr>
              <w:t xml:space="preserve">par </w:t>
            </w:r>
            <w:r w:rsidR="006D5519">
              <w:rPr>
                <w:sz w:val="28"/>
                <w:szCs w:val="28"/>
              </w:rPr>
              <w:t>granite</w:t>
            </w:r>
          </w:p>
        </w:tc>
        <w:tc>
          <w:tcPr>
            <w:tcW w:w="880" w:type="dxa"/>
          </w:tcPr>
          <w:p w14:paraId="3F5B0BFD" w14:textId="70018913" w:rsidR="00332B85" w:rsidRPr="00EC79A0" w:rsidRDefault="00961239" w:rsidP="00332B85">
            <w:pPr>
              <w:pStyle w:val="TableParagraph"/>
              <w:spacing w:before="5"/>
              <w:ind w:left="11" w:right="3"/>
              <w:rPr>
                <w:sz w:val="28"/>
                <w:szCs w:val="28"/>
              </w:rPr>
            </w:pPr>
            <w:r>
              <w:rPr>
                <w:sz w:val="28"/>
                <w:szCs w:val="28"/>
              </w:rPr>
              <w:t>5</w:t>
            </w:r>
            <w:r w:rsidR="0018497A">
              <w:rPr>
                <w:sz w:val="28"/>
                <w:szCs w:val="28"/>
              </w:rPr>
              <w:t>5</w:t>
            </w:r>
          </w:p>
        </w:tc>
      </w:tr>
      <w:tr w:rsidR="00D72508" w:rsidRPr="00EC79A0" w14:paraId="37362DF4" w14:textId="77777777" w:rsidTr="00076273">
        <w:trPr>
          <w:trHeight w:val="486"/>
        </w:trPr>
        <w:tc>
          <w:tcPr>
            <w:tcW w:w="1542" w:type="dxa"/>
          </w:tcPr>
          <w:p w14:paraId="0B372486" w14:textId="71F41CB2" w:rsidR="00D72508" w:rsidRPr="00EC79A0" w:rsidRDefault="00EE62CF" w:rsidP="00D72508">
            <w:pPr>
              <w:pStyle w:val="TableParagraph"/>
              <w:spacing w:before="113"/>
              <w:ind w:left="46"/>
              <w:rPr>
                <w:spacing w:val="-10"/>
                <w:sz w:val="28"/>
                <w:szCs w:val="28"/>
              </w:rPr>
            </w:pPr>
            <w:r>
              <w:rPr>
                <w:spacing w:val="-10"/>
                <w:sz w:val="28"/>
                <w:szCs w:val="28"/>
              </w:rPr>
              <w:t>3.1</w:t>
            </w:r>
          </w:p>
        </w:tc>
        <w:tc>
          <w:tcPr>
            <w:tcW w:w="7546" w:type="dxa"/>
          </w:tcPr>
          <w:p w14:paraId="5D80DC61" w14:textId="4667C80F" w:rsidR="00D72508" w:rsidRPr="00EC79A0" w:rsidRDefault="00D72508" w:rsidP="00D72508">
            <w:pPr>
              <w:pStyle w:val="TableParagraph"/>
              <w:spacing w:before="87" w:line="260" w:lineRule="atLeast"/>
              <w:ind w:left="110" w:right="167"/>
              <w:jc w:val="left"/>
              <w:rPr>
                <w:sz w:val="28"/>
                <w:szCs w:val="28"/>
              </w:rPr>
            </w:pPr>
            <w:r w:rsidRPr="00EC79A0">
              <w:rPr>
                <w:sz w:val="28"/>
                <w:szCs w:val="28"/>
              </w:rPr>
              <w:t xml:space="preserve">Field Photograph showing </w:t>
            </w:r>
            <w:r>
              <w:rPr>
                <w:sz w:val="28"/>
                <w:szCs w:val="28"/>
              </w:rPr>
              <w:t xml:space="preserve">Leucogranite </w:t>
            </w:r>
            <w:r w:rsidR="00F87AE5">
              <w:rPr>
                <w:sz w:val="28"/>
                <w:szCs w:val="28"/>
              </w:rPr>
              <w:t>outcrop</w:t>
            </w:r>
            <w:r w:rsidRPr="00EC79A0">
              <w:rPr>
                <w:sz w:val="28"/>
                <w:szCs w:val="28"/>
              </w:rPr>
              <w:t xml:space="preserve"> exposed at south</w:t>
            </w:r>
            <w:r>
              <w:rPr>
                <w:sz w:val="28"/>
                <w:szCs w:val="28"/>
              </w:rPr>
              <w:t xml:space="preserve">ern part </w:t>
            </w:r>
            <w:r w:rsidRPr="00EC79A0">
              <w:rPr>
                <w:sz w:val="28"/>
                <w:szCs w:val="28"/>
              </w:rPr>
              <w:t>of Maddur block</w:t>
            </w:r>
          </w:p>
        </w:tc>
        <w:tc>
          <w:tcPr>
            <w:tcW w:w="880" w:type="dxa"/>
          </w:tcPr>
          <w:p w14:paraId="33935BD1" w14:textId="22A714B0" w:rsidR="00D72508" w:rsidRPr="00EC79A0" w:rsidRDefault="00EE62CF" w:rsidP="00D72508">
            <w:pPr>
              <w:pStyle w:val="TableParagraph"/>
              <w:spacing w:before="5"/>
              <w:ind w:left="11" w:right="3"/>
              <w:rPr>
                <w:sz w:val="28"/>
                <w:szCs w:val="28"/>
              </w:rPr>
            </w:pPr>
            <w:r>
              <w:rPr>
                <w:sz w:val="28"/>
                <w:szCs w:val="28"/>
              </w:rPr>
              <w:t>5</w:t>
            </w:r>
            <w:r w:rsidR="0018497A">
              <w:rPr>
                <w:sz w:val="28"/>
                <w:szCs w:val="28"/>
              </w:rPr>
              <w:t>5</w:t>
            </w:r>
          </w:p>
        </w:tc>
      </w:tr>
      <w:tr w:rsidR="00E009B2" w:rsidRPr="00EC79A0" w14:paraId="37E5CD46" w14:textId="77777777" w:rsidTr="00076273">
        <w:trPr>
          <w:trHeight w:val="430"/>
        </w:trPr>
        <w:tc>
          <w:tcPr>
            <w:tcW w:w="1542" w:type="dxa"/>
          </w:tcPr>
          <w:p w14:paraId="2CBD38BD" w14:textId="23DDBF8B" w:rsidR="00E009B2" w:rsidRPr="00EC79A0" w:rsidRDefault="00EE62CF" w:rsidP="00E009B2">
            <w:pPr>
              <w:pStyle w:val="TableParagraph"/>
              <w:spacing w:before="116"/>
              <w:ind w:left="46"/>
              <w:rPr>
                <w:sz w:val="28"/>
                <w:szCs w:val="28"/>
              </w:rPr>
            </w:pPr>
            <w:r>
              <w:rPr>
                <w:spacing w:val="-10"/>
                <w:sz w:val="28"/>
                <w:szCs w:val="28"/>
              </w:rPr>
              <w:t>3.2</w:t>
            </w:r>
          </w:p>
        </w:tc>
        <w:tc>
          <w:tcPr>
            <w:tcW w:w="7546" w:type="dxa"/>
          </w:tcPr>
          <w:p w14:paraId="723676DC" w14:textId="2E9DC45F" w:rsidR="00E009B2" w:rsidRPr="00EC79A0" w:rsidRDefault="00E009B2" w:rsidP="00E009B2">
            <w:pPr>
              <w:pStyle w:val="TableParagraph"/>
              <w:spacing w:before="15" w:line="260" w:lineRule="atLeast"/>
              <w:ind w:left="110" w:right="167"/>
              <w:jc w:val="left"/>
              <w:rPr>
                <w:sz w:val="28"/>
                <w:szCs w:val="28"/>
              </w:rPr>
            </w:pPr>
            <w:r w:rsidRPr="00EC79A0">
              <w:rPr>
                <w:sz w:val="28"/>
                <w:szCs w:val="28"/>
              </w:rPr>
              <w:t>Photomicrographs</w:t>
            </w:r>
            <w:r w:rsidRPr="00EC79A0">
              <w:rPr>
                <w:spacing w:val="-2"/>
                <w:sz w:val="28"/>
                <w:szCs w:val="28"/>
              </w:rPr>
              <w:t xml:space="preserve"> </w:t>
            </w:r>
            <w:r w:rsidRPr="00EC79A0">
              <w:rPr>
                <w:sz w:val="28"/>
                <w:szCs w:val="28"/>
              </w:rPr>
              <w:t xml:space="preserve">of </w:t>
            </w:r>
            <w:r>
              <w:rPr>
                <w:sz w:val="28"/>
                <w:szCs w:val="28"/>
              </w:rPr>
              <w:t xml:space="preserve">Leucogranite </w:t>
            </w:r>
          </w:p>
        </w:tc>
        <w:tc>
          <w:tcPr>
            <w:tcW w:w="880" w:type="dxa"/>
          </w:tcPr>
          <w:p w14:paraId="2E7ACBB6" w14:textId="6796261E" w:rsidR="00E009B2" w:rsidRPr="00EC79A0" w:rsidRDefault="00EE62CF" w:rsidP="00E009B2">
            <w:pPr>
              <w:pStyle w:val="TableParagraph"/>
              <w:spacing w:before="5"/>
              <w:ind w:left="11" w:right="3"/>
              <w:rPr>
                <w:sz w:val="28"/>
                <w:szCs w:val="28"/>
              </w:rPr>
            </w:pPr>
            <w:r>
              <w:rPr>
                <w:sz w:val="28"/>
                <w:szCs w:val="28"/>
              </w:rPr>
              <w:t>5</w:t>
            </w:r>
            <w:r w:rsidR="00E6011B">
              <w:rPr>
                <w:sz w:val="28"/>
                <w:szCs w:val="28"/>
              </w:rPr>
              <w:t>6</w:t>
            </w:r>
          </w:p>
        </w:tc>
      </w:tr>
      <w:tr w:rsidR="00E009B2" w:rsidRPr="00EC79A0" w14:paraId="748D5CA2" w14:textId="77777777" w:rsidTr="00076273">
        <w:trPr>
          <w:trHeight w:val="433"/>
        </w:trPr>
        <w:tc>
          <w:tcPr>
            <w:tcW w:w="1542" w:type="dxa"/>
          </w:tcPr>
          <w:p w14:paraId="0600CD33" w14:textId="415FD8B5" w:rsidR="00E009B2" w:rsidRPr="00EC79A0" w:rsidRDefault="00EE62CF" w:rsidP="00E009B2">
            <w:pPr>
              <w:pStyle w:val="TableParagraph"/>
              <w:spacing w:before="116"/>
              <w:ind w:left="46" w:right="17"/>
              <w:rPr>
                <w:sz w:val="28"/>
                <w:szCs w:val="28"/>
              </w:rPr>
            </w:pPr>
            <w:r>
              <w:rPr>
                <w:spacing w:val="-5"/>
                <w:sz w:val="28"/>
                <w:szCs w:val="28"/>
              </w:rPr>
              <w:t>4.1</w:t>
            </w:r>
          </w:p>
        </w:tc>
        <w:tc>
          <w:tcPr>
            <w:tcW w:w="7546" w:type="dxa"/>
          </w:tcPr>
          <w:p w14:paraId="67CCDE0A" w14:textId="51DA7EE4" w:rsidR="00E009B2" w:rsidRPr="00EC79A0" w:rsidRDefault="00E009B2" w:rsidP="00E009B2">
            <w:pPr>
              <w:pStyle w:val="TableParagraph"/>
              <w:spacing w:before="25"/>
              <w:ind w:left="110"/>
              <w:jc w:val="left"/>
              <w:rPr>
                <w:sz w:val="28"/>
                <w:szCs w:val="28"/>
              </w:rPr>
            </w:pPr>
            <w:r w:rsidRPr="00EC79A0">
              <w:rPr>
                <w:sz w:val="28"/>
                <w:szCs w:val="28"/>
              </w:rPr>
              <w:t xml:space="preserve">Field Photograph showing </w:t>
            </w:r>
            <w:r>
              <w:rPr>
                <w:sz w:val="28"/>
                <w:szCs w:val="28"/>
              </w:rPr>
              <w:t xml:space="preserve">Porphyritic </w:t>
            </w:r>
            <w:r w:rsidRPr="00EC79A0">
              <w:rPr>
                <w:sz w:val="28"/>
                <w:szCs w:val="28"/>
              </w:rPr>
              <w:t xml:space="preserve">Granite, outcrop </w:t>
            </w:r>
            <w:r w:rsidR="00EE62CF" w:rsidRPr="00EC79A0">
              <w:rPr>
                <w:sz w:val="28"/>
                <w:szCs w:val="28"/>
              </w:rPr>
              <w:t>located East</w:t>
            </w:r>
            <w:r w:rsidRPr="00EC79A0">
              <w:rPr>
                <w:sz w:val="28"/>
                <w:szCs w:val="28"/>
              </w:rPr>
              <w:t xml:space="preserve"> of </w:t>
            </w:r>
            <w:r>
              <w:rPr>
                <w:sz w:val="28"/>
                <w:szCs w:val="28"/>
              </w:rPr>
              <w:t xml:space="preserve">Abhangapur </w:t>
            </w:r>
          </w:p>
        </w:tc>
        <w:tc>
          <w:tcPr>
            <w:tcW w:w="880" w:type="dxa"/>
          </w:tcPr>
          <w:p w14:paraId="396F0E88" w14:textId="0DD0E2D1" w:rsidR="00E009B2" w:rsidRPr="00EC79A0" w:rsidRDefault="00EE62CF" w:rsidP="00E009B2">
            <w:pPr>
              <w:pStyle w:val="TableParagraph"/>
              <w:spacing w:before="7"/>
              <w:ind w:left="11" w:right="3"/>
              <w:rPr>
                <w:sz w:val="28"/>
                <w:szCs w:val="28"/>
              </w:rPr>
            </w:pPr>
            <w:r>
              <w:rPr>
                <w:sz w:val="28"/>
                <w:szCs w:val="28"/>
              </w:rPr>
              <w:t>5</w:t>
            </w:r>
            <w:r w:rsidR="00E6011B">
              <w:rPr>
                <w:sz w:val="28"/>
                <w:szCs w:val="28"/>
              </w:rPr>
              <w:t>7</w:t>
            </w:r>
          </w:p>
        </w:tc>
      </w:tr>
      <w:tr w:rsidR="00E009B2" w:rsidRPr="00EC79A0" w14:paraId="1ED38FE0" w14:textId="77777777" w:rsidTr="00076273">
        <w:trPr>
          <w:trHeight w:val="486"/>
        </w:trPr>
        <w:tc>
          <w:tcPr>
            <w:tcW w:w="1542" w:type="dxa"/>
          </w:tcPr>
          <w:p w14:paraId="6E279BE6" w14:textId="287DB859" w:rsidR="00E009B2" w:rsidRPr="00EC79A0" w:rsidRDefault="00EE62CF" w:rsidP="00E009B2">
            <w:pPr>
              <w:pStyle w:val="TableParagraph"/>
              <w:spacing w:before="116"/>
              <w:ind w:left="46"/>
              <w:rPr>
                <w:sz w:val="28"/>
                <w:szCs w:val="28"/>
              </w:rPr>
            </w:pPr>
            <w:r>
              <w:rPr>
                <w:spacing w:val="-10"/>
                <w:sz w:val="28"/>
                <w:szCs w:val="28"/>
              </w:rPr>
              <w:t>4.2</w:t>
            </w:r>
          </w:p>
        </w:tc>
        <w:tc>
          <w:tcPr>
            <w:tcW w:w="7546" w:type="dxa"/>
          </w:tcPr>
          <w:p w14:paraId="0094B9E0" w14:textId="63D126DC" w:rsidR="00E009B2" w:rsidRPr="00EC79A0" w:rsidRDefault="00E009B2" w:rsidP="00E009B2">
            <w:pPr>
              <w:pStyle w:val="TableParagraph"/>
              <w:spacing w:before="91" w:line="260" w:lineRule="atLeast"/>
              <w:ind w:left="110" w:right="167"/>
              <w:jc w:val="left"/>
              <w:rPr>
                <w:sz w:val="28"/>
                <w:szCs w:val="28"/>
              </w:rPr>
            </w:pPr>
            <w:r w:rsidRPr="00EC79A0">
              <w:rPr>
                <w:sz w:val="28"/>
                <w:szCs w:val="28"/>
              </w:rPr>
              <w:t>Photomicrographs</w:t>
            </w:r>
            <w:r w:rsidRPr="00EC79A0">
              <w:rPr>
                <w:spacing w:val="-2"/>
                <w:sz w:val="28"/>
                <w:szCs w:val="28"/>
              </w:rPr>
              <w:t xml:space="preserve"> </w:t>
            </w:r>
            <w:r w:rsidRPr="00EC79A0">
              <w:rPr>
                <w:sz w:val="28"/>
                <w:szCs w:val="28"/>
              </w:rPr>
              <w:t xml:space="preserve">of </w:t>
            </w:r>
            <w:r>
              <w:rPr>
                <w:sz w:val="28"/>
                <w:szCs w:val="28"/>
              </w:rPr>
              <w:t xml:space="preserve">Porphyritic Granite </w:t>
            </w:r>
          </w:p>
        </w:tc>
        <w:tc>
          <w:tcPr>
            <w:tcW w:w="880" w:type="dxa"/>
          </w:tcPr>
          <w:p w14:paraId="64AB6877" w14:textId="31433DA0" w:rsidR="00E009B2" w:rsidRPr="00EC79A0" w:rsidRDefault="00961239" w:rsidP="00E009B2">
            <w:pPr>
              <w:pStyle w:val="TableParagraph"/>
              <w:spacing w:before="7"/>
              <w:ind w:left="11" w:right="3"/>
              <w:rPr>
                <w:sz w:val="28"/>
                <w:szCs w:val="28"/>
              </w:rPr>
            </w:pPr>
            <w:r>
              <w:rPr>
                <w:sz w:val="28"/>
                <w:szCs w:val="28"/>
              </w:rPr>
              <w:t>5</w:t>
            </w:r>
            <w:r w:rsidR="00E6011B">
              <w:rPr>
                <w:sz w:val="28"/>
                <w:szCs w:val="28"/>
              </w:rPr>
              <w:t>8</w:t>
            </w:r>
          </w:p>
        </w:tc>
      </w:tr>
      <w:tr w:rsidR="00E009B2" w:rsidRPr="00EC79A0" w14:paraId="05B3288F" w14:textId="77777777" w:rsidTr="00076273">
        <w:trPr>
          <w:trHeight w:val="486"/>
        </w:trPr>
        <w:tc>
          <w:tcPr>
            <w:tcW w:w="1542" w:type="dxa"/>
          </w:tcPr>
          <w:p w14:paraId="35433FDE" w14:textId="6701EDFE" w:rsidR="00E009B2" w:rsidRPr="00EC79A0" w:rsidRDefault="00AD6908" w:rsidP="00E009B2">
            <w:pPr>
              <w:pStyle w:val="TableParagraph"/>
              <w:spacing w:before="116"/>
              <w:ind w:left="46"/>
              <w:rPr>
                <w:sz w:val="28"/>
                <w:szCs w:val="28"/>
              </w:rPr>
            </w:pPr>
            <w:r>
              <w:rPr>
                <w:spacing w:val="-10"/>
                <w:sz w:val="28"/>
                <w:szCs w:val="28"/>
              </w:rPr>
              <w:t>5.1</w:t>
            </w:r>
          </w:p>
        </w:tc>
        <w:tc>
          <w:tcPr>
            <w:tcW w:w="7546" w:type="dxa"/>
          </w:tcPr>
          <w:p w14:paraId="6FF60A07" w14:textId="149ACBE4" w:rsidR="00E009B2" w:rsidRPr="00EC79A0" w:rsidRDefault="00E009B2" w:rsidP="00E009B2">
            <w:pPr>
              <w:pStyle w:val="TableParagraph"/>
              <w:spacing w:before="89" w:line="260" w:lineRule="atLeast"/>
              <w:ind w:left="110" w:right="167"/>
              <w:jc w:val="left"/>
              <w:rPr>
                <w:sz w:val="28"/>
                <w:szCs w:val="28"/>
              </w:rPr>
            </w:pPr>
            <w:r w:rsidRPr="00EC79A0">
              <w:rPr>
                <w:sz w:val="28"/>
                <w:szCs w:val="28"/>
              </w:rPr>
              <w:t xml:space="preserve">Field Photograph showing </w:t>
            </w:r>
            <w:r>
              <w:rPr>
                <w:sz w:val="28"/>
                <w:szCs w:val="28"/>
              </w:rPr>
              <w:t>Meta Gabbro,</w:t>
            </w:r>
            <w:r w:rsidRPr="00EC79A0">
              <w:rPr>
                <w:sz w:val="28"/>
                <w:szCs w:val="28"/>
              </w:rPr>
              <w:t xml:space="preserve"> outcrop located</w:t>
            </w:r>
            <w:r w:rsidRPr="00EC79A0">
              <w:rPr>
                <w:spacing w:val="-4"/>
                <w:sz w:val="28"/>
                <w:szCs w:val="28"/>
              </w:rPr>
              <w:t xml:space="preserve"> </w:t>
            </w:r>
            <w:r>
              <w:rPr>
                <w:sz w:val="28"/>
                <w:szCs w:val="28"/>
              </w:rPr>
              <w:t>South of Bandakonda</w:t>
            </w:r>
            <w:r w:rsidRPr="00EC79A0">
              <w:rPr>
                <w:spacing w:val="29"/>
                <w:sz w:val="28"/>
                <w:szCs w:val="28"/>
              </w:rPr>
              <w:t xml:space="preserve"> </w:t>
            </w:r>
            <w:r w:rsidRPr="00EC79A0">
              <w:rPr>
                <w:spacing w:val="-2"/>
                <w:sz w:val="28"/>
                <w:szCs w:val="28"/>
              </w:rPr>
              <w:t>village</w:t>
            </w:r>
            <w:r>
              <w:rPr>
                <w:spacing w:val="-2"/>
                <w:sz w:val="28"/>
                <w:szCs w:val="28"/>
              </w:rPr>
              <w:t xml:space="preserve"> </w:t>
            </w:r>
          </w:p>
        </w:tc>
        <w:tc>
          <w:tcPr>
            <w:tcW w:w="880" w:type="dxa"/>
          </w:tcPr>
          <w:p w14:paraId="4CEB9B57" w14:textId="4B1B7C6C" w:rsidR="00E009B2" w:rsidRPr="00EC79A0" w:rsidRDefault="00E6011B" w:rsidP="00E009B2">
            <w:pPr>
              <w:pStyle w:val="TableParagraph"/>
              <w:spacing w:before="5"/>
              <w:ind w:left="11" w:right="3"/>
              <w:rPr>
                <w:sz w:val="28"/>
                <w:szCs w:val="28"/>
              </w:rPr>
            </w:pPr>
            <w:r>
              <w:rPr>
                <w:sz w:val="28"/>
                <w:szCs w:val="28"/>
              </w:rPr>
              <w:t>59</w:t>
            </w:r>
          </w:p>
        </w:tc>
      </w:tr>
      <w:tr w:rsidR="00E009B2" w:rsidRPr="00EC79A0" w14:paraId="2D3D4F10" w14:textId="77777777" w:rsidTr="00076273">
        <w:trPr>
          <w:trHeight w:val="486"/>
        </w:trPr>
        <w:tc>
          <w:tcPr>
            <w:tcW w:w="1542" w:type="dxa"/>
          </w:tcPr>
          <w:p w14:paraId="4527A228" w14:textId="7CA1F544" w:rsidR="00E009B2" w:rsidRPr="00EC79A0" w:rsidRDefault="00AD6908" w:rsidP="00E009B2">
            <w:pPr>
              <w:pStyle w:val="TableParagraph"/>
              <w:spacing w:before="111"/>
              <w:ind w:left="46"/>
              <w:rPr>
                <w:sz w:val="28"/>
                <w:szCs w:val="28"/>
              </w:rPr>
            </w:pPr>
            <w:r>
              <w:rPr>
                <w:spacing w:val="-10"/>
                <w:sz w:val="28"/>
                <w:szCs w:val="28"/>
              </w:rPr>
              <w:t>5.2</w:t>
            </w:r>
          </w:p>
        </w:tc>
        <w:tc>
          <w:tcPr>
            <w:tcW w:w="7546" w:type="dxa"/>
          </w:tcPr>
          <w:p w14:paraId="1C84B8D1" w14:textId="2DA00B4D" w:rsidR="00E009B2" w:rsidRPr="00EC79A0" w:rsidRDefault="00E009B2" w:rsidP="00E009B2">
            <w:pPr>
              <w:pStyle w:val="TableParagraph"/>
              <w:spacing w:before="87" w:line="260" w:lineRule="atLeast"/>
              <w:ind w:left="110" w:right="167"/>
              <w:jc w:val="left"/>
              <w:rPr>
                <w:sz w:val="28"/>
                <w:szCs w:val="28"/>
              </w:rPr>
            </w:pPr>
            <w:r w:rsidRPr="00EC79A0">
              <w:rPr>
                <w:sz w:val="28"/>
                <w:szCs w:val="28"/>
              </w:rPr>
              <w:t>Photomicrographs</w:t>
            </w:r>
            <w:r w:rsidRPr="00EC79A0">
              <w:rPr>
                <w:spacing w:val="-2"/>
                <w:sz w:val="28"/>
                <w:szCs w:val="28"/>
              </w:rPr>
              <w:t xml:space="preserve"> </w:t>
            </w:r>
            <w:r w:rsidRPr="00EC79A0">
              <w:rPr>
                <w:sz w:val="28"/>
                <w:szCs w:val="28"/>
              </w:rPr>
              <w:t xml:space="preserve">of </w:t>
            </w:r>
            <w:r>
              <w:rPr>
                <w:sz w:val="28"/>
                <w:szCs w:val="28"/>
              </w:rPr>
              <w:t xml:space="preserve">meta </w:t>
            </w:r>
            <w:r w:rsidR="00F87AE5">
              <w:rPr>
                <w:sz w:val="28"/>
                <w:szCs w:val="28"/>
              </w:rPr>
              <w:t xml:space="preserve">gabbro </w:t>
            </w:r>
          </w:p>
        </w:tc>
        <w:tc>
          <w:tcPr>
            <w:tcW w:w="880" w:type="dxa"/>
          </w:tcPr>
          <w:p w14:paraId="2AB2ED10" w14:textId="0D6DF06B" w:rsidR="00E009B2" w:rsidRPr="00EC79A0" w:rsidRDefault="00AD6908" w:rsidP="00E009B2">
            <w:pPr>
              <w:pStyle w:val="TableParagraph"/>
              <w:spacing w:before="5"/>
              <w:ind w:left="11" w:right="3"/>
              <w:rPr>
                <w:sz w:val="28"/>
                <w:szCs w:val="28"/>
              </w:rPr>
            </w:pPr>
            <w:r>
              <w:rPr>
                <w:sz w:val="28"/>
                <w:szCs w:val="28"/>
              </w:rPr>
              <w:t>6</w:t>
            </w:r>
            <w:r w:rsidR="00E6011B">
              <w:rPr>
                <w:sz w:val="28"/>
                <w:szCs w:val="28"/>
              </w:rPr>
              <w:t>0</w:t>
            </w:r>
          </w:p>
        </w:tc>
      </w:tr>
      <w:tr w:rsidR="00E009B2" w:rsidRPr="00EC79A0" w14:paraId="7E0930CE" w14:textId="77777777" w:rsidTr="00076273">
        <w:trPr>
          <w:trHeight w:val="403"/>
        </w:trPr>
        <w:tc>
          <w:tcPr>
            <w:tcW w:w="1542" w:type="dxa"/>
          </w:tcPr>
          <w:p w14:paraId="240EE0E5" w14:textId="2EA11613" w:rsidR="00E009B2" w:rsidRPr="00EC79A0" w:rsidRDefault="00AD6908" w:rsidP="00E009B2">
            <w:pPr>
              <w:pStyle w:val="TableParagraph"/>
              <w:spacing w:before="116"/>
              <w:ind w:left="46" w:right="17"/>
              <w:rPr>
                <w:sz w:val="28"/>
                <w:szCs w:val="28"/>
              </w:rPr>
            </w:pPr>
            <w:r>
              <w:rPr>
                <w:spacing w:val="-5"/>
                <w:sz w:val="28"/>
                <w:szCs w:val="28"/>
              </w:rPr>
              <w:t>6.1</w:t>
            </w:r>
          </w:p>
        </w:tc>
        <w:tc>
          <w:tcPr>
            <w:tcW w:w="7546" w:type="dxa"/>
          </w:tcPr>
          <w:p w14:paraId="69D680FD" w14:textId="794D830D" w:rsidR="00E009B2" w:rsidRPr="00EC79A0" w:rsidRDefault="00E009B2" w:rsidP="00E009B2">
            <w:pPr>
              <w:pStyle w:val="TableParagraph"/>
              <w:spacing w:before="116"/>
              <w:ind w:left="110"/>
              <w:jc w:val="left"/>
              <w:rPr>
                <w:sz w:val="28"/>
                <w:szCs w:val="28"/>
              </w:rPr>
            </w:pPr>
            <w:r w:rsidRPr="00EC79A0">
              <w:rPr>
                <w:sz w:val="28"/>
                <w:szCs w:val="28"/>
              </w:rPr>
              <w:t xml:space="preserve">Field Photograph showing </w:t>
            </w:r>
            <w:r w:rsidR="00AD6908">
              <w:rPr>
                <w:sz w:val="28"/>
                <w:szCs w:val="28"/>
              </w:rPr>
              <w:t>Pegmatite,</w:t>
            </w:r>
            <w:r w:rsidRPr="00EC79A0">
              <w:rPr>
                <w:sz w:val="28"/>
                <w:szCs w:val="28"/>
              </w:rPr>
              <w:t xml:space="preserve"> outcrop located</w:t>
            </w:r>
            <w:r w:rsidRPr="00EC79A0">
              <w:rPr>
                <w:spacing w:val="-4"/>
                <w:sz w:val="28"/>
                <w:szCs w:val="28"/>
              </w:rPr>
              <w:t xml:space="preserve"> </w:t>
            </w:r>
            <w:r>
              <w:rPr>
                <w:sz w:val="28"/>
                <w:szCs w:val="28"/>
              </w:rPr>
              <w:t xml:space="preserve">NE of Jadavaraopalle </w:t>
            </w:r>
            <w:r w:rsidRPr="00EC79A0">
              <w:rPr>
                <w:spacing w:val="-2"/>
                <w:sz w:val="28"/>
                <w:szCs w:val="28"/>
              </w:rPr>
              <w:t>village</w:t>
            </w:r>
          </w:p>
        </w:tc>
        <w:tc>
          <w:tcPr>
            <w:tcW w:w="880" w:type="dxa"/>
          </w:tcPr>
          <w:p w14:paraId="651F54E8" w14:textId="2633BC72" w:rsidR="00E009B2" w:rsidRPr="00EC79A0" w:rsidRDefault="00961239" w:rsidP="00E009B2">
            <w:pPr>
              <w:pStyle w:val="TableParagraph"/>
              <w:spacing w:before="6"/>
              <w:ind w:left="11"/>
              <w:rPr>
                <w:sz w:val="28"/>
                <w:szCs w:val="28"/>
              </w:rPr>
            </w:pPr>
            <w:r>
              <w:rPr>
                <w:sz w:val="28"/>
                <w:szCs w:val="28"/>
              </w:rPr>
              <w:t>6</w:t>
            </w:r>
            <w:r w:rsidR="00F569AB">
              <w:rPr>
                <w:sz w:val="28"/>
                <w:szCs w:val="28"/>
              </w:rPr>
              <w:t>1</w:t>
            </w:r>
          </w:p>
        </w:tc>
      </w:tr>
      <w:tr w:rsidR="00E009B2" w:rsidRPr="00EC79A0" w14:paraId="5D955B1C" w14:textId="77777777" w:rsidTr="00076273">
        <w:trPr>
          <w:trHeight w:val="486"/>
        </w:trPr>
        <w:tc>
          <w:tcPr>
            <w:tcW w:w="1542" w:type="dxa"/>
          </w:tcPr>
          <w:p w14:paraId="41A23796" w14:textId="27CFF448" w:rsidR="00E009B2" w:rsidRPr="00EC79A0" w:rsidRDefault="00AD6908" w:rsidP="00E009B2">
            <w:pPr>
              <w:pStyle w:val="TableParagraph"/>
              <w:spacing w:before="116"/>
              <w:ind w:left="46"/>
              <w:rPr>
                <w:sz w:val="28"/>
                <w:szCs w:val="28"/>
              </w:rPr>
            </w:pPr>
            <w:r>
              <w:rPr>
                <w:spacing w:val="-10"/>
                <w:sz w:val="28"/>
                <w:szCs w:val="28"/>
              </w:rPr>
              <w:t>7.1</w:t>
            </w:r>
          </w:p>
        </w:tc>
        <w:tc>
          <w:tcPr>
            <w:tcW w:w="7546" w:type="dxa"/>
          </w:tcPr>
          <w:p w14:paraId="073B4CF0" w14:textId="5997495A" w:rsidR="00E009B2" w:rsidRPr="00EC79A0" w:rsidRDefault="00E009B2" w:rsidP="00E009B2">
            <w:pPr>
              <w:pStyle w:val="TableParagraph"/>
              <w:spacing w:before="89" w:line="260" w:lineRule="atLeast"/>
              <w:ind w:left="110" w:right="167"/>
              <w:jc w:val="left"/>
              <w:rPr>
                <w:sz w:val="28"/>
                <w:szCs w:val="28"/>
              </w:rPr>
            </w:pPr>
            <w:r w:rsidRPr="00EC79A0">
              <w:rPr>
                <w:sz w:val="28"/>
                <w:szCs w:val="28"/>
              </w:rPr>
              <w:t>Field</w:t>
            </w:r>
            <w:r w:rsidRPr="00EC79A0">
              <w:rPr>
                <w:spacing w:val="-1"/>
                <w:sz w:val="28"/>
                <w:szCs w:val="28"/>
              </w:rPr>
              <w:t xml:space="preserve"> </w:t>
            </w:r>
            <w:r w:rsidRPr="00EC79A0">
              <w:rPr>
                <w:sz w:val="28"/>
                <w:szCs w:val="28"/>
              </w:rPr>
              <w:t>Photograph</w:t>
            </w:r>
            <w:r w:rsidRPr="00EC79A0">
              <w:rPr>
                <w:spacing w:val="-1"/>
                <w:sz w:val="28"/>
                <w:szCs w:val="28"/>
              </w:rPr>
              <w:t xml:space="preserve"> </w:t>
            </w:r>
            <w:r w:rsidRPr="00EC79A0">
              <w:rPr>
                <w:sz w:val="28"/>
                <w:szCs w:val="28"/>
              </w:rPr>
              <w:t xml:space="preserve">showing </w:t>
            </w:r>
            <w:r>
              <w:rPr>
                <w:sz w:val="28"/>
                <w:szCs w:val="28"/>
              </w:rPr>
              <w:t xml:space="preserve">Quartz Vein </w:t>
            </w:r>
            <w:r w:rsidRPr="00EC79A0">
              <w:rPr>
                <w:spacing w:val="-1"/>
                <w:sz w:val="28"/>
                <w:szCs w:val="28"/>
              </w:rPr>
              <w:t>outcrop</w:t>
            </w:r>
            <w:r w:rsidRPr="00EC79A0">
              <w:rPr>
                <w:sz w:val="28"/>
                <w:szCs w:val="28"/>
              </w:rPr>
              <w:t xml:space="preserve"> exposed at</w:t>
            </w:r>
            <w:r>
              <w:rPr>
                <w:sz w:val="28"/>
                <w:szCs w:val="28"/>
              </w:rPr>
              <w:t xml:space="preserve"> Northern part of the block </w:t>
            </w:r>
          </w:p>
        </w:tc>
        <w:tc>
          <w:tcPr>
            <w:tcW w:w="880" w:type="dxa"/>
          </w:tcPr>
          <w:p w14:paraId="090345B1" w14:textId="5718099C" w:rsidR="00E009B2" w:rsidRPr="00EC79A0" w:rsidRDefault="00961239" w:rsidP="00E009B2">
            <w:pPr>
              <w:pStyle w:val="TableParagraph"/>
              <w:spacing w:before="5"/>
              <w:ind w:left="11" w:right="3"/>
              <w:rPr>
                <w:sz w:val="28"/>
                <w:szCs w:val="28"/>
              </w:rPr>
            </w:pPr>
            <w:r>
              <w:rPr>
                <w:sz w:val="28"/>
                <w:szCs w:val="28"/>
              </w:rPr>
              <w:t>6</w:t>
            </w:r>
            <w:r w:rsidR="00F569AB">
              <w:rPr>
                <w:sz w:val="28"/>
                <w:szCs w:val="28"/>
              </w:rPr>
              <w:t>1</w:t>
            </w:r>
          </w:p>
        </w:tc>
      </w:tr>
      <w:tr w:rsidR="00E009B2" w:rsidRPr="00EC79A0" w14:paraId="13FA0D9C" w14:textId="77777777" w:rsidTr="00076273">
        <w:trPr>
          <w:trHeight w:val="486"/>
        </w:trPr>
        <w:tc>
          <w:tcPr>
            <w:tcW w:w="1542" w:type="dxa"/>
          </w:tcPr>
          <w:p w14:paraId="7A69C0F4" w14:textId="6C85F5AC" w:rsidR="00E009B2" w:rsidRDefault="00AD6908" w:rsidP="00E009B2">
            <w:pPr>
              <w:pStyle w:val="TableParagraph"/>
              <w:spacing w:before="116"/>
              <w:ind w:left="46"/>
              <w:rPr>
                <w:spacing w:val="-10"/>
                <w:sz w:val="28"/>
                <w:szCs w:val="28"/>
              </w:rPr>
            </w:pPr>
            <w:r>
              <w:rPr>
                <w:spacing w:val="-10"/>
                <w:sz w:val="28"/>
                <w:szCs w:val="28"/>
              </w:rPr>
              <w:t>8.1</w:t>
            </w:r>
          </w:p>
        </w:tc>
        <w:tc>
          <w:tcPr>
            <w:tcW w:w="7546" w:type="dxa"/>
          </w:tcPr>
          <w:p w14:paraId="461C4D52" w14:textId="6A2EBEB1" w:rsidR="00E009B2" w:rsidRPr="00EC79A0" w:rsidRDefault="00E009B2" w:rsidP="00E009B2">
            <w:pPr>
              <w:pStyle w:val="TableParagraph"/>
              <w:spacing w:before="89" w:line="260" w:lineRule="atLeast"/>
              <w:ind w:left="110" w:right="167"/>
              <w:jc w:val="left"/>
              <w:rPr>
                <w:sz w:val="28"/>
                <w:szCs w:val="28"/>
              </w:rPr>
            </w:pPr>
            <w:r w:rsidRPr="00EC79A0">
              <w:rPr>
                <w:sz w:val="28"/>
                <w:szCs w:val="28"/>
              </w:rPr>
              <w:t>Field</w:t>
            </w:r>
            <w:r w:rsidRPr="00EC79A0">
              <w:rPr>
                <w:spacing w:val="-1"/>
                <w:sz w:val="28"/>
                <w:szCs w:val="28"/>
              </w:rPr>
              <w:t xml:space="preserve"> </w:t>
            </w:r>
            <w:r w:rsidRPr="00EC79A0">
              <w:rPr>
                <w:sz w:val="28"/>
                <w:szCs w:val="28"/>
              </w:rPr>
              <w:t>Photograph</w:t>
            </w:r>
            <w:r w:rsidRPr="00EC79A0">
              <w:rPr>
                <w:spacing w:val="-1"/>
                <w:sz w:val="28"/>
                <w:szCs w:val="28"/>
              </w:rPr>
              <w:t xml:space="preserve"> </w:t>
            </w:r>
            <w:r w:rsidRPr="00EC79A0">
              <w:rPr>
                <w:sz w:val="28"/>
                <w:szCs w:val="28"/>
              </w:rPr>
              <w:t xml:space="preserve">showing </w:t>
            </w:r>
            <w:r>
              <w:rPr>
                <w:sz w:val="28"/>
                <w:szCs w:val="28"/>
              </w:rPr>
              <w:t>dolerite dyke</w:t>
            </w:r>
            <w:r w:rsidR="00F87AE5">
              <w:rPr>
                <w:sz w:val="28"/>
                <w:szCs w:val="28"/>
              </w:rPr>
              <w:t xml:space="preserve"> </w:t>
            </w:r>
            <w:r>
              <w:rPr>
                <w:sz w:val="28"/>
                <w:szCs w:val="28"/>
              </w:rPr>
              <w:t xml:space="preserve">located </w:t>
            </w:r>
            <w:r w:rsidRPr="00EC79A0">
              <w:rPr>
                <w:sz w:val="28"/>
                <w:szCs w:val="28"/>
              </w:rPr>
              <w:t>at</w:t>
            </w:r>
            <w:r>
              <w:rPr>
                <w:sz w:val="28"/>
                <w:szCs w:val="28"/>
              </w:rPr>
              <w:t xml:space="preserve"> SW of Monapuram of the block (10)</w:t>
            </w:r>
          </w:p>
        </w:tc>
        <w:tc>
          <w:tcPr>
            <w:tcW w:w="880" w:type="dxa"/>
          </w:tcPr>
          <w:p w14:paraId="46CF2638" w14:textId="2F4437F2" w:rsidR="00E009B2" w:rsidRPr="00EC79A0" w:rsidRDefault="00961239" w:rsidP="00E009B2">
            <w:pPr>
              <w:pStyle w:val="TableParagraph"/>
              <w:spacing w:before="5"/>
              <w:ind w:left="11" w:right="3"/>
              <w:rPr>
                <w:sz w:val="28"/>
                <w:szCs w:val="28"/>
              </w:rPr>
            </w:pPr>
            <w:r>
              <w:rPr>
                <w:sz w:val="28"/>
                <w:szCs w:val="28"/>
              </w:rPr>
              <w:t>6</w:t>
            </w:r>
            <w:r w:rsidR="00F569AB">
              <w:rPr>
                <w:sz w:val="28"/>
                <w:szCs w:val="28"/>
              </w:rPr>
              <w:t>2</w:t>
            </w:r>
          </w:p>
        </w:tc>
      </w:tr>
      <w:tr w:rsidR="00E009B2" w:rsidRPr="00EC79A0" w14:paraId="17516382" w14:textId="77777777" w:rsidTr="00076273">
        <w:trPr>
          <w:trHeight w:val="486"/>
        </w:trPr>
        <w:tc>
          <w:tcPr>
            <w:tcW w:w="1542" w:type="dxa"/>
          </w:tcPr>
          <w:p w14:paraId="24D34CD7" w14:textId="7BC1C756" w:rsidR="00E009B2" w:rsidRPr="00EC79A0" w:rsidRDefault="0003616D" w:rsidP="00E009B2">
            <w:pPr>
              <w:pStyle w:val="TableParagraph"/>
              <w:spacing w:before="115"/>
              <w:ind w:left="46"/>
              <w:rPr>
                <w:sz w:val="28"/>
                <w:szCs w:val="28"/>
              </w:rPr>
            </w:pPr>
            <w:r>
              <w:rPr>
                <w:spacing w:val="-10"/>
                <w:sz w:val="28"/>
                <w:szCs w:val="28"/>
              </w:rPr>
              <w:t xml:space="preserve">10.2.0 </w:t>
            </w:r>
          </w:p>
        </w:tc>
        <w:tc>
          <w:tcPr>
            <w:tcW w:w="7546" w:type="dxa"/>
          </w:tcPr>
          <w:p w14:paraId="5937A759" w14:textId="14A18A6B" w:rsidR="00E009B2" w:rsidRPr="00EC79A0" w:rsidRDefault="00E009B2" w:rsidP="00E009B2">
            <w:pPr>
              <w:pStyle w:val="TableParagraph"/>
              <w:spacing w:before="88" w:line="260" w:lineRule="atLeast"/>
              <w:ind w:left="110" w:right="167"/>
              <w:jc w:val="left"/>
              <w:rPr>
                <w:sz w:val="28"/>
                <w:szCs w:val="28"/>
              </w:rPr>
            </w:pPr>
            <w:r>
              <w:rPr>
                <w:sz w:val="28"/>
                <w:szCs w:val="28"/>
              </w:rPr>
              <w:t xml:space="preserve">Pit photograph </w:t>
            </w:r>
            <w:r w:rsidR="000C19D9">
              <w:rPr>
                <w:sz w:val="28"/>
                <w:szCs w:val="28"/>
              </w:rPr>
              <w:t>(10.2.0</w:t>
            </w:r>
            <w:r w:rsidR="00856958">
              <w:rPr>
                <w:sz w:val="28"/>
                <w:szCs w:val="28"/>
              </w:rPr>
              <w:t>- 1.1-1.4)</w:t>
            </w:r>
          </w:p>
        </w:tc>
        <w:tc>
          <w:tcPr>
            <w:tcW w:w="880" w:type="dxa"/>
          </w:tcPr>
          <w:p w14:paraId="471BF9F7" w14:textId="295FCF80" w:rsidR="00E009B2" w:rsidRPr="00EC79A0" w:rsidRDefault="00064B8E" w:rsidP="00E009B2">
            <w:pPr>
              <w:pStyle w:val="TableParagraph"/>
              <w:spacing w:before="6"/>
              <w:ind w:left="11" w:right="3"/>
              <w:rPr>
                <w:sz w:val="28"/>
                <w:szCs w:val="28"/>
              </w:rPr>
            </w:pPr>
            <w:r>
              <w:rPr>
                <w:sz w:val="28"/>
                <w:szCs w:val="28"/>
              </w:rPr>
              <w:t>1</w:t>
            </w:r>
            <w:r w:rsidR="00F569AB">
              <w:rPr>
                <w:sz w:val="28"/>
                <w:szCs w:val="28"/>
              </w:rPr>
              <w:t>26</w:t>
            </w:r>
          </w:p>
        </w:tc>
      </w:tr>
    </w:tbl>
    <w:p w14:paraId="373BDF18" w14:textId="77777777" w:rsidR="006758E7" w:rsidRDefault="00970C8B" w:rsidP="006758E7">
      <w:pPr>
        <w:spacing w:after="160" w:line="259" w:lineRule="auto"/>
        <w:jc w:val="center"/>
        <w:rPr>
          <w:rFonts w:ascii="Times New Roman" w:hAnsi="Times New Roman" w:cs="Times New Roman"/>
          <w:b/>
          <w:bCs/>
          <w:sz w:val="72"/>
          <w:szCs w:val="72"/>
        </w:rPr>
      </w:pPr>
      <w:r>
        <w:rPr>
          <w:rFonts w:ascii="Times New Roman" w:hAnsi="Times New Roman" w:cs="Times New Roman"/>
          <w:b/>
          <w:bCs/>
          <w:sz w:val="72"/>
          <w:szCs w:val="72"/>
        </w:rPr>
        <w:tab/>
      </w:r>
    </w:p>
    <w:p w14:paraId="519338CE" w14:textId="77777777" w:rsidR="006758E7" w:rsidRDefault="006758E7" w:rsidP="006758E7">
      <w:pPr>
        <w:spacing w:after="160" w:line="259" w:lineRule="auto"/>
        <w:jc w:val="center"/>
        <w:rPr>
          <w:rFonts w:ascii="Times New Roman" w:hAnsi="Times New Roman" w:cs="Times New Roman"/>
          <w:b/>
          <w:bCs/>
          <w:sz w:val="72"/>
          <w:szCs w:val="72"/>
        </w:rPr>
      </w:pPr>
    </w:p>
    <w:p w14:paraId="7CB7A979" w14:textId="77777777" w:rsidR="006758E7" w:rsidRDefault="006758E7" w:rsidP="006758E7">
      <w:pPr>
        <w:spacing w:after="160" w:line="259" w:lineRule="auto"/>
        <w:jc w:val="center"/>
        <w:rPr>
          <w:rFonts w:ascii="Times New Roman" w:hAnsi="Times New Roman" w:cs="Times New Roman"/>
          <w:b/>
          <w:bCs/>
          <w:sz w:val="72"/>
          <w:szCs w:val="72"/>
        </w:rPr>
      </w:pPr>
    </w:p>
    <w:p w14:paraId="2E3EEEE3" w14:textId="77777777" w:rsidR="006758E7" w:rsidRDefault="006758E7" w:rsidP="006758E7">
      <w:pPr>
        <w:spacing w:after="160" w:line="259" w:lineRule="auto"/>
        <w:jc w:val="center"/>
        <w:rPr>
          <w:rFonts w:ascii="Times New Roman" w:hAnsi="Times New Roman" w:cs="Times New Roman"/>
          <w:b/>
          <w:bCs/>
          <w:sz w:val="72"/>
          <w:szCs w:val="72"/>
        </w:rPr>
      </w:pPr>
    </w:p>
    <w:p w14:paraId="477FA284" w14:textId="77777777" w:rsidR="006758E7" w:rsidRDefault="006758E7" w:rsidP="006758E7">
      <w:pPr>
        <w:spacing w:after="160" w:line="259" w:lineRule="auto"/>
        <w:jc w:val="center"/>
        <w:rPr>
          <w:rFonts w:ascii="Times New Roman" w:hAnsi="Times New Roman" w:cs="Times New Roman"/>
          <w:b/>
          <w:bCs/>
          <w:sz w:val="72"/>
          <w:szCs w:val="72"/>
        </w:rPr>
      </w:pPr>
    </w:p>
    <w:p w14:paraId="1E6DF753" w14:textId="3F5F5654" w:rsidR="006758E7" w:rsidRDefault="006758E7" w:rsidP="006758E7">
      <w:pPr>
        <w:spacing w:after="160" w:line="259" w:lineRule="auto"/>
        <w:jc w:val="center"/>
        <w:rPr>
          <w:rFonts w:ascii="Times New Roman" w:hAnsi="Times New Roman" w:cs="Times New Roman"/>
          <w:b/>
          <w:bCs/>
          <w:color w:val="0000FF"/>
          <w:sz w:val="72"/>
          <w:szCs w:val="72"/>
        </w:rPr>
      </w:pPr>
      <w:r w:rsidRPr="00164136">
        <w:rPr>
          <w:rFonts w:ascii="Times New Roman" w:hAnsi="Times New Roman" w:cs="Times New Roman"/>
          <w:b/>
          <w:bCs/>
          <w:color w:val="0000FF"/>
          <w:sz w:val="72"/>
          <w:szCs w:val="72"/>
        </w:rPr>
        <w:t xml:space="preserve">TEXT </w:t>
      </w:r>
    </w:p>
    <w:p w14:paraId="345B7D01" w14:textId="7BB5DCC0" w:rsidR="00164136" w:rsidRPr="00164136" w:rsidRDefault="00970C8B" w:rsidP="00970C8B">
      <w:pPr>
        <w:tabs>
          <w:tab w:val="center" w:pos="5032"/>
        </w:tabs>
        <w:spacing w:after="160" w:line="259" w:lineRule="auto"/>
        <w:rPr>
          <w:rFonts w:ascii="Times New Roman" w:hAnsi="Times New Roman" w:cs="Times New Roman"/>
          <w:b/>
          <w:bCs/>
          <w:sz w:val="72"/>
          <w:szCs w:val="72"/>
        </w:rPr>
      </w:pPr>
      <w:r>
        <w:rPr>
          <w:rFonts w:ascii="Times New Roman" w:hAnsi="Times New Roman" w:cs="Times New Roman"/>
          <w:b/>
          <w:bCs/>
          <w:sz w:val="72"/>
          <w:szCs w:val="72"/>
        </w:rPr>
        <w:tab/>
      </w:r>
      <w:r w:rsidR="00164136" w:rsidRPr="00164136">
        <w:rPr>
          <w:rFonts w:ascii="Times New Roman" w:hAnsi="Times New Roman" w:cs="Times New Roman"/>
          <w:b/>
          <w:bCs/>
          <w:sz w:val="72"/>
          <w:szCs w:val="72"/>
        </w:rPr>
        <w:br w:type="page"/>
      </w:r>
    </w:p>
    <w:p w14:paraId="53E759C7" w14:textId="7DBF99E4" w:rsidR="00544783" w:rsidRPr="00544783" w:rsidRDefault="00544783" w:rsidP="00164136">
      <w:pPr>
        <w:pStyle w:val="FirstParagraph"/>
        <w:ind w:firstLine="720"/>
        <w:jc w:val="center"/>
        <w:rPr>
          <w:rFonts w:ascii="Arial" w:hAnsi="Arial" w:cs="Arial"/>
          <w:b/>
          <w:bCs/>
          <w:sz w:val="48"/>
          <w:szCs w:val="48"/>
        </w:rPr>
      </w:pPr>
      <w:proofErr w:type="spellStart"/>
      <w:r w:rsidRPr="00544783">
        <w:rPr>
          <w:rFonts w:ascii="Nirmala UI" w:hAnsi="Nirmala UI" w:cs="Nirmala UI"/>
          <w:b/>
          <w:bCs/>
          <w:sz w:val="48"/>
          <w:szCs w:val="48"/>
        </w:rPr>
        <w:t>अध्याय</w:t>
      </w:r>
      <w:proofErr w:type="spellEnd"/>
      <w:r w:rsidRPr="00544783">
        <w:rPr>
          <w:rFonts w:ascii="Arial" w:hAnsi="Arial" w:cs="Arial"/>
          <w:b/>
          <w:bCs/>
          <w:sz w:val="48"/>
          <w:szCs w:val="48"/>
        </w:rPr>
        <w:t xml:space="preserve"> – I</w:t>
      </w:r>
    </w:p>
    <w:p w14:paraId="0E372FA6" w14:textId="39E86ECB" w:rsidR="006D046C" w:rsidRPr="009D58BF" w:rsidRDefault="00544783" w:rsidP="009D58BF">
      <w:pPr>
        <w:spacing w:before="7" w:line="360" w:lineRule="auto"/>
        <w:ind w:left="720" w:right="566"/>
        <w:jc w:val="both"/>
        <w:rPr>
          <w:rFonts w:ascii="Nirmala UI" w:hAnsi="Nirmala UI" w:cs="Nirmala UI"/>
          <w:sz w:val="24"/>
          <w:szCs w:val="24"/>
        </w:rPr>
      </w:pPr>
      <w:r>
        <w:br/>
      </w:r>
      <w:r w:rsidRPr="00544783">
        <w:rPr>
          <w:b/>
          <w:bCs/>
          <w:sz w:val="28"/>
          <w:szCs w:val="28"/>
        </w:rPr>
        <w:t>1.0.0</w:t>
      </w:r>
      <w:r w:rsidRPr="00544783">
        <w:rPr>
          <w:rFonts w:ascii="Nirmala UI" w:hAnsi="Nirmala UI" w:cs="Nirmala UI"/>
          <w:b/>
          <w:bCs/>
          <w:sz w:val="28"/>
          <w:szCs w:val="28"/>
        </w:rPr>
        <w:t>कार्यकारीसारांश</w:t>
      </w:r>
      <w:r w:rsidRPr="008928CC">
        <w:rPr>
          <w:sz w:val="28"/>
          <w:szCs w:val="28"/>
        </w:rPr>
        <w:br/>
      </w:r>
      <w:r w:rsidRPr="00544783">
        <w:rPr>
          <w:b/>
          <w:bCs/>
          <w:sz w:val="28"/>
          <w:szCs w:val="28"/>
        </w:rPr>
        <w:t>1.1.0</w:t>
      </w:r>
      <w:r w:rsidRPr="00544783">
        <w:rPr>
          <w:rFonts w:ascii="Nirmala UI" w:hAnsi="Nirmala UI" w:cs="Nirmala UI"/>
          <w:b/>
          <w:bCs/>
          <w:sz w:val="28"/>
          <w:szCs w:val="28"/>
        </w:rPr>
        <w:t>पृष्ठभूमि</w:t>
      </w:r>
      <w:r w:rsidRPr="00544783">
        <w:rPr>
          <w:b/>
          <w:bCs/>
          <w:sz w:val="28"/>
          <w:szCs w:val="28"/>
        </w:rPr>
        <w:t xml:space="preserve"> </w:t>
      </w:r>
      <w:r w:rsidRPr="008928CC">
        <w:rPr>
          <w:sz w:val="28"/>
          <w:szCs w:val="28"/>
        </w:rPr>
        <w:br/>
      </w:r>
    </w:p>
    <w:p w14:paraId="24EF264F" w14:textId="715F9BF1" w:rsidR="009D58BF" w:rsidRPr="009D58BF" w:rsidRDefault="00544783" w:rsidP="009D58BF">
      <w:pPr>
        <w:spacing w:before="7" w:line="360" w:lineRule="auto"/>
        <w:ind w:left="720" w:right="566"/>
        <w:jc w:val="both"/>
        <w:rPr>
          <w:sz w:val="24"/>
          <w:szCs w:val="24"/>
        </w:rPr>
      </w:pPr>
      <w:proofErr w:type="spellStart"/>
      <w:r w:rsidRPr="009D58BF">
        <w:rPr>
          <w:rFonts w:ascii="Nirmala UI" w:hAnsi="Nirmala UI" w:cs="Nirmala UI"/>
          <w:sz w:val="24"/>
          <w:szCs w:val="24"/>
        </w:rPr>
        <w:t>लैंथेनाइड</w:t>
      </w:r>
      <w:proofErr w:type="spellEnd"/>
      <w:r w:rsidRPr="009D58BF">
        <w:rPr>
          <w:rFonts w:cstheme="minorHAnsi"/>
          <w:sz w:val="24"/>
          <w:szCs w:val="24"/>
        </w:rPr>
        <w:t xml:space="preserve"> </w:t>
      </w:r>
      <w:proofErr w:type="spellStart"/>
      <w:r w:rsidRPr="009D58BF">
        <w:rPr>
          <w:rFonts w:ascii="Nirmala UI" w:hAnsi="Nirmala UI" w:cs="Nirmala UI"/>
          <w:sz w:val="24"/>
          <w:szCs w:val="24"/>
        </w:rPr>
        <w:t>तत्वों</w:t>
      </w:r>
      <w:proofErr w:type="spellEnd"/>
      <w:r w:rsidRPr="009D58BF">
        <w:rPr>
          <w:rFonts w:cstheme="minorHAnsi"/>
          <w:sz w:val="24"/>
          <w:szCs w:val="24"/>
        </w:rPr>
        <w:t xml:space="preserve"> </w:t>
      </w:r>
      <w:proofErr w:type="spellStart"/>
      <w:r w:rsidRPr="009D58BF">
        <w:rPr>
          <w:rFonts w:ascii="Nirmala UI" w:hAnsi="Nirmala UI" w:cs="Nirmala UI"/>
          <w:sz w:val="24"/>
          <w:szCs w:val="24"/>
        </w:rPr>
        <w:t>को</w:t>
      </w:r>
      <w:proofErr w:type="spellEnd"/>
      <w:r w:rsidRPr="009D58BF">
        <w:rPr>
          <w:rFonts w:cstheme="minorHAnsi"/>
          <w:sz w:val="24"/>
          <w:szCs w:val="24"/>
        </w:rPr>
        <w:t xml:space="preserve"> </w:t>
      </w:r>
      <w:proofErr w:type="spellStart"/>
      <w:r w:rsidRPr="009D58BF">
        <w:rPr>
          <w:rFonts w:ascii="Nirmala UI" w:hAnsi="Nirmala UI" w:cs="Nirmala UI"/>
          <w:sz w:val="24"/>
          <w:szCs w:val="24"/>
        </w:rPr>
        <w:t>दो</w:t>
      </w:r>
      <w:proofErr w:type="spellEnd"/>
      <w:r w:rsidRPr="009D58BF">
        <w:rPr>
          <w:rFonts w:cstheme="minorHAnsi"/>
          <w:sz w:val="24"/>
          <w:szCs w:val="24"/>
        </w:rPr>
        <w:t xml:space="preserve"> </w:t>
      </w:r>
      <w:proofErr w:type="spellStart"/>
      <w:r w:rsidRPr="009D58BF">
        <w:rPr>
          <w:rFonts w:ascii="Nirmala UI" w:hAnsi="Nirmala UI" w:cs="Nirmala UI"/>
          <w:sz w:val="24"/>
          <w:szCs w:val="24"/>
        </w:rPr>
        <w:t>समूहों</w:t>
      </w:r>
      <w:proofErr w:type="spellEnd"/>
      <w:r w:rsidRPr="009D58BF">
        <w:rPr>
          <w:rFonts w:cstheme="minorHAnsi"/>
          <w:sz w:val="24"/>
          <w:szCs w:val="24"/>
        </w:rPr>
        <w:t xml:space="preserve"> </w:t>
      </w:r>
      <w:proofErr w:type="spellStart"/>
      <w:r w:rsidRPr="009D58BF">
        <w:rPr>
          <w:rFonts w:ascii="Nirmala UI" w:hAnsi="Nirmala UI" w:cs="Nirmala UI"/>
          <w:sz w:val="24"/>
          <w:szCs w:val="24"/>
        </w:rPr>
        <w:t>में</w:t>
      </w:r>
      <w:proofErr w:type="spellEnd"/>
      <w:r w:rsidRPr="009D58BF">
        <w:rPr>
          <w:rFonts w:cstheme="minorHAnsi"/>
          <w:sz w:val="24"/>
          <w:szCs w:val="24"/>
        </w:rPr>
        <w:t xml:space="preserve"> </w:t>
      </w:r>
      <w:proofErr w:type="spellStart"/>
      <w:r w:rsidRPr="009D58BF">
        <w:rPr>
          <w:rFonts w:ascii="Nirmala UI" w:hAnsi="Nirmala UI" w:cs="Nirmala UI"/>
          <w:sz w:val="24"/>
          <w:szCs w:val="24"/>
        </w:rPr>
        <w:t>विभाजित</w:t>
      </w:r>
      <w:proofErr w:type="spellEnd"/>
      <w:r w:rsidRPr="009D58BF">
        <w:rPr>
          <w:rFonts w:cstheme="minorHAnsi"/>
          <w:sz w:val="24"/>
          <w:szCs w:val="24"/>
        </w:rPr>
        <w:t xml:space="preserve"> </w:t>
      </w:r>
      <w:proofErr w:type="spellStart"/>
      <w:r w:rsidRPr="009D58BF">
        <w:rPr>
          <w:rFonts w:ascii="Nirmala UI" w:hAnsi="Nirmala UI" w:cs="Nirmala UI"/>
          <w:sz w:val="24"/>
          <w:szCs w:val="24"/>
        </w:rPr>
        <w:t>किया</w:t>
      </w:r>
      <w:proofErr w:type="spellEnd"/>
      <w:r w:rsidRPr="009D58BF">
        <w:rPr>
          <w:rFonts w:cstheme="minorHAnsi"/>
          <w:sz w:val="24"/>
          <w:szCs w:val="24"/>
        </w:rPr>
        <w:t xml:space="preserve"> </w:t>
      </w:r>
      <w:proofErr w:type="spellStart"/>
      <w:r w:rsidRPr="009D58BF">
        <w:rPr>
          <w:rFonts w:ascii="Nirmala UI" w:hAnsi="Nirmala UI" w:cs="Nirmala UI"/>
          <w:sz w:val="24"/>
          <w:szCs w:val="24"/>
        </w:rPr>
        <w:t>जाता</w:t>
      </w:r>
      <w:proofErr w:type="spellEnd"/>
      <w:r w:rsidRPr="009D58BF">
        <w:rPr>
          <w:rFonts w:cstheme="minorHAnsi"/>
          <w:sz w:val="24"/>
          <w:szCs w:val="24"/>
        </w:rPr>
        <w:t xml:space="preserve"> </w:t>
      </w:r>
      <w:proofErr w:type="spellStart"/>
      <w:r w:rsidRPr="009D58BF">
        <w:rPr>
          <w:rFonts w:ascii="Nirmala UI" w:hAnsi="Nirmala UI" w:cs="Nirmala UI"/>
          <w:sz w:val="24"/>
          <w:szCs w:val="24"/>
        </w:rPr>
        <w:t>है</w:t>
      </w:r>
      <w:proofErr w:type="spellEnd"/>
      <w:r w:rsidRPr="009D58BF">
        <w:rPr>
          <w:rFonts w:ascii="Nirmala UI" w:hAnsi="Nirmala UI" w:cs="Nirmala UI"/>
          <w:sz w:val="24"/>
          <w:szCs w:val="24"/>
        </w:rPr>
        <w:t>।</w:t>
      </w:r>
      <w:r w:rsidRPr="009D58BF">
        <w:rPr>
          <w:rFonts w:cstheme="minorHAnsi"/>
          <w:sz w:val="24"/>
          <w:szCs w:val="24"/>
        </w:rPr>
        <w:t xml:space="preserve"> </w:t>
      </w:r>
      <w:proofErr w:type="spellStart"/>
      <w:r w:rsidRPr="009D58BF">
        <w:rPr>
          <w:rFonts w:ascii="Nirmala UI" w:hAnsi="Nirmala UI" w:cs="Nirmala UI"/>
          <w:sz w:val="24"/>
          <w:szCs w:val="24"/>
        </w:rPr>
        <w:t>हल्के</w:t>
      </w:r>
      <w:proofErr w:type="spellEnd"/>
      <w:r w:rsidRPr="009D58BF">
        <w:rPr>
          <w:rFonts w:cstheme="minorHAnsi"/>
          <w:sz w:val="24"/>
          <w:szCs w:val="24"/>
        </w:rPr>
        <w:t xml:space="preserve"> </w:t>
      </w:r>
      <w:proofErr w:type="spellStart"/>
      <w:r w:rsidRPr="009D58BF">
        <w:rPr>
          <w:rFonts w:ascii="Nirmala UI" w:hAnsi="Nirmala UI" w:cs="Nirmala UI"/>
          <w:sz w:val="24"/>
          <w:szCs w:val="24"/>
        </w:rPr>
        <w:t>दुर्लभ</w:t>
      </w:r>
      <w:proofErr w:type="spellEnd"/>
      <w:r w:rsidRPr="009D58BF">
        <w:rPr>
          <w:rFonts w:cstheme="minorHAnsi"/>
          <w:sz w:val="24"/>
          <w:szCs w:val="24"/>
        </w:rPr>
        <w:t xml:space="preserve"> </w:t>
      </w:r>
      <w:proofErr w:type="spellStart"/>
      <w:r w:rsidRPr="009D58BF">
        <w:rPr>
          <w:rFonts w:ascii="Nirmala UI" w:hAnsi="Nirmala UI" w:cs="Nirmala UI"/>
          <w:sz w:val="24"/>
          <w:szCs w:val="24"/>
        </w:rPr>
        <w:t>मृदा</w:t>
      </w:r>
      <w:proofErr w:type="spellEnd"/>
      <w:r w:rsidRPr="009D58BF">
        <w:rPr>
          <w:rFonts w:cstheme="minorHAnsi"/>
          <w:sz w:val="24"/>
          <w:szCs w:val="24"/>
        </w:rPr>
        <w:t xml:space="preserve"> </w:t>
      </w:r>
      <w:proofErr w:type="spellStart"/>
      <w:r w:rsidRPr="009D58BF">
        <w:rPr>
          <w:rFonts w:ascii="Nirmala UI" w:hAnsi="Nirmala UI" w:cs="Nirmala UI"/>
          <w:sz w:val="24"/>
          <w:szCs w:val="24"/>
        </w:rPr>
        <w:t>तत्व</w:t>
      </w:r>
      <w:proofErr w:type="spellEnd"/>
      <w:r w:rsidRPr="009D58BF">
        <w:rPr>
          <w:rFonts w:cstheme="minorHAnsi"/>
          <w:sz w:val="24"/>
          <w:szCs w:val="24"/>
        </w:rPr>
        <w:t xml:space="preserve"> (Light Rare Earth Elements - LREE) </w:t>
      </w:r>
      <w:proofErr w:type="spellStart"/>
      <w:r w:rsidRPr="009D58BF">
        <w:rPr>
          <w:rFonts w:ascii="Nirmala UI" w:hAnsi="Nirmala UI" w:cs="Nirmala UI"/>
          <w:sz w:val="24"/>
          <w:szCs w:val="24"/>
        </w:rPr>
        <w:t>वे</w:t>
      </w:r>
      <w:proofErr w:type="spellEnd"/>
      <w:r w:rsidRPr="009D58BF">
        <w:rPr>
          <w:rFonts w:cstheme="minorHAnsi"/>
          <w:sz w:val="24"/>
          <w:szCs w:val="24"/>
        </w:rPr>
        <w:t xml:space="preserve"> </w:t>
      </w:r>
      <w:proofErr w:type="spellStart"/>
      <w:r w:rsidRPr="009D58BF">
        <w:rPr>
          <w:rFonts w:ascii="Nirmala UI" w:hAnsi="Nirmala UI" w:cs="Nirmala UI"/>
          <w:sz w:val="24"/>
          <w:szCs w:val="24"/>
        </w:rPr>
        <w:t>तत्व</w:t>
      </w:r>
      <w:proofErr w:type="spellEnd"/>
      <w:r w:rsidRPr="009D58BF">
        <w:rPr>
          <w:rFonts w:cstheme="minorHAnsi"/>
          <w:sz w:val="24"/>
          <w:szCs w:val="24"/>
        </w:rPr>
        <w:t xml:space="preserve"> </w:t>
      </w:r>
      <w:proofErr w:type="spellStart"/>
      <w:r w:rsidRPr="009D58BF">
        <w:rPr>
          <w:rFonts w:ascii="Nirmala UI" w:hAnsi="Nirmala UI" w:cs="Nirmala UI"/>
          <w:sz w:val="24"/>
          <w:szCs w:val="24"/>
        </w:rPr>
        <w:t>हैं</w:t>
      </w:r>
      <w:proofErr w:type="spellEnd"/>
      <w:r w:rsidRPr="009D58BF">
        <w:rPr>
          <w:rFonts w:cstheme="minorHAnsi"/>
          <w:sz w:val="24"/>
          <w:szCs w:val="24"/>
        </w:rPr>
        <w:t xml:space="preserve"> </w:t>
      </w:r>
      <w:proofErr w:type="spellStart"/>
      <w:r w:rsidRPr="009D58BF">
        <w:rPr>
          <w:rFonts w:ascii="Nirmala UI" w:hAnsi="Nirmala UI" w:cs="Nirmala UI"/>
          <w:sz w:val="24"/>
          <w:szCs w:val="24"/>
        </w:rPr>
        <w:t>जिनकी</w:t>
      </w:r>
      <w:proofErr w:type="spellEnd"/>
      <w:r w:rsidRPr="009D58BF">
        <w:rPr>
          <w:rFonts w:cstheme="minorHAnsi"/>
          <w:sz w:val="24"/>
          <w:szCs w:val="24"/>
        </w:rPr>
        <w:t xml:space="preserve"> </w:t>
      </w:r>
      <w:proofErr w:type="spellStart"/>
      <w:r w:rsidRPr="009D58BF">
        <w:rPr>
          <w:rFonts w:ascii="Nirmala UI" w:hAnsi="Nirmala UI" w:cs="Nirmala UI"/>
          <w:sz w:val="24"/>
          <w:szCs w:val="24"/>
        </w:rPr>
        <w:t>परमाणु</w:t>
      </w:r>
      <w:proofErr w:type="spellEnd"/>
      <w:r w:rsidRPr="009D58BF">
        <w:rPr>
          <w:rFonts w:cstheme="minorHAnsi"/>
          <w:sz w:val="24"/>
          <w:szCs w:val="24"/>
        </w:rPr>
        <w:t xml:space="preserve"> </w:t>
      </w:r>
      <w:proofErr w:type="spellStart"/>
      <w:r w:rsidRPr="009D58BF">
        <w:rPr>
          <w:rFonts w:ascii="Nirmala UI" w:hAnsi="Nirmala UI" w:cs="Nirmala UI"/>
          <w:sz w:val="24"/>
          <w:szCs w:val="24"/>
        </w:rPr>
        <w:t>संख्या</w:t>
      </w:r>
      <w:proofErr w:type="spellEnd"/>
      <w:r w:rsidRPr="009D58BF">
        <w:rPr>
          <w:rFonts w:cstheme="minorHAnsi"/>
          <w:sz w:val="24"/>
          <w:szCs w:val="24"/>
        </w:rPr>
        <w:t xml:space="preserve"> 57 </w:t>
      </w:r>
      <w:proofErr w:type="spellStart"/>
      <w:r w:rsidRPr="009D58BF">
        <w:rPr>
          <w:rFonts w:ascii="Nirmala UI" w:hAnsi="Nirmala UI" w:cs="Nirmala UI"/>
          <w:sz w:val="24"/>
          <w:szCs w:val="24"/>
        </w:rPr>
        <w:t>से</w:t>
      </w:r>
      <w:proofErr w:type="spellEnd"/>
      <w:r w:rsidRPr="009D58BF">
        <w:rPr>
          <w:rFonts w:cstheme="minorHAnsi"/>
          <w:sz w:val="24"/>
          <w:szCs w:val="24"/>
        </w:rPr>
        <w:t xml:space="preserve"> 62 </w:t>
      </w:r>
      <w:proofErr w:type="spellStart"/>
      <w:r w:rsidRPr="009D58BF">
        <w:rPr>
          <w:rFonts w:ascii="Nirmala UI" w:hAnsi="Nirmala UI" w:cs="Nirmala UI"/>
          <w:sz w:val="24"/>
          <w:szCs w:val="24"/>
        </w:rPr>
        <w:t>तक</w:t>
      </w:r>
      <w:proofErr w:type="spellEnd"/>
      <w:r w:rsidRPr="009D58BF">
        <w:rPr>
          <w:rFonts w:cstheme="minorHAnsi"/>
          <w:sz w:val="24"/>
          <w:szCs w:val="24"/>
        </w:rPr>
        <w:t xml:space="preserve"> </w:t>
      </w:r>
      <w:proofErr w:type="spellStart"/>
      <w:r w:rsidRPr="009D58BF">
        <w:rPr>
          <w:rFonts w:ascii="Nirmala UI" w:hAnsi="Nirmala UI" w:cs="Nirmala UI"/>
          <w:sz w:val="24"/>
          <w:szCs w:val="24"/>
        </w:rPr>
        <w:t>होती</w:t>
      </w:r>
      <w:proofErr w:type="spellEnd"/>
      <w:r w:rsidRPr="009D58BF">
        <w:rPr>
          <w:rFonts w:cstheme="minorHAnsi"/>
          <w:sz w:val="24"/>
          <w:szCs w:val="24"/>
        </w:rPr>
        <w:t xml:space="preserve"> </w:t>
      </w:r>
      <w:proofErr w:type="spellStart"/>
      <w:r w:rsidRPr="009D58BF">
        <w:rPr>
          <w:rFonts w:ascii="Nirmala UI" w:hAnsi="Nirmala UI" w:cs="Nirmala UI"/>
          <w:sz w:val="24"/>
          <w:szCs w:val="24"/>
        </w:rPr>
        <w:t>है</w:t>
      </w:r>
      <w:proofErr w:type="spellEnd"/>
      <w:r w:rsidRPr="009D58BF">
        <w:rPr>
          <w:rFonts w:cstheme="minorHAnsi"/>
          <w:sz w:val="24"/>
          <w:szCs w:val="24"/>
        </w:rPr>
        <w:t xml:space="preserve">, </w:t>
      </w:r>
      <w:proofErr w:type="spellStart"/>
      <w:r w:rsidRPr="009D58BF">
        <w:rPr>
          <w:rFonts w:ascii="Nirmala UI" w:hAnsi="Nirmala UI" w:cs="Nirmala UI"/>
          <w:sz w:val="24"/>
          <w:szCs w:val="24"/>
        </w:rPr>
        <w:t>अर्थात्</w:t>
      </w:r>
      <w:proofErr w:type="spellEnd"/>
      <w:r w:rsidRPr="009D58BF">
        <w:rPr>
          <w:rFonts w:cstheme="minorHAnsi"/>
          <w:sz w:val="24"/>
          <w:szCs w:val="24"/>
        </w:rPr>
        <w:t xml:space="preserve"> </w:t>
      </w:r>
      <w:proofErr w:type="spellStart"/>
      <w:r w:rsidRPr="009D58BF">
        <w:rPr>
          <w:rFonts w:ascii="Nirmala UI" w:hAnsi="Nirmala UI" w:cs="Nirmala UI"/>
          <w:sz w:val="24"/>
          <w:szCs w:val="24"/>
        </w:rPr>
        <w:t>लैंथेनम</w:t>
      </w:r>
      <w:proofErr w:type="spellEnd"/>
      <w:r w:rsidRPr="009D58BF">
        <w:rPr>
          <w:rFonts w:cstheme="minorHAnsi"/>
          <w:sz w:val="24"/>
          <w:szCs w:val="24"/>
        </w:rPr>
        <w:t xml:space="preserve"> (La), </w:t>
      </w:r>
      <w:proofErr w:type="spellStart"/>
      <w:r w:rsidRPr="009D58BF">
        <w:rPr>
          <w:rFonts w:ascii="Nirmala UI" w:hAnsi="Nirmala UI" w:cs="Nirmala UI"/>
          <w:sz w:val="24"/>
          <w:szCs w:val="24"/>
        </w:rPr>
        <w:t>सेरियम</w:t>
      </w:r>
      <w:proofErr w:type="spellEnd"/>
      <w:r w:rsidRPr="003B137D">
        <w:rPr>
          <w:rFonts w:cstheme="minorHAnsi"/>
        </w:rPr>
        <w:t xml:space="preserve"> (Ce), </w:t>
      </w:r>
      <w:proofErr w:type="spellStart"/>
      <w:r w:rsidRPr="003B137D">
        <w:rPr>
          <w:rFonts w:ascii="Nirmala UI" w:hAnsi="Nirmala UI" w:cs="Nirmala UI"/>
        </w:rPr>
        <w:t>प्रसीओडिमियम</w:t>
      </w:r>
      <w:proofErr w:type="spellEnd"/>
      <w:r w:rsidRPr="003B137D">
        <w:rPr>
          <w:rFonts w:cstheme="minorHAnsi"/>
        </w:rPr>
        <w:t xml:space="preserve"> (Pr), </w:t>
      </w:r>
      <w:proofErr w:type="spellStart"/>
      <w:r w:rsidRPr="003B137D">
        <w:rPr>
          <w:rFonts w:ascii="Nirmala UI" w:hAnsi="Nirmala UI" w:cs="Nirmala UI"/>
        </w:rPr>
        <w:t>नियोडिमियम</w:t>
      </w:r>
      <w:proofErr w:type="spellEnd"/>
      <w:r w:rsidRPr="003B137D">
        <w:rPr>
          <w:rFonts w:cstheme="minorHAnsi"/>
        </w:rPr>
        <w:t xml:space="preserve"> (Nd), </w:t>
      </w:r>
      <w:proofErr w:type="spellStart"/>
      <w:r w:rsidRPr="003B137D">
        <w:rPr>
          <w:rFonts w:ascii="Nirmala UI" w:hAnsi="Nirmala UI" w:cs="Nirmala UI"/>
        </w:rPr>
        <w:t>प्रोमेथियम</w:t>
      </w:r>
      <w:proofErr w:type="spellEnd"/>
      <w:r w:rsidRPr="003B137D">
        <w:rPr>
          <w:rFonts w:cstheme="minorHAnsi"/>
        </w:rPr>
        <w:t xml:space="preserve"> (Pm) </w:t>
      </w:r>
      <w:proofErr w:type="spellStart"/>
      <w:r w:rsidRPr="003B137D">
        <w:rPr>
          <w:rFonts w:ascii="Nirmala UI" w:hAnsi="Nirmala UI" w:cs="Nirmala UI"/>
        </w:rPr>
        <w:t>तथा</w:t>
      </w:r>
      <w:proofErr w:type="spellEnd"/>
      <w:r w:rsidRPr="003B137D">
        <w:rPr>
          <w:rFonts w:cstheme="minorHAnsi"/>
        </w:rPr>
        <w:t xml:space="preserve"> </w:t>
      </w:r>
      <w:proofErr w:type="spellStart"/>
      <w:r w:rsidRPr="003B137D">
        <w:rPr>
          <w:rFonts w:ascii="Nirmala UI" w:hAnsi="Nirmala UI" w:cs="Nirmala UI"/>
        </w:rPr>
        <w:t>समेरियम</w:t>
      </w:r>
      <w:proofErr w:type="spellEnd"/>
      <w:r w:rsidRPr="003B137D">
        <w:rPr>
          <w:rFonts w:cstheme="minorHAnsi"/>
        </w:rPr>
        <w:t xml:space="preserve"> (Sm)</w:t>
      </w:r>
      <w:r w:rsidRPr="003B137D">
        <w:rPr>
          <w:rFonts w:ascii="Nirmala UI" w:hAnsi="Nirmala UI" w:cs="Nirmala UI"/>
        </w:rPr>
        <w:t>।</w:t>
      </w:r>
      <w:r w:rsidRPr="003B137D">
        <w:rPr>
          <w:rFonts w:cstheme="minorHAnsi"/>
        </w:rPr>
        <w:t xml:space="preserve"> </w:t>
      </w:r>
      <w:proofErr w:type="spellStart"/>
      <w:r w:rsidRPr="003B137D">
        <w:rPr>
          <w:rFonts w:ascii="Nirmala UI" w:hAnsi="Nirmala UI" w:cs="Nirmala UI"/>
        </w:rPr>
        <w:t>भारी</w:t>
      </w:r>
      <w:proofErr w:type="spellEnd"/>
      <w:r w:rsidRPr="003B137D">
        <w:rPr>
          <w:rFonts w:cstheme="minorHAnsi"/>
        </w:rPr>
        <w:t xml:space="preserve"> </w:t>
      </w:r>
      <w:proofErr w:type="spellStart"/>
      <w:r w:rsidRPr="003B137D">
        <w:rPr>
          <w:rFonts w:ascii="Nirmala UI" w:hAnsi="Nirmala UI" w:cs="Nirmala UI"/>
        </w:rPr>
        <w:t>दुर्लभ</w:t>
      </w:r>
      <w:proofErr w:type="spellEnd"/>
      <w:r w:rsidRPr="003B137D">
        <w:rPr>
          <w:rFonts w:cstheme="minorHAnsi"/>
        </w:rPr>
        <w:t xml:space="preserve"> </w:t>
      </w:r>
      <w:proofErr w:type="spellStart"/>
      <w:r w:rsidRPr="003B137D">
        <w:rPr>
          <w:rFonts w:ascii="Nirmala UI" w:hAnsi="Nirmala UI" w:cs="Nirmala UI"/>
        </w:rPr>
        <w:t>मृदा</w:t>
      </w:r>
      <w:proofErr w:type="spellEnd"/>
      <w:r w:rsidRPr="003B137D">
        <w:rPr>
          <w:rFonts w:cstheme="minorHAnsi"/>
        </w:rPr>
        <w:t xml:space="preserve"> </w:t>
      </w:r>
      <w:proofErr w:type="spellStart"/>
      <w:r w:rsidRPr="003B137D">
        <w:rPr>
          <w:rFonts w:ascii="Nirmala UI" w:hAnsi="Nirmala UI" w:cs="Nirmala UI"/>
        </w:rPr>
        <w:t>तत्व</w:t>
      </w:r>
      <w:proofErr w:type="spellEnd"/>
      <w:r w:rsidRPr="003B137D">
        <w:rPr>
          <w:rFonts w:cstheme="minorHAnsi"/>
        </w:rPr>
        <w:t xml:space="preserve"> (Heavy Rare Earth Elements - HREE) </w:t>
      </w:r>
      <w:proofErr w:type="spellStart"/>
      <w:r w:rsidRPr="003B137D">
        <w:rPr>
          <w:rFonts w:ascii="Nirmala UI" w:hAnsi="Nirmala UI" w:cs="Nirmala UI"/>
        </w:rPr>
        <w:t>वे</w:t>
      </w:r>
      <w:proofErr w:type="spellEnd"/>
      <w:r w:rsidRPr="003B137D">
        <w:rPr>
          <w:rFonts w:cstheme="minorHAnsi"/>
        </w:rPr>
        <w:t xml:space="preserve"> </w:t>
      </w:r>
      <w:proofErr w:type="spellStart"/>
      <w:r w:rsidRPr="003B137D">
        <w:rPr>
          <w:rFonts w:ascii="Nirmala UI" w:hAnsi="Nirmala UI" w:cs="Nirmala UI"/>
        </w:rPr>
        <w:t>तत्व</w:t>
      </w:r>
      <w:proofErr w:type="spellEnd"/>
      <w:r w:rsidRPr="003B137D">
        <w:rPr>
          <w:rFonts w:cstheme="minorHAnsi"/>
        </w:rPr>
        <w:t xml:space="preserve"> </w:t>
      </w:r>
      <w:proofErr w:type="spellStart"/>
      <w:r w:rsidRPr="003B137D">
        <w:rPr>
          <w:rFonts w:ascii="Nirmala UI" w:hAnsi="Nirmala UI" w:cs="Nirmala UI"/>
        </w:rPr>
        <w:t>हैं</w:t>
      </w:r>
      <w:proofErr w:type="spellEnd"/>
      <w:r w:rsidRPr="003B137D">
        <w:rPr>
          <w:rFonts w:cstheme="minorHAnsi"/>
        </w:rPr>
        <w:t xml:space="preserve"> </w:t>
      </w:r>
      <w:proofErr w:type="spellStart"/>
      <w:r w:rsidRPr="003B137D">
        <w:rPr>
          <w:rFonts w:ascii="Nirmala UI" w:hAnsi="Nirmala UI" w:cs="Nirmala UI"/>
        </w:rPr>
        <w:t>जिनकी</w:t>
      </w:r>
      <w:proofErr w:type="spellEnd"/>
      <w:r w:rsidRPr="003B137D">
        <w:rPr>
          <w:rFonts w:cstheme="minorHAnsi"/>
        </w:rPr>
        <w:t xml:space="preserve"> </w:t>
      </w:r>
      <w:proofErr w:type="spellStart"/>
      <w:r w:rsidRPr="003B137D">
        <w:rPr>
          <w:rFonts w:ascii="Nirmala UI" w:hAnsi="Nirmala UI" w:cs="Nirmala UI"/>
        </w:rPr>
        <w:t>परमाणु</w:t>
      </w:r>
      <w:proofErr w:type="spellEnd"/>
      <w:r w:rsidRPr="003B137D">
        <w:rPr>
          <w:rFonts w:cstheme="minorHAnsi"/>
        </w:rPr>
        <w:t xml:space="preserve"> </w:t>
      </w:r>
      <w:proofErr w:type="spellStart"/>
      <w:r w:rsidRPr="003B137D">
        <w:rPr>
          <w:rFonts w:ascii="Nirmala UI" w:hAnsi="Nirmala UI" w:cs="Nirmala UI"/>
        </w:rPr>
        <w:t>संख्या</w:t>
      </w:r>
      <w:proofErr w:type="spellEnd"/>
      <w:r w:rsidRPr="003B137D">
        <w:rPr>
          <w:rFonts w:cstheme="minorHAnsi"/>
        </w:rPr>
        <w:t xml:space="preserve"> 63 </w:t>
      </w:r>
      <w:proofErr w:type="spellStart"/>
      <w:r w:rsidRPr="003B137D">
        <w:rPr>
          <w:rFonts w:ascii="Nirmala UI" w:hAnsi="Nirmala UI" w:cs="Nirmala UI"/>
        </w:rPr>
        <w:t>से</w:t>
      </w:r>
      <w:proofErr w:type="spellEnd"/>
      <w:r w:rsidRPr="003B137D">
        <w:rPr>
          <w:rFonts w:cstheme="minorHAnsi"/>
        </w:rPr>
        <w:t xml:space="preserve"> 71 </w:t>
      </w:r>
      <w:proofErr w:type="spellStart"/>
      <w:r w:rsidRPr="003B137D">
        <w:rPr>
          <w:rFonts w:ascii="Nirmala UI" w:hAnsi="Nirmala UI" w:cs="Nirmala UI"/>
        </w:rPr>
        <w:t>तक</w:t>
      </w:r>
      <w:proofErr w:type="spellEnd"/>
      <w:r w:rsidRPr="003B137D">
        <w:rPr>
          <w:rFonts w:cstheme="minorHAnsi"/>
        </w:rPr>
        <w:t xml:space="preserve"> </w:t>
      </w:r>
      <w:proofErr w:type="spellStart"/>
      <w:r w:rsidRPr="003B137D">
        <w:rPr>
          <w:rFonts w:ascii="Nirmala UI" w:hAnsi="Nirmala UI" w:cs="Nirmala UI"/>
        </w:rPr>
        <w:t>होती</w:t>
      </w:r>
      <w:proofErr w:type="spellEnd"/>
      <w:r w:rsidRPr="003B137D">
        <w:rPr>
          <w:rFonts w:cstheme="minorHAnsi"/>
        </w:rPr>
        <w:t xml:space="preserve"> </w:t>
      </w:r>
      <w:proofErr w:type="spellStart"/>
      <w:r w:rsidRPr="003B137D">
        <w:rPr>
          <w:rFonts w:ascii="Nirmala UI" w:hAnsi="Nirmala UI" w:cs="Nirmala UI"/>
        </w:rPr>
        <w:t>है</w:t>
      </w:r>
      <w:proofErr w:type="spellEnd"/>
      <w:r w:rsidRPr="003B137D">
        <w:rPr>
          <w:rFonts w:cstheme="minorHAnsi"/>
        </w:rPr>
        <w:t xml:space="preserve">, </w:t>
      </w:r>
      <w:proofErr w:type="spellStart"/>
      <w:r w:rsidRPr="003B137D">
        <w:rPr>
          <w:rFonts w:ascii="Nirmala UI" w:hAnsi="Nirmala UI" w:cs="Nirmala UI"/>
        </w:rPr>
        <w:t>जिनमें</w:t>
      </w:r>
      <w:proofErr w:type="spellEnd"/>
      <w:r w:rsidRPr="003B137D">
        <w:rPr>
          <w:rFonts w:cstheme="minorHAnsi"/>
        </w:rPr>
        <w:t xml:space="preserve"> </w:t>
      </w:r>
      <w:proofErr w:type="spellStart"/>
      <w:r w:rsidRPr="003B137D">
        <w:rPr>
          <w:rFonts w:ascii="Nirmala UI" w:hAnsi="Nirmala UI" w:cs="Nirmala UI"/>
        </w:rPr>
        <w:t>यूरोपियम</w:t>
      </w:r>
      <w:proofErr w:type="spellEnd"/>
      <w:r w:rsidRPr="003B137D">
        <w:rPr>
          <w:rFonts w:cstheme="minorHAnsi"/>
        </w:rPr>
        <w:t xml:space="preserve"> (Eu), </w:t>
      </w:r>
      <w:proofErr w:type="spellStart"/>
      <w:r w:rsidRPr="003B137D">
        <w:rPr>
          <w:rFonts w:ascii="Nirmala UI" w:hAnsi="Nirmala UI" w:cs="Nirmala UI"/>
        </w:rPr>
        <w:t>गैडोलिनियम</w:t>
      </w:r>
      <w:proofErr w:type="spellEnd"/>
      <w:r w:rsidRPr="003B137D">
        <w:rPr>
          <w:rFonts w:cstheme="minorHAnsi"/>
        </w:rPr>
        <w:t xml:space="preserve"> (Gd), </w:t>
      </w:r>
      <w:proofErr w:type="spellStart"/>
      <w:r w:rsidRPr="003B137D">
        <w:rPr>
          <w:rFonts w:ascii="Nirmala UI" w:hAnsi="Nirmala UI" w:cs="Nirmala UI"/>
        </w:rPr>
        <w:t>टर्बियम</w:t>
      </w:r>
      <w:proofErr w:type="spellEnd"/>
      <w:r w:rsidRPr="003B137D">
        <w:rPr>
          <w:rFonts w:cstheme="minorHAnsi"/>
        </w:rPr>
        <w:t xml:space="preserve"> (Tb), </w:t>
      </w:r>
      <w:proofErr w:type="spellStart"/>
      <w:r w:rsidRPr="003B137D">
        <w:rPr>
          <w:rFonts w:ascii="Nirmala UI" w:hAnsi="Nirmala UI" w:cs="Nirmala UI"/>
        </w:rPr>
        <w:t>डिस्प्रोसियम</w:t>
      </w:r>
      <w:proofErr w:type="spellEnd"/>
      <w:r w:rsidRPr="003B137D">
        <w:rPr>
          <w:rFonts w:cstheme="minorHAnsi"/>
        </w:rPr>
        <w:t xml:space="preserve"> (Dy), </w:t>
      </w:r>
      <w:proofErr w:type="spellStart"/>
      <w:r w:rsidRPr="003B137D">
        <w:rPr>
          <w:rFonts w:ascii="Nirmala UI" w:hAnsi="Nirmala UI" w:cs="Nirmala UI"/>
        </w:rPr>
        <w:t>होल्मियम</w:t>
      </w:r>
      <w:proofErr w:type="spellEnd"/>
      <w:r w:rsidRPr="003B137D">
        <w:rPr>
          <w:rFonts w:cstheme="minorHAnsi"/>
        </w:rPr>
        <w:t xml:space="preserve"> (Ho), </w:t>
      </w:r>
      <w:proofErr w:type="spellStart"/>
      <w:r w:rsidRPr="003B137D">
        <w:rPr>
          <w:rFonts w:ascii="Nirmala UI" w:hAnsi="Nirmala UI" w:cs="Nirmala UI"/>
        </w:rPr>
        <w:t>एर्बियम</w:t>
      </w:r>
      <w:proofErr w:type="spellEnd"/>
      <w:r w:rsidRPr="003B137D">
        <w:rPr>
          <w:rFonts w:cstheme="minorHAnsi"/>
        </w:rPr>
        <w:t xml:space="preserve"> (Er), </w:t>
      </w:r>
      <w:proofErr w:type="spellStart"/>
      <w:r w:rsidRPr="003B137D">
        <w:rPr>
          <w:rFonts w:ascii="Nirmala UI" w:hAnsi="Nirmala UI" w:cs="Nirmala UI"/>
        </w:rPr>
        <w:t>थुलियम</w:t>
      </w:r>
      <w:proofErr w:type="spellEnd"/>
      <w:r w:rsidRPr="003B137D">
        <w:rPr>
          <w:rFonts w:cstheme="minorHAnsi"/>
        </w:rPr>
        <w:t xml:space="preserve"> (Tm), </w:t>
      </w:r>
      <w:proofErr w:type="spellStart"/>
      <w:r w:rsidRPr="003B137D">
        <w:rPr>
          <w:rFonts w:ascii="Nirmala UI" w:hAnsi="Nirmala UI" w:cs="Nirmala UI"/>
        </w:rPr>
        <w:t>यिटरबियम</w:t>
      </w:r>
      <w:proofErr w:type="spellEnd"/>
      <w:r w:rsidRPr="003B137D">
        <w:rPr>
          <w:rFonts w:cstheme="minorHAnsi"/>
        </w:rPr>
        <w:t xml:space="preserve"> (Yb) </w:t>
      </w:r>
      <w:proofErr w:type="spellStart"/>
      <w:r w:rsidRPr="003B137D">
        <w:rPr>
          <w:rFonts w:ascii="Nirmala UI" w:hAnsi="Nirmala UI" w:cs="Nirmala UI"/>
        </w:rPr>
        <w:t>तथा</w:t>
      </w:r>
      <w:proofErr w:type="spellEnd"/>
      <w:r w:rsidRPr="003B137D">
        <w:rPr>
          <w:rFonts w:cstheme="minorHAnsi"/>
        </w:rPr>
        <w:t xml:space="preserve"> </w:t>
      </w:r>
      <w:proofErr w:type="spellStart"/>
      <w:r w:rsidRPr="003B137D">
        <w:rPr>
          <w:rFonts w:ascii="Nirmala UI" w:hAnsi="Nirmala UI" w:cs="Nirmala UI"/>
        </w:rPr>
        <w:t>ल्यूटेशियम</w:t>
      </w:r>
      <w:proofErr w:type="spellEnd"/>
      <w:r w:rsidRPr="003B137D">
        <w:rPr>
          <w:rFonts w:cstheme="minorHAnsi"/>
        </w:rPr>
        <w:t xml:space="preserve"> (Lu) </w:t>
      </w:r>
      <w:proofErr w:type="spellStart"/>
      <w:r w:rsidRPr="003B137D">
        <w:rPr>
          <w:rFonts w:ascii="Nirmala UI" w:hAnsi="Nirmala UI" w:cs="Nirmala UI"/>
        </w:rPr>
        <w:t>शामिल</w:t>
      </w:r>
      <w:proofErr w:type="spellEnd"/>
      <w:r w:rsidRPr="003B137D">
        <w:rPr>
          <w:rFonts w:cstheme="minorHAnsi"/>
        </w:rPr>
        <w:t xml:space="preserve"> </w:t>
      </w:r>
      <w:proofErr w:type="spellStart"/>
      <w:r w:rsidRPr="003B137D">
        <w:rPr>
          <w:rFonts w:ascii="Nirmala UI" w:hAnsi="Nirmala UI" w:cs="Nirmala UI"/>
        </w:rPr>
        <w:t>हैं</w:t>
      </w:r>
      <w:proofErr w:type="spellEnd"/>
      <w:r w:rsidRPr="003B137D">
        <w:rPr>
          <w:rFonts w:ascii="Nirmala UI" w:hAnsi="Nirmala UI" w:cs="Nirmala UI"/>
        </w:rPr>
        <w:t>।</w:t>
      </w:r>
      <w:r w:rsidRPr="003B137D">
        <w:rPr>
          <w:rFonts w:cstheme="minorHAnsi"/>
        </w:rPr>
        <w:t xml:space="preserve"> </w:t>
      </w:r>
      <w:proofErr w:type="spellStart"/>
      <w:r w:rsidRPr="003B137D">
        <w:rPr>
          <w:rFonts w:ascii="Nirmala UI" w:hAnsi="Nirmala UI" w:cs="Nirmala UI"/>
        </w:rPr>
        <w:t>इसके</w:t>
      </w:r>
      <w:proofErr w:type="spellEnd"/>
      <w:r w:rsidRPr="003B137D">
        <w:rPr>
          <w:rFonts w:cstheme="minorHAnsi"/>
        </w:rPr>
        <w:t xml:space="preserve"> </w:t>
      </w:r>
      <w:proofErr w:type="spellStart"/>
      <w:r w:rsidRPr="003B137D">
        <w:rPr>
          <w:rFonts w:ascii="Nirmala UI" w:hAnsi="Nirmala UI" w:cs="Nirmala UI"/>
        </w:rPr>
        <w:t>अतिरिक्त</w:t>
      </w:r>
      <w:proofErr w:type="spellEnd"/>
      <w:r w:rsidRPr="003B137D">
        <w:rPr>
          <w:rFonts w:cstheme="minorHAnsi"/>
        </w:rPr>
        <w:t xml:space="preserve"> </w:t>
      </w:r>
      <w:proofErr w:type="spellStart"/>
      <w:r w:rsidRPr="003B137D">
        <w:rPr>
          <w:rFonts w:ascii="Nirmala UI" w:hAnsi="Nirmala UI" w:cs="Nirmala UI"/>
        </w:rPr>
        <w:t>इट्रियम</w:t>
      </w:r>
      <w:proofErr w:type="spellEnd"/>
      <w:r w:rsidRPr="003B137D">
        <w:rPr>
          <w:rFonts w:cstheme="minorHAnsi"/>
        </w:rPr>
        <w:t xml:space="preserve"> (Y) </w:t>
      </w:r>
      <w:proofErr w:type="spellStart"/>
      <w:r w:rsidRPr="003B137D">
        <w:rPr>
          <w:rFonts w:ascii="Nirmala UI" w:hAnsi="Nirmala UI" w:cs="Nirmala UI"/>
        </w:rPr>
        <w:t>और</w:t>
      </w:r>
      <w:proofErr w:type="spellEnd"/>
      <w:r w:rsidRPr="003B137D">
        <w:rPr>
          <w:rFonts w:cstheme="minorHAnsi"/>
        </w:rPr>
        <w:t xml:space="preserve"> </w:t>
      </w:r>
      <w:proofErr w:type="spellStart"/>
      <w:r w:rsidRPr="003B137D">
        <w:rPr>
          <w:rFonts w:ascii="Nirmala UI" w:hAnsi="Nirmala UI" w:cs="Nirmala UI"/>
        </w:rPr>
        <w:t>स्कैंडियम</w:t>
      </w:r>
      <w:proofErr w:type="spellEnd"/>
      <w:r w:rsidRPr="003B137D">
        <w:rPr>
          <w:rFonts w:cstheme="minorHAnsi"/>
        </w:rPr>
        <w:t xml:space="preserve"> (Sc) </w:t>
      </w:r>
      <w:proofErr w:type="spellStart"/>
      <w:r w:rsidRPr="003B137D">
        <w:rPr>
          <w:rFonts w:ascii="Nirmala UI" w:hAnsi="Nirmala UI" w:cs="Nirmala UI"/>
        </w:rPr>
        <w:t>को</w:t>
      </w:r>
      <w:proofErr w:type="spellEnd"/>
      <w:r w:rsidRPr="003B137D">
        <w:rPr>
          <w:rFonts w:cstheme="minorHAnsi"/>
        </w:rPr>
        <w:t xml:space="preserve"> </w:t>
      </w:r>
      <w:proofErr w:type="spellStart"/>
      <w:r w:rsidRPr="003B137D">
        <w:rPr>
          <w:rFonts w:ascii="Nirmala UI" w:hAnsi="Nirmala UI" w:cs="Nirmala UI"/>
        </w:rPr>
        <w:t>भी</w:t>
      </w:r>
      <w:proofErr w:type="spellEnd"/>
      <w:r w:rsidRPr="003B137D">
        <w:rPr>
          <w:rFonts w:cstheme="minorHAnsi"/>
        </w:rPr>
        <w:t xml:space="preserve"> </w:t>
      </w:r>
      <w:proofErr w:type="spellStart"/>
      <w:r w:rsidRPr="003B137D">
        <w:rPr>
          <w:rFonts w:ascii="Nirmala UI" w:hAnsi="Nirmala UI" w:cs="Nirmala UI"/>
        </w:rPr>
        <w:t>प्रायः</w:t>
      </w:r>
      <w:proofErr w:type="spellEnd"/>
      <w:r w:rsidRPr="003B137D">
        <w:rPr>
          <w:rFonts w:cstheme="minorHAnsi"/>
        </w:rPr>
        <w:t xml:space="preserve"> </w:t>
      </w:r>
      <w:proofErr w:type="spellStart"/>
      <w:r w:rsidRPr="003B137D">
        <w:rPr>
          <w:rFonts w:ascii="Nirmala UI" w:hAnsi="Nirmala UI" w:cs="Nirmala UI"/>
        </w:rPr>
        <w:t>इसी</w:t>
      </w:r>
      <w:proofErr w:type="spellEnd"/>
      <w:r w:rsidRPr="003B137D">
        <w:rPr>
          <w:rFonts w:cstheme="minorHAnsi"/>
        </w:rPr>
        <w:t xml:space="preserve"> </w:t>
      </w:r>
      <w:proofErr w:type="spellStart"/>
      <w:r w:rsidRPr="003B137D">
        <w:rPr>
          <w:rFonts w:ascii="Nirmala UI" w:hAnsi="Nirmala UI" w:cs="Nirmala UI"/>
        </w:rPr>
        <w:t>समूह</w:t>
      </w:r>
      <w:proofErr w:type="spellEnd"/>
      <w:r w:rsidRPr="003B137D">
        <w:rPr>
          <w:rFonts w:cstheme="minorHAnsi"/>
        </w:rPr>
        <w:t xml:space="preserve"> </w:t>
      </w:r>
      <w:proofErr w:type="spellStart"/>
      <w:r w:rsidRPr="003B137D">
        <w:rPr>
          <w:rFonts w:ascii="Nirmala UI" w:hAnsi="Nirmala UI" w:cs="Nirmala UI"/>
        </w:rPr>
        <w:t>में</w:t>
      </w:r>
      <w:proofErr w:type="spellEnd"/>
      <w:r w:rsidRPr="003B137D">
        <w:rPr>
          <w:rFonts w:cstheme="minorHAnsi"/>
        </w:rPr>
        <w:t xml:space="preserve"> </w:t>
      </w:r>
      <w:proofErr w:type="spellStart"/>
      <w:r w:rsidRPr="003B137D">
        <w:rPr>
          <w:rFonts w:ascii="Nirmala UI" w:hAnsi="Nirmala UI" w:cs="Nirmala UI"/>
        </w:rPr>
        <w:t>सम्मिलित</w:t>
      </w:r>
      <w:proofErr w:type="spellEnd"/>
      <w:r w:rsidRPr="003B137D">
        <w:rPr>
          <w:rFonts w:cstheme="minorHAnsi"/>
        </w:rPr>
        <w:t xml:space="preserve"> </w:t>
      </w:r>
      <w:proofErr w:type="spellStart"/>
      <w:r w:rsidRPr="003B137D">
        <w:rPr>
          <w:rFonts w:ascii="Nirmala UI" w:hAnsi="Nirmala UI" w:cs="Nirmala UI"/>
        </w:rPr>
        <w:t>किया</w:t>
      </w:r>
      <w:proofErr w:type="spellEnd"/>
      <w:r w:rsidRPr="003B137D">
        <w:rPr>
          <w:rFonts w:cstheme="minorHAnsi"/>
        </w:rPr>
        <w:t xml:space="preserve"> </w:t>
      </w:r>
      <w:proofErr w:type="spellStart"/>
      <w:r w:rsidRPr="003B137D">
        <w:rPr>
          <w:rFonts w:ascii="Nirmala UI" w:hAnsi="Nirmala UI" w:cs="Nirmala UI"/>
        </w:rPr>
        <w:t>जाता</w:t>
      </w:r>
      <w:proofErr w:type="spellEnd"/>
      <w:r w:rsidRPr="003B137D">
        <w:rPr>
          <w:rFonts w:cstheme="minorHAnsi"/>
        </w:rPr>
        <w:t xml:space="preserve"> </w:t>
      </w:r>
      <w:proofErr w:type="spellStart"/>
      <w:r w:rsidRPr="003B137D">
        <w:rPr>
          <w:rFonts w:ascii="Nirmala UI" w:hAnsi="Nirmala UI" w:cs="Nirmala UI"/>
        </w:rPr>
        <w:t>है</w:t>
      </w:r>
      <w:proofErr w:type="spellEnd"/>
      <w:r w:rsidRPr="003B137D">
        <w:rPr>
          <w:rFonts w:ascii="Nirmala UI" w:hAnsi="Nirmala UI" w:cs="Nirmala UI"/>
        </w:rPr>
        <w:t>।</w:t>
      </w:r>
      <w:r w:rsidR="009D58BF" w:rsidRPr="009D58BF">
        <w:rPr>
          <w:rFonts w:ascii="Nirmala UI" w:hAnsi="Nirmala UI" w:cs="Nirmala UI"/>
          <w:sz w:val="24"/>
          <w:szCs w:val="24"/>
        </w:rPr>
        <w:t xml:space="preserve"> </w:t>
      </w:r>
      <w:proofErr w:type="spellStart"/>
      <w:r w:rsidR="009D58BF" w:rsidRPr="009D58BF">
        <w:rPr>
          <w:rFonts w:ascii="Nirmala UI" w:hAnsi="Nirmala UI" w:cs="Nirmala UI"/>
          <w:sz w:val="24"/>
          <w:szCs w:val="24"/>
        </w:rPr>
        <w:t>दुर्लभ</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मृदा</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तत्व</w:t>
      </w:r>
      <w:proofErr w:type="spellEnd"/>
      <w:r w:rsidR="009D58BF" w:rsidRPr="009D58BF">
        <w:rPr>
          <w:sz w:val="24"/>
          <w:szCs w:val="24"/>
        </w:rPr>
        <w:t xml:space="preserve"> (Rare Earth Elements - REE) 17 </w:t>
      </w:r>
      <w:proofErr w:type="spellStart"/>
      <w:r w:rsidR="009D58BF" w:rsidRPr="009D58BF">
        <w:rPr>
          <w:rFonts w:ascii="Nirmala UI" w:hAnsi="Nirmala UI" w:cs="Nirmala UI"/>
          <w:sz w:val="24"/>
          <w:szCs w:val="24"/>
        </w:rPr>
        <w:t>धात्विक</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तत्वों</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का</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एक</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समूह</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है</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जो</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आधुनिक</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प्रौद्योगिकियों</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की</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एक</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विस्तृत</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श्रृंखला</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के</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लिए</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अत्यंत</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महत्वपूर्ण</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हैं</w:t>
      </w:r>
      <w:proofErr w:type="spellEnd"/>
      <w:r w:rsidR="009D58BF" w:rsidRPr="009D58BF">
        <w:rPr>
          <w:rFonts w:ascii="Nirmala UI" w:hAnsi="Nirmala UI" w:cs="Nirmala UI"/>
          <w:sz w:val="24"/>
          <w:szCs w:val="24"/>
        </w:rPr>
        <w:t>।</w:t>
      </w:r>
      <w:r w:rsidR="009D58BF" w:rsidRPr="009D58BF">
        <w:rPr>
          <w:sz w:val="24"/>
          <w:szCs w:val="24"/>
        </w:rPr>
        <w:t xml:space="preserve"> </w:t>
      </w:r>
      <w:proofErr w:type="spellStart"/>
      <w:r w:rsidR="009D58BF" w:rsidRPr="009D58BF">
        <w:rPr>
          <w:rFonts w:ascii="Nirmala UI" w:hAnsi="Nirmala UI" w:cs="Nirmala UI"/>
          <w:sz w:val="24"/>
          <w:szCs w:val="24"/>
        </w:rPr>
        <w:t>अपने</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नाम</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के</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विपरीत</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ये</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पृथ्वी</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की</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पर्पटी</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में</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अपेक्षाकृत</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प्रचुर</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मात्रा</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में</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पाए</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जाते</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हैं</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तथापि</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इनका</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आर्थिक</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रूप</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से</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व्यवहार्य</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तरीके</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से</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निष्कर्षण</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एवं</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पृथक्करण</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कठिन</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तथा</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महंगा</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होता</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है</w:t>
      </w:r>
      <w:proofErr w:type="spellEnd"/>
      <w:r w:rsidR="009D58BF" w:rsidRPr="009D58BF">
        <w:rPr>
          <w:rFonts w:ascii="Nirmala UI" w:hAnsi="Nirmala UI" w:cs="Nirmala UI"/>
          <w:sz w:val="24"/>
          <w:szCs w:val="24"/>
        </w:rPr>
        <w:t>।</w:t>
      </w:r>
      <w:r w:rsidR="009D58BF" w:rsidRPr="009D58BF">
        <w:rPr>
          <w:sz w:val="24"/>
          <w:szCs w:val="24"/>
        </w:rPr>
        <w:t xml:space="preserve"> </w:t>
      </w:r>
      <w:proofErr w:type="spellStart"/>
      <w:r w:rsidR="009D58BF" w:rsidRPr="009D58BF">
        <w:rPr>
          <w:rFonts w:ascii="Nirmala UI" w:hAnsi="Nirmala UI" w:cs="Nirmala UI"/>
          <w:sz w:val="24"/>
          <w:szCs w:val="24"/>
        </w:rPr>
        <w:t>यही</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कारण</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है</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कि</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इन्हें</w:t>
      </w:r>
      <w:proofErr w:type="spellEnd"/>
      <w:r w:rsidR="009D58BF" w:rsidRPr="009D58BF">
        <w:rPr>
          <w:sz w:val="24"/>
          <w:szCs w:val="24"/>
        </w:rPr>
        <w:t xml:space="preserve"> </w:t>
      </w:r>
      <w:proofErr w:type="spellStart"/>
      <w:r w:rsidR="009D58BF" w:rsidRPr="009D58BF">
        <w:rPr>
          <w:rFonts w:ascii="Nirmala UI" w:hAnsi="Nirmala UI" w:cs="Nirmala UI"/>
          <w:sz w:val="24"/>
          <w:szCs w:val="24"/>
        </w:rPr>
        <w:t>दुर्लभमानाजाताहै</w:t>
      </w:r>
      <w:proofErr w:type="spellEnd"/>
      <w:r w:rsidR="009D58BF" w:rsidRPr="009D58BF">
        <w:rPr>
          <w:rFonts w:ascii="Nirmala UI" w:hAnsi="Nirmala UI" w:cs="Nirmala UI"/>
          <w:sz w:val="24"/>
          <w:szCs w:val="24"/>
        </w:rPr>
        <w:t>।</w:t>
      </w:r>
    </w:p>
    <w:p w14:paraId="059D5FE5" w14:textId="77777777" w:rsidR="009D58BF" w:rsidRPr="009D58BF" w:rsidRDefault="009D58BF" w:rsidP="009D58BF">
      <w:pPr>
        <w:spacing w:before="7" w:line="360" w:lineRule="auto"/>
        <w:ind w:left="720" w:right="566"/>
        <w:jc w:val="both"/>
        <w:rPr>
          <w:rFonts w:ascii="Nirmala UI" w:hAnsi="Nirmala UI" w:cs="Nirmala UI"/>
          <w:sz w:val="24"/>
          <w:szCs w:val="24"/>
        </w:rPr>
      </w:pPr>
      <w:r w:rsidRPr="009D58BF">
        <w:rPr>
          <w:sz w:val="24"/>
          <w:szCs w:val="24"/>
        </w:rPr>
        <w:t xml:space="preserve">17 </w:t>
      </w:r>
      <w:proofErr w:type="spellStart"/>
      <w:r w:rsidRPr="009D58BF">
        <w:rPr>
          <w:rFonts w:ascii="Nirmala UI" w:hAnsi="Nirmala UI" w:cs="Nirmala UI"/>
          <w:sz w:val="24"/>
          <w:szCs w:val="24"/>
        </w:rPr>
        <w:t>दुर्लभ</w:t>
      </w:r>
      <w:proofErr w:type="spellEnd"/>
      <w:r w:rsidRPr="009D58BF">
        <w:rPr>
          <w:sz w:val="24"/>
          <w:szCs w:val="24"/>
        </w:rPr>
        <w:t xml:space="preserve"> </w:t>
      </w:r>
      <w:proofErr w:type="spellStart"/>
      <w:r w:rsidRPr="009D58BF">
        <w:rPr>
          <w:rFonts w:ascii="Nirmala UI" w:hAnsi="Nirmala UI" w:cs="Nirmala UI"/>
          <w:sz w:val="24"/>
          <w:szCs w:val="24"/>
        </w:rPr>
        <w:t>मृदा</w:t>
      </w:r>
      <w:proofErr w:type="spellEnd"/>
      <w:r w:rsidRPr="009D58BF">
        <w:rPr>
          <w:sz w:val="24"/>
          <w:szCs w:val="24"/>
        </w:rPr>
        <w:t xml:space="preserve"> </w:t>
      </w:r>
      <w:proofErr w:type="spellStart"/>
      <w:r w:rsidRPr="009D58BF">
        <w:rPr>
          <w:rFonts w:ascii="Nirmala UI" w:hAnsi="Nirmala UI" w:cs="Nirmala UI"/>
          <w:sz w:val="24"/>
          <w:szCs w:val="24"/>
        </w:rPr>
        <w:t>तत्वों</w:t>
      </w:r>
      <w:proofErr w:type="spellEnd"/>
      <w:r w:rsidRPr="009D58BF">
        <w:rPr>
          <w:sz w:val="24"/>
          <w:szCs w:val="24"/>
        </w:rPr>
        <w:t xml:space="preserve"> </w:t>
      </w:r>
      <w:proofErr w:type="spellStart"/>
      <w:r w:rsidRPr="009D58BF">
        <w:rPr>
          <w:rFonts w:ascii="Nirmala UI" w:hAnsi="Nirmala UI" w:cs="Nirmala UI"/>
          <w:sz w:val="24"/>
          <w:szCs w:val="24"/>
        </w:rPr>
        <w:t>के</w:t>
      </w:r>
      <w:proofErr w:type="spellEnd"/>
      <w:r w:rsidRPr="009D58BF">
        <w:rPr>
          <w:sz w:val="24"/>
          <w:szCs w:val="24"/>
        </w:rPr>
        <w:t xml:space="preserve"> </w:t>
      </w:r>
      <w:proofErr w:type="spellStart"/>
      <w:r w:rsidRPr="009D58BF">
        <w:rPr>
          <w:rFonts w:ascii="Nirmala UI" w:hAnsi="Nirmala UI" w:cs="Nirmala UI"/>
          <w:sz w:val="24"/>
          <w:szCs w:val="24"/>
        </w:rPr>
        <w:t>समूह</w:t>
      </w:r>
      <w:proofErr w:type="spellEnd"/>
      <w:r w:rsidRPr="009D58BF">
        <w:rPr>
          <w:sz w:val="24"/>
          <w:szCs w:val="24"/>
        </w:rPr>
        <w:t xml:space="preserve"> </w:t>
      </w:r>
      <w:proofErr w:type="spellStart"/>
      <w:r w:rsidRPr="009D58BF">
        <w:rPr>
          <w:rFonts w:ascii="Nirmala UI" w:hAnsi="Nirmala UI" w:cs="Nirmala UI"/>
          <w:sz w:val="24"/>
          <w:szCs w:val="24"/>
        </w:rPr>
        <w:t>में</w:t>
      </w:r>
      <w:proofErr w:type="spellEnd"/>
      <w:r w:rsidRPr="009D58BF">
        <w:rPr>
          <w:sz w:val="24"/>
          <w:szCs w:val="24"/>
        </w:rPr>
        <w:t xml:space="preserve"> 15 </w:t>
      </w:r>
      <w:proofErr w:type="spellStart"/>
      <w:r w:rsidRPr="009D58BF">
        <w:rPr>
          <w:rFonts w:ascii="Nirmala UI" w:hAnsi="Nirmala UI" w:cs="Nirmala UI"/>
          <w:sz w:val="24"/>
          <w:szCs w:val="24"/>
        </w:rPr>
        <w:t>लैंथेनाइड</w:t>
      </w:r>
      <w:proofErr w:type="spellEnd"/>
      <w:r w:rsidRPr="009D58BF">
        <w:rPr>
          <w:sz w:val="24"/>
          <w:szCs w:val="24"/>
        </w:rPr>
        <w:t xml:space="preserve"> </w:t>
      </w:r>
      <w:proofErr w:type="spellStart"/>
      <w:r w:rsidRPr="009D58BF">
        <w:rPr>
          <w:rFonts w:ascii="Nirmala UI" w:hAnsi="Nirmala UI" w:cs="Nirmala UI"/>
          <w:sz w:val="24"/>
          <w:szCs w:val="24"/>
        </w:rPr>
        <w:t>तत्व</w:t>
      </w:r>
      <w:proofErr w:type="spellEnd"/>
      <w:r w:rsidRPr="009D58BF">
        <w:rPr>
          <w:sz w:val="24"/>
          <w:szCs w:val="24"/>
        </w:rPr>
        <w:t xml:space="preserve"> </w:t>
      </w:r>
      <w:proofErr w:type="spellStart"/>
      <w:r w:rsidRPr="009D58BF">
        <w:rPr>
          <w:rFonts w:ascii="Nirmala UI" w:hAnsi="Nirmala UI" w:cs="Nirmala UI"/>
          <w:sz w:val="24"/>
          <w:szCs w:val="24"/>
        </w:rPr>
        <w:t>शामिल</w:t>
      </w:r>
      <w:proofErr w:type="spellEnd"/>
      <w:r w:rsidRPr="009D58BF">
        <w:rPr>
          <w:sz w:val="24"/>
          <w:szCs w:val="24"/>
        </w:rPr>
        <w:t xml:space="preserve"> </w:t>
      </w:r>
      <w:proofErr w:type="spellStart"/>
      <w:r w:rsidRPr="009D58BF">
        <w:rPr>
          <w:rFonts w:ascii="Nirmala UI" w:hAnsi="Nirmala UI" w:cs="Nirmala UI"/>
          <w:sz w:val="24"/>
          <w:szCs w:val="24"/>
        </w:rPr>
        <w:t>हैं</w:t>
      </w:r>
      <w:proofErr w:type="spellEnd"/>
      <w:r w:rsidRPr="009D58BF">
        <w:rPr>
          <w:sz w:val="24"/>
          <w:szCs w:val="24"/>
        </w:rPr>
        <w:t xml:space="preserve">: </w:t>
      </w:r>
      <w:proofErr w:type="spellStart"/>
      <w:r w:rsidRPr="009D58BF">
        <w:rPr>
          <w:rFonts w:ascii="Nirmala UI" w:hAnsi="Nirmala UI" w:cs="Nirmala UI"/>
          <w:sz w:val="24"/>
          <w:szCs w:val="24"/>
        </w:rPr>
        <w:t>लैंथेनम</w:t>
      </w:r>
      <w:proofErr w:type="spellEnd"/>
      <w:r w:rsidRPr="009D58BF">
        <w:rPr>
          <w:sz w:val="24"/>
          <w:szCs w:val="24"/>
        </w:rPr>
        <w:t xml:space="preserve"> (La), </w:t>
      </w:r>
      <w:proofErr w:type="spellStart"/>
      <w:r w:rsidRPr="009D58BF">
        <w:rPr>
          <w:rFonts w:ascii="Nirmala UI" w:hAnsi="Nirmala UI" w:cs="Nirmala UI"/>
          <w:sz w:val="24"/>
          <w:szCs w:val="24"/>
        </w:rPr>
        <w:t>सेरियम</w:t>
      </w:r>
      <w:proofErr w:type="spellEnd"/>
      <w:r w:rsidRPr="009D58BF">
        <w:rPr>
          <w:sz w:val="24"/>
          <w:szCs w:val="24"/>
        </w:rPr>
        <w:t xml:space="preserve"> (Ce), </w:t>
      </w:r>
      <w:proofErr w:type="spellStart"/>
      <w:r w:rsidRPr="009D58BF">
        <w:rPr>
          <w:rFonts w:ascii="Nirmala UI" w:hAnsi="Nirmala UI" w:cs="Nirmala UI"/>
          <w:sz w:val="24"/>
          <w:szCs w:val="24"/>
        </w:rPr>
        <w:t>प्रसीओडिमियम</w:t>
      </w:r>
      <w:proofErr w:type="spellEnd"/>
      <w:r w:rsidRPr="009D58BF">
        <w:rPr>
          <w:sz w:val="24"/>
          <w:szCs w:val="24"/>
        </w:rPr>
        <w:t xml:space="preserve"> (Pr), </w:t>
      </w:r>
      <w:proofErr w:type="spellStart"/>
      <w:r w:rsidRPr="009D58BF">
        <w:rPr>
          <w:rFonts w:ascii="Nirmala UI" w:hAnsi="Nirmala UI" w:cs="Nirmala UI"/>
          <w:sz w:val="24"/>
          <w:szCs w:val="24"/>
        </w:rPr>
        <w:t>नियोडिमियम</w:t>
      </w:r>
      <w:proofErr w:type="spellEnd"/>
      <w:r w:rsidRPr="009D58BF">
        <w:rPr>
          <w:sz w:val="24"/>
          <w:szCs w:val="24"/>
        </w:rPr>
        <w:t xml:space="preserve"> (Nd), </w:t>
      </w:r>
      <w:proofErr w:type="spellStart"/>
      <w:r w:rsidRPr="009D58BF">
        <w:rPr>
          <w:rFonts w:ascii="Nirmala UI" w:hAnsi="Nirmala UI" w:cs="Nirmala UI"/>
          <w:sz w:val="24"/>
          <w:szCs w:val="24"/>
        </w:rPr>
        <w:t>प्रोमेथियम</w:t>
      </w:r>
      <w:proofErr w:type="spellEnd"/>
      <w:r w:rsidRPr="009D58BF">
        <w:rPr>
          <w:sz w:val="24"/>
          <w:szCs w:val="24"/>
        </w:rPr>
        <w:t xml:space="preserve"> (Pm), </w:t>
      </w:r>
      <w:proofErr w:type="spellStart"/>
      <w:r w:rsidRPr="009D58BF">
        <w:rPr>
          <w:rFonts w:ascii="Nirmala UI" w:hAnsi="Nirmala UI" w:cs="Nirmala UI"/>
          <w:sz w:val="24"/>
          <w:szCs w:val="24"/>
        </w:rPr>
        <w:t>समेरियम</w:t>
      </w:r>
      <w:proofErr w:type="spellEnd"/>
      <w:r w:rsidRPr="009D58BF">
        <w:rPr>
          <w:sz w:val="24"/>
          <w:szCs w:val="24"/>
        </w:rPr>
        <w:t xml:space="preserve"> (Sm), </w:t>
      </w:r>
      <w:proofErr w:type="spellStart"/>
      <w:r w:rsidRPr="009D58BF">
        <w:rPr>
          <w:rFonts w:ascii="Nirmala UI" w:hAnsi="Nirmala UI" w:cs="Nirmala UI"/>
          <w:sz w:val="24"/>
          <w:szCs w:val="24"/>
        </w:rPr>
        <w:t>यूरोपियम</w:t>
      </w:r>
      <w:proofErr w:type="spellEnd"/>
      <w:r w:rsidRPr="009D58BF">
        <w:rPr>
          <w:sz w:val="24"/>
          <w:szCs w:val="24"/>
        </w:rPr>
        <w:t xml:space="preserve"> (Eu), </w:t>
      </w:r>
      <w:proofErr w:type="spellStart"/>
      <w:r w:rsidRPr="009D58BF">
        <w:rPr>
          <w:rFonts w:ascii="Nirmala UI" w:hAnsi="Nirmala UI" w:cs="Nirmala UI"/>
          <w:sz w:val="24"/>
          <w:szCs w:val="24"/>
        </w:rPr>
        <w:t>गैडोलिनियम</w:t>
      </w:r>
      <w:proofErr w:type="spellEnd"/>
      <w:r w:rsidRPr="009D58BF">
        <w:rPr>
          <w:sz w:val="24"/>
          <w:szCs w:val="24"/>
        </w:rPr>
        <w:t xml:space="preserve"> (Gd), </w:t>
      </w:r>
      <w:proofErr w:type="spellStart"/>
      <w:r w:rsidRPr="009D58BF">
        <w:rPr>
          <w:rFonts w:ascii="Nirmala UI" w:hAnsi="Nirmala UI" w:cs="Nirmala UI"/>
          <w:sz w:val="24"/>
          <w:szCs w:val="24"/>
        </w:rPr>
        <w:t>टर्बियम</w:t>
      </w:r>
      <w:proofErr w:type="spellEnd"/>
      <w:r w:rsidRPr="009D58BF">
        <w:rPr>
          <w:sz w:val="24"/>
          <w:szCs w:val="24"/>
        </w:rPr>
        <w:t xml:space="preserve"> (Tb), </w:t>
      </w:r>
      <w:proofErr w:type="spellStart"/>
      <w:r w:rsidRPr="009D58BF">
        <w:rPr>
          <w:rFonts w:ascii="Nirmala UI" w:hAnsi="Nirmala UI" w:cs="Nirmala UI"/>
          <w:sz w:val="24"/>
          <w:szCs w:val="24"/>
        </w:rPr>
        <w:t>डिस्प्रोसियम</w:t>
      </w:r>
      <w:proofErr w:type="spellEnd"/>
      <w:r w:rsidRPr="009D58BF">
        <w:rPr>
          <w:sz w:val="24"/>
          <w:szCs w:val="24"/>
        </w:rPr>
        <w:t xml:space="preserve"> (Dy), </w:t>
      </w:r>
      <w:proofErr w:type="spellStart"/>
      <w:r w:rsidRPr="009D58BF">
        <w:rPr>
          <w:rFonts w:ascii="Nirmala UI" w:hAnsi="Nirmala UI" w:cs="Nirmala UI"/>
          <w:sz w:val="24"/>
          <w:szCs w:val="24"/>
        </w:rPr>
        <w:t>होल्मियम</w:t>
      </w:r>
      <w:proofErr w:type="spellEnd"/>
      <w:r w:rsidRPr="009D58BF">
        <w:rPr>
          <w:sz w:val="24"/>
          <w:szCs w:val="24"/>
        </w:rPr>
        <w:t xml:space="preserve"> (Ho), </w:t>
      </w:r>
      <w:proofErr w:type="spellStart"/>
      <w:r w:rsidRPr="009D58BF">
        <w:rPr>
          <w:rFonts w:ascii="Nirmala UI" w:hAnsi="Nirmala UI" w:cs="Nirmala UI"/>
          <w:sz w:val="24"/>
          <w:szCs w:val="24"/>
        </w:rPr>
        <w:t>एर्बियम</w:t>
      </w:r>
      <w:proofErr w:type="spellEnd"/>
      <w:r w:rsidRPr="009D58BF">
        <w:rPr>
          <w:sz w:val="24"/>
          <w:szCs w:val="24"/>
        </w:rPr>
        <w:t xml:space="preserve"> (Er), </w:t>
      </w:r>
      <w:proofErr w:type="spellStart"/>
      <w:r w:rsidRPr="009D58BF">
        <w:rPr>
          <w:rFonts w:ascii="Nirmala UI" w:hAnsi="Nirmala UI" w:cs="Nirmala UI"/>
          <w:sz w:val="24"/>
          <w:szCs w:val="24"/>
        </w:rPr>
        <w:t>थुलियम</w:t>
      </w:r>
      <w:proofErr w:type="spellEnd"/>
      <w:r w:rsidRPr="009D58BF">
        <w:rPr>
          <w:sz w:val="24"/>
          <w:szCs w:val="24"/>
        </w:rPr>
        <w:t xml:space="preserve"> (Tm), </w:t>
      </w:r>
      <w:proofErr w:type="spellStart"/>
      <w:r w:rsidRPr="009D58BF">
        <w:rPr>
          <w:rFonts w:ascii="Nirmala UI" w:hAnsi="Nirmala UI" w:cs="Nirmala UI"/>
          <w:sz w:val="24"/>
          <w:szCs w:val="24"/>
        </w:rPr>
        <w:t>यिटरबियम</w:t>
      </w:r>
      <w:proofErr w:type="spellEnd"/>
      <w:r w:rsidRPr="009D58BF">
        <w:rPr>
          <w:sz w:val="24"/>
          <w:szCs w:val="24"/>
        </w:rPr>
        <w:t xml:space="preserve"> (Yb) </w:t>
      </w:r>
      <w:proofErr w:type="spellStart"/>
      <w:r w:rsidRPr="009D58BF">
        <w:rPr>
          <w:rFonts w:ascii="Nirmala UI" w:hAnsi="Nirmala UI" w:cs="Nirmala UI"/>
          <w:sz w:val="24"/>
          <w:szCs w:val="24"/>
        </w:rPr>
        <w:t>तथा</w:t>
      </w:r>
      <w:proofErr w:type="spellEnd"/>
      <w:r w:rsidRPr="009D58BF">
        <w:rPr>
          <w:sz w:val="24"/>
          <w:szCs w:val="24"/>
        </w:rPr>
        <w:t xml:space="preserve"> </w:t>
      </w:r>
      <w:proofErr w:type="spellStart"/>
      <w:r w:rsidRPr="009D58BF">
        <w:rPr>
          <w:rFonts w:ascii="Nirmala UI" w:hAnsi="Nirmala UI" w:cs="Nirmala UI"/>
          <w:sz w:val="24"/>
          <w:szCs w:val="24"/>
        </w:rPr>
        <w:t>ल्यूटेशियम</w:t>
      </w:r>
      <w:proofErr w:type="spellEnd"/>
      <w:r w:rsidRPr="009D58BF">
        <w:rPr>
          <w:sz w:val="24"/>
          <w:szCs w:val="24"/>
        </w:rPr>
        <w:t xml:space="preserve"> (Lu)</w:t>
      </w:r>
      <w:r w:rsidRPr="009D58BF">
        <w:rPr>
          <w:rFonts w:ascii="Nirmala UI" w:hAnsi="Nirmala UI" w:cs="Nirmala UI"/>
          <w:sz w:val="24"/>
          <w:szCs w:val="24"/>
        </w:rPr>
        <w:t>।</w:t>
      </w:r>
      <w:r w:rsidRPr="009D58BF">
        <w:rPr>
          <w:sz w:val="24"/>
          <w:szCs w:val="24"/>
        </w:rPr>
        <w:t xml:space="preserve"> </w:t>
      </w:r>
      <w:proofErr w:type="spellStart"/>
      <w:r w:rsidRPr="009D58BF">
        <w:rPr>
          <w:rFonts w:ascii="Nirmala UI" w:hAnsi="Nirmala UI" w:cs="Nirmala UI"/>
          <w:sz w:val="24"/>
          <w:szCs w:val="24"/>
        </w:rPr>
        <w:t>इनके</w:t>
      </w:r>
      <w:proofErr w:type="spellEnd"/>
      <w:r w:rsidRPr="009D58BF">
        <w:rPr>
          <w:sz w:val="24"/>
          <w:szCs w:val="24"/>
        </w:rPr>
        <w:t xml:space="preserve"> </w:t>
      </w:r>
      <w:proofErr w:type="spellStart"/>
      <w:r w:rsidRPr="009D58BF">
        <w:rPr>
          <w:rFonts w:ascii="Nirmala UI" w:hAnsi="Nirmala UI" w:cs="Nirmala UI"/>
          <w:sz w:val="24"/>
          <w:szCs w:val="24"/>
        </w:rPr>
        <w:t>अतिरिक्त</w:t>
      </w:r>
      <w:proofErr w:type="spellEnd"/>
      <w:r w:rsidRPr="009D58BF">
        <w:rPr>
          <w:sz w:val="24"/>
          <w:szCs w:val="24"/>
        </w:rPr>
        <w:t xml:space="preserve"> </w:t>
      </w:r>
      <w:proofErr w:type="spellStart"/>
      <w:r w:rsidRPr="009D58BF">
        <w:rPr>
          <w:rFonts w:ascii="Nirmala UI" w:hAnsi="Nirmala UI" w:cs="Nirmala UI"/>
          <w:sz w:val="24"/>
          <w:szCs w:val="24"/>
        </w:rPr>
        <w:t>स्कैंडियम</w:t>
      </w:r>
      <w:proofErr w:type="spellEnd"/>
      <w:r w:rsidRPr="009D58BF">
        <w:rPr>
          <w:sz w:val="24"/>
          <w:szCs w:val="24"/>
        </w:rPr>
        <w:t xml:space="preserve"> (Sc) </w:t>
      </w:r>
      <w:proofErr w:type="spellStart"/>
      <w:r w:rsidRPr="009D58BF">
        <w:rPr>
          <w:rFonts w:ascii="Nirmala UI" w:hAnsi="Nirmala UI" w:cs="Nirmala UI"/>
          <w:sz w:val="24"/>
          <w:szCs w:val="24"/>
        </w:rPr>
        <w:t>और</w:t>
      </w:r>
      <w:proofErr w:type="spellEnd"/>
      <w:r w:rsidRPr="009D58BF">
        <w:rPr>
          <w:sz w:val="24"/>
          <w:szCs w:val="24"/>
        </w:rPr>
        <w:t xml:space="preserve"> </w:t>
      </w:r>
      <w:proofErr w:type="spellStart"/>
      <w:r w:rsidRPr="009D58BF">
        <w:rPr>
          <w:rFonts w:ascii="Nirmala UI" w:hAnsi="Nirmala UI" w:cs="Nirmala UI"/>
          <w:sz w:val="24"/>
          <w:szCs w:val="24"/>
        </w:rPr>
        <w:t>इट्रियम</w:t>
      </w:r>
      <w:proofErr w:type="spellEnd"/>
      <w:r w:rsidRPr="009D58BF">
        <w:rPr>
          <w:sz w:val="24"/>
          <w:szCs w:val="24"/>
        </w:rPr>
        <w:t xml:space="preserve"> (Y) </w:t>
      </w:r>
      <w:proofErr w:type="spellStart"/>
      <w:r w:rsidRPr="009D58BF">
        <w:rPr>
          <w:rFonts w:ascii="Nirmala UI" w:hAnsi="Nirmala UI" w:cs="Nirmala UI"/>
          <w:sz w:val="24"/>
          <w:szCs w:val="24"/>
        </w:rPr>
        <w:t>भी</w:t>
      </w:r>
      <w:proofErr w:type="spellEnd"/>
      <w:r w:rsidRPr="009D58BF">
        <w:rPr>
          <w:sz w:val="24"/>
          <w:szCs w:val="24"/>
        </w:rPr>
        <w:t xml:space="preserve"> </w:t>
      </w:r>
      <w:proofErr w:type="spellStart"/>
      <w:r w:rsidRPr="009D58BF">
        <w:rPr>
          <w:rFonts w:ascii="Nirmala UI" w:hAnsi="Nirmala UI" w:cs="Nirmala UI"/>
          <w:sz w:val="24"/>
          <w:szCs w:val="24"/>
        </w:rPr>
        <w:t>प्रायः</w:t>
      </w:r>
      <w:proofErr w:type="spellEnd"/>
      <w:r w:rsidRPr="009D58BF">
        <w:rPr>
          <w:sz w:val="24"/>
          <w:szCs w:val="24"/>
        </w:rPr>
        <w:t xml:space="preserve"> </w:t>
      </w:r>
      <w:proofErr w:type="spellStart"/>
      <w:r w:rsidRPr="009D58BF">
        <w:rPr>
          <w:rFonts w:ascii="Nirmala UI" w:hAnsi="Nirmala UI" w:cs="Nirmala UI"/>
          <w:sz w:val="24"/>
          <w:szCs w:val="24"/>
        </w:rPr>
        <w:t>लैंथेनाइड</w:t>
      </w:r>
      <w:proofErr w:type="spellEnd"/>
      <w:r w:rsidRPr="009D58BF">
        <w:rPr>
          <w:sz w:val="24"/>
          <w:szCs w:val="24"/>
        </w:rPr>
        <w:t xml:space="preserve"> </w:t>
      </w:r>
      <w:proofErr w:type="spellStart"/>
      <w:r w:rsidRPr="009D58BF">
        <w:rPr>
          <w:rFonts w:ascii="Nirmala UI" w:hAnsi="Nirmala UI" w:cs="Nirmala UI"/>
          <w:sz w:val="24"/>
          <w:szCs w:val="24"/>
        </w:rPr>
        <w:t>तत्वों</w:t>
      </w:r>
      <w:proofErr w:type="spellEnd"/>
      <w:r w:rsidRPr="009D58BF">
        <w:rPr>
          <w:sz w:val="24"/>
          <w:szCs w:val="24"/>
        </w:rPr>
        <w:t xml:space="preserve"> </w:t>
      </w:r>
      <w:proofErr w:type="spellStart"/>
      <w:r w:rsidRPr="009D58BF">
        <w:rPr>
          <w:rFonts w:ascii="Nirmala UI" w:hAnsi="Nirmala UI" w:cs="Nirmala UI"/>
          <w:sz w:val="24"/>
          <w:szCs w:val="24"/>
        </w:rPr>
        <w:t>के</w:t>
      </w:r>
      <w:proofErr w:type="spellEnd"/>
      <w:r w:rsidRPr="009D58BF">
        <w:rPr>
          <w:sz w:val="24"/>
          <w:szCs w:val="24"/>
        </w:rPr>
        <w:t xml:space="preserve"> </w:t>
      </w:r>
      <w:proofErr w:type="spellStart"/>
      <w:r w:rsidRPr="009D58BF">
        <w:rPr>
          <w:rFonts w:ascii="Nirmala UI" w:hAnsi="Nirmala UI" w:cs="Nirmala UI"/>
          <w:sz w:val="24"/>
          <w:szCs w:val="24"/>
        </w:rPr>
        <w:t>साथ</w:t>
      </w:r>
      <w:proofErr w:type="spellEnd"/>
      <w:r w:rsidRPr="009D58BF">
        <w:rPr>
          <w:sz w:val="24"/>
          <w:szCs w:val="24"/>
        </w:rPr>
        <w:t xml:space="preserve"> </w:t>
      </w:r>
      <w:proofErr w:type="spellStart"/>
      <w:r w:rsidRPr="009D58BF">
        <w:rPr>
          <w:rFonts w:ascii="Nirmala UI" w:hAnsi="Nirmala UI" w:cs="Nirmala UI"/>
          <w:sz w:val="24"/>
          <w:szCs w:val="24"/>
        </w:rPr>
        <w:t>पाए</w:t>
      </w:r>
      <w:proofErr w:type="spellEnd"/>
      <w:r w:rsidRPr="009D58BF">
        <w:rPr>
          <w:sz w:val="24"/>
          <w:szCs w:val="24"/>
        </w:rPr>
        <w:t xml:space="preserve"> </w:t>
      </w:r>
      <w:proofErr w:type="spellStart"/>
      <w:r w:rsidRPr="009D58BF">
        <w:rPr>
          <w:rFonts w:ascii="Nirmala UI" w:hAnsi="Nirmala UI" w:cs="Nirmala UI"/>
          <w:sz w:val="24"/>
          <w:szCs w:val="24"/>
        </w:rPr>
        <w:t>जाते</w:t>
      </w:r>
      <w:proofErr w:type="spellEnd"/>
      <w:r w:rsidRPr="009D58BF">
        <w:rPr>
          <w:sz w:val="24"/>
          <w:szCs w:val="24"/>
        </w:rPr>
        <w:t xml:space="preserve"> </w:t>
      </w:r>
      <w:proofErr w:type="spellStart"/>
      <w:r w:rsidRPr="009D58BF">
        <w:rPr>
          <w:rFonts w:ascii="Nirmala UI" w:hAnsi="Nirmala UI" w:cs="Nirmala UI"/>
          <w:sz w:val="24"/>
          <w:szCs w:val="24"/>
        </w:rPr>
        <w:t>हैं</w:t>
      </w:r>
      <w:proofErr w:type="spellEnd"/>
      <w:r w:rsidRPr="009D58BF">
        <w:rPr>
          <w:sz w:val="24"/>
          <w:szCs w:val="24"/>
        </w:rPr>
        <w:t xml:space="preserve"> </w:t>
      </w:r>
      <w:proofErr w:type="spellStart"/>
      <w:r w:rsidRPr="009D58BF">
        <w:rPr>
          <w:rFonts w:ascii="Nirmala UI" w:hAnsi="Nirmala UI" w:cs="Nirmala UI"/>
          <w:sz w:val="24"/>
          <w:szCs w:val="24"/>
        </w:rPr>
        <w:t>तथा</w:t>
      </w:r>
      <w:proofErr w:type="spellEnd"/>
      <w:r w:rsidRPr="009D58BF">
        <w:rPr>
          <w:sz w:val="24"/>
          <w:szCs w:val="24"/>
        </w:rPr>
        <w:t xml:space="preserve"> </w:t>
      </w:r>
      <w:proofErr w:type="spellStart"/>
      <w:r w:rsidRPr="009D58BF">
        <w:rPr>
          <w:rFonts w:ascii="Nirmala UI" w:hAnsi="Nirmala UI" w:cs="Nirmala UI"/>
          <w:sz w:val="24"/>
          <w:szCs w:val="24"/>
        </w:rPr>
        <w:t>उनके</w:t>
      </w:r>
      <w:proofErr w:type="spellEnd"/>
      <w:r w:rsidRPr="009D58BF">
        <w:rPr>
          <w:sz w:val="24"/>
          <w:szCs w:val="24"/>
        </w:rPr>
        <w:t xml:space="preserve"> </w:t>
      </w:r>
      <w:proofErr w:type="spellStart"/>
      <w:r w:rsidRPr="009D58BF">
        <w:rPr>
          <w:rFonts w:ascii="Nirmala UI" w:hAnsi="Nirmala UI" w:cs="Nirmala UI"/>
          <w:sz w:val="24"/>
          <w:szCs w:val="24"/>
        </w:rPr>
        <w:t>समान</w:t>
      </w:r>
      <w:proofErr w:type="spellEnd"/>
      <w:r w:rsidRPr="009D58BF">
        <w:rPr>
          <w:sz w:val="24"/>
          <w:szCs w:val="24"/>
        </w:rPr>
        <w:t xml:space="preserve"> </w:t>
      </w:r>
      <w:proofErr w:type="spellStart"/>
      <w:r w:rsidRPr="009D58BF">
        <w:rPr>
          <w:rFonts w:ascii="Nirmala UI" w:hAnsi="Nirmala UI" w:cs="Nirmala UI"/>
          <w:sz w:val="24"/>
          <w:szCs w:val="24"/>
        </w:rPr>
        <w:t>गुण</w:t>
      </w:r>
      <w:proofErr w:type="spellEnd"/>
      <w:r w:rsidRPr="009D58BF">
        <w:rPr>
          <w:sz w:val="24"/>
          <w:szCs w:val="24"/>
        </w:rPr>
        <w:t xml:space="preserve"> </w:t>
      </w:r>
      <w:proofErr w:type="spellStart"/>
      <w:r w:rsidRPr="009D58BF">
        <w:rPr>
          <w:rFonts w:ascii="Nirmala UI" w:hAnsi="Nirmala UI" w:cs="Nirmala UI"/>
          <w:sz w:val="24"/>
          <w:szCs w:val="24"/>
        </w:rPr>
        <w:t>प्रदर्शित</w:t>
      </w:r>
      <w:proofErr w:type="spellEnd"/>
      <w:r w:rsidRPr="009D58BF">
        <w:rPr>
          <w:sz w:val="24"/>
          <w:szCs w:val="24"/>
        </w:rPr>
        <w:t xml:space="preserve"> </w:t>
      </w:r>
      <w:proofErr w:type="spellStart"/>
      <w:r w:rsidRPr="009D58BF">
        <w:rPr>
          <w:rFonts w:ascii="Nirmala UI" w:hAnsi="Nirmala UI" w:cs="Nirmala UI"/>
          <w:sz w:val="24"/>
          <w:szCs w:val="24"/>
        </w:rPr>
        <w:t>करतेहैं</w:t>
      </w:r>
      <w:proofErr w:type="spellEnd"/>
      <w:r w:rsidRPr="009D58BF">
        <w:rPr>
          <w:rFonts w:ascii="Nirmala UI" w:hAnsi="Nirmala UI" w:cs="Nirmala UI"/>
          <w:sz w:val="24"/>
          <w:szCs w:val="24"/>
        </w:rPr>
        <w:t>।</w:t>
      </w:r>
      <w:r w:rsidRPr="009D58BF">
        <w:rPr>
          <w:sz w:val="24"/>
          <w:szCs w:val="24"/>
        </w:rPr>
        <w:br/>
      </w:r>
      <w:r w:rsidRPr="009D58BF">
        <w:rPr>
          <w:sz w:val="24"/>
          <w:szCs w:val="24"/>
        </w:rPr>
        <w:br/>
      </w:r>
      <w:proofErr w:type="spellStart"/>
      <w:r w:rsidRPr="009D58BF">
        <w:rPr>
          <w:rFonts w:ascii="Nirmala UI" w:hAnsi="Nirmala UI" w:cs="Nirmala UI"/>
          <w:sz w:val="24"/>
          <w:szCs w:val="24"/>
        </w:rPr>
        <w:t>दुर्लभ</w:t>
      </w:r>
      <w:proofErr w:type="spellEnd"/>
      <w:r w:rsidRPr="009D58BF">
        <w:rPr>
          <w:sz w:val="24"/>
          <w:szCs w:val="24"/>
        </w:rPr>
        <w:t xml:space="preserve"> </w:t>
      </w:r>
      <w:proofErr w:type="spellStart"/>
      <w:r w:rsidRPr="009D58BF">
        <w:rPr>
          <w:rFonts w:ascii="Nirmala UI" w:hAnsi="Nirmala UI" w:cs="Nirmala UI"/>
          <w:sz w:val="24"/>
          <w:szCs w:val="24"/>
        </w:rPr>
        <w:t>मृदा</w:t>
      </w:r>
      <w:proofErr w:type="spellEnd"/>
      <w:r w:rsidRPr="009D58BF">
        <w:rPr>
          <w:sz w:val="24"/>
          <w:szCs w:val="24"/>
        </w:rPr>
        <w:t xml:space="preserve"> </w:t>
      </w:r>
      <w:proofErr w:type="spellStart"/>
      <w:r w:rsidRPr="009D58BF">
        <w:rPr>
          <w:rFonts w:ascii="Nirmala UI" w:hAnsi="Nirmala UI" w:cs="Nirmala UI"/>
          <w:sz w:val="24"/>
          <w:szCs w:val="24"/>
        </w:rPr>
        <w:t>तत्वों</w:t>
      </w:r>
      <w:proofErr w:type="spellEnd"/>
      <w:r w:rsidRPr="009D58BF">
        <w:rPr>
          <w:sz w:val="24"/>
          <w:szCs w:val="24"/>
        </w:rPr>
        <w:t xml:space="preserve"> </w:t>
      </w:r>
      <w:proofErr w:type="spellStart"/>
      <w:r w:rsidRPr="009D58BF">
        <w:rPr>
          <w:rFonts w:ascii="Nirmala UI" w:hAnsi="Nirmala UI" w:cs="Nirmala UI"/>
          <w:sz w:val="24"/>
          <w:szCs w:val="24"/>
        </w:rPr>
        <w:t>की</w:t>
      </w:r>
      <w:proofErr w:type="spellEnd"/>
      <w:r w:rsidRPr="009D58BF">
        <w:rPr>
          <w:sz w:val="24"/>
          <w:szCs w:val="24"/>
        </w:rPr>
        <w:t xml:space="preserve"> </w:t>
      </w:r>
      <w:proofErr w:type="spellStart"/>
      <w:r w:rsidRPr="009D58BF">
        <w:rPr>
          <w:rFonts w:ascii="Nirmala UI" w:hAnsi="Nirmala UI" w:cs="Nirmala UI"/>
          <w:sz w:val="24"/>
          <w:szCs w:val="24"/>
        </w:rPr>
        <w:t>विशेषता</w:t>
      </w:r>
      <w:proofErr w:type="spellEnd"/>
      <w:r w:rsidRPr="009D58BF">
        <w:rPr>
          <w:sz w:val="24"/>
          <w:szCs w:val="24"/>
        </w:rPr>
        <w:t xml:space="preserve"> </w:t>
      </w:r>
      <w:proofErr w:type="spellStart"/>
      <w:r w:rsidRPr="009D58BF">
        <w:rPr>
          <w:rFonts w:ascii="Nirmala UI" w:hAnsi="Nirmala UI" w:cs="Nirmala UI"/>
          <w:sz w:val="24"/>
          <w:szCs w:val="24"/>
        </w:rPr>
        <w:t>उनका</w:t>
      </w:r>
      <w:proofErr w:type="spellEnd"/>
      <w:r w:rsidRPr="009D58BF">
        <w:rPr>
          <w:sz w:val="24"/>
          <w:szCs w:val="24"/>
        </w:rPr>
        <w:t xml:space="preserve"> </w:t>
      </w:r>
      <w:proofErr w:type="spellStart"/>
      <w:r w:rsidRPr="009D58BF">
        <w:rPr>
          <w:rFonts w:ascii="Nirmala UI" w:hAnsi="Nirmala UI" w:cs="Nirmala UI"/>
          <w:sz w:val="24"/>
          <w:szCs w:val="24"/>
        </w:rPr>
        <w:t>उच्च</w:t>
      </w:r>
      <w:proofErr w:type="spellEnd"/>
      <w:r w:rsidRPr="009D58BF">
        <w:rPr>
          <w:sz w:val="24"/>
          <w:szCs w:val="24"/>
        </w:rPr>
        <w:t xml:space="preserve"> </w:t>
      </w:r>
      <w:proofErr w:type="spellStart"/>
      <w:r w:rsidRPr="009D58BF">
        <w:rPr>
          <w:rFonts w:ascii="Nirmala UI" w:hAnsi="Nirmala UI" w:cs="Nirmala UI"/>
          <w:sz w:val="24"/>
          <w:szCs w:val="24"/>
        </w:rPr>
        <w:t>घनत्व</w:t>
      </w:r>
      <w:proofErr w:type="spellEnd"/>
      <w:r w:rsidRPr="009D58BF">
        <w:rPr>
          <w:sz w:val="24"/>
          <w:szCs w:val="24"/>
        </w:rPr>
        <w:t xml:space="preserve">, </w:t>
      </w:r>
      <w:proofErr w:type="spellStart"/>
      <w:r w:rsidRPr="009D58BF">
        <w:rPr>
          <w:rFonts w:ascii="Nirmala UI" w:hAnsi="Nirmala UI" w:cs="Nirmala UI"/>
          <w:sz w:val="24"/>
          <w:szCs w:val="24"/>
        </w:rPr>
        <w:t>उच्च</w:t>
      </w:r>
      <w:proofErr w:type="spellEnd"/>
      <w:r w:rsidRPr="009D58BF">
        <w:rPr>
          <w:sz w:val="24"/>
          <w:szCs w:val="24"/>
        </w:rPr>
        <w:t xml:space="preserve"> </w:t>
      </w:r>
      <w:proofErr w:type="spellStart"/>
      <w:r w:rsidRPr="009D58BF">
        <w:rPr>
          <w:rFonts w:ascii="Nirmala UI" w:hAnsi="Nirmala UI" w:cs="Nirmala UI"/>
          <w:sz w:val="24"/>
          <w:szCs w:val="24"/>
        </w:rPr>
        <w:t>गलनांक</w:t>
      </w:r>
      <w:proofErr w:type="spellEnd"/>
      <w:r w:rsidRPr="009D58BF">
        <w:rPr>
          <w:sz w:val="24"/>
          <w:szCs w:val="24"/>
        </w:rPr>
        <w:t xml:space="preserve">, </w:t>
      </w:r>
      <w:proofErr w:type="spellStart"/>
      <w:r w:rsidRPr="009D58BF">
        <w:rPr>
          <w:rFonts w:ascii="Nirmala UI" w:hAnsi="Nirmala UI" w:cs="Nirmala UI"/>
          <w:sz w:val="24"/>
          <w:szCs w:val="24"/>
        </w:rPr>
        <w:t>उच्च</w:t>
      </w:r>
      <w:proofErr w:type="spellEnd"/>
      <w:r w:rsidRPr="009D58BF">
        <w:rPr>
          <w:sz w:val="24"/>
          <w:szCs w:val="24"/>
        </w:rPr>
        <w:t xml:space="preserve"> </w:t>
      </w:r>
      <w:proofErr w:type="spellStart"/>
      <w:r w:rsidRPr="009D58BF">
        <w:rPr>
          <w:rFonts w:ascii="Nirmala UI" w:hAnsi="Nirmala UI" w:cs="Nirmala UI"/>
          <w:sz w:val="24"/>
          <w:szCs w:val="24"/>
        </w:rPr>
        <w:t>विद्युत</w:t>
      </w:r>
      <w:proofErr w:type="spellEnd"/>
      <w:r w:rsidRPr="009D58BF">
        <w:rPr>
          <w:sz w:val="24"/>
          <w:szCs w:val="24"/>
        </w:rPr>
        <w:t xml:space="preserve"> </w:t>
      </w:r>
      <w:proofErr w:type="spellStart"/>
      <w:r w:rsidRPr="009D58BF">
        <w:rPr>
          <w:rFonts w:ascii="Nirmala UI" w:hAnsi="Nirmala UI" w:cs="Nirmala UI"/>
          <w:sz w:val="24"/>
          <w:szCs w:val="24"/>
        </w:rPr>
        <w:t>चालकता</w:t>
      </w:r>
      <w:proofErr w:type="spellEnd"/>
      <w:r w:rsidRPr="009D58BF">
        <w:rPr>
          <w:sz w:val="24"/>
          <w:szCs w:val="24"/>
        </w:rPr>
        <w:t xml:space="preserve"> </w:t>
      </w:r>
      <w:proofErr w:type="spellStart"/>
      <w:r w:rsidRPr="009D58BF">
        <w:rPr>
          <w:rFonts w:ascii="Nirmala UI" w:hAnsi="Nirmala UI" w:cs="Nirmala UI"/>
          <w:sz w:val="24"/>
          <w:szCs w:val="24"/>
        </w:rPr>
        <w:t>तथा</w:t>
      </w:r>
      <w:proofErr w:type="spellEnd"/>
      <w:r w:rsidRPr="009D58BF">
        <w:rPr>
          <w:sz w:val="24"/>
          <w:szCs w:val="24"/>
        </w:rPr>
        <w:t xml:space="preserve"> </w:t>
      </w:r>
      <w:proofErr w:type="spellStart"/>
      <w:r w:rsidRPr="009D58BF">
        <w:rPr>
          <w:rFonts w:ascii="Nirmala UI" w:hAnsi="Nirmala UI" w:cs="Nirmala UI"/>
          <w:sz w:val="24"/>
          <w:szCs w:val="24"/>
        </w:rPr>
        <w:t>उच्च</w:t>
      </w:r>
      <w:proofErr w:type="spellEnd"/>
      <w:r w:rsidRPr="009D58BF">
        <w:rPr>
          <w:sz w:val="24"/>
          <w:szCs w:val="24"/>
        </w:rPr>
        <w:t xml:space="preserve"> </w:t>
      </w:r>
      <w:proofErr w:type="spellStart"/>
      <w:r w:rsidRPr="009D58BF">
        <w:rPr>
          <w:rFonts w:ascii="Nirmala UI" w:hAnsi="Nirmala UI" w:cs="Nirmala UI"/>
          <w:sz w:val="24"/>
          <w:szCs w:val="24"/>
        </w:rPr>
        <w:t>तापीय</w:t>
      </w:r>
      <w:proofErr w:type="spellEnd"/>
      <w:r w:rsidRPr="009D58BF">
        <w:rPr>
          <w:sz w:val="24"/>
          <w:szCs w:val="24"/>
        </w:rPr>
        <w:t xml:space="preserve"> </w:t>
      </w:r>
      <w:proofErr w:type="spellStart"/>
      <w:r w:rsidRPr="009D58BF">
        <w:rPr>
          <w:rFonts w:ascii="Nirmala UI" w:hAnsi="Nirmala UI" w:cs="Nirmala UI"/>
          <w:sz w:val="24"/>
          <w:szCs w:val="24"/>
        </w:rPr>
        <w:t>चालकता</w:t>
      </w:r>
      <w:proofErr w:type="spellEnd"/>
      <w:r w:rsidRPr="009D58BF">
        <w:rPr>
          <w:sz w:val="24"/>
          <w:szCs w:val="24"/>
        </w:rPr>
        <w:t xml:space="preserve"> </w:t>
      </w:r>
      <w:proofErr w:type="spellStart"/>
      <w:r w:rsidRPr="009D58BF">
        <w:rPr>
          <w:rFonts w:ascii="Nirmala UI" w:hAnsi="Nirmala UI" w:cs="Nirmala UI"/>
          <w:sz w:val="24"/>
          <w:szCs w:val="24"/>
        </w:rPr>
        <w:t>है</w:t>
      </w:r>
      <w:proofErr w:type="spellEnd"/>
      <w:r w:rsidRPr="009D58BF">
        <w:rPr>
          <w:rFonts w:ascii="Nirmala UI" w:hAnsi="Nirmala UI" w:cs="Nirmala UI"/>
          <w:sz w:val="24"/>
          <w:szCs w:val="24"/>
        </w:rPr>
        <w:t>।</w:t>
      </w:r>
      <w:r w:rsidRPr="009D58BF">
        <w:rPr>
          <w:sz w:val="24"/>
          <w:szCs w:val="24"/>
        </w:rPr>
        <w:t xml:space="preserve"> </w:t>
      </w:r>
      <w:proofErr w:type="spellStart"/>
      <w:r w:rsidRPr="009D58BF">
        <w:rPr>
          <w:rFonts w:ascii="Nirmala UI" w:hAnsi="Nirmala UI" w:cs="Nirmala UI"/>
          <w:sz w:val="24"/>
          <w:szCs w:val="24"/>
        </w:rPr>
        <w:t>इनके</w:t>
      </w:r>
      <w:proofErr w:type="spellEnd"/>
      <w:r w:rsidRPr="009D58BF">
        <w:rPr>
          <w:sz w:val="24"/>
          <w:szCs w:val="24"/>
        </w:rPr>
        <w:t xml:space="preserve"> </w:t>
      </w:r>
      <w:proofErr w:type="spellStart"/>
      <w:r w:rsidRPr="009D58BF">
        <w:rPr>
          <w:rFonts w:ascii="Nirmala UI" w:hAnsi="Nirmala UI" w:cs="Nirmala UI"/>
          <w:sz w:val="24"/>
          <w:szCs w:val="24"/>
        </w:rPr>
        <w:t>विशिष्ट</w:t>
      </w:r>
      <w:proofErr w:type="spellEnd"/>
      <w:r w:rsidRPr="009D58BF">
        <w:rPr>
          <w:sz w:val="24"/>
          <w:szCs w:val="24"/>
        </w:rPr>
        <w:t xml:space="preserve"> </w:t>
      </w:r>
      <w:proofErr w:type="spellStart"/>
      <w:r w:rsidRPr="009D58BF">
        <w:rPr>
          <w:rFonts w:ascii="Nirmala UI" w:hAnsi="Nirmala UI" w:cs="Nirmala UI"/>
          <w:sz w:val="24"/>
          <w:szCs w:val="24"/>
        </w:rPr>
        <w:t>विद्युत</w:t>
      </w:r>
      <w:proofErr w:type="spellEnd"/>
      <w:r w:rsidRPr="009D58BF">
        <w:rPr>
          <w:sz w:val="24"/>
          <w:szCs w:val="24"/>
        </w:rPr>
        <w:t xml:space="preserve">, </w:t>
      </w:r>
      <w:proofErr w:type="spellStart"/>
      <w:r w:rsidRPr="009D58BF">
        <w:rPr>
          <w:rFonts w:ascii="Nirmala UI" w:hAnsi="Nirmala UI" w:cs="Nirmala UI"/>
          <w:sz w:val="24"/>
          <w:szCs w:val="24"/>
        </w:rPr>
        <w:t>धातुकर्मीय</w:t>
      </w:r>
      <w:proofErr w:type="spellEnd"/>
      <w:r w:rsidRPr="009D58BF">
        <w:rPr>
          <w:sz w:val="24"/>
          <w:szCs w:val="24"/>
        </w:rPr>
        <w:t xml:space="preserve">, </w:t>
      </w:r>
      <w:proofErr w:type="spellStart"/>
      <w:r w:rsidRPr="009D58BF">
        <w:rPr>
          <w:rFonts w:ascii="Nirmala UI" w:hAnsi="Nirmala UI" w:cs="Nirmala UI"/>
          <w:sz w:val="24"/>
          <w:szCs w:val="24"/>
        </w:rPr>
        <w:t>उत्प्रेरक</w:t>
      </w:r>
      <w:proofErr w:type="spellEnd"/>
      <w:r w:rsidRPr="009D58BF">
        <w:rPr>
          <w:sz w:val="24"/>
          <w:szCs w:val="24"/>
        </w:rPr>
        <w:t xml:space="preserve">, </w:t>
      </w:r>
      <w:proofErr w:type="spellStart"/>
      <w:r w:rsidRPr="009D58BF">
        <w:rPr>
          <w:rFonts w:ascii="Nirmala UI" w:hAnsi="Nirmala UI" w:cs="Nirmala UI"/>
          <w:sz w:val="24"/>
          <w:szCs w:val="24"/>
        </w:rPr>
        <w:t>नाभिकीय</w:t>
      </w:r>
      <w:proofErr w:type="spellEnd"/>
      <w:r w:rsidRPr="009D58BF">
        <w:rPr>
          <w:sz w:val="24"/>
          <w:szCs w:val="24"/>
        </w:rPr>
        <w:t xml:space="preserve">, </w:t>
      </w:r>
      <w:proofErr w:type="spellStart"/>
      <w:r w:rsidRPr="009D58BF">
        <w:rPr>
          <w:rFonts w:ascii="Nirmala UI" w:hAnsi="Nirmala UI" w:cs="Nirmala UI"/>
          <w:sz w:val="24"/>
          <w:szCs w:val="24"/>
        </w:rPr>
        <w:t>चुंबकीय</w:t>
      </w:r>
      <w:proofErr w:type="spellEnd"/>
      <w:r w:rsidRPr="009D58BF">
        <w:rPr>
          <w:sz w:val="24"/>
          <w:szCs w:val="24"/>
        </w:rPr>
        <w:t xml:space="preserve"> </w:t>
      </w:r>
      <w:proofErr w:type="spellStart"/>
      <w:r w:rsidRPr="009D58BF">
        <w:rPr>
          <w:rFonts w:ascii="Nirmala UI" w:hAnsi="Nirmala UI" w:cs="Nirmala UI"/>
          <w:sz w:val="24"/>
          <w:szCs w:val="24"/>
        </w:rPr>
        <w:t>एवं</w:t>
      </w:r>
      <w:proofErr w:type="spellEnd"/>
      <w:r w:rsidRPr="009D58BF">
        <w:rPr>
          <w:sz w:val="24"/>
          <w:szCs w:val="24"/>
        </w:rPr>
        <w:t xml:space="preserve"> </w:t>
      </w:r>
      <w:proofErr w:type="spellStart"/>
      <w:r w:rsidRPr="009D58BF">
        <w:rPr>
          <w:rFonts w:ascii="Nirmala UI" w:hAnsi="Nirmala UI" w:cs="Nirmala UI"/>
          <w:sz w:val="24"/>
          <w:szCs w:val="24"/>
        </w:rPr>
        <w:t>प्रकाशीय</w:t>
      </w:r>
      <w:proofErr w:type="spellEnd"/>
      <w:r w:rsidRPr="009D58BF">
        <w:rPr>
          <w:sz w:val="24"/>
          <w:szCs w:val="24"/>
        </w:rPr>
        <w:t xml:space="preserve"> </w:t>
      </w:r>
      <w:proofErr w:type="spellStart"/>
      <w:r w:rsidRPr="009D58BF">
        <w:rPr>
          <w:rFonts w:ascii="Nirmala UI" w:hAnsi="Nirmala UI" w:cs="Nirmala UI"/>
          <w:sz w:val="24"/>
          <w:szCs w:val="24"/>
        </w:rPr>
        <w:t>गुण</w:t>
      </w:r>
      <w:proofErr w:type="spellEnd"/>
      <w:r w:rsidRPr="009D58BF">
        <w:rPr>
          <w:sz w:val="24"/>
          <w:szCs w:val="24"/>
        </w:rPr>
        <w:t xml:space="preserve"> </w:t>
      </w:r>
      <w:proofErr w:type="spellStart"/>
      <w:r w:rsidRPr="009D58BF">
        <w:rPr>
          <w:rFonts w:ascii="Nirmala UI" w:hAnsi="Nirmala UI" w:cs="Nirmala UI"/>
          <w:sz w:val="24"/>
          <w:szCs w:val="24"/>
        </w:rPr>
        <w:t>इन्हें</w:t>
      </w:r>
      <w:proofErr w:type="spellEnd"/>
      <w:r w:rsidRPr="009D58BF">
        <w:rPr>
          <w:sz w:val="24"/>
          <w:szCs w:val="24"/>
        </w:rPr>
        <w:t xml:space="preserve"> </w:t>
      </w:r>
      <w:proofErr w:type="spellStart"/>
      <w:r w:rsidRPr="009D58BF">
        <w:rPr>
          <w:rFonts w:ascii="Nirmala UI" w:hAnsi="Nirmala UI" w:cs="Nirmala UI"/>
          <w:sz w:val="24"/>
          <w:szCs w:val="24"/>
        </w:rPr>
        <w:t>विभिन्न</w:t>
      </w:r>
      <w:proofErr w:type="spellEnd"/>
      <w:r w:rsidRPr="009D58BF">
        <w:rPr>
          <w:sz w:val="24"/>
          <w:szCs w:val="24"/>
        </w:rPr>
        <w:t xml:space="preserve"> </w:t>
      </w:r>
      <w:proofErr w:type="spellStart"/>
      <w:r w:rsidRPr="009D58BF">
        <w:rPr>
          <w:rFonts w:ascii="Nirmala UI" w:hAnsi="Nirmala UI" w:cs="Nirmala UI"/>
          <w:sz w:val="24"/>
          <w:szCs w:val="24"/>
        </w:rPr>
        <w:t>उभरती</w:t>
      </w:r>
      <w:proofErr w:type="spellEnd"/>
      <w:r w:rsidRPr="009D58BF">
        <w:rPr>
          <w:sz w:val="24"/>
          <w:szCs w:val="24"/>
        </w:rPr>
        <w:t xml:space="preserve"> </w:t>
      </w:r>
      <w:proofErr w:type="spellStart"/>
      <w:r w:rsidRPr="009D58BF">
        <w:rPr>
          <w:rFonts w:ascii="Nirmala UI" w:hAnsi="Nirmala UI" w:cs="Nirmala UI"/>
          <w:sz w:val="24"/>
          <w:szCs w:val="24"/>
        </w:rPr>
        <w:t>हुई</w:t>
      </w:r>
      <w:proofErr w:type="spellEnd"/>
      <w:r w:rsidRPr="009D58BF">
        <w:rPr>
          <w:sz w:val="24"/>
          <w:szCs w:val="24"/>
        </w:rPr>
        <w:t xml:space="preserve"> </w:t>
      </w:r>
      <w:proofErr w:type="spellStart"/>
      <w:r w:rsidRPr="009D58BF">
        <w:rPr>
          <w:rFonts w:ascii="Nirmala UI" w:hAnsi="Nirmala UI" w:cs="Nirmala UI"/>
          <w:sz w:val="24"/>
          <w:szCs w:val="24"/>
        </w:rPr>
        <w:t>उच्च</w:t>
      </w:r>
      <w:r w:rsidRPr="009D58BF">
        <w:rPr>
          <w:sz w:val="24"/>
          <w:szCs w:val="24"/>
        </w:rPr>
        <w:t>-</w:t>
      </w:r>
      <w:r w:rsidRPr="009D58BF">
        <w:rPr>
          <w:rFonts w:ascii="Nirmala UI" w:hAnsi="Nirmala UI" w:cs="Nirmala UI"/>
          <w:sz w:val="24"/>
          <w:szCs w:val="24"/>
        </w:rPr>
        <w:t>स्तरीय</w:t>
      </w:r>
      <w:proofErr w:type="spellEnd"/>
      <w:r w:rsidRPr="009D58BF">
        <w:rPr>
          <w:sz w:val="24"/>
          <w:szCs w:val="24"/>
        </w:rPr>
        <w:t xml:space="preserve"> </w:t>
      </w:r>
      <w:proofErr w:type="spellStart"/>
      <w:r w:rsidRPr="009D58BF">
        <w:rPr>
          <w:rFonts w:ascii="Nirmala UI" w:hAnsi="Nirmala UI" w:cs="Nirmala UI"/>
          <w:sz w:val="24"/>
          <w:szCs w:val="24"/>
        </w:rPr>
        <w:t>और</w:t>
      </w:r>
      <w:proofErr w:type="spellEnd"/>
      <w:r w:rsidRPr="009D58BF">
        <w:rPr>
          <w:sz w:val="24"/>
          <w:szCs w:val="24"/>
        </w:rPr>
        <w:t xml:space="preserve"> </w:t>
      </w:r>
      <w:proofErr w:type="spellStart"/>
      <w:r w:rsidRPr="009D58BF">
        <w:rPr>
          <w:rFonts w:ascii="Nirmala UI" w:hAnsi="Nirmala UI" w:cs="Nirmala UI"/>
          <w:sz w:val="24"/>
          <w:szCs w:val="24"/>
        </w:rPr>
        <w:t>महत्वपूर्ण</w:t>
      </w:r>
      <w:proofErr w:type="spellEnd"/>
      <w:r w:rsidRPr="009D58BF">
        <w:rPr>
          <w:sz w:val="24"/>
          <w:szCs w:val="24"/>
        </w:rPr>
        <w:t xml:space="preserve"> </w:t>
      </w:r>
      <w:proofErr w:type="spellStart"/>
      <w:r w:rsidRPr="009D58BF">
        <w:rPr>
          <w:rFonts w:ascii="Nirmala UI" w:hAnsi="Nirmala UI" w:cs="Nirmala UI"/>
          <w:sz w:val="24"/>
          <w:szCs w:val="24"/>
        </w:rPr>
        <w:t>तकनीकी</w:t>
      </w:r>
      <w:proofErr w:type="spellEnd"/>
      <w:r w:rsidRPr="009D58BF">
        <w:rPr>
          <w:sz w:val="24"/>
          <w:szCs w:val="24"/>
        </w:rPr>
        <w:t xml:space="preserve"> </w:t>
      </w:r>
      <w:proofErr w:type="spellStart"/>
      <w:r w:rsidRPr="009D58BF">
        <w:rPr>
          <w:rFonts w:ascii="Nirmala UI" w:hAnsi="Nirmala UI" w:cs="Nirmala UI"/>
          <w:sz w:val="24"/>
          <w:szCs w:val="24"/>
        </w:rPr>
        <w:t>अनुप्रयोगों</w:t>
      </w:r>
      <w:proofErr w:type="spellEnd"/>
      <w:r w:rsidRPr="009D58BF">
        <w:rPr>
          <w:sz w:val="24"/>
          <w:szCs w:val="24"/>
        </w:rPr>
        <w:t xml:space="preserve"> </w:t>
      </w:r>
      <w:proofErr w:type="spellStart"/>
      <w:r w:rsidRPr="009D58BF">
        <w:rPr>
          <w:rFonts w:ascii="Nirmala UI" w:hAnsi="Nirmala UI" w:cs="Nirmala UI"/>
          <w:sz w:val="24"/>
          <w:szCs w:val="24"/>
        </w:rPr>
        <w:t>के</w:t>
      </w:r>
      <w:proofErr w:type="spellEnd"/>
      <w:r w:rsidRPr="009D58BF">
        <w:rPr>
          <w:sz w:val="24"/>
          <w:szCs w:val="24"/>
        </w:rPr>
        <w:t xml:space="preserve"> </w:t>
      </w:r>
      <w:proofErr w:type="spellStart"/>
      <w:r w:rsidRPr="009D58BF">
        <w:rPr>
          <w:rFonts w:ascii="Nirmala UI" w:hAnsi="Nirmala UI" w:cs="Nirmala UI"/>
          <w:sz w:val="24"/>
          <w:szCs w:val="24"/>
        </w:rPr>
        <w:t>लिए</w:t>
      </w:r>
      <w:proofErr w:type="spellEnd"/>
      <w:r w:rsidRPr="009D58BF">
        <w:rPr>
          <w:sz w:val="24"/>
          <w:szCs w:val="24"/>
        </w:rPr>
        <w:t xml:space="preserve"> </w:t>
      </w:r>
      <w:proofErr w:type="spellStart"/>
      <w:r w:rsidRPr="009D58BF">
        <w:rPr>
          <w:rFonts w:ascii="Nirmala UI" w:hAnsi="Nirmala UI" w:cs="Nirmala UI"/>
          <w:sz w:val="24"/>
          <w:szCs w:val="24"/>
        </w:rPr>
        <w:t>अनिवार्य</w:t>
      </w:r>
      <w:proofErr w:type="spellEnd"/>
      <w:r w:rsidRPr="009D58BF">
        <w:rPr>
          <w:sz w:val="24"/>
          <w:szCs w:val="24"/>
        </w:rPr>
        <w:t xml:space="preserve"> </w:t>
      </w:r>
      <w:proofErr w:type="spellStart"/>
      <w:r w:rsidRPr="009D58BF">
        <w:rPr>
          <w:rFonts w:ascii="Nirmala UI" w:hAnsi="Nirmala UI" w:cs="Nirmala UI"/>
          <w:sz w:val="24"/>
          <w:szCs w:val="24"/>
        </w:rPr>
        <w:t>बनाते</w:t>
      </w:r>
      <w:proofErr w:type="spellEnd"/>
      <w:r w:rsidRPr="009D58BF">
        <w:rPr>
          <w:sz w:val="24"/>
          <w:szCs w:val="24"/>
        </w:rPr>
        <w:t xml:space="preserve"> </w:t>
      </w:r>
      <w:proofErr w:type="spellStart"/>
      <w:r w:rsidRPr="009D58BF">
        <w:rPr>
          <w:rFonts w:ascii="Nirmala UI" w:hAnsi="Nirmala UI" w:cs="Nirmala UI"/>
          <w:sz w:val="24"/>
          <w:szCs w:val="24"/>
        </w:rPr>
        <w:t>हैं</w:t>
      </w:r>
      <w:proofErr w:type="spellEnd"/>
      <w:r w:rsidRPr="009D58BF">
        <w:rPr>
          <w:rFonts w:ascii="Nirmala UI" w:hAnsi="Nirmala UI" w:cs="Nirmala UI"/>
          <w:sz w:val="24"/>
          <w:szCs w:val="24"/>
        </w:rPr>
        <w:t>।</w:t>
      </w:r>
      <w:r w:rsidRPr="009D58BF">
        <w:rPr>
          <w:sz w:val="24"/>
          <w:szCs w:val="24"/>
        </w:rPr>
        <w:t xml:space="preserve"> </w:t>
      </w:r>
      <w:proofErr w:type="spellStart"/>
      <w:r w:rsidRPr="009D58BF">
        <w:rPr>
          <w:rFonts w:ascii="Nirmala UI" w:hAnsi="Nirmala UI" w:cs="Nirmala UI"/>
          <w:sz w:val="24"/>
          <w:szCs w:val="24"/>
        </w:rPr>
        <w:t>ये</w:t>
      </w:r>
      <w:proofErr w:type="spellEnd"/>
      <w:r w:rsidRPr="009D58BF">
        <w:rPr>
          <w:sz w:val="24"/>
          <w:szCs w:val="24"/>
        </w:rPr>
        <w:t xml:space="preserve"> </w:t>
      </w:r>
      <w:proofErr w:type="spellStart"/>
      <w:r w:rsidRPr="009D58BF">
        <w:rPr>
          <w:rFonts w:ascii="Nirmala UI" w:hAnsi="Nirmala UI" w:cs="Nirmala UI"/>
          <w:sz w:val="24"/>
          <w:szCs w:val="24"/>
        </w:rPr>
        <w:t>भारत</w:t>
      </w:r>
      <w:proofErr w:type="spellEnd"/>
      <w:r w:rsidRPr="009D58BF">
        <w:rPr>
          <w:sz w:val="24"/>
          <w:szCs w:val="24"/>
        </w:rPr>
        <w:t xml:space="preserve"> </w:t>
      </w:r>
      <w:proofErr w:type="spellStart"/>
      <w:r w:rsidRPr="009D58BF">
        <w:rPr>
          <w:rFonts w:ascii="Nirmala UI" w:hAnsi="Nirmala UI" w:cs="Nirmala UI"/>
          <w:sz w:val="24"/>
          <w:szCs w:val="24"/>
        </w:rPr>
        <w:t>की</w:t>
      </w:r>
      <w:proofErr w:type="spellEnd"/>
      <w:r w:rsidRPr="009D58BF">
        <w:rPr>
          <w:sz w:val="24"/>
          <w:szCs w:val="24"/>
        </w:rPr>
        <w:t xml:space="preserve"> </w:t>
      </w:r>
      <w:proofErr w:type="spellStart"/>
      <w:r w:rsidRPr="009D58BF">
        <w:rPr>
          <w:rFonts w:ascii="Nirmala UI" w:hAnsi="Nirmala UI" w:cs="Nirmala UI"/>
          <w:sz w:val="24"/>
          <w:szCs w:val="24"/>
        </w:rPr>
        <w:t>ऊर्जा</w:t>
      </w:r>
      <w:proofErr w:type="spellEnd"/>
      <w:r w:rsidRPr="009D58BF">
        <w:rPr>
          <w:sz w:val="24"/>
          <w:szCs w:val="24"/>
        </w:rPr>
        <w:t xml:space="preserve"> </w:t>
      </w:r>
      <w:proofErr w:type="spellStart"/>
      <w:r w:rsidRPr="009D58BF">
        <w:rPr>
          <w:rFonts w:ascii="Nirmala UI" w:hAnsi="Nirmala UI" w:cs="Nirmala UI"/>
          <w:sz w:val="24"/>
          <w:szCs w:val="24"/>
        </w:rPr>
        <w:t>सुरक्षा</w:t>
      </w:r>
      <w:proofErr w:type="spellEnd"/>
      <w:r w:rsidRPr="009D58BF">
        <w:rPr>
          <w:sz w:val="24"/>
          <w:szCs w:val="24"/>
        </w:rPr>
        <w:t xml:space="preserve"> </w:t>
      </w:r>
      <w:proofErr w:type="spellStart"/>
      <w:r w:rsidRPr="009D58BF">
        <w:rPr>
          <w:rFonts w:ascii="Nirmala UI" w:hAnsi="Nirmala UI" w:cs="Nirmala UI"/>
          <w:sz w:val="24"/>
          <w:szCs w:val="24"/>
        </w:rPr>
        <w:t>से</w:t>
      </w:r>
      <w:proofErr w:type="spellEnd"/>
      <w:r w:rsidRPr="009D58BF">
        <w:rPr>
          <w:sz w:val="24"/>
          <w:szCs w:val="24"/>
        </w:rPr>
        <w:t xml:space="preserve"> </w:t>
      </w:r>
      <w:proofErr w:type="spellStart"/>
      <w:r w:rsidRPr="009D58BF">
        <w:rPr>
          <w:rFonts w:ascii="Nirmala UI" w:hAnsi="Nirmala UI" w:cs="Nirmala UI"/>
          <w:sz w:val="24"/>
          <w:szCs w:val="24"/>
        </w:rPr>
        <w:t>संबंधित</w:t>
      </w:r>
      <w:proofErr w:type="spellEnd"/>
      <w:r w:rsidRPr="009D58BF">
        <w:rPr>
          <w:sz w:val="24"/>
          <w:szCs w:val="24"/>
        </w:rPr>
        <w:t xml:space="preserve"> </w:t>
      </w:r>
      <w:proofErr w:type="spellStart"/>
      <w:r w:rsidRPr="009D58BF">
        <w:rPr>
          <w:rFonts w:ascii="Nirmala UI" w:hAnsi="Nirmala UI" w:cs="Nirmala UI"/>
          <w:sz w:val="24"/>
          <w:szCs w:val="24"/>
        </w:rPr>
        <w:t>क्षेत्रों</w:t>
      </w:r>
      <w:proofErr w:type="spellEnd"/>
      <w:r w:rsidRPr="009D58BF">
        <w:rPr>
          <w:sz w:val="24"/>
          <w:szCs w:val="24"/>
        </w:rPr>
        <w:t xml:space="preserve">, </w:t>
      </w:r>
      <w:proofErr w:type="spellStart"/>
      <w:r w:rsidRPr="009D58BF">
        <w:rPr>
          <w:rFonts w:ascii="Nirmala UI" w:hAnsi="Nirmala UI" w:cs="Nirmala UI"/>
          <w:sz w:val="24"/>
          <w:szCs w:val="24"/>
        </w:rPr>
        <w:t>जैसे</w:t>
      </w:r>
      <w:proofErr w:type="spellEnd"/>
      <w:r w:rsidRPr="009D58BF">
        <w:rPr>
          <w:sz w:val="24"/>
          <w:szCs w:val="24"/>
        </w:rPr>
        <w:t xml:space="preserve"> </w:t>
      </w:r>
      <w:proofErr w:type="spellStart"/>
      <w:r w:rsidRPr="009D58BF">
        <w:rPr>
          <w:rFonts w:ascii="Nirmala UI" w:hAnsi="Nirmala UI" w:cs="Nirmala UI"/>
          <w:sz w:val="24"/>
          <w:szCs w:val="24"/>
        </w:rPr>
        <w:t>स्वच्छ</w:t>
      </w:r>
      <w:proofErr w:type="spellEnd"/>
      <w:r w:rsidRPr="009D58BF">
        <w:rPr>
          <w:sz w:val="24"/>
          <w:szCs w:val="24"/>
        </w:rPr>
        <w:t xml:space="preserve"> </w:t>
      </w:r>
      <w:proofErr w:type="spellStart"/>
      <w:r w:rsidRPr="009D58BF">
        <w:rPr>
          <w:rFonts w:ascii="Nirmala UI" w:hAnsi="Nirmala UI" w:cs="Nirmala UI"/>
          <w:sz w:val="24"/>
          <w:szCs w:val="24"/>
        </w:rPr>
        <w:t>ऊर्जा</w:t>
      </w:r>
      <w:proofErr w:type="spellEnd"/>
      <w:r w:rsidRPr="009D58BF">
        <w:rPr>
          <w:sz w:val="24"/>
          <w:szCs w:val="24"/>
        </w:rPr>
        <w:t xml:space="preserve">, </w:t>
      </w:r>
      <w:proofErr w:type="spellStart"/>
      <w:r w:rsidRPr="009D58BF">
        <w:rPr>
          <w:rFonts w:ascii="Nirmala UI" w:hAnsi="Nirmala UI" w:cs="Nirmala UI"/>
          <w:sz w:val="24"/>
          <w:szCs w:val="24"/>
        </w:rPr>
        <w:t>रक्षा</w:t>
      </w:r>
      <w:proofErr w:type="spellEnd"/>
      <w:r w:rsidRPr="009D58BF">
        <w:rPr>
          <w:sz w:val="24"/>
          <w:szCs w:val="24"/>
        </w:rPr>
        <w:t xml:space="preserve">, </w:t>
      </w:r>
      <w:proofErr w:type="spellStart"/>
      <w:r w:rsidRPr="009D58BF">
        <w:rPr>
          <w:rFonts w:ascii="Nirmala UI" w:hAnsi="Nirmala UI" w:cs="Nirmala UI"/>
          <w:sz w:val="24"/>
          <w:szCs w:val="24"/>
        </w:rPr>
        <w:t>नागरिक</w:t>
      </w:r>
      <w:proofErr w:type="spellEnd"/>
      <w:r w:rsidRPr="009D58BF">
        <w:rPr>
          <w:sz w:val="24"/>
          <w:szCs w:val="24"/>
        </w:rPr>
        <w:t xml:space="preserve"> </w:t>
      </w:r>
      <w:proofErr w:type="spellStart"/>
      <w:r w:rsidRPr="009D58BF">
        <w:rPr>
          <w:rFonts w:ascii="Nirmala UI" w:hAnsi="Nirmala UI" w:cs="Nirmala UI"/>
          <w:sz w:val="24"/>
          <w:szCs w:val="24"/>
        </w:rPr>
        <w:t>उपयोग</w:t>
      </w:r>
      <w:proofErr w:type="spellEnd"/>
      <w:r w:rsidRPr="009D58BF">
        <w:rPr>
          <w:sz w:val="24"/>
          <w:szCs w:val="24"/>
        </w:rPr>
        <w:t xml:space="preserve">, </w:t>
      </w:r>
      <w:proofErr w:type="spellStart"/>
      <w:r w:rsidRPr="009D58BF">
        <w:rPr>
          <w:rFonts w:ascii="Nirmala UI" w:hAnsi="Nirmala UI" w:cs="Nirmala UI"/>
          <w:sz w:val="24"/>
          <w:szCs w:val="24"/>
        </w:rPr>
        <w:t>पर्यावरण</w:t>
      </w:r>
      <w:proofErr w:type="spellEnd"/>
      <w:r w:rsidRPr="009D58BF">
        <w:rPr>
          <w:sz w:val="24"/>
          <w:szCs w:val="24"/>
        </w:rPr>
        <w:t xml:space="preserve"> </w:t>
      </w:r>
      <w:proofErr w:type="spellStart"/>
      <w:r w:rsidRPr="009D58BF">
        <w:rPr>
          <w:rFonts w:ascii="Nirmala UI" w:hAnsi="Nirmala UI" w:cs="Nirmala UI"/>
          <w:sz w:val="24"/>
          <w:szCs w:val="24"/>
        </w:rPr>
        <w:t>संरक्षण</w:t>
      </w:r>
      <w:proofErr w:type="spellEnd"/>
      <w:r w:rsidRPr="009D58BF">
        <w:rPr>
          <w:sz w:val="24"/>
          <w:szCs w:val="24"/>
        </w:rPr>
        <w:t xml:space="preserve"> </w:t>
      </w:r>
      <w:proofErr w:type="spellStart"/>
      <w:r w:rsidRPr="009D58BF">
        <w:rPr>
          <w:rFonts w:ascii="Nirmala UI" w:hAnsi="Nirmala UI" w:cs="Nirmala UI"/>
          <w:sz w:val="24"/>
          <w:szCs w:val="24"/>
        </w:rPr>
        <w:t>तथा</w:t>
      </w:r>
      <w:proofErr w:type="spellEnd"/>
      <w:r w:rsidRPr="009D58BF">
        <w:rPr>
          <w:sz w:val="24"/>
          <w:szCs w:val="24"/>
        </w:rPr>
        <w:t xml:space="preserve"> </w:t>
      </w:r>
      <w:proofErr w:type="spellStart"/>
      <w:r w:rsidRPr="009D58BF">
        <w:rPr>
          <w:rFonts w:ascii="Nirmala UI" w:hAnsi="Nirmala UI" w:cs="Nirmala UI"/>
          <w:sz w:val="24"/>
          <w:szCs w:val="24"/>
        </w:rPr>
        <w:t>आर्थिक</w:t>
      </w:r>
      <w:proofErr w:type="spellEnd"/>
      <w:r w:rsidRPr="009D58BF">
        <w:rPr>
          <w:sz w:val="24"/>
          <w:szCs w:val="24"/>
        </w:rPr>
        <w:t xml:space="preserve"> </w:t>
      </w:r>
      <w:proofErr w:type="spellStart"/>
      <w:r w:rsidRPr="009D58BF">
        <w:rPr>
          <w:rFonts w:ascii="Nirmala UI" w:hAnsi="Nirmala UI" w:cs="Nirmala UI"/>
          <w:sz w:val="24"/>
          <w:szCs w:val="24"/>
        </w:rPr>
        <w:t>विकास</w:t>
      </w:r>
      <w:proofErr w:type="spellEnd"/>
      <w:r w:rsidRPr="009D58BF">
        <w:rPr>
          <w:sz w:val="24"/>
          <w:szCs w:val="24"/>
        </w:rPr>
        <w:t xml:space="preserve"> </w:t>
      </w:r>
      <w:proofErr w:type="spellStart"/>
      <w:r w:rsidRPr="009D58BF">
        <w:rPr>
          <w:rFonts w:ascii="Nirmala UI" w:hAnsi="Nirmala UI" w:cs="Nirmala UI"/>
          <w:sz w:val="24"/>
          <w:szCs w:val="24"/>
        </w:rPr>
        <w:t>में</w:t>
      </w:r>
      <w:proofErr w:type="spellEnd"/>
      <w:r w:rsidRPr="009D58BF">
        <w:rPr>
          <w:sz w:val="24"/>
          <w:szCs w:val="24"/>
        </w:rPr>
        <w:t xml:space="preserve"> </w:t>
      </w:r>
      <w:proofErr w:type="spellStart"/>
      <w:r w:rsidRPr="009D58BF">
        <w:rPr>
          <w:rFonts w:ascii="Nirmala UI" w:hAnsi="Nirmala UI" w:cs="Nirmala UI"/>
          <w:sz w:val="24"/>
          <w:szCs w:val="24"/>
        </w:rPr>
        <w:t>महत्वपूर्णभूमिकानिभातेहै</w:t>
      </w:r>
      <w:proofErr w:type="spellEnd"/>
      <w:r w:rsidRPr="009D58BF">
        <w:rPr>
          <w:rFonts w:ascii="Nirmala UI" w:hAnsi="Nirmala UI" w:cs="Nirmala UI"/>
          <w:sz w:val="24"/>
          <w:szCs w:val="24"/>
        </w:rPr>
        <w:t>।</w:t>
      </w:r>
    </w:p>
    <w:p w14:paraId="5167B5EA" w14:textId="77777777" w:rsidR="009D58BF" w:rsidRDefault="009D58BF" w:rsidP="009D58BF">
      <w:pPr>
        <w:pStyle w:val="BodyText"/>
        <w:spacing w:line="360" w:lineRule="auto"/>
        <w:ind w:right="566"/>
        <w:jc w:val="both"/>
        <w:rPr>
          <w:rFonts w:ascii="Nirmala UI" w:hAnsi="Nirmala UI" w:cs="Nirmala UI"/>
          <w:sz w:val="24"/>
          <w:szCs w:val="24"/>
        </w:rPr>
      </w:pPr>
    </w:p>
    <w:p w14:paraId="77F52F05" w14:textId="2A8BD499" w:rsidR="00544783" w:rsidRPr="003B137D" w:rsidRDefault="00544783" w:rsidP="00550389">
      <w:pPr>
        <w:pStyle w:val="BodyText"/>
        <w:spacing w:line="360" w:lineRule="auto"/>
        <w:ind w:left="709" w:right="283"/>
        <w:jc w:val="both"/>
        <w:rPr>
          <w:rFonts w:asciiTheme="minorHAnsi" w:hAnsiTheme="minorHAnsi" w:cstheme="minorHAnsi"/>
          <w:sz w:val="24"/>
          <w:szCs w:val="24"/>
        </w:rPr>
      </w:pPr>
      <w:proofErr w:type="spellStart"/>
      <w:r w:rsidRPr="003B137D">
        <w:rPr>
          <w:rFonts w:ascii="Nirmala UI" w:hAnsi="Nirmala UI" w:cs="Nirmala UI"/>
          <w:sz w:val="24"/>
          <w:szCs w:val="24"/>
        </w:rPr>
        <w:t>दुर्लभ</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मृदा</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तत्व</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प्राकृतिक</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रूप</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से</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अपने</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शुद्ध</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रूप</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नहीं</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पाए</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जाते</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बल्कि</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विभिन्न</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खनिजों</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अंतर्निहित</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रूप</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से</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विद्यमान</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रहते</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जो</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मुख्यतः</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सिलिकेट</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ऑक्साइड</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कार्बोनेट</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अथवा</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फॉस्फेट</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समूहों</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से</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संबंधित</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होते</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ascii="Nirmala UI" w:hAnsi="Nirmala UI" w:cs="Nirmala UI"/>
          <w:sz w:val="24"/>
          <w:szCs w:val="24"/>
        </w:rPr>
        <w:t>।</w:t>
      </w:r>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सामान्यतः</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हल्के</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दुर्लभ</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मृदा</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तत्व</w:t>
      </w:r>
      <w:proofErr w:type="spellEnd"/>
      <w:r w:rsidRPr="003B137D">
        <w:rPr>
          <w:rFonts w:asciiTheme="minorHAnsi" w:hAnsiTheme="minorHAnsi" w:cstheme="minorHAnsi"/>
          <w:sz w:val="24"/>
          <w:szCs w:val="24"/>
        </w:rPr>
        <w:t xml:space="preserve"> (LREE) </w:t>
      </w:r>
      <w:proofErr w:type="spellStart"/>
      <w:r w:rsidRPr="003B137D">
        <w:rPr>
          <w:rFonts w:ascii="Nirmala UI" w:hAnsi="Nirmala UI" w:cs="Nirmala UI"/>
          <w:sz w:val="24"/>
          <w:szCs w:val="24"/>
        </w:rPr>
        <w:t>पृथ्वी</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पर्पटी</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अधिक</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मात्रा</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पाए</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जाते</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तथा</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भारी</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दुर्लभ</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मृदा</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तत्वों</w:t>
      </w:r>
      <w:proofErr w:type="spellEnd"/>
      <w:r w:rsidRPr="003B137D">
        <w:rPr>
          <w:rFonts w:asciiTheme="minorHAnsi" w:hAnsiTheme="minorHAnsi" w:cstheme="minorHAnsi"/>
          <w:sz w:val="24"/>
          <w:szCs w:val="24"/>
        </w:rPr>
        <w:t xml:space="preserve"> (HREE) </w:t>
      </w:r>
      <w:proofErr w:type="spellStart"/>
      <w:r w:rsidRPr="003B137D">
        <w:rPr>
          <w:rFonts w:ascii="Nirmala UI" w:hAnsi="Nirmala UI" w:cs="Nirmala UI"/>
          <w:sz w:val="24"/>
          <w:szCs w:val="24"/>
        </w:rPr>
        <w:t>की</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तुलना</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अपेक्षाकृत</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आसानी</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से</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निष्कर्षित</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किए</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जा</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सकते</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ascii="Nirmala UI" w:hAnsi="Nirmala UI" w:cs="Nirmala UI"/>
          <w:sz w:val="24"/>
          <w:szCs w:val="24"/>
        </w:rPr>
        <w:t>।</w:t>
      </w:r>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इन</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खनिजों</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दुर्लभता</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जिन्हें</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पहले</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अर्थ्स</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कहा</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जाता</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था</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कारण</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इन्हें</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दुर्लभ</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मृदा</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तत्व</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नाम</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दिया</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गया</w:t>
      </w:r>
      <w:proofErr w:type="spellEnd"/>
      <w:r w:rsidRPr="003B137D">
        <w:rPr>
          <w:rFonts w:ascii="Nirmala UI" w:hAnsi="Nirmala UI" w:cs="Nirmala UI"/>
          <w:sz w:val="24"/>
          <w:szCs w:val="24"/>
        </w:rPr>
        <w:t>।</w:t>
      </w:r>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इस</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प्रकार</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पहला</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खोजा</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गया</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खनिज</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गैडोलिनाइट</w:t>
      </w:r>
      <w:proofErr w:type="spellEnd"/>
      <w:r w:rsidRPr="003B137D">
        <w:rPr>
          <w:rFonts w:asciiTheme="minorHAnsi" w:hAnsiTheme="minorHAnsi" w:cstheme="minorHAnsi"/>
          <w:sz w:val="24"/>
          <w:szCs w:val="24"/>
        </w:rPr>
        <w:t xml:space="preserve"> (Gadolinite) </w:t>
      </w:r>
      <w:proofErr w:type="spellStart"/>
      <w:r w:rsidRPr="003B137D">
        <w:rPr>
          <w:rFonts w:ascii="Nirmala UI" w:hAnsi="Nirmala UI" w:cs="Nirmala UI"/>
          <w:sz w:val="24"/>
          <w:szCs w:val="24"/>
        </w:rPr>
        <w:t>था</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जो</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सेरियम</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इट्रियम</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लौह</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सिलिकॉन</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तथा</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अन्य</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तत्वों</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एक</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यौगिक</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ascii="Nirmala UI" w:hAnsi="Nirmala UI" w:cs="Nirmala UI"/>
          <w:sz w:val="24"/>
          <w:szCs w:val="24"/>
        </w:rPr>
        <w:t>।</w:t>
      </w:r>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यह</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खनिज</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स्वीडन</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यिटरबी</w:t>
      </w:r>
      <w:proofErr w:type="spellEnd"/>
      <w:r w:rsidRPr="003B137D">
        <w:rPr>
          <w:rFonts w:asciiTheme="minorHAnsi" w:hAnsiTheme="minorHAnsi" w:cstheme="minorHAnsi"/>
          <w:sz w:val="24"/>
          <w:szCs w:val="24"/>
        </w:rPr>
        <w:t xml:space="preserve"> (Ytterby) </w:t>
      </w:r>
      <w:proofErr w:type="spellStart"/>
      <w:r w:rsidRPr="003B137D">
        <w:rPr>
          <w:rFonts w:ascii="Nirmala UI" w:hAnsi="Nirmala UI" w:cs="Nirmala UI"/>
          <w:sz w:val="24"/>
          <w:szCs w:val="24"/>
        </w:rPr>
        <w:t>नामक</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गाँव</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एक</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खदान</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से</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प्राप्त</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किया</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गया</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था</w:t>
      </w:r>
      <w:proofErr w:type="spellEnd"/>
      <w:r w:rsidRPr="003B137D">
        <w:rPr>
          <w:rFonts w:ascii="Nirmala UI" w:hAnsi="Nirmala UI" w:cs="Nirmala UI"/>
          <w:sz w:val="24"/>
          <w:szCs w:val="24"/>
        </w:rPr>
        <w:t>।</w:t>
      </w:r>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दुर्लभ</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मृदा</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तत्वों</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से</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अनेक</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नाम</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इसी</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स्थान</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से</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व्युत्पन्न</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किए</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गए</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ascii="Nirmala UI" w:hAnsi="Nirmala UI" w:cs="Nirmala UI"/>
          <w:sz w:val="24"/>
          <w:szCs w:val="24"/>
        </w:rPr>
        <w:t>।</w:t>
      </w:r>
    </w:p>
    <w:p w14:paraId="50A97FC7" w14:textId="77777777" w:rsidR="00550389" w:rsidRDefault="00550389" w:rsidP="00550389">
      <w:pPr>
        <w:pStyle w:val="BodyText"/>
        <w:spacing w:line="360" w:lineRule="auto"/>
        <w:ind w:left="709" w:right="283"/>
        <w:jc w:val="both"/>
        <w:rPr>
          <w:rFonts w:ascii="Nirmala UI" w:hAnsi="Nirmala UI" w:cs="Nirmala UI"/>
          <w:sz w:val="24"/>
          <w:szCs w:val="24"/>
        </w:rPr>
      </w:pPr>
    </w:p>
    <w:p w14:paraId="1419BEA4" w14:textId="131967A2" w:rsidR="00544783" w:rsidRPr="003B137D" w:rsidRDefault="00544783" w:rsidP="00550389">
      <w:pPr>
        <w:pStyle w:val="BodyText"/>
        <w:spacing w:line="360" w:lineRule="auto"/>
        <w:ind w:left="709" w:right="283"/>
        <w:jc w:val="both"/>
        <w:rPr>
          <w:rFonts w:asciiTheme="minorHAnsi" w:hAnsiTheme="minorHAnsi" w:cstheme="minorHAnsi"/>
          <w:sz w:val="24"/>
          <w:szCs w:val="24"/>
        </w:rPr>
      </w:pPr>
      <w:proofErr w:type="spellStart"/>
      <w:r w:rsidRPr="003B137D">
        <w:rPr>
          <w:rFonts w:ascii="Nirmala UI" w:hAnsi="Nirmala UI" w:cs="Nirmala UI"/>
          <w:sz w:val="24"/>
          <w:szCs w:val="24"/>
        </w:rPr>
        <w:t>महत्वपूर्ण</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खनिज</w:t>
      </w:r>
      <w:proofErr w:type="spellEnd"/>
      <w:r w:rsidRPr="003B137D">
        <w:rPr>
          <w:rFonts w:asciiTheme="minorHAnsi" w:hAnsiTheme="minorHAnsi" w:cstheme="minorHAnsi"/>
          <w:sz w:val="24"/>
          <w:szCs w:val="24"/>
        </w:rPr>
        <w:t xml:space="preserve"> (Critical Minerals) </w:t>
      </w:r>
      <w:proofErr w:type="spellStart"/>
      <w:r w:rsidRPr="003B137D">
        <w:rPr>
          <w:rFonts w:ascii="Nirmala UI" w:hAnsi="Nirmala UI" w:cs="Nirmala UI"/>
          <w:sz w:val="24"/>
          <w:szCs w:val="24"/>
        </w:rPr>
        <w:t>वे</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खनिज</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जो</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आर्थिक</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विकास</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तथा</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राष्ट्रीय</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सुरक्षा</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लिए</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अत्यावश्यक</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होते</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ascii="Nirmala UI" w:hAnsi="Nirmala UI" w:cs="Nirmala UI"/>
          <w:sz w:val="24"/>
          <w:szCs w:val="24"/>
        </w:rPr>
        <w:t>।</w:t>
      </w:r>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जब</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किसी</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खनिज</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आवश्यकता</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उसकी</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उपलब्ध</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संसाधन</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क्षमता</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से</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अधिक</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जाती</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तब</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वह</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महत्वपूर्ण</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खनिज</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श्रेणी</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asciiTheme="minorHAnsi" w:hAnsiTheme="minorHAnsi" w:cstheme="minorHAnsi"/>
          <w:sz w:val="24"/>
          <w:szCs w:val="24"/>
        </w:rPr>
        <w:t xml:space="preserve"> </w:t>
      </w:r>
      <w:r w:rsidRPr="003B137D">
        <w:rPr>
          <w:rFonts w:ascii="Nirmala UI" w:hAnsi="Nirmala UI" w:cs="Nirmala UI"/>
          <w:sz w:val="24"/>
          <w:szCs w:val="24"/>
        </w:rPr>
        <w:t>आ</w:t>
      </w:r>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जाता</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ascii="Nirmala UI" w:hAnsi="Nirmala UI" w:cs="Nirmala UI"/>
          <w:sz w:val="24"/>
          <w:szCs w:val="24"/>
        </w:rPr>
        <w:t>।</w:t>
      </w:r>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वर्तमान</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वैश्विक</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अर्थव्यवस्था</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लिथियम</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ग्रेफाइट</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कोबाल्ट</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टाइटेनियम</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तथा</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दुर्लभ</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मृदा</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तत्वों</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जैसे</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खनिजों</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उपलब्धता</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एवं</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उनके</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निष्कर्षण</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प्रौद्योगिकी</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पर</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आधारित</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ascii="Nirmala UI" w:hAnsi="Nirmala UI" w:cs="Nirmala UI"/>
          <w:sz w:val="24"/>
          <w:szCs w:val="24"/>
        </w:rPr>
        <w:t>।</w:t>
      </w:r>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ये</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खनिज</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ऑटोमोबाइल</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उद्योग</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पवन</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टर्बाइन</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उत्प्रेरक</w:t>
      </w:r>
      <w:proofErr w:type="spellEnd"/>
      <w:r w:rsidRPr="003B137D">
        <w:rPr>
          <w:rFonts w:asciiTheme="minorHAnsi" w:hAnsiTheme="minorHAnsi" w:cstheme="minorHAnsi"/>
          <w:sz w:val="24"/>
          <w:szCs w:val="24"/>
        </w:rPr>
        <w:t xml:space="preserve"> (Catalysts), </w:t>
      </w:r>
      <w:proofErr w:type="spellStart"/>
      <w:r w:rsidRPr="003B137D">
        <w:rPr>
          <w:rFonts w:ascii="Nirmala UI" w:hAnsi="Nirmala UI" w:cs="Nirmala UI"/>
          <w:sz w:val="24"/>
          <w:szCs w:val="24"/>
        </w:rPr>
        <w:t>फ्लोरोसेंट</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एवं</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एलईडी</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प्रकाश</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व्यवस्था</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काँच</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उद्योग</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सैन्य</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अनुप्रयोगों</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चिकित्सा</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उपकरणों</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तथा</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एयरोस्पेस</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जैसे</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क्षेत्रों</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प्रगति</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लिए</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अत्यंत</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महत्वपूर्ण</w:t>
      </w:r>
      <w:proofErr w:type="spellEnd"/>
      <w:r w:rsidRPr="003B137D">
        <w:rPr>
          <w:rFonts w:asciiTheme="minorHAnsi" w:hAnsiTheme="minorHAnsi"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ascii="Nirmala UI" w:hAnsi="Nirmala UI" w:cs="Nirmala UI"/>
          <w:sz w:val="24"/>
          <w:szCs w:val="24"/>
        </w:rPr>
        <w:t>।</w:t>
      </w:r>
    </w:p>
    <w:p w14:paraId="0768233C" w14:textId="77777777" w:rsidR="00550389" w:rsidRDefault="00550389" w:rsidP="00550389">
      <w:pPr>
        <w:spacing w:line="360" w:lineRule="auto"/>
        <w:ind w:left="709" w:right="283"/>
        <w:jc w:val="both"/>
        <w:rPr>
          <w:rFonts w:ascii="Nirmala UI" w:hAnsi="Nirmala UI" w:cs="Nirmala UI"/>
          <w:sz w:val="24"/>
          <w:szCs w:val="24"/>
        </w:rPr>
      </w:pPr>
    </w:p>
    <w:p w14:paraId="75930856" w14:textId="1197CB8A" w:rsidR="009640BA" w:rsidRDefault="00544783" w:rsidP="00550389">
      <w:pPr>
        <w:spacing w:line="360" w:lineRule="auto"/>
        <w:ind w:left="709" w:right="283"/>
        <w:jc w:val="both"/>
        <w:rPr>
          <w:rFonts w:cstheme="minorHAnsi"/>
          <w:sz w:val="24"/>
          <w:szCs w:val="24"/>
        </w:rPr>
      </w:pPr>
      <w:proofErr w:type="spellStart"/>
      <w:r w:rsidRPr="003B137D">
        <w:rPr>
          <w:rFonts w:ascii="Nirmala UI" w:hAnsi="Nirmala UI" w:cs="Nirmala UI"/>
          <w:sz w:val="24"/>
          <w:szCs w:val="24"/>
        </w:rPr>
        <w:t>देश</w:t>
      </w:r>
      <w:proofErr w:type="spellEnd"/>
      <w:r w:rsidRPr="003B137D">
        <w:rPr>
          <w:rFonts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संसाधन</w:t>
      </w:r>
      <w:proofErr w:type="spellEnd"/>
      <w:r w:rsidRPr="003B137D">
        <w:rPr>
          <w:rFonts w:cstheme="minorHAnsi"/>
          <w:sz w:val="24"/>
          <w:szCs w:val="24"/>
        </w:rPr>
        <w:t>/</w:t>
      </w:r>
      <w:proofErr w:type="spellStart"/>
      <w:r w:rsidRPr="003B137D">
        <w:rPr>
          <w:rFonts w:ascii="Nirmala UI" w:hAnsi="Nirmala UI" w:cs="Nirmala UI"/>
          <w:sz w:val="24"/>
          <w:szCs w:val="24"/>
        </w:rPr>
        <w:t>भंडार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स्थिति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उत्पादन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आयात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निर्भरता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भविष्य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प्रौद्योगिकी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एवं</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स्वच्छ</w:t>
      </w:r>
      <w:proofErr w:type="spellEnd"/>
      <w:r w:rsidRPr="003B137D">
        <w:rPr>
          <w:rFonts w:cstheme="minorHAnsi"/>
          <w:sz w:val="24"/>
          <w:szCs w:val="24"/>
        </w:rPr>
        <w:t xml:space="preserve"> </w:t>
      </w:r>
      <w:proofErr w:type="spellStart"/>
      <w:r w:rsidRPr="003B137D">
        <w:rPr>
          <w:rFonts w:ascii="Nirmala UI" w:hAnsi="Nirmala UI" w:cs="Nirmala UI"/>
          <w:sz w:val="24"/>
          <w:szCs w:val="24"/>
        </w:rPr>
        <w:t>ऊर्जा</w:t>
      </w:r>
      <w:proofErr w:type="spellEnd"/>
      <w:r w:rsidRPr="003B137D">
        <w:rPr>
          <w:rFonts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उपयोग</w:t>
      </w:r>
      <w:proofErr w:type="spellEnd"/>
      <w:r w:rsidRPr="003B137D">
        <w:rPr>
          <w:rFonts w:cstheme="minorHAnsi"/>
          <w:sz w:val="24"/>
          <w:szCs w:val="24"/>
        </w:rPr>
        <w:t xml:space="preserve"> </w:t>
      </w:r>
      <w:proofErr w:type="spellStart"/>
      <w:r w:rsidRPr="003B137D">
        <w:rPr>
          <w:rFonts w:ascii="Nirmala UI" w:hAnsi="Nirmala UI" w:cs="Nirmala UI"/>
          <w:sz w:val="24"/>
          <w:szCs w:val="24"/>
        </w:rPr>
        <w:t>तथा</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कृषि</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प्रधान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अर्थव्यवस्था</w:t>
      </w:r>
      <w:proofErr w:type="spellEnd"/>
      <w:r w:rsidRPr="003B137D">
        <w:rPr>
          <w:rFonts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उर्वरक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खनिजों</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आवश्यकता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जैसे</w:t>
      </w:r>
      <w:proofErr w:type="spellEnd"/>
      <w:r w:rsidRPr="003B137D">
        <w:rPr>
          <w:rFonts w:cstheme="minorHAnsi"/>
          <w:sz w:val="24"/>
          <w:szCs w:val="24"/>
        </w:rPr>
        <w:t xml:space="preserve"> </w:t>
      </w:r>
      <w:proofErr w:type="spellStart"/>
      <w:r w:rsidRPr="003B137D">
        <w:rPr>
          <w:rFonts w:ascii="Nirmala UI" w:hAnsi="Nirmala UI" w:cs="Nirmala UI"/>
          <w:sz w:val="24"/>
          <w:szCs w:val="24"/>
        </w:rPr>
        <w:t>महत्वपूर्ण</w:t>
      </w:r>
      <w:proofErr w:type="spellEnd"/>
      <w:r w:rsidRPr="003B137D">
        <w:rPr>
          <w:rFonts w:cstheme="minorHAnsi"/>
          <w:sz w:val="24"/>
          <w:szCs w:val="24"/>
        </w:rPr>
        <w:t xml:space="preserve"> </w:t>
      </w:r>
      <w:proofErr w:type="spellStart"/>
      <w:r w:rsidRPr="003B137D">
        <w:rPr>
          <w:rFonts w:ascii="Nirmala UI" w:hAnsi="Nirmala UI" w:cs="Nirmala UI"/>
          <w:sz w:val="24"/>
          <w:szCs w:val="24"/>
        </w:rPr>
        <w:t>मानकों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ध्यान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रखते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हुए</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समिति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ने</w:t>
      </w:r>
      <w:proofErr w:type="spellEnd"/>
      <w:r w:rsidRPr="003B137D">
        <w:rPr>
          <w:rFonts w:cstheme="minorHAnsi"/>
          <w:sz w:val="24"/>
          <w:szCs w:val="24"/>
        </w:rPr>
        <w:t xml:space="preserve"> 30 </w:t>
      </w:r>
      <w:proofErr w:type="spellStart"/>
      <w:r w:rsidRPr="003B137D">
        <w:rPr>
          <w:rFonts w:ascii="Nirmala UI" w:hAnsi="Nirmala UI" w:cs="Nirmala UI"/>
          <w:sz w:val="24"/>
          <w:szCs w:val="24"/>
        </w:rPr>
        <w:t>महत्वपूर्ण</w:t>
      </w:r>
      <w:proofErr w:type="spellEnd"/>
      <w:r w:rsidRPr="003B137D">
        <w:rPr>
          <w:rFonts w:cstheme="minorHAnsi"/>
          <w:sz w:val="24"/>
          <w:szCs w:val="24"/>
        </w:rPr>
        <w:t xml:space="preserve"> </w:t>
      </w:r>
      <w:proofErr w:type="spellStart"/>
      <w:r w:rsidRPr="003B137D">
        <w:rPr>
          <w:rFonts w:ascii="Nirmala UI" w:hAnsi="Nirmala UI" w:cs="Nirmala UI"/>
          <w:sz w:val="24"/>
          <w:szCs w:val="24"/>
        </w:rPr>
        <w:t>खनिजों</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पहचान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ascii="Nirmala UI" w:hAnsi="Nirmala UI" w:cs="Nirmala UI"/>
          <w:sz w:val="24"/>
          <w:szCs w:val="24"/>
        </w:rPr>
        <w:t>।</w:t>
      </w:r>
      <w:r w:rsidRPr="003B137D">
        <w:rPr>
          <w:rFonts w:cstheme="minorHAnsi"/>
          <w:sz w:val="24"/>
          <w:szCs w:val="24"/>
        </w:rPr>
        <w:t xml:space="preserve"> </w:t>
      </w:r>
      <w:proofErr w:type="spellStart"/>
      <w:r w:rsidRPr="003B137D">
        <w:rPr>
          <w:rFonts w:ascii="Nirmala UI" w:hAnsi="Nirmala UI" w:cs="Nirmala UI"/>
          <w:sz w:val="24"/>
          <w:szCs w:val="24"/>
        </w:rPr>
        <w:t>इनमें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एंटिमनी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बेरिलियम</w:t>
      </w:r>
      <w:proofErr w:type="spellEnd"/>
      <w:r w:rsidRPr="003B137D">
        <w:rPr>
          <w:rFonts w:cstheme="minorHAnsi"/>
          <w:sz w:val="24"/>
          <w:szCs w:val="24"/>
        </w:rPr>
        <w:t xml:space="preserve"> , </w:t>
      </w:r>
      <w:proofErr w:type="spellStart"/>
      <w:r w:rsidRPr="003B137D">
        <w:rPr>
          <w:rFonts w:ascii="Nirmala UI" w:hAnsi="Nirmala UI" w:cs="Nirmala UI"/>
          <w:sz w:val="24"/>
          <w:szCs w:val="24"/>
        </w:rPr>
        <w:t>बिस्मथ</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कोबाल्ट</w:t>
      </w:r>
      <w:proofErr w:type="spellEnd"/>
      <w:r w:rsidRPr="003B137D">
        <w:rPr>
          <w:rFonts w:cstheme="minorHAnsi"/>
          <w:sz w:val="24"/>
          <w:szCs w:val="24"/>
        </w:rPr>
        <w:t xml:space="preserve">, </w:t>
      </w:r>
      <w:proofErr w:type="spellStart"/>
      <w:r w:rsidRPr="003B137D">
        <w:rPr>
          <w:rFonts w:ascii="Nirmala UI" w:hAnsi="Nirmala UI" w:cs="Nirmala UI"/>
          <w:sz w:val="24"/>
          <w:szCs w:val="24"/>
        </w:rPr>
        <w:t>तांबा</w:t>
      </w:r>
      <w:proofErr w:type="spellEnd"/>
      <w:r w:rsidRPr="003B137D">
        <w:rPr>
          <w:rFonts w:cstheme="minorHAnsi"/>
          <w:sz w:val="24"/>
          <w:szCs w:val="24"/>
        </w:rPr>
        <w:t xml:space="preserve"> , </w:t>
      </w:r>
      <w:proofErr w:type="spellStart"/>
      <w:r w:rsidRPr="003B137D">
        <w:rPr>
          <w:rFonts w:ascii="Nirmala UI" w:hAnsi="Nirmala UI" w:cs="Nirmala UI"/>
          <w:sz w:val="24"/>
          <w:szCs w:val="24"/>
        </w:rPr>
        <w:t>गैलियम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जर्मेनियम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ग्रेफाइट</w:t>
      </w:r>
      <w:proofErr w:type="spellEnd"/>
      <w:r w:rsidRPr="003B137D">
        <w:rPr>
          <w:rFonts w:cstheme="minorHAnsi"/>
          <w:sz w:val="24"/>
          <w:szCs w:val="24"/>
        </w:rPr>
        <w:t xml:space="preserve"> </w:t>
      </w:r>
      <w:proofErr w:type="spellStart"/>
      <w:r w:rsidRPr="003B137D">
        <w:rPr>
          <w:rFonts w:ascii="Nirmala UI" w:hAnsi="Nirmala UI" w:cs="Nirmala UI"/>
          <w:sz w:val="24"/>
          <w:szCs w:val="24"/>
        </w:rPr>
        <w:t>हैफ्नियम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इंडियम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लिथियम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मोलिब्डेनम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नियोबियम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निकेल</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पीजीई</w:t>
      </w:r>
      <w:proofErr w:type="spellEnd"/>
      <w:r w:rsidRPr="003B137D">
        <w:rPr>
          <w:rFonts w:cstheme="minorHAnsi"/>
          <w:sz w:val="24"/>
          <w:szCs w:val="24"/>
        </w:rPr>
        <w:t xml:space="preserve"> (PGE), </w:t>
      </w:r>
      <w:proofErr w:type="spellStart"/>
      <w:r w:rsidRPr="003B137D">
        <w:rPr>
          <w:rFonts w:ascii="Nirmala UI" w:hAnsi="Nirmala UI" w:cs="Nirmala UI"/>
          <w:sz w:val="24"/>
          <w:szCs w:val="24"/>
        </w:rPr>
        <w:t>फॉस्फोरस</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पोटाश</w:t>
      </w:r>
      <w:proofErr w:type="spellEnd"/>
      <w:r w:rsidRPr="003B137D">
        <w:rPr>
          <w:rFonts w:cstheme="minorHAnsi"/>
          <w:sz w:val="24"/>
          <w:szCs w:val="24"/>
        </w:rPr>
        <w:t xml:space="preserve">), </w:t>
      </w:r>
      <w:proofErr w:type="spellStart"/>
      <w:r w:rsidRPr="003B137D">
        <w:rPr>
          <w:rFonts w:ascii="Nirmala UI" w:hAnsi="Nirmala UI" w:cs="Nirmala UI"/>
          <w:sz w:val="24"/>
          <w:szCs w:val="24"/>
        </w:rPr>
        <w:t>दुर्लभ</w:t>
      </w:r>
      <w:proofErr w:type="spellEnd"/>
      <w:r w:rsidRPr="003B137D">
        <w:rPr>
          <w:rFonts w:cstheme="minorHAnsi"/>
          <w:sz w:val="24"/>
          <w:szCs w:val="24"/>
        </w:rPr>
        <w:t xml:space="preserve"> </w:t>
      </w:r>
      <w:proofErr w:type="spellStart"/>
      <w:r w:rsidRPr="003B137D">
        <w:rPr>
          <w:rFonts w:ascii="Nirmala UI" w:hAnsi="Nirmala UI" w:cs="Nirmala UI"/>
          <w:sz w:val="24"/>
          <w:szCs w:val="24"/>
        </w:rPr>
        <w:t>मृदा</w:t>
      </w:r>
      <w:proofErr w:type="spellEnd"/>
      <w:r w:rsidRPr="003B137D">
        <w:rPr>
          <w:rFonts w:cstheme="minorHAnsi"/>
          <w:sz w:val="24"/>
          <w:szCs w:val="24"/>
        </w:rPr>
        <w:t xml:space="preserve"> </w:t>
      </w:r>
      <w:proofErr w:type="spellStart"/>
      <w:r w:rsidRPr="003B137D">
        <w:rPr>
          <w:rFonts w:ascii="Nirmala UI" w:hAnsi="Nirmala UI" w:cs="Nirmala UI"/>
          <w:sz w:val="24"/>
          <w:szCs w:val="24"/>
        </w:rPr>
        <w:t>तत्व</w:t>
      </w:r>
      <w:proofErr w:type="spellEnd"/>
      <w:r w:rsidRPr="003B137D">
        <w:rPr>
          <w:rFonts w:cstheme="minorHAnsi"/>
          <w:sz w:val="24"/>
          <w:szCs w:val="24"/>
        </w:rPr>
        <w:t xml:space="preserve"> (REE), </w:t>
      </w:r>
      <w:proofErr w:type="spellStart"/>
      <w:r w:rsidRPr="003B137D">
        <w:rPr>
          <w:rFonts w:ascii="Nirmala UI" w:hAnsi="Nirmala UI" w:cs="Nirmala UI"/>
          <w:sz w:val="24"/>
          <w:szCs w:val="24"/>
        </w:rPr>
        <w:t>रेनियम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सिलिकॉन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स्ट्रोंशियम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टैंटलम</w:t>
      </w:r>
      <w:proofErr w:type="spellEnd"/>
      <w:r w:rsidRPr="003B137D">
        <w:rPr>
          <w:rFonts w:cstheme="minorHAnsi"/>
          <w:sz w:val="24"/>
          <w:szCs w:val="24"/>
        </w:rPr>
        <w:t xml:space="preserve"> , </w:t>
      </w:r>
      <w:proofErr w:type="spellStart"/>
      <w:r w:rsidRPr="003B137D">
        <w:rPr>
          <w:rFonts w:ascii="Nirmala UI" w:hAnsi="Nirmala UI" w:cs="Nirmala UI"/>
          <w:sz w:val="24"/>
          <w:szCs w:val="24"/>
        </w:rPr>
        <w:t>टेल्यूरियम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टिन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टाइटेनियम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टंग्स्टन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वैनेडियम</w:t>
      </w:r>
      <w:proofErr w:type="spellEnd"/>
      <w:r w:rsidRPr="003B137D">
        <w:rPr>
          <w:rFonts w:cstheme="minorHAnsi"/>
          <w:sz w:val="24"/>
          <w:szCs w:val="24"/>
        </w:rPr>
        <w:t xml:space="preserve"> , </w:t>
      </w:r>
      <w:proofErr w:type="spellStart"/>
      <w:r w:rsidRPr="003B137D">
        <w:rPr>
          <w:rFonts w:ascii="Nirmala UI" w:hAnsi="Nirmala UI" w:cs="Nirmala UI"/>
          <w:sz w:val="24"/>
          <w:szCs w:val="24"/>
        </w:rPr>
        <w:t>जिरकोनियम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सेलेनियम</w:t>
      </w:r>
      <w:proofErr w:type="spellEnd"/>
      <w:r w:rsidRPr="003B137D">
        <w:rPr>
          <w:rFonts w:cstheme="minorHAnsi"/>
          <w:sz w:val="24"/>
          <w:szCs w:val="24"/>
        </w:rPr>
        <w:t xml:space="preserve"> </w:t>
      </w:r>
    </w:p>
    <w:p w14:paraId="54738E97" w14:textId="77777777" w:rsidR="00550389" w:rsidRDefault="009640BA" w:rsidP="00550389">
      <w:pPr>
        <w:spacing w:line="360" w:lineRule="auto"/>
        <w:ind w:left="709" w:right="283"/>
        <w:jc w:val="both"/>
        <w:rPr>
          <w:rFonts w:cstheme="minorHAnsi"/>
          <w:sz w:val="24"/>
          <w:szCs w:val="24"/>
        </w:rPr>
      </w:pPr>
      <w:r>
        <w:rPr>
          <w:rFonts w:cstheme="minorHAnsi"/>
          <w:sz w:val="24"/>
          <w:szCs w:val="24"/>
        </w:rPr>
        <w:t xml:space="preserve">  </w:t>
      </w:r>
      <w:proofErr w:type="spellStart"/>
      <w:r w:rsidR="00544783" w:rsidRPr="003B137D">
        <w:rPr>
          <w:rFonts w:ascii="Nirmala UI" w:hAnsi="Nirmala UI" w:cs="Nirmala UI"/>
          <w:sz w:val="24"/>
          <w:szCs w:val="24"/>
        </w:rPr>
        <w:t>तथा</w:t>
      </w:r>
      <w:proofErr w:type="spellEnd"/>
      <w:r>
        <w:rPr>
          <w:rFonts w:cstheme="minorHAnsi"/>
          <w:sz w:val="24"/>
          <w:szCs w:val="24"/>
        </w:rPr>
        <w:t xml:space="preserve"> </w:t>
      </w:r>
      <w:proofErr w:type="spellStart"/>
      <w:r w:rsidR="00544783" w:rsidRPr="003B137D">
        <w:rPr>
          <w:rFonts w:ascii="Nirmala UI" w:hAnsi="Nirmala UI" w:cs="Nirmala UI"/>
          <w:sz w:val="24"/>
          <w:szCs w:val="24"/>
        </w:rPr>
        <w:t>कैडमियम</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शामिल</w:t>
      </w:r>
      <w:proofErr w:type="spellEnd"/>
      <w:r w:rsidR="009D58BF">
        <w:rPr>
          <w:rFonts w:cstheme="minorHAnsi"/>
          <w:sz w:val="24"/>
          <w:szCs w:val="24"/>
        </w:rPr>
        <w:t xml:space="preserve">  </w:t>
      </w:r>
      <w:proofErr w:type="spellStart"/>
      <w:r w:rsidR="009D58BF" w:rsidRPr="003B137D">
        <w:rPr>
          <w:rFonts w:ascii="Nirmala UI" w:hAnsi="Nirmala UI" w:cs="Nirmala UI"/>
          <w:sz w:val="24"/>
          <w:szCs w:val="24"/>
        </w:rPr>
        <w:t>हैं</w:t>
      </w:r>
      <w:proofErr w:type="spellEnd"/>
      <w:r w:rsidR="009D58BF" w:rsidRPr="003B137D">
        <w:rPr>
          <w:rFonts w:ascii="Nirmala UI" w:hAnsi="Nirmala UI" w:cs="Nirmala UI"/>
          <w:sz w:val="24"/>
          <w:szCs w:val="24"/>
        </w:rPr>
        <w:t>।</w:t>
      </w:r>
      <w:r w:rsidR="00544783" w:rsidRPr="003B137D">
        <w:rPr>
          <w:rFonts w:cstheme="minorHAnsi"/>
          <w:sz w:val="24"/>
          <w:szCs w:val="24"/>
        </w:rPr>
        <w:t>(</w:t>
      </w:r>
      <w:proofErr w:type="spellStart"/>
      <w:r w:rsidR="00544783" w:rsidRPr="003B137D">
        <w:rPr>
          <w:rFonts w:ascii="Nirmala UI" w:hAnsi="Nirmala UI" w:cs="Nirmala UI"/>
          <w:sz w:val="24"/>
          <w:szCs w:val="24"/>
        </w:rPr>
        <w:t>संदर्भ</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क्रिटिकल</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मिनरल्स</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फॉर</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इंडिया</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महत्वपूर्ण</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खनिजों</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की</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पहचान</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संबंधी</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समिति</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की</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रिपोर्ट</w:t>
      </w:r>
      <w:r w:rsidR="00544783" w:rsidRPr="003B137D">
        <w:rPr>
          <w:rFonts w:cstheme="minorHAnsi"/>
          <w:sz w:val="24"/>
          <w:szCs w:val="24"/>
        </w:rPr>
        <w:t>,</w:t>
      </w:r>
      <w:r w:rsidR="00544783" w:rsidRPr="003B137D">
        <w:rPr>
          <w:rFonts w:ascii="Nirmala UI" w:hAnsi="Nirmala UI" w:cs="Nirmala UI"/>
          <w:sz w:val="24"/>
          <w:szCs w:val="24"/>
        </w:rPr>
        <w:t>खान</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मंत्रालय</w:t>
      </w:r>
      <w:proofErr w:type="spellEnd"/>
      <w:r w:rsidR="00544783" w:rsidRPr="003B137D">
        <w:rPr>
          <w:rFonts w:cstheme="minorHAnsi"/>
          <w:sz w:val="24"/>
          <w:szCs w:val="24"/>
        </w:rPr>
        <w:t>,</w:t>
      </w:r>
      <w:r w:rsidR="009D58BF">
        <w:rPr>
          <w:rFonts w:cstheme="minorHAnsi"/>
          <w:sz w:val="24"/>
          <w:szCs w:val="24"/>
        </w:rPr>
        <w:t xml:space="preserve"> </w:t>
      </w:r>
      <w:proofErr w:type="spellStart"/>
      <w:r w:rsidR="00544783" w:rsidRPr="003B137D">
        <w:rPr>
          <w:rFonts w:ascii="Nirmala UI" w:hAnsi="Nirmala UI" w:cs="Nirmala UI"/>
          <w:sz w:val="24"/>
          <w:szCs w:val="24"/>
        </w:rPr>
        <w:t>जून</w:t>
      </w:r>
      <w:proofErr w:type="spellEnd"/>
      <w:r w:rsidR="00544783" w:rsidRPr="003B137D">
        <w:rPr>
          <w:rFonts w:cstheme="minorHAnsi"/>
          <w:sz w:val="24"/>
          <w:szCs w:val="24"/>
        </w:rPr>
        <w:t xml:space="preserve"> 2023)</w:t>
      </w:r>
      <w:r>
        <w:rPr>
          <w:rFonts w:cstheme="minorHAnsi"/>
          <w:sz w:val="24"/>
          <w:szCs w:val="24"/>
        </w:rPr>
        <w:t xml:space="preserve"> </w:t>
      </w:r>
      <w:r w:rsidR="00544783" w:rsidRPr="003B137D">
        <w:rPr>
          <w:rFonts w:cstheme="minorHAnsi"/>
          <w:sz w:val="24"/>
          <w:szCs w:val="24"/>
        </w:rPr>
        <w:t xml:space="preserve">MMDR </w:t>
      </w:r>
      <w:proofErr w:type="spellStart"/>
      <w:r w:rsidR="00544783" w:rsidRPr="003B137D">
        <w:rPr>
          <w:rFonts w:ascii="Nirmala UI" w:hAnsi="Nirmala UI" w:cs="Nirmala UI"/>
          <w:sz w:val="24"/>
          <w:szCs w:val="24"/>
        </w:rPr>
        <w:t>अधिनियम</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में</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हाल</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ही</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में</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किए</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गए</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संशोधन</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के</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पश्चात</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भारत</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सरकार</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द्वारा</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महत्वपूर्ण</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खनिजों</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के</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अन्वेषण</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को</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सर्वोच्च</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प्राथमिकता</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दी</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जा</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रही</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है</w:t>
      </w:r>
      <w:proofErr w:type="spellEnd"/>
      <w:r w:rsidR="00544783" w:rsidRPr="003B137D">
        <w:rPr>
          <w:rFonts w:ascii="Nirmala UI" w:hAnsi="Nirmala UI" w:cs="Nirmala UI"/>
          <w:sz w:val="24"/>
          <w:szCs w:val="24"/>
        </w:rPr>
        <w:t>।</w:t>
      </w:r>
      <w:r w:rsidR="00544783" w:rsidRPr="003B137D">
        <w:rPr>
          <w:rFonts w:cstheme="minorHAnsi"/>
          <w:sz w:val="24"/>
          <w:szCs w:val="24"/>
        </w:rPr>
        <w:t xml:space="preserve"> </w:t>
      </w:r>
      <w:proofErr w:type="spellStart"/>
      <w:r w:rsidR="00544783" w:rsidRPr="003B137D">
        <w:rPr>
          <w:rFonts w:ascii="Nirmala UI" w:hAnsi="Nirmala UI" w:cs="Nirmala UI"/>
          <w:sz w:val="24"/>
          <w:szCs w:val="24"/>
        </w:rPr>
        <w:t>चूँकि</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दुर्लभ</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मृदा</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तत्व</w:t>
      </w:r>
      <w:proofErr w:type="spellEnd"/>
      <w:r w:rsidR="00544783" w:rsidRPr="003B137D">
        <w:rPr>
          <w:rFonts w:cstheme="minorHAnsi"/>
          <w:sz w:val="24"/>
          <w:szCs w:val="24"/>
        </w:rPr>
        <w:t xml:space="preserve"> (REE) </w:t>
      </w:r>
      <w:proofErr w:type="spellStart"/>
      <w:r w:rsidR="00544783" w:rsidRPr="003B137D">
        <w:rPr>
          <w:rFonts w:ascii="Nirmala UI" w:hAnsi="Nirmala UI" w:cs="Nirmala UI"/>
          <w:sz w:val="24"/>
          <w:szCs w:val="24"/>
        </w:rPr>
        <w:t>अधिसूचित</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महत्वपूर्ण</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खनिजों</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में</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सम्मिलित</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हैं</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इसलिए</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वर्तमान</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अन्वेषण</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कार्यक्रम</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को</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क्षेत्र</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में</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भारतीय</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भूवैज्ञानिक</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सर्वेक्षण</w:t>
      </w:r>
      <w:proofErr w:type="spellEnd"/>
      <w:r w:rsidR="00544783" w:rsidRPr="003B137D">
        <w:rPr>
          <w:rFonts w:cstheme="minorHAnsi"/>
          <w:sz w:val="24"/>
          <w:szCs w:val="24"/>
        </w:rPr>
        <w:t xml:space="preserve"> (GSI) </w:t>
      </w:r>
      <w:proofErr w:type="spellStart"/>
      <w:r w:rsidR="00544783" w:rsidRPr="003B137D">
        <w:rPr>
          <w:rFonts w:ascii="Nirmala UI" w:hAnsi="Nirmala UI" w:cs="Nirmala UI"/>
          <w:sz w:val="24"/>
          <w:szCs w:val="24"/>
        </w:rPr>
        <w:t>द्वारा</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पूर्व</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में</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किए</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गए</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कार्यों</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के</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आधार</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पर</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तैयार</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किया</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गया</w:t>
      </w:r>
      <w:proofErr w:type="spellEnd"/>
      <w:r w:rsidR="00544783" w:rsidRPr="003B137D">
        <w:rPr>
          <w:rFonts w:ascii="Nirmala UI" w:hAnsi="Nirmala UI" w:cs="Nirmala UI"/>
          <w:sz w:val="24"/>
          <w:szCs w:val="24"/>
        </w:rPr>
        <w:t>।</w:t>
      </w:r>
      <w:r w:rsidR="00544783" w:rsidRPr="003B137D">
        <w:rPr>
          <w:rFonts w:cstheme="minorHAnsi"/>
          <w:sz w:val="24"/>
          <w:szCs w:val="24"/>
        </w:rPr>
        <w:t xml:space="preserve"> </w:t>
      </w:r>
      <w:proofErr w:type="spellStart"/>
      <w:r w:rsidR="00544783" w:rsidRPr="003B137D">
        <w:rPr>
          <w:rFonts w:ascii="Nirmala UI" w:hAnsi="Nirmala UI" w:cs="Nirmala UI"/>
          <w:sz w:val="24"/>
          <w:szCs w:val="24"/>
        </w:rPr>
        <w:t>प्रस्ताव</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प्रस्तुत</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करने</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से</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पूर्व</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क्षेत्र</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का</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भ्रमण</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किया</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गया</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कुछ</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ट्रैवर्स</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लिए</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गए</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आधारशिला</w:t>
      </w:r>
      <w:proofErr w:type="spellEnd"/>
      <w:r w:rsidR="00544783" w:rsidRPr="003B137D">
        <w:rPr>
          <w:rFonts w:cstheme="minorHAnsi"/>
          <w:sz w:val="24"/>
          <w:szCs w:val="24"/>
        </w:rPr>
        <w:t xml:space="preserve"> (Bedrock) </w:t>
      </w:r>
      <w:proofErr w:type="spellStart"/>
      <w:r w:rsidR="00544783" w:rsidRPr="003B137D">
        <w:rPr>
          <w:rFonts w:ascii="Nirmala UI" w:hAnsi="Nirmala UI" w:cs="Nirmala UI"/>
          <w:sz w:val="24"/>
          <w:szCs w:val="24"/>
        </w:rPr>
        <w:t>नमूने</w:t>
      </w:r>
      <w:proofErr w:type="spellEnd"/>
      <w:r w:rsidR="00544783" w:rsidRPr="003B137D">
        <w:rPr>
          <w:rFonts w:cstheme="minorHAnsi"/>
          <w:sz w:val="24"/>
          <w:szCs w:val="24"/>
        </w:rPr>
        <w:t xml:space="preserve"> </w:t>
      </w:r>
      <w:proofErr w:type="spellStart"/>
      <w:r w:rsidR="00544783" w:rsidRPr="003B137D">
        <w:rPr>
          <w:rFonts w:ascii="Nirmala UI" w:hAnsi="Nirmala UI" w:cs="Nirmala UI"/>
          <w:sz w:val="24"/>
          <w:szCs w:val="24"/>
        </w:rPr>
        <w:t>एकत्रित</w:t>
      </w:r>
      <w:proofErr w:type="spellEnd"/>
      <w:r w:rsidR="00544783" w:rsidRPr="003B137D">
        <w:rPr>
          <w:rFonts w:cstheme="minorHAnsi"/>
          <w:sz w:val="24"/>
          <w:szCs w:val="24"/>
        </w:rPr>
        <w:t xml:space="preserve"> </w:t>
      </w:r>
    </w:p>
    <w:p w14:paraId="4CA5E39A" w14:textId="77777777" w:rsidR="00550389" w:rsidRDefault="00550389" w:rsidP="00550389">
      <w:pPr>
        <w:spacing w:line="360" w:lineRule="auto"/>
        <w:ind w:left="709" w:right="283"/>
        <w:jc w:val="both"/>
        <w:rPr>
          <w:rFonts w:cstheme="minorHAnsi"/>
          <w:sz w:val="24"/>
          <w:szCs w:val="24"/>
        </w:rPr>
      </w:pPr>
    </w:p>
    <w:p w14:paraId="0BE3F191" w14:textId="703216E9" w:rsidR="00544783" w:rsidRPr="003B137D" w:rsidRDefault="00544783" w:rsidP="00550389">
      <w:pPr>
        <w:spacing w:line="360" w:lineRule="auto"/>
        <w:ind w:left="709" w:right="283"/>
        <w:jc w:val="both"/>
        <w:rPr>
          <w:rFonts w:cstheme="minorHAnsi"/>
          <w:sz w:val="24"/>
          <w:szCs w:val="24"/>
        </w:rPr>
      </w:pPr>
      <w:proofErr w:type="spellStart"/>
      <w:r w:rsidRPr="003B137D">
        <w:rPr>
          <w:rFonts w:ascii="Nirmala UI" w:hAnsi="Nirmala UI" w:cs="Nirmala UI"/>
          <w:sz w:val="24"/>
          <w:szCs w:val="24"/>
        </w:rPr>
        <w:t>किए</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गए</w:t>
      </w:r>
      <w:proofErr w:type="spellEnd"/>
      <w:r w:rsidRPr="003B137D">
        <w:rPr>
          <w:rFonts w:cstheme="minorHAnsi"/>
          <w:sz w:val="24"/>
          <w:szCs w:val="24"/>
        </w:rPr>
        <w:t xml:space="preserve"> </w:t>
      </w:r>
      <w:proofErr w:type="spellStart"/>
      <w:r w:rsidRPr="003B137D">
        <w:rPr>
          <w:rFonts w:ascii="Nirmala UI" w:hAnsi="Nirmala UI" w:cs="Nirmala UI"/>
          <w:sz w:val="24"/>
          <w:szCs w:val="24"/>
        </w:rPr>
        <w:t>तथा</w:t>
      </w:r>
      <w:proofErr w:type="spellEnd"/>
      <w:r w:rsidRPr="003B137D">
        <w:rPr>
          <w:rFonts w:cstheme="minorHAnsi"/>
          <w:sz w:val="24"/>
          <w:szCs w:val="24"/>
        </w:rPr>
        <w:t xml:space="preserve"> </w:t>
      </w:r>
      <w:proofErr w:type="spellStart"/>
      <w:r w:rsidRPr="003B137D">
        <w:rPr>
          <w:rFonts w:ascii="Nirmala UI" w:hAnsi="Nirmala UI" w:cs="Nirmala UI"/>
          <w:sz w:val="24"/>
          <w:szCs w:val="24"/>
        </w:rPr>
        <w:t>उनका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रासायनिक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विश्लेषण</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गया</w:t>
      </w:r>
      <w:proofErr w:type="spellEnd"/>
      <w:r w:rsidRPr="003B137D">
        <w:rPr>
          <w:rFonts w:ascii="Nirmala UI" w:hAnsi="Nirmala UI" w:cs="Nirmala UI"/>
          <w:sz w:val="24"/>
          <w:szCs w:val="24"/>
        </w:rPr>
        <w:t>।</w:t>
      </w:r>
      <w:r w:rsidR="009D58BF">
        <w:rPr>
          <w:rFonts w:cstheme="minorHAnsi"/>
          <w:sz w:val="24"/>
          <w:szCs w:val="24"/>
        </w:rPr>
        <w:t xml:space="preserve"> </w:t>
      </w:r>
      <w:proofErr w:type="spellStart"/>
      <w:r w:rsidRPr="003B137D">
        <w:rPr>
          <w:rFonts w:ascii="Nirmala UI" w:hAnsi="Nirmala UI" w:cs="Nirmala UI"/>
          <w:sz w:val="24"/>
          <w:szCs w:val="24"/>
        </w:rPr>
        <w:t>क्षेत्रीय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भ्रमण</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दौरान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उत्तर</w:t>
      </w:r>
      <w:r w:rsidRPr="003B137D">
        <w:rPr>
          <w:rFonts w:cstheme="minorHAnsi"/>
          <w:sz w:val="24"/>
          <w:szCs w:val="24"/>
        </w:rPr>
        <w:t>-</w:t>
      </w:r>
      <w:r w:rsidRPr="003B137D">
        <w:rPr>
          <w:rFonts w:ascii="Nirmala UI" w:hAnsi="Nirmala UI" w:cs="Nirmala UI"/>
          <w:sz w:val="24"/>
          <w:szCs w:val="24"/>
        </w:rPr>
        <w:t>पश्चिम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से</w:t>
      </w:r>
      <w:proofErr w:type="spellEnd"/>
      <w:r w:rsidRPr="003B137D">
        <w:rPr>
          <w:rFonts w:cstheme="minorHAnsi"/>
          <w:sz w:val="24"/>
          <w:szCs w:val="24"/>
        </w:rPr>
        <w:t xml:space="preserve"> </w:t>
      </w:r>
      <w:proofErr w:type="spellStart"/>
      <w:r w:rsidRPr="003B137D">
        <w:rPr>
          <w:rFonts w:ascii="Nirmala UI" w:hAnsi="Nirmala UI" w:cs="Nirmala UI"/>
          <w:sz w:val="24"/>
          <w:szCs w:val="24"/>
        </w:rPr>
        <w:t>दक्षिण</w:t>
      </w:r>
      <w:r w:rsidRPr="003B137D">
        <w:rPr>
          <w:rFonts w:cstheme="minorHAnsi"/>
          <w:sz w:val="24"/>
          <w:szCs w:val="24"/>
        </w:rPr>
        <w:t>-</w:t>
      </w:r>
      <w:r w:rsidRPr="003B137D">
        <w:rPr>
          <w:rFonts w:ascii="Nirmala UI" w:hAnsi="Nirmala UI" w:cs="Nirmala UI"/>
          <w:sz w:val="24"/>
          <w:szCs w:val="24"/>
        </w:rPr>
        <w:t>पूर्व</w:t>
      </w:r>
      <w:proofErr w:type="spellEnd"/>
      <w:r w:rsidRPr="003B137D">
        <w:rPr>
          <w:rFonts w:cstheme="minorHAnsi"/>
          <w:sz w:val="24"/>
          <w:szCs w:val="24"/>
        </w:rPr>
        <w:t xml:space="preserve"> (NW-SE) </w:t>
      </w:r>
      <w:proofErr w:type="spellStart"/>
      <w:r w:rsidRPr="003B137D">
        <w:rPr>
          <w:rFonts w:ascii="Nirmala UI" w:hAnsi="Nirmala UI" w:cs="Nirmala UI"/>
          <w:sz w:val="24"/>
          <w:szCs w:val="24"/>
        </w:rPr>
        <w:t>दिशा</w:t>
      </w:r>
      <w:proofErr w:type="spellEnd"/>
      <w:r w:rsidRPr="003B137D">
        <w:rPr>
          <w:rFonts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विस्तृत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एक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प्रमुख</w:t>
      </w:r>
      <w:proofErr w:type="spellEnd"/>
      <w:r w:rsidRPr="003B137D">
        <w:rPr>
          <w:rFonts w:cstheme="minorHAnsi"/>
          <w:sz w:val="24"/>
          <w:szCs w:val="24"/>
        </w:rPr>
        <w:t xml:space="preserve"> </w:t>
      </w:r>
      <w:proofErr w:type="spellStart"/>
      <w:r w:rsidRPr="003B137D">
        <w:rPr>
          <w:rFonts w:ascii="Nirmala UI" w:hAnsi="Nirmala UI" w:cs="Nirmala UI"/>
          <w:sz w:val="24"/>
          <w:szCs w:val="24"/>
        </w:rPr>
        <w:t>भ्रंश</w:t>
      </w:r>
      <w:proofErr w:type="spellEnd"/>
      <w:r w:rsidRPr="003B137D">
        <w:rPr>
          <w:rFonts w:cstheme="minorHAnsi"/>
          <w:sz w:val="24"/>
          <w:szCs w:val="24"/>
        </w:rPr>
        <w:t>/</w:t>
      </w:r>
      <w:proofErr w:type="spellStart"/>
      <w:r w:rsidRPr="003B137D">
        <w:rPr>
          <w:rFonts w:ascii="Nirmala UI" w:hAnsi="Nirmala UI" w:cs="Nirmala UI"/>
          <w:sz w:val="24"/>
          <w:szCs w:val="24"/>
        </w:rPr>
        <w:t>शीयर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ज़ोन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अवलोकन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जो</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कई</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किलोमीटर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तक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फैला</w:t>
      </w:r>
      <w:proofErr w:type="spellEnd"/>
      <w:r w:rsidRPr="003B137D">
        <w:rPr>
          <w:rFonts w:cstheme="minorHAnsi"/>
          <w:sz w:val="24"/>
          <w:szCs w:val="24"/>
        </w:rPr>
        <w:t xml:space="preserve"> </w:t>
      </w:r>
      <w:proofErr w:type="spellStart"/>
      <w:r w:rsidRPr="003B137D">
        <w:rPr>
          <w:rFonts w:ascii="Nirmala UI" w:hAnsi="Nirmala UI" w:cs="Nirmala UI"/>
          <w:sz w:val="24"/>
          <w:szCs w:val="24"/>
        </w:rPr>
        <w:t>हुआ</w:t>
      </w:r>
      <w:proofErr w:type="spellEnd"/>
      <w:r w:rsidRPr="003B137D">
        <w:rPr>
          <w:rFonts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ascii="Nirmala UI" w:hAnsi="Nirmala UI" w:cs="Nirmala UI"/>
          <w:sz w:val="24"/>
          <w:szCs w:val="24"/>
        </w:rPr>
        <w:t>।</w:t>
      </w:r>
      <w:r w:rsidRPr="003B137D">
        <w:rPr>
          <w:rFonts w:cstheme="minorHAnsi"/>
          <w:sz w:val="24"/>
          <w:szCs w:val="24"/>
        </w:rPr>
        <w:t xml:space="preserve"> </w:t>
      </w:r>
      <w:proofErr w:type="spellStart"/>
      <w:r w:rsidRPr="003B137D">
        <w:rPr>
          <w:rFonts w:ascii="Nirmala UI" w:hAnsi="Nirmala UI" w:cs="Nirmala UI"/>
          <w:sz w:val="24"/>
          <w:szCs w:val="24"/>
        </w:rPr>
        <w:t>इस</w:t>
      </w:r>
      <w:proofErr w:type="spellEnd"/>
      <w:r w:rsidRPr="003B137D">
        <w:rPr>
          <w:rFonts w:cstheme="minorHAnsi"/>
          <w:sz w:val="24"/>
          <w:szCs w:val="24"/>
        </w:rPr>
        <w:t xml:space="preserve"> </w:t>
      </w:r>
      <w:proofErr w:type="spellStart"/>
      <w:r w:rsidRPr="003B137D">
        <w:rPr>
          <w:rFonts w:ascii="Nirmala UI" w:hAnsi="Nirmala UI" w:cs="Nirmala UI"/>
          <w:sz w:val="24"/>
          <w:szCs w:val="24"/>
        </w:rPr>
        <w:t>शीयर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ज़ोन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साथ</w:t>
      </w:r>
      <w:proofErr w:type="spellEnd"/>
      <w:r w:rsidRPr="003B137D">
        <w:rPr>
          <w:rFonts w:cstheme="minorHAnsi"/>
          <w:sz w:val="24"/>
          <w:szCs w:val="24"/>
        </w:rPr>
        <w:t xml:space="preserve"> </w:t>
      </w:r>
      <w:proofErr w:type="spellStart"/>
      <w:r w:rsidRPr="003B137D">
        <w:rPr>
          <w:rFonts w:ascii="Nirmala UI" w:hAnsi="Nirmala UI" w:cs="Nirmala UI"/>
          <w:sz w:val="24"/>
          <w:szCs w:val="24"/>
        </w:rPr>
        <w:t>एक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क्वार्ट्ज</w:t>
      </w:r>
      <w:proofErr w:type="spellEnd"/>
      <w:r w:rsidRPr="003B137D">
        <w:rPr>
          <w:rFonts w:cstheme="minorHAnsi"/>
          <w:sz w:val="24"/>
          <w:szCs w:val="24"/>
        </w:rPr>
        <w:t xml:space="preserve"> </w:t>
      </w:r>
      <w:proofErr w:type="spellStart"/>
      <w:r w:rsidRPr="003B137D">
        <w:rPr>
          <w:rFonts w:ascii="Nirmala UI" w:hAnsi="Nirmala UI" w:cs="Nirmala UI"/>
          <w:sz w:val="24"/>
          <w:szCs w:val="24"/>
        </w:rPr>
        <w:t>रीफ</w:t>
      </w:r>
      <w:proofErr w:type="spellEnd"/>
      <w:r w:rsidRPr="003B137D">
        <w:rPr>
          <w:rFonts w:cstheme="minorHAnsi"/>
          <w:sz w:val="24"/>
          <w:szCs w:val="24"/>
        </w:rPr>
        <w:t xml:space="preserve"> </w:t>
      </w:r>
      <w:proofErr w:type="spellStart"/>
      <w:r w:rsidRPr="003B137D">
        <w:rPr>
          <w:rFonts w:ascii="Nirmala UI" w:hAnsi="Nirmala UI" w:cs="Nirmala UI"/>
          <w:sz w:val="24"/>
          <w:szCs w:val="24"/>
        </w:rPr>
        <w:t>अंतःस्थापित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पाई</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गई</w:t>
      </w:r>
      <w:proofErr w:type="spellEnd"/>
      <w:r w:rsidRPr="003B137D">
        <w:rPr>
          <w:rFonts w:cstheme="minorHAnsi"/>
          <w:sz w:val="24"/>
          <w:szCs w:val="24"/>
        </w:rPr>
        <w:t xml:space="preserve">, </w:t>
      </w:r>
      <w:proofErr w:type="spellStart"/>
      <w:r w:rsidRPr="003B137D">
        <w:rPr>
          <w:rFonts w:ascii="Nirmala UI" w:hAnsi="Nirmala UI" w:cs="Nirmala UI"/>
          <w:sz w:val="24"/>
          <w:szCs w:val="24"/>
        </w:rPr>
        <w:t>जो</w:t>
      </w:r>
      <w:proofErr w:type="spellEnd"/>
      <w:r w:rsidRPr="003B137D">
        <w:rPr>
          <w:rFonts w:cstheme="minorHAnsi"/>
          <w:sz w:val="24"/>
          <w:szCs w:val="24"/>
        </w:rPr>
        <w:t xml:space="preserve"> </w:t>
      </w:r>
      <w:proofErr w:type="spellStart"/>
      <w:r w:rsidRPr="003B137D">
        <w:rPr>
          <w:rFonts w:ascii="Nirmala UI" w:hAnsi="Nirmala UI" w:cs="Nirmala UI"/>
          <w:sz w:val="24"/>
          <w:szCs w:val="24"/>
        </w:rPr>
        <w:t>ब्लॉक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क्षेत्र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उत्तरी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भाग</w:t>
      </w:r>
      <w:proofErr w:type="spellEnd"/>
      <w:r w:rsidRPr="003B137D">
        <w:rPr>
          <w:rFonts w:cstheme="minorHAnsi"/>
          <w:sz w:val="24"/>
          <w:szCs w:val="24"/>
        </w:rPr>
        <w:t xml:space="preserve"> </w:t>
      </w:r>
      <w:proofErr w:type="spellStart"/>
      <w:r w:rsidRPr="003B137D">
        <w:rPr>
          <w:rFonts w:ascii="Nirmala UI" w:hAnsi="Nirmala UI" w:cs="Nirmala UI"/>
          <w:sz w:val="24"/>
          <w:szCs w:val="24"/>
        </w:rPr>
        <w:t>से</w:t>
      </w:r>
      <w:proofErr w:type="spellEnd"/>
      <w:r w:rsidRPr="003B137D">
        <w:rPr>
          <w:rFonts w:cstheme="minorHAnsi"/>
          <w:sz w:val="24"/>
          <w:szCs w:val="24"/>
        </w:rPr>
        <w:t xml:space="preserve"> </w:t>
      </w:r>
      <w:proofErr w:type="spellStart"/>
      <w:r w:rsidRPr="003B137D">
        <w:rPr>
          <w:rFonts w:ascii="Nirmala UI" w:hAnsi="Nirmala UI" w:cs="Nirmala UI"/>
          <w:sz w:val="24"/>
          <w:szCs w:val="24"/>
        </w:rPr>
        <w:t>होकर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गुजरती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ascii="Nirmala UI" w:hAnsi="Nirmala UI" w:cs="Nirmala UI"/>
          <w:sz w:val="24"/>
          <w:szCs w:val="24"/>
        </w:rPr>
        <w:t>।</w:t>
      </w:r>
      <w:r w:rsidRPr="003B137D">
        <w:rPr>
          <w:rFonts w:cstheme="minorHAnsi"/>
          <w:sz w:val="24"/>
          <w:szCs w:val="24"/>
        </w:rPr>
        <w:t xml:space="preserve"> </w:t>
      </w:r>
      <w:proofErr w:type="spellStart"/>
      <w:r w:rsidRPr="003B137D">
        <w:rPr>
          <w:rFonts w:ascii="Nirmala UI" w:hAnsi="Nirmala UI" w:cs="Nirmala UI"/>
          <w:sz w:val="24"/>
          <w:szCs w:val="24"/>
        </w:rPr>
        <w:t>इस</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क्वार्ट्ज</w:t>
      </w:r>
      <w:proofErr w:type="spellEnd"/>
      <w:r w:rsidRPr="003B137D">
        <w:rPr>
          <w:rFonts w:cstheme="minorHAnsi"/>
          <w:sz w:val="24"/>
          <w:szCs w:val="24"/>
        </w:rPr>
        <w:t xml:space="preserve"> </w:t>
      </w:r>
      <w:proofErr w:type="spellStart"/>
      <w:r w:rsidRPr="003B137D">
        <w:rPr>
          <w:rFonts w:ascii="Nirmala UI" w:hAnsi="Nirmala UI" w:cs="Nirmala UI"/>
          <w:sz w:val="24"/>
          <w:szCs w:val="24"/>
        </w:rPr>
        <w:t>रीफ</w:t>
      </w:r>
      <w:proofErr w:type="spellEnd"/>
      <w:r w:rsidRPr="003B137D">
        <w:rPr>
          <w:rFonts w:cstheme="minorHAnsi"/>
          <w:sz w:val="24"/>
          <w:szCs w:val="24"/>
        </w:rPr>
        <w:t xml:space="preserve"> </w:t>
      </w:r>
      <w:proofErr w:type="spellStart"/>
      <w:r w:rsidRPr="003B137D">
        <w:rPr>
          <w:rFonts w:ascii="Nirmala UI" w:hAnsi="Nirmala UI" w:cs="Nirmala UI"/>
          <w:sz w:val="24"/>
          <w:szCs w:val="24"/>
        </w:rPr>
        <w:t>से</w:t>
      </w:r>
      <w:proofErr w:type="spellEnd"/>
      <w:r w:rsidRPr="003B137D">
        <w:rPr>
          <w:rFonts w:cstheme="minorHAnsi"/>
          <w:sz w:val="24"/>
          <w:szCs w:val="24"/>
        </w:rPr>
        <w:t xml:space="preserve"> </w:t>
      </w:r>
      <w:proofErr w:type="spellStart"/>
      <w:r w:rsidRPr="003B137D">
        <w:rPr>
          <w:rFonts w:ascii="Nirmala UI" w:hAnsi="Nirmala UI" w:cs="Nirmala UI"/>
          <w:sz w:val="24"/>
          <w:szCs w:val="24"/>
        </w:rPr>
        <w:t>एक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नमूना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भी</w:t>
      </w:r>
      <w:proofErr w:type="spellEnd"/>
      <w:r w:rsidRPr="003B137D">
        <w:rPr>
          <w:rFonts w:cstheme="minorHAnsi"/>
          <w:sz w:val="24"/>
          <w:szCs w:val="24"/>
        </w:rPr>
        <w:t xml:space="preserve"> </w:t>
      </w:r>
      <w:proofErr w:type="spellStart"/>
      <w:r w:rsidRPr="003B137D">
        <w:rPr>
          <w:rFonts w:ascii="Nirmala UI" w:hAnsi="Nirmala UI" w:cs="Nirmala UI"/>
          <w:sz w:val="24"/>
          <w:szCs w:val="24"/>
        </w:rPr>
        <w:t>एकत्रित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तथा</w:t>
      </w:r>
      <w:proofErr w:type="spellEnd"/>
      <w:r w:rsidRPr="003B137D">
        <w:rPr>
          <w:rFonts w:cstheme="minorHAnsi"/>
          <w:sz w:val="24"/>
          <w:szCs w:val="24"/>
        </w:rPr>
        <w:t xml:space="preserve"> </w:t>
      </w:r>
      <w:proofErr w:type="spellStart"/>
      <w:r w:rsidRPr="003B137D">
        <w:rPr>
          <w:rFonts w:ascii="Nirmala UI" w:hAnsi="Nirmala UI" w:cs="Nirmala UI"/>
          <w:sz w:val="24"/>
          <w:szCs w:val="24"/>
        </w:rPr>
        <w:t>उसका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स्वर्ण</w:t>
      </w:r>
      <w:proofErr w:type="spellEnd"/>
      <w:r w:rsidRPr="003B137D">
        <w:rPr>
          <w:rFonts w:cstheme="minorHAnsi"/>
          <w:sz w:val="24"/>
          <w:szCs w:val="24"/>
        </w:rPr>
        <w:t xml:space="preserve"> (Gold), </w:t>
      </w:r>
      <w:proofErr w:type="spellStart"/>
      <w:r w:rsidRPr="003B137D">
        <w:rPr>
          <w:rFonts w:ascii="Nirmala UI" w:hAnsi="Nirmala UI" w:cs="Nirmala UI"/>
          <w:sz w:val="24"/>
          <w:szCs w:val="24"/>
        </w:rPr>
        <w:t>आर्सेनिक</w:t>
      </w:r>
      <w:proofErr w:type="spellEnd"/>
      <w:r w:rsidRPr="003B137D">
        <w:rPr>
          <w:rFonts w:cstheme="minorHAnsi"/>
          <w:sz w:val="24"/>
          <w:szCs w:val="24"/>
        </w:rPr>
        <w:t xml:space="preserve"> (Arsenic), </w:t>
      </w:r>
      <w:proofErr w:type="spellStart"/>
      <w:r w:rsidRPr="003B137D">
        <w:rPr>
          <w:rFonts w:ascii="Nirmala UI" w:hAnsi="Nirmala UI" w:cs="Nirmala UI"/>
          <w:sz w:val="24"/>
          <w:szCs w:val="24"/>
        </w:rPr>
        <w:t>एंटिमनी</w:t>
      </w:r>
      <w:proofErr w:type="spellEnd"/>
      <w:r w:rsidRPr="003B137D">
        <w:rPr>
          <w:rFonts w:cstheme="minorHAnsi"/>
          <w:sz w:val="24"/>
          <w:szCs w:val="24"/>
        </w:rPr>
        <w:t xml:space="preserve"> (Antimony), </w:t>
      </w:r>
      <w:proofErr w:type="spellStart"/>
      <w:r w:rsidRPr="003B137D">
        <w:rPr>
          <w:rFonts w:ascii="Nirmala UI" w:hAnsi="Nirmala UI" w:cs="Nirmala UI"/>
          <w:sz w:val="24"/>
          <w:szCs w:val="24"/>
        </w:rPr>
        <w:t>बिस्मथ</w:t>
      </w:r>
      <w:proofErr w:type="spellEnd"/>
      <w:r w:rsidRPr="003B137D">
        <w:rPr>
          <w:rFonts w:cstheme="minorHAnsi"/>
          <w:sz w:val="24"/>
          <w:szCs w:val="24"/>
        </w:rPr>
        <w:t xml:space="preserve"> (Bismuth) </w:t>
      </w:r>
      <w:proofErr w:type="spellStart"/>
      <w:r w:rsidRPr="003B137D">
        <w:rPr>
          <w:rFonts w:ascii="Nirmala UI" w:hAnsi="Nirmala UI" w:cs="Nirmala UI"/>
          <w:sz w:val="24"/>
          <w:szCs w:val="24"/>
        </w:rPr>
        <w:t>एवं</w:t>
      </w:r>
      <w:proofErr w:type="spellEnd"/>
      <w:r w:rsidRPr="003B137D">
        <w:rPr>
          <w:rFonts w:cstheme="minorHAnsi"/>
          <w:sz w:val="24"/>
          <w:szCs w:val="24"/>
        </w:rPr>
        <w:t xml:space="preserve"> </w:t>
      </w:r>
      <w:proofErr w:type="spellStart"/>
      <w:r w:rsidRPr="003B137D">
        <w:rPr>
          <w:rFonts w:ascii="Nirmala UI" w:hAnsi="Nirmala UI" w:cs="Nirmala UI"/>
          <w:sz w:val="24"/>
          <w:szCs w:val="24"/>
        </w:rPr>
        <w:t>रजत</w:t>
      </w:r>
      <w:proofErr w:type="spellEnd"/>
      <w:r w:rsidRPr="003B137D">
        <w:rPr>
          <w:rFonts w:cstheme="minorHAnsi"/>
          <w:sz w:val="24"/>
          <w:szCs w:val="24"/>
        </w:rPr>
        <w:t xml:space="preserve"> (Silver)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लिए</w:t>
      </w:r>
      <w:proofErr w:type="spellEnd"/>
      <w:r w:rsidRPr="003B137D">
        <w:rPr>
          <w:rFonts w:cstheme="minorHAnsi"/>
          <w:sz w:val="24"/>
          <w:szCs w:val="24"/>
        </w:rPr>
        <w:t xml:space="preserve"> </w:t>
      </w:r>
      <w:proofErr w:type="spellStart"/>
      <w:r w:rsidRPr="003B137D">
        <w:rPr>
          <w:rFonts w:ascii="Nirmala UI" w:hAnsi="Nirmala UI" w:cs="Nirmala UI"/>
          <w:sz w:val="24"/>
          <w:szCs w:val="24"/>
        </w:rPr>
        <w:t>विश्लेषण</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जिसमें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उत्साहजनक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मान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प्राप्त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हुए</w:t>
      </w:r>
      <w:proofErr w:type="spellEnd"/>
      <w:r w:rsidRPr="003B137D">
        <w:rPr>
          <w:rFonts w:ascii="Nirmala UI" w:hAnsi="Nirmala UI" w:cs="Nirmala UI"/>
          <w:sz w:val="24"/>
          <w:szCs w:val="24"/>
        </w:rPr>
        <w:t>।</w:t>
      </w:r>
      <w:r w:rsidR="00550389">
        <w:rPr>
          <w:rFonts w:cstheme="minorHAnsi"/>
          <w:sz w:val="24"/>
          <w:szCs w:val="24"/>
        </w:rPr>
        <w:t xml:space="preserve"> </w:t>
      </w:r>
      <w:proofErr w:type="spellStart"/>
      <w:r w:rsidRPr="003B137D">
        <w:rPr>
          <w:rFonts w:ascii="Nirmala UI" w:hAnsi="Nirmala UI" w:cs="Nirmala UI"/>
          <w:sz w:val="24"/>
          <w:szCs w:val="24"/>
        </w:rPr>
        <w:t>इसी</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कारण</w:t>
      </w:r>
      <w:proofErr w:type="spellEnd"/>
      <w:r w:rsidRPr="003B137D">
        <w:rPr>
          <w:rFonts w:cstheme="minorHAnsi"/>
          <w:sz w:val="24"/>
          <w:szCs w:val="24"/>
        </w:rPr>
        <w:t xml:space="preserve"> </w:t>
      </w:r>
      <w:proofErr w:type="spellStart"/>
      <w:r w:rsidRPr="003B137D">
        <w:rPr>
          <w:rFonts w:ascii="Nirmala UI" w:hAnsi="Nirmala UI" w:cs="Nirmala UI"/>
          <w:sz w:val="24"/>
          <w:szCs w:val="24"/>
        </w:rPr>
        <w:t>इन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तत्वों</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लिए</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क्वार्ट्ज</w:t>
      </w:r>
      <w:proofErr w:type="spellEnd"/>
      <w:r w:rsidRPr="003B137D">
        <w:rPr>
          <w:rFonts w:cstheme="minorHAnsi"/>
          <w:sz w:val="24"/>
          <w:szCs w:val="24"/>
        </w:rPr>
        <w:t xml:space="preserve"> </w:t>
      </w:r>
      <w:proofErr w:type="spellStart"/>
      <w:r w:rsidRPr="003B137D">
        <w:rPr>
          <w:rFonts w:ascii="Nirmala UI" w:hAnsi="Nirmala UI" w:cs="Nirmala UI"/>
          <w:sz w:val="24"/>
          <w:szCs w:val="24"/>
        </w:rPr>
        <w:t>रीफ</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लक्ष्य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क्षेत्र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रूप</w:t>
      </w:r>
      <w:proofErr w:type="spellEnd"/>
      <w:r w:rsidRPr="003B137D">
        <w:rPr>
          <w:rFonts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चयनित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तथा</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प्रस्ताव</w:t>
      </w:r>
      <w:proofErr w:type="spellEnd"/>
      <w:r w:rsidRPr="003B137D">
        <w:rPr>
          <w:rFonts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सम्मिलित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गया</w:t>
      </w:r>
      <w:proofErr w:type="spellEnd"/>
      <w:r w:rsidRPr="003B137D">
        <w:rPr>
          <w:rFonts w:ascii="Nirmala UI" w:hAnsi="Nirmala UI" w:cs="Nirmala UI"/>
          <w:sz w:val="24"/>
          <w:szCs w:val="24"/>
        </w:rPr>
        <w:t>।</w:t>
      </w:r>
      <w:r w:rsidRPr="003B137D">
        <w:rPr>
          <w:rFonts w:cstheme="minorHAnsi"/>
          <w:sz w:val="24"/>
          <w:szCs w:val="24"/>
        </w:rPr>
        <w:t xml:space="preserve"> </w:t>
      </w:r>
      <w:proofErr w:type="spellStart"/>
      <w:r w:rsidRPr="003B137D">
        <w:rPr>
          <w:rFonts w:ascii="Nirmala UI" w:hAnsi="Nirmala UI" w:cs="Nirmala UI"/>
          <w:sz w:val="24"/>
          <w:szCs w:val="24"/>
        </w:rPr>
        <w:t>स्वर्ण</w:t>
      </w:r>
      <w:proofErr w:type="spellEnd"/>
      <w:r w:rsidRPr="003B137D">
        <w:rPr>
          <w:rFonts w:cstheme="minorHAnsi"/>
          <w:sz w:val="24"/>
          <w:szCs w:val="24"/>
        </w:rPr>
        <w:t xml:space="preserve"> </w:t>
      </w:r>
      <w:proofErr w:type="spellStart"/>
      <w:r w:rsidRPr="003B137D">
        <w:rPr>
          <w:rFonts w:ascii="Nirmala UI" w:hAnsi="Nirmala UI" w:cs="Nirmala UI"/>
          <w:sz w:val="24"/>
          <w:szCs w:val="24"/>
        </w:rPr>
        <w:t>एक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अत्यंत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मूल्यवान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धातु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cstheme="minorHAnsi"/>
          <w:sz w:val="24"/>
          <w:szCs w:val="24"/>
        </w:rPr>
        <w:t xml:space="preserve">, </w:t>
      </w:r>
      <w:proofErr w:type="spellStart"/>
      <w:r w:rsidRPr="003B137D">
        <w:rPr>
          <w:rFonts w:ascii="Nirmala UI" w:hAnsi="Nirmala UI" w:cs="Nirmala UI"/>
          <w:sz w:val="24"/>
          <w:szCs w:val="24"/>
        </w:rPr>
        <w:t>जिसका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उपयोग</w:t>
      </w:r>
      <w:proofErr w:type="spellEnd"/>
      <w:r w:rsidRPr="003B137D">
        <w:rPr>
          <w:rFonts w:cstheme="minorHAnsi"/>
          <w:sz w:val="24"/>
          <w:szCs w:val="24"/>
        </w:rPr>
        <w:t xml:space="preserve"> </w:t>
      </w:r>
      <w:proofErr w:type="spellStart"/>
      <w:r w:rsidRPr="003B137D">
        <w:rPr>
          <w:rFonts w:ascii="Nirmala UI" w:hAnsi="Nirmala UI" w:cs="Nirmala UI"/>
          <w:sz w:val="24"/>
          <w:szCs w:val="24"/>
        </w:rPr>
        <w:t>बुलियन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आभूषण</w:t>
      </w:r>
      <w:proofErr w:type="spellEnd"/>
      <w:r w:rsidRPr="003B137D">
        <w:rPr>
          <w:rFonts w:cstheme="minorHAnsi"/>
          <w:sz w:val="24"/>
          <w:szCs w:val="24"/>
        </w:rPr>
        <w:t xml:space="preserve"> </w:t>
      </w:r>
      <w:proofErr w:type="spellStart"/>
      <w:r w:rsidRPr="003B137D">
        <w:rPr>
          <w:rFonts w:ascii="Nirmala UI" w:hAnsi="Nirmala UI" w:cs="Nirmala UI"/>
          <w:sz w:val="24"/>
          <w:szCs w:val="24"/>
        </w:rPr>
        <w:t>निर्माण</w:t>
      </w:r>
      <w:proofErr w:type="spellEnd"/>
      <w:r w:rsidRPr="003B137D">
        <w:rPr>
          <w:rFonts w:cstheme="minorHAnsi"/>
          <w:sz w:val="24"/>
          <w:szCs w:val="24"/>
        </w:rPr>
        <w:t xml:space="preserve">, </w:t>
      </w:r>
      <w:proofErr w:type="spellStart"/>
      <w:r w:rsidRPr="003B137D">
        <w:rPr>
          <w:rFonts w:ascii="Nirmala UI" w:hAnsi="Nirmala UI" w:cs="Nirmala UI"/>
          <w:sz w:val="24"/>
          <w:szCs w:val="24"/>
        </w:rPr>
        <w:t>औषधीय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प्रयोजनों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तथा</w:t>
      </w:r>
      <w:proofErr w:type="spellEnd"/>
      <w:r w:rsidRPr="003B137D">
        <w:rPr>
          <w:rFonts w:cstheme="minorHAnsi"/>
          <w:sz w:val="24"/>
          <w:szCs w:val="24"/>
        </w:rPr>
        <w:t xml:space="preserve"> </w:t>
      </w:r>
      <w:proofErr w:type="spellStart"/>
      <w:r w:rsidRPr="003B137D">
        <w:rPr>
          <w:rFonts w:ascii="Nirmala UI" w:hAnsi="Nirmala UI" w:cs="Nirmala UI"/>
          <w:sz w:val="24"/>
          <w:szCs w:val="24"/>
        </w:rPr>
        <w:t>विभिन्न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औद्योगिक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उपयोगों</w:t>
      </w:r>
      <w:proofErr w:type="spellEnd"/>
      <w:r w:rsidRPr="003B137D">
        <w:rPr>
          <w:rFonts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जाताहै</w:t>
      </w:r>
      <w:proofErr w:type="spellEnd"/>
      <w:r w:rsidRPr="003B137D">
        <w:rPr>
          <w:rFonts w:ascii="Nirmala UI" w:hAnsi="Nirmala UI" w:cs="Nirmala UI"/>
          <w:sz w:val="24"/>
          <w:szCs w:val="24"/>
        </w:rPr>
        <w:t>।</w:t>
      </w:r>
    </w:p>
    <w:p w14:paraId="7AADCD87" w14:textId="77777777" w:rsidR="00550389" w:rsidRDefault="00544783" w:rsidP="00550389">
      <w:pPr>
        <w:spacing w:line="360" w:lineRule="auto"/>
        <w:ind w:left="709" w:right="283"/>
        <w:jc w:val="both"/>
        <w:rPr>
          <w:rFonts w:cstheme="minorHAnsi"/>
          <w:sz w:val="24"/>
          <w:szCs w:val="24"/>
        </w:rPr>
      </w:pPr>
      <w:proofErr w:type="spellStart"/>
      <w:r w:rsidRPr="003B137D">
        <w:rPr>
          <w:rFonts w:ascii="Nirmala UI" w:hAnsi="Nirmala UI" w:cs="Nirmala UI"/>
          <w:sz w:val="24"/>
          <w:szCs w:val="24"/>
        </w:rPr>
        <w:t>देश</w:t>
      </w:r>
      <w:proofErr w:type="spellEnd"/>
      <w:r w:rsidRPr="003B137D">
        <w:rPr>
          <w:rFonts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संसाधन</w:t>
      </w:r>
      <w:proofErr w:type="spellEnd"/>
      <w:r w:rsidRPr="003B137D">
        <w:rPr>
          <w:rFonts w:cstheme="minorHAnsi"/>
          <w:sz w:val="24"/>
          <w:szCs w:val="24"/>
        </w:rPr>
        <w:t>/</w:t>
      </w:r>
      <w:proofErr w:type="spellStart"/>
      <w:r w:rsidRPr="003B137D">
        <w:rPr>
          <w:rFonts w:ascii="Nirmala UI" w:hAnsi="Nirmala UI" w:cs="Nirmala UI"/>
          <w:sz w:val="24"/>
          <w:szCs w:val="24"/>
        </w:rPr>
        <w:t>भंडार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स्थिति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उत्पादन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आयात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निर्भरता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भविष्य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प्रौद्योगिकी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एवं</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स्वच्छ</w:t>
      </w:r>
      <w:proofErr w:type="spellEnd"/>
      <w:r w:rsidRPr="003B137D">
        <w:rPr>
          <w:rFonts w:cstheme="minorHAnsi"/>
          <w:sz w:val="24"/>
          <w:szCs w:val="24"/>
        </w:rPr>
        <w:t xml:space="preserve"> </w:t>
      </w:r>
      <w:proofErr w:type="spellStart"/>
      <w:r w:rsidRPr="003B137D">
        <w:rPr>
          <w:rFonts w:ascii="Nirmala UI" w:hAnsi="Nirmala UI" w:cs="Nirmala UI"/>
          <w:sz w:val="24"/>
          <w:szCs w:val="24"/>
        </w:rPr>
        <w:t>ऊर्जा</w:t>
      </w:r>
      <w:proofErr w:type="spellEnd"/>
      <w:r w:rsidRPr="003B137D">
        <w:rPr>
          <w:rFonts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उपयोग</w:t>
      </w:r>
      <w:proofErr w:type="spellEnd"/>
      <w:r w:rsidRPr="003B137D">
        <w:rPr>
          <w:rFonts w:cstheme="minorHAnsi"/>
          <w:sz w:val="24"/>
          <w:szCs w:val="24"/>
        </w:rPr>
        <w:t xml:space="preserve"> </w:t>
      </w:r>
      <w:proofErr w:type="spellStart"/>
      <w:r w:rsidRPr="003B137D">
        <w:rPr>
          <w:rFonts w:ascii="Nirmala UI" w:hAnsi="Nirmala UI" w:cs="Nirmala UI"/>
          <w:sz w:val="24"/>
          <w:szCs w:val="24"/>
        </w:rPr>
        <w:t>तथा</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कृषि</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प्रधान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अर्थव्यवस्था</w:t>
      </w:r>
      <w:proofErr w:type="spellEnd"/>
      <w:r w:rsidRPr="003B137D">
        <w:rPr>
          <w:rFonts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उर्वरक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खनिजों</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आवश्यकता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जैसे</w:t>
      </w:r>
      <w:proofErr w:type="spellEnd"/>
      <w:r w:rsidRPr="003B137D">
        <w:rPr>
          <w:rFonts w:cstheme="minorHAnsi"/>
          <w:sz w:val="24"/>
          <w:szCs w:val="24"/>
        </w:rPr>
        <w:t xml:space="preserve"> </w:t>
      </w:r>
      <w:proofErr w:type="spellStart"/>
      <w:r w:rsidRPr="003B137D">
        <w:rPr>
          <w:rFonts w:ascii="Nirmala UI" w:hAnsi="Nirmala UI" w:cs="Nirmala UI"/>
          <w:sz w:val="24"/>
          <w:szCs w:val="24"/>
        </w:rPr>
        <w:t>महत्वपूर्ण</w:t>
      </w:r>
      <w:proofErr w:type="spellEnd"/>
      <w:r w:rsidRPr="003B137D">
        <w:rPr>
          <w:rFonts w:cstheme="minorHAnsi"/>
          <w:sz w:val="24"/>
          <w:szCs w:val="24"/>
        </w:rPr>
        <w:t xml:space="preserve"> </w:t>
      </w:r>
      <w:proofErr w:type="spellStart"/>
      <w:r w:rsidRPr="003B137D">
        <w:rPr>
          <w:rFonts w:ascii="Nirmala UI" w:hAnsi="Nirmala UI" w:cs="Nirmala UI"/>
          <w:sz w:val="24"/>
          <w:szCs w:val="24"/>
        </w:rPr>
        <w:t>मानकों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ध्यान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रखते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हुए</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समिति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ने</w:t>
      </w:r>
      <w:proofErr w:type="spellEnd"/>
      <w:r w:rsidRPr="003B137D">
        <w:rPr>
          <w:rFonts w:cstheme="minorHAnsi"/>
          <w:sz w:val="24"/>
          <w:szCs w:val="24"/>
        </w:rPr>
        <w:t xml:space="preserve"> 30 </w:t>
      </w:r>
      <w:proofErr w:type="spellStart"/>
      <w:r w:rsidRPr="003B137D">
        <w:rPr>
          <w:rFonts w:ascii="Nirmala UI" w:hAnsi="Nirmala UI" w:cs="Nirmala UI"/>
          <w:sz w:val="24"/>
          <w:szCs w:val="24"/>
        </w:rPr>
        <w:t>महत्वपूर्ण</w:t>
      </w:r>
      <w:proofErr w:type="spellEnd"/>
      <w:r w:rsidRPr="003B137D">
        <w:rPr>
          <w:rFonts w:cstheme="minorHAnsi"/>
          <w:sz w:val="24"/>
          <w:szCs w:val="24"/>
        </w:rPr>
        <w:t xml:space="preserve"> </w:t>
      </w:r>
      <w:proofErr w:type="spellStart"/>
      <w:r w:rsidRPr="003B137D">
        <w:rPr>
          <w:rFonts w:ascii="Nirmala UI" w:hAnsi="Nirmala UI" w:cs="Nirmala UI"/>
          <w:sz w:val="24"/>
          <w:szCs w:val="24"/>
        </w:rPr>
        <w:t>खनिजों</w:t>
      </w:r>
      <w:proofErr w:type="spellEnd"/>
      <w:r w:rsidRPr="003B137D">
        <w:rPr>
          <w:rFonts w:cstheme="minorHAnsi"/>
          <w:sz w:val="24"/>
          <w:szCs w:val="24"/>
        </w:rPr>
        <w:t xml:space="preserve"> (Critical Minerals)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पहचान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ascii="Nirmala UI" w:hAnsi="Nirmala UI" w:cs="Nirmala UI"/>
          <w:sz w:val="24"/>
          <w:szCs w:val="24"/>
        </w:rPr>
        <w:t>।</w:t>
      </w:r>
      <w:r w:rsidRPr="003B137D">
        <w:rPr>
          <w:rFonts w:cstheme="minorHAnsi"/>
          <w:sz w:val="24"/>
          <w:szCs w:val="24"/>
        </w:rPr>
        <w:t xml:space="preserve"> </w:t>
      </w:r>
      <w:proofErr w:type="spellStart"/>
      <w:r w:rsidRPr="003B137D">
        <w:rPr>
          <w:rFonts w:ascii="Nirmala UI" w:hAnsi="Nirmala UI" w:cs="Nirmala UI"/>
          <w:sz w:val="24"/>
          <w:szCs w:val="24"/>
        </w:rPr>
        <w:t>इनमें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एंटिमनी</w:t>
      </w:r>
      <w:proofErr w:type="spellEnd"/>
      <w:r w:rsidRPr="003B137D">
        <w:rPr>
          <w:rFonts w:cstheme="minorHAnsi"/>
          <w:sz w:val="24"/>
          <w:szCs w:val="24"/>
        </w:rPr>
        <w:t xml:space="preserve"> (Antimony), </w:t>
      </w:r>
      <w:proofErr w:type="spellStart"/>
      <w:r w:rsidRPr="003B137D">
        <w:rPr>
          <w:rFonts w:ascii="Nirmala UI" w:hAnsi="Nirmala UI" w:cs="Nirmala UI"/>
          <w:sz w:val="24"/>
          <w:szCs w:val="24"/>
        </w:rPr>
        <w:t>बेरिलियम</w:t>
      </w:r>
      <w:proofErr w:type="spellEnd"/>
      <w:r w:rsidRPr="003B137D">
        <w:rPr>
          <w:rFonts w:cstheme="minorHAnsi"/>
          <w:sz w:val="24"/>
          <w:szCs w:val="24"/>
        </w:rPr>
        <w:t xml:space="preserve"> (Beryllium), </w:t>
      </w:r>
      <w:proofErr w:type="spellStart"/>
      <w:r w:rsidRPr="003B137D">
        <w:rPr>
          <w:rFonts w:ascii="Nirmala UI" w:hAnsi="Nirmala UI" w:cs="Nirmala UI"/>
          <w:sz w:val="24"/>
          <w:szCs w:val="24"/>
        </w:rPr>
        <w:t>बिस्मथ</w:t>
      </w:r>
      <w:proofErr w:type="spellEnd"/>
      <w:r w:rsidRPr="003B137D">
        <w:rPr>
          <w:rFonts w:cstheme="minorHAnsi"/>
          <w:sz w:val="24"/>
          <w:szCs w:val="24"/>
        </w:rPr>
        <w:t xml:space="preserve"> (Bismuth), </w:t>
      </w:r>
      <w:proofErr w:type="spellStart"/>
      <w:r w:rsidRPr="003B137D">
        <w:rPr>
          <w:rFonts w:ascii="Nirmala UI" w:hAnsi="Nirmala UI" w:cs="Nirmala UI"/>
          <w:sz w:val="24"/>
          <w:szCs w:val="24"/>
        </w:rPr>
        <w:t>कोबाल्ट</w:t>
      </w:r>
      <w:proofErr w:type="spellEnd"/>
      <w:r w:rsidRPr="003B137D">
        <w:rPr>
          <w:rFonts w:cstheme="minorHAnsi"/>
          <w:sz w:val="24"/>
          <w:szCs w:val="24"/>
        </w:rPr>
        <w:t xml:space="preserve"> (Cobalt), </w:t>
      </w:r>
      <w:proofErr w:type="spellStart"/>
      <w:r w:rsidRPr="003B137D">
        <w:rPr>
          <w:rFonts w:ascii="Nirmala UI" w:hAnsi="Nirmala UI" w:cs="Nirmala UI"/>
          <w:sz w:val="24"/>
          <w:szCs w:val="24"/>
        </w:rPr>
        <w:t>तांबा</w:t>
      </w:r>
      <w:proofErr w:type="spellEnd"/>
      <w:r w:rsidRPr="003B137D">
        <w:rPr>
          <w:rFonts w:cstheme="minorHAnsi"/>
          <w:sz w:val="24"/>
          <w:szCs w:val="24"/>
        </w:rPr>
        <w:t xml:space="preserve"> (Copper), </w:t>
      </w:r>
      <w:proofErr w:type="spellStart"/>
      <w:r w:rsidRPr="003B137D">
        <w:rPr>
          <w:rFonts w:ascii="Nirmala UI" w:hAnsi="Nirmala UI" w:cs="Nirmala UI"/>
          <w:sz w:val="24"/>
          <w:szCs w:val="24"/>
        </w:rPr>
        <w:t>गैलियम</w:t>
      </w:r>
      <w:proofErr w:type="spellEnd"/>
      <w:r w:rsidRPr="003B137D">
        <w:rPr>
          <w:rFonts w:cstheme="minorHAnsi"/>
          <w:sz w:val="24"/>
          <w:szCs w:val="24"/>
        </w:rPr>
        <w:t xml:space="preserve"> (Gallium), </w:t>
      </w:r>
      <w:proofErr w:type="spellStart"/>
      <w:r w:rsidRPr="003B137D">
        <w:rPr>
          <w:rFonts w:ascii="Nirmala UI" w:hAnsi="Nirmala UI" w:cs="Nirmala UI"/>
          <w:sz w:val="24"/>
          <w:szCs w:val="24"/>
        </w:rPr>
        <w:t>जर्मेनियम</w:t>
      </w:r>
      <w:proofErr w:type="spellEnd"/>
      <w:r w:rsidRPr="003B137D">
        <w:rPr>
          <w:rFonts w:cstheme="minorHAnsi"/>
          <w:sz w:val="24"/>
          <w:szCs w:val="24"/>
        </w:rPr>
        <w:t xml:space="preserve"> (Germanium), </w:t>
      </w:r>
      <w:proofErr w:type="spellStart"/>
      <w:r w:rsidRPr="003B137D">
        <w:rPr>
          <w:rFonts w:ascii="Nirmala UI" w:hAnsi="Nirmala UI" w:cs="Nirmala UI"/>
          <w:sz w:val="24"/>
          <w:szCs w:val="24"/>
        </w:rPr>
        <w:t>ग्रेफाइट</w:t>
      </w:r>
      <w:proofErr w:type="spellEnd"/>
      <w:r w:rsidRPr="003B137D">
        <w:rPr>
          <w:rFonts w:cstheme="minorHAnsi"/>
          <w:sz w:val="24"/>
          <w:szCs w:val="24"/>
        </w:rPr>
        <w:t xml:space="preserve"> (Graphite), </w:t>
      </w:r>
      <w:proofErr w:type="spellStart"/>
      <w:r w:rsidRPr="003B137D">
        <w:rPr>
          <w:rFonts w:ascii="Nirmala UI" w:hAnsi="Nirmala UI" w:cs="Nirmala UI"/>
          <w:sz w:val="24"/>
          <w:szCs w:val="24"/>
        </w:rPr>
        <w:t>हैफ्नियम</w:t>
      </w:r>
      <w:proofErr w:type="spellEnd"/>
      <w:r w:rsidRPr="003B137D">
        <w:rPr>
          <w:rFonts w:cstheme="minorHAnsi"/>
          <w:sz w:val="24"/>
          <w:szCs w:val="24"/>
        </w:rPr>
        <w:t xml:space="preserve"> (Hafnium), </w:t>
      </w:r>
      <w:proofErr w:type="spellStart"/>
      <w:r w:rsidRPr="003B137D">
        <w:rPr>
          <w:rFonts w:ascii="Nirmala UI" w:hAnsi="Nirmala UI" w:cs="Nirmala UI"/>
          <w:sz w:val="24"/>
          <w:szCs w:val="24"/>
        </w:rPr>
        <w:t>इंडियम</w:t>
      </w:r>
      <w:proofErr w:type="spellEnd"/>
      <w:r w:rsidRPr="003B137D">
        <w:rPr>
          <w:rFonts w:cstheme="minorHAnsi"/>
          <w:sz w:val="24"/>
          <w:szCs w:val="24"/>
        </w:rPr>
        <w:t xml:space="preserve"> (Indium), </w:t>
      </w:r>
      <w:proofErr w:type="spellStart"/>
      <w:r w:rsidRPr="003B137D">
        <w:rPr>
          <w:rFonts w:ascii="Nirmala UI" w:hAnsi="Nirmala UI" w:cs="Nirmala UI"/>
          <w:sz w:val="24"/>
          <w:szCs w:val="24"/>
        </w:rPr>
        <w:t>लिथियम</w:t>
      </w:r>
      <w:proofErr w:type="spellEnd"/>
      <w:r w:rsidRPr="003B137D">
        <w:rPr>
          <w:rFonts w:cstheme="minorHAnsi"/>
          <w:sz w:val="24"/>
          <w:szCs w:val="24"/>
        </w:rPr>
        <w:t xml:space="preserve"> (Lithium), </w:t>
      </w:r>
      <w:proofErr w:type="spellStart"/>
      <w:r w:rsidRPr="003B137D">
        <w:rPr>
          <w:rFonts w:ascii="Nirmala UI" w:hAnsi="Nirmala UI" w:cs="Nirmala UI"/>
          <w:sz w:val="24"/>
          <w:szCs w:val="24"/>
        </w:rPr>
        <w:t>मोलिब्डेनम</w:t>
      </w:r>
      <w:proofErr w:type="spellEnd"/>
      <w:r w:rsidRPr="003B137D">
        <w:rPr>
          <w:rFonts w:cstheme="minorHAnsi"/>
          <w:sz w:val="24"/>
          <w:szCs w:val="24"/>
        </w:rPr>
        <w:t xml:space="preserve"> (Molybdenum), </w:t>
      </w:r>
      <w:proofErr w:type="spellStart"/>
      <w:r w:rsidRPr="003B137D">
        <w:rPr>
          <w:rFonts w:ascii="Nirmala UI" w:hAnsi="Nirmala UI" w:cs="Nirmala UI"/>
          <w:sz w:val="24"/>
          <w:szCs w:val="24"/>
        </w:rPr>
        <w:t>नियोबियम</w:t>
      </w:r>
      <w:proofErr w:type="spellEnd"/>
      <w:r w:rsidRPr="003B137D">
        <w:rPr>
          <w:rFonts w:cstheme="minorHAnsi"/>
          <w:sz w:val="24"/>
          <w:szCs w:val="24"/>
        </w:rPr>
        <w:t xml:space="preserve"> (Niobium), </w:t>
      </w:r>
      <w:proofErr w:type="spellStart"/>
      <w:r w:rsidRPr="003B137D">
        <w:rPr>
          <w:rFonts w:ascii="Nirmala UI" w:hAnsi="Nirmala UI" w:cs="Nirmala UI"/>
          <w:sz w:val="24"/>
          <w:szCs w:val="24"/>
        </w:rPr>
        <w:t>निकेल</w:t>
      </w:r>
      <w:proofErr w:type="spellEnd"/>
      <w:r w:rsidRPr="003B137D">
        <w:rPr>
          <w:rFonts w:cstheme="minorHAnsi"/>
          <w:sz w:val="24"/>
          <w:szCs w:val="24"/>
        </w:rPr>
        <w:t xml:space="preserve"> (Nickel), </w:t>
      </w:r>
      <w:proofErr w:type="spellStart"/>
      <w:r w:rsidRPr="003B137D">
        <w:rPr>
          <w:rFonts w:ascii="Nirmala UI" w:hAnsi="Nirmala UI" w:cs="Nirmala UI"/>
          <w:sz w:val="24"/>
          <w:szCs w:val="24"/>
        </w:rPr>
        <w:t>पीजीई</w:t>
      </w:r>
      <w:proofErr w:type="spellEnd"/>
      <w:r w:rsidRPr="003B137D">
        <w:rPr>
          <w:rFonts w:cstheme="minorHAnsi"/>
          <w:sz w:val="24"/>
          <w:szCs w:val="24"/>
        </w:rPr>
        <w:t xml:space="preserve"> (PGE), </w:t>
      </w:r>
      <w:proofErr w:type="spellStart"/>
      <w:r w:rsidRPr="003B137D">
        <w:rPr>
          <w:rFonts w:ascii="Nirmala UI" w:hAnsi="Nirmala UI" w:cs="Nirmala UI"/>
          <w:sz w:val="24"/>
          <w:szCs w:val="24"/>
        </w:rPr>
        <w:t>फॉस्फोरस</w:t>
      </w:r>
      <w:proofErr w:type="spellEnd"/>
      <w:r w:rsidRPr="003B137D">
        <w:rPr>
          <w:rFonts w:cstheme="minorHAnsi"/>
          <w:sz w:val="24"/>
          <w:szCs w:val="24"/>
        </w:rPr>
        <w:t xml:space="preserve"> (Phosphorous), </w:t>
      </w:r>
      <w:proofErr w:type="spellStart"/>
      <w:r w:rsidRPr="003B137D">
        <w:rPr>
          <w:rFonts w:ascii="Nirmala UI" w:hAnsi="Nirmala UI" w:cs="Nirmala UI"/>
          <w:sz w:val="24"/>
          <w:szCs w:val="24"/>
        </w:rPr>
        <w:t>पोटाश</w:t>
      </w:r>
      <w:proofErr w:type="spellEnd"/>
      <w:r w:rsidRPr="003B137D">
        <w:rPr>
          <w:rFonts w:cstheme="minorHAnsi"/>
          <w:sz w:val="24"/>
          <w:szCs w:val="24"/>
        </w:rPr>
        <w:t xml:space="preserve"> (Potash), </w:t>
      </w:r>
      <w:proofErr w:type="spellStart"/>
      <w:r w:rsidRPr="003B137D">
        <w:rPr>
          <w:rFonts w:ascii="Nirmala UI" w:hAnsi="Nirmala UI" w:cs="Nirmala UI"/>
          <w:sz w:val="24"/>
          <w:szCs w:val="24"/>
        </w:rPr>
        <w:t>दुर्लभ</w:t>
      </w:r>
      <w:proofErr w:type="spellEnd"/>
      <w:r w:rsidRPr="003B137D">
        <w:rPr>
          <w:rFonts w:cstheme="minorHAnsi"/>
          <w:sz w:val="24"/>
          <w:szCs w:val="24"/>
        </w:rPr>
        <w:t xml:space="preserve"> </w:t>
      </w:r>
      <w:proofErr w:type="spellStart"/>
      <w:r w:rsidRPr="003B137D">
        <w:rPr>
          <w:rFonts w:ascii="Nirmala UI" w:hAnsi="Nirmala UI" w:cs="Nirmala UI"/>
          <w:sz w:val="24"/>
          <w:szCs w:val="24"/>
        </w:rPr>
        <w:t>मृदा</w:t>
      </w:r>
      <w:proofErr w:type="spellEnd"/>
      <w:r w:rsidRPr="003B137D">
        <w:rPr>
          <w:rFonts w:cstheme="minorHAnsi"/>
          <w:sz w:val="24"/>
          <w:szCs w:val="24"/>
        </w:rPr>
        <w:t xml:space="preserve"> </w:t>
      </w:r>
      <w:proofErr w:type="spellStart"/>
      <w:r w:rsidRPr="003B137D">
        <w:rPr>
          <w:rFonts w:ascii="Nirmala UI" w:hAnsi="Nirmala UI" w:cs="Nirmala UI"/>
          <w:sz w:val="24"/>
          <w:szCs w:val="24"/>
        </w:rPr>
        <w:t>तत्व</w:t>
      </w:r>
      <w:proofErr w:type="spellEnd"/>
      <w:r w:rsidRPr="003B137D">
        <w:rPr>
          <w:rFonts w:cstheme="minorHAnsi"/>
          <w:sz w:val="24"/>
          <w:szCs w:val="24"/>
        </w:rPr>
        <w:t xml:space="preserve"> (REE), </w:t>
      </w:r>
      <w:proofErr w:type="spellStart"/>
      <w:r w:rsidRPr="003B137D">
        <w:rPr>
          <w:rFonts w:ascii="Nirmala UI" w:hAnsi="Nirmala UI" w:cs="Nirmala UI"/>
          <w:sz w:val="24"/>
          <w:szCs w:val="24"/>
        </w:rPr>
        <w:t>रेनियम</w:t>
      </w:r>
      <w:proofErr w:type="spellEnd"/>
      <w:r w:rsidRPr="003B137D">
        <w:rPr>
          <w:rFonts w:cstheme="minorHAnsi"/>
          <w:sz w:val="24"/>
          <w:szCs w:val="24"/>
        </w:rPr>
        <w:t xml:space="preserve"> (Rhenium), </w:t>
      </w:r>
      <w:proofErr w:type="spellStart"/>
      <w:r w:rsidRPr="003B137D">
        <w:rPr>
          <w:rFonts w:ascii="Nirmala UI" w:hAnsi="Nirmala UI" w:cs="Nirmala UI"/>
          <w:sz w:val="24"/>
          <w:szCs w:val="24"/>
        </w:rPr>
        <w:t>सिलिकॉन</w:t>
      </w:r>
      <w:proofErr w:type="spellEnd"/>
      <w:r w:rsidRPr="003B137D">
        <w:rPr>
          <w:rFonts w:cstheme="minorHAnsi"/>
          <w:sz w:val="24"/>
          <w:szCs w:val="24"/>
        </w:rPr>
        <w:t xml:space="preserve"> (Silicon), </w:t>
      </w:r>
      <w:proofErr w:type="spellStart"/>
      <w:r w:rsidRPr="003B137D">
        <w:rPr>
          <w:rFonts w:ascii="Nirmala UI" w:hAnsi="Nirmala UI" w:cs="Nirmala UI"/>
          <w:sz w:val="24"/>
          <w:szCs w:val="24"/>
        </w:rPr>
        <w:t>स्ट्रोंशियम</w:t>
      </w:r>
      <w:proofErr w:type="spellEnd"/>
      <w:r w:rsidRPr="003B137D">
        <w:rPr>
          <w:rFonts w:cstheme="minorHAnsi"/>
          <w:sz w:val="24"/>
          <w:szCs w:val="24"/>
        </w:rPr>
        <w:t xml:space="preserve"> (Strontium), </w:t>
      </w:r>
      <w:proofErr w:type="spellStart"/>
      <w:r w:rsidRPr="003B137D">
        <w:rPr>
          <w:rFonts w:ascii="Nirmala UI" w:hAnsi="Nirmala UI" w:cs="Nirmala UI"/>
          <w:sz w:val="24"/>
          <w:szCs w:val="24"/>
        </w:rPr>
        <w:t>टैंटलम</w:t>
      </w:r>
      <w:proofErr w:type="spellEnd"/>
      <w:r w:rsidRPr="003B137D">
        <w:rPr>
          <w:rFonts w:cstheme="minorHAnsi"/>
          <w:sz w:val="24"/>
          <w:szCs w:val="24"/>
        </w:rPr>
        <w:t xml:space="preserve"> (Tantalum), </w:t>
      </w:r>
      <w:proofErr w:type="spellStart"/>
      <w:r w:rsidRPr="003B137D">
        <w:rPr>
          <w:rFonts w:ascii="Nirmala UI" w:hAnsi="Nirmala UI" w:cs="Nirmala UI"/>
          <w:sz w:val="24"/>
          <w:szCs w:val="24"/>
        </w:rPr>
        <w:t>टेल्यूरियम</w:t>
      </w:r>
      <w:proofErr w:type="spellEnd"/>
      <w:r w:rsidRPr="003B137D">
        <w:rPr>
          <w:rFonts w:cstheme="minorHAnsi"/>
          <w:sz w:val="24"/>
          <w:szCs w:val="24"/>
        </w:rPr>
        <w:t xml:space="preserve"> (Tellurium), </w:t>
      </w:r>
      <w:proofErr w:type="spellStart"/>
      <w:r w:rsidRPr="003B137D">
        <w:rPr>
          <w:rFonts w:ascii="Nirmala UI" w:hAnsi="Nirmala UI" w:cs="Nirmala UI"/>
          <w:sz w:val="24"/>
          <w:szCs w:val="24"/>
        </w:rPr>
        <w:t>टिन</w:t>
      </w:r>
      <w:proofErr w:type="spellEnd"/>
      <w:r w:rsidRPr="003B137D">
        <w:rPr>
          <w:rFonts w:cstheme="minorHAnsi"/>
          <w:sz w:val="24"/>
          <w:szCs w:val="24"/>
        </w:rPr>
        <w:t xml:space="preserve"> (Tin), </w:t>
      </w:r>
      <w:proofErr w:type="spellStart"/>
      <w:r w:rsidRPr="003B137D">
        <w:rPr>
          <w:rFonts w:ascii="Nirmala UI" w:hAnsi="Nirmala UI" w:cs="Nirmala UI"/>
          <w:sz w:val="24"/>
          <w:szCs w:val="24"/>
        </w:rPr>
        <w:t>टाइटेनियम</w:t>
      </w:r>
      <w:proofErr w:type="spellEnd"/>
      <w:r w:rsidRPr="003B137D">
        <w:rPr>
          <w:rFonts w:cstheme="minorHAnsi"/>
          <w:sz w:val="24"/>
          <w:szCs w:val="24"/>
        </w:rPr>
        <w:t xml:space="preserve"> (Titanium), </w:t>
      </w:r>
      <w:proofErr w:type="spellStart"/>
      <w:r w:rsidRPr="003B137D">
        <w:rPr>
          <w:rFonts w:ascii="Nirmala UI" w:hAnsi="Nirmala UI" w:cs="Nirmala UI"/>
          <w:sz w:val="24"/>
          <w:szCs w:val="24"/>
        </w:rPr>
        <w:t>टंग्स्टन</w:t>
      </w:r>
      <w:proofErr w:type="spellEnd"/>
      <w:r w:rsidRPr="003B137D">
        <w:rPr>
          <w:rFonts w:cstheme="minorHAnsi"/>
          <w:sz w:val="24"/>
          <w:szCs w:val="24"/>
        </w:rPr>
        <w:t xml:space="preserve"> (Tungsten), </w:t>
      </w:r>
      <w:proofErr w:type="spellStart"/>
      <w:r w:rsidRPr="003B137D">
        <w:rPr>
          <w:rFonts w:ascii="Nirmala UI" w:hAnsi="Nirmala UI" w:cs="Nirmala UI"/>
          <w:sz w:val="24"/>
          <w:szCs w:val="24"/>
        </w:rPr>
        <w:t>वैनेडियम</w:t>
      </w:r>
      <w:proofErr w:type="spellEnd"/>
      <w:r w:rsidRPr="003B137D">
        <w:rPr>
          <w:rFonts w:cstheme="minorHAnsi"/>
          <w:sz w:val="24"/>
          <w:szCs w:val="24"/>
        </w:rPr>
        <w:t xml:space="preserve"> (Vanadium), </w:t>
      </w:r>
      <w:proofErr w:type="spellStart"/>
      <w:r w:rsidRPr="003B137D">
        <w:rPr>
          <w:rFonts w:ascii="Nirmala UI" w:hAnsi="Nirmala UI" w:cs="Nirmala UI"/>
          <w:sz w:val="24"/>
          <w:szCs w:val="24"/>
        </w:rPr>
        <w:t>जिरकोनियम</w:t>
      </w:r>
      <w:proofErr w:type="spellEnd"/>
      <w:r w:rsidRPr="003B137D">
        <w:rPr>
          <w:rFonts w:cstheme="minorHAnsi"/>
          <w:sz w:val="24"/>
          <w:szCs w:val="24"/>
        </w:rPr>
        <w:t xml:space="preserve"> (Zirconium), </w:t>
      </w:r>
      <w:proofErr w:type="spellStart"/>
      <w:r w:rsidRPr="003B137D">
        <w:rPr>
          <w:rFonts w:ascii="Nirmala UI" w:hAnsi="Nirmala UI" w:cs="Nirmala UI"/>
          <w:sz w:val="24"/>
          <w:szCs w:val="24"/>
        </w:rPr>
        <w:t>सेलेनियम</w:t>
      </w:r>
      <w:proofErr w:type="spellEnd"/>
      <w:r w:rsidRPr="003B137D">
        <w:rPr>
          <w:rFonts w:cstheme="minorHAnsi"/>
          <w:sz w:val="24"/>
          <w:szCs w:val="24"/>
        </w:rPr>
        <w:t xml:space="preserve"> (Selenium) </w:t>
      </w:r>
      <w:proofErr w:type="spellStart"/>
      <w:r w:rsidRPr="003B137D">
        <w:rPr>
          <w:rFonts w:ascii="Nirmala UI" w:hAnsi="Nirmala UI" w:cs="Nirmala UI"/>
          <w:sz w:val="24"/>
          <w:szCs w:val="24"/>
        </w:rPr>
        <w:t>तथा</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कैडमियम</w:t>
      </w:r>
      <w:proofErr w:type="spellEnd"/>
      <w:r w:rsidRPr="003B137D">
        <w:rPr>
          <w:rFonts w:cstheme="minorHAnsi"/>
          <w:sz w:val="24"/>
          <w:szCs w:val="24"/>
        </w:rPr>
        <w:t xml:space="preserve"> (Cadmium)</w:t>
      </w:r>
      <w:proofErr w:type="spellStart"/>
      <w:r w:rsidRPr="003B137D">
        <w:rPr>
          <w:rFonts w:ascii="Nirmala UI" w:hAnsi="Nirmala UI" w:cs="Nirmala UI"/>
          <w:sz w:val="24"/>
          <w:szCs w:val="24"/>
        </w:rPr>
        <w:t>शामिलहैं</w:t>
      </w:r>
      <w:proofErr w:type="spellEnd"/>
      <w:r w:rsidRPr="003B137D">
        <w:rPr>
          <w:rFonts w:ascii="Nirmala UI" w:hAnsi="Nirmala UI" w:cs="Nirmala UI"/>
          <w:sz w:val="24"/>
          <w:szCs w:val="24"/>
        </w:rPr>
        <w:t>।</w:t>
      </w:r>
      <w:r w:rsidR="00550389">
        <w:rPr>
          <w:rFonts w:cstheme="minorHAnsi"/>
          <w:sz w:val="24"/>
          <w:szCs w:val="24"/>
        </w:rPr>
        <w:t xml:space="preserve"> </w:t>
      </w:r>
      <w:r w:rsidRPr="003B137D">
        <w:rPr>
          <w:rFonts w:cstheme="minorHAnsi"/>
          <w:sz w:val="24"/>
          <w:szCs w:val="24"/>
        </w:rPr>
        <w:t>(</w:t>
      </w:r>
      <w:proofErr w:type="spellStart"/>
      <w:r w:rsidRPr="003B137D">
        <w:rPr>
          <w:rFonts w:ascii="Nirmala UI" w:hAnsi="Nirmala UI" w:cs="Nirmala UI"/>
          <w:sz w:val="24"/>
          <w:szCs w:val="24"/>
        </w:rPr>
        <w:t>संदर्भ</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क्रिटिकल</w:t>
      </w:r>
      <w:proofErr w:type="spellEnd"/>
      <w:r w:rsidRPr="003B137D">
        <w:rPr>
          <w:rFonts w:cstheme="minorHAnsi"/>
          <w:sz w:val="24"/>
          <w:szCs w:val="24"/>
        </w:rPr>
        <w:t xml:space="preserve"> </w:t>
      </w:r>
      <w:proofErr w:type="spellStart"/>
      <w:r w:rsidRPr="003B137D">
        <w:rPr>
          <w:rFonts w:ascii="Nirmala UI" w:hAnsi="Nirmala UI" w:cs="Nirmala UI"/>
          <w:sz w:val="24"/>
          <w:szCs w:val="24"/>
        </w:rPr>
        <w:t>मिनरल्स</w:t>
      </w:r>
      <w:proofErr w:type="spellEnd"/>
      <w:r w:rsidRPr="003B137D">
        <w:rPr>
          <w:rFonts w:cstheme="minorHAnsi"/>
          <w:sz w:val="24"/>
          <w:szCs w:val="24"/>
        </w:rPr>
        <w:t xml:space="preserve"> </w:t>
      </w:r>
      <w:proofErr w:type="spellStart"/>
      <w:r w:rsidRPr="003B137D">
        <w:rPr>
          <w:rFonts w:ascii="Nirmala UI" w:hAnsi="Nirmala UI" w:cs="Nirmala UI"/>
          <w:sz w:val="24"/>
          <w:szCs w:val="24"/>
        </w:rPr>
        <w:t>फॉर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इंडिया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महत्वपूर्ण</w:t>
      </w:r>
      <w:proofErr w:type="spellEnd"/>
      <w:r w:rsidRPr="003B137D">
        <w:rPr>
          <w:rFonts w:cstheme="minorHAnsi"/>
          <w:sz w:val="24"/>
          <w:szCs w:val="24"/>
        </w:rPr>
        <w:t xml:space="preserve"> </w:t>
      </w:r>
      <w:proofErr w:type="spellStart"/>
      <w:r w:rsidRPr="003B137D">
        <w:rPr>
          <w:rFonts w:ascii="Nirmala UI" w:hAnsi="Nirmala UI" w:cs="Nirmala UI"/>
          <w:sz w:val="24"/>
          <w:szCs w:val="24"/>
        </w:rPr>
        <w:t>खनिजों</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पहचान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संबंधी</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समिति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रिपोर्ट</w:t>
      </w:r>
      <w:proofErr w:type="spellEnd"/>
      <w:r w:rsidRPr="003B137D">
        <w:rPr>
          <w:rFonts w:cstheme="minorHAnsi"/>
          <w:sz w:val="24"/>
          <w:szCs w:val="24"/>
        </w:rPr>
        <w:t xml:space="preserve">, </w:t>
      </w:r>
      <w:proofErr w:type="spellStart"/>
      <w:r w:rsidRPr="003B137D">
        <w:rPr>
          <w:rFonts w:ascii="Nirmala UI" w:hAnsi="Nirmala UI" w:cs="Nirmala UI"/>
          <w:sz w:val="24"/>
          <w:szCs w:val="24"/>
        </w:rPr>
        <w:t>खान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मंत्रालय</w:t>
      </w:r>
      <w:proofErr w:type="spellEnd"/>
      <w:r w:rsidRPr="003B137D">
        <w:rPr>
          <w:rFonts w:cstheme="minorHAnsi"/>
          <w:sz w:val="24"/>
          <w:szCs w:val="24"/>
        </w:rPr>
        <w:t xml:space="preserve">, </w:t>
      </w:r>
      <w:r w:rsidRPr="003B137D">
        <w:rPr>
          <w:rFonts w:ascii="Nirmala UI" w:hAnsi="Nirmala UI" w:cs="Nirmala UI"/>
          <w:sz w:val="24"/>
          <w:szCs w:val="24"/>
        </w:rPr>
        <w:t>जून</w:t>
      </w:r>
      <w:r w:rsidRPr="003B137D">
        <w:rPr>
          <w:rFonts w:cstheme="minorHAnsi"/>
          <w:sz w:val="24"/>
          <w:szCs w:val="24"/>
        </w:rPr>
        <w:t xml:space="preserve">2023)MMDR </w:t>
      </w:r>
      <w:proofErr w:type="spellStart"/>
      <w:r w:rsidRPr="003B137D">
        <w:rPr>
          <w:rFonts w:ascii="Nirmala UI" w:hAnsi="Nirmala UI" w:cs="Nirmala UI"/>
          <w:sz w:val="24"/>
          <w:szCs w:val="24"/>
        </w:rPr>
        <w:t>अधिनियम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हाल</w:t>
      </w:r>
      <w:proofErr w:type="spellEnd"/>
      <w:r w:rsidRPr="003B137D">
        <w:rPr>
          <w:rFonts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किए</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गए</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संशोधन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पश्चात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भारत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सरकार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द्वारा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महत्वपूर्ण</w:t>
      </w:r>
      <w:proofErr w:type="spellEnd"/>
      <w:r w:rsidRPr="003B137D">
        <w:rPr>
          <w:rFonts w:cstheme="minorHAnsi"/>
          <w:sz w:val="24"/>
          <w:szCs w:val="24"/>
        </w:rPr>
        <w:t xml:space="preserve"> </w:t>
      </w:r>
      <w:proofErr w:type="spellStart"/>
      <w:r w:rsidRPr="003B137D">
        <w:rPr>
          <w:rFonts w:ascii="Nirmala UI" w:hAnsi="Nirmala UI" w:cs="Nirmala UI"/>
          <w:sz w:val="24"/>
          <w:szCs w:val="24"/>
        </w:rPr>
        <w:t>खनिजों</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अन्वेषण</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सर्वोच्च</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प्राथमिकता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दी</w:t>
      </w:r>
      <w:proofErr w:type="spellEnd"/>
      <w:r w:rsidRPr="003B137D">
        <w:rPr>
          <w:rFonts w:cstheme="minorHAnsi"/>
          <w:sz w:val="24"/>
          <w:szCs w:val="24"/>
        </w:rPr>
        <w:t xml:space="preserve"> </w:t>
      </w:r>
      <w:proofErr w:type="spellStart"/>
      <w:r w:rsidRPr="003B137D">
        <w:rPr>
          <w:rFonts w:ascii="Nirmala UI" w:hAnsi="Nirmala UI" w:cs="Nirmala UI"/>
          <w:sz w:val="24"/>
          <w:szCs w:val="24"/>
        </w:rPr>
        <w:t>जा</w:t>
      </w:r>
      <w:proofErr w:type="spellEnd"/>
      <w:r w:rsidRPr="003B137D">
        <w:rPr>
          <w:rFonts w:cstheme="minorHAnsi"/>
          <w:sz w:val="24"/>
          <w:szCs w:val="24"/>
        </w:rPr>
        <w:t xml:space="preserve"> </w:t>
      </w:r>
      <w:proofErr w:type="spellStart"/>
      <w:r w:rsidRPr="003B137D">
        <w:rPr>
          <w:rFonts w:ascii="Nirmala UI" w:hAnsi="Nirmala UI" w:cs="Nirmala UI"/>
          <w:sz w:val="24"/>
          <w:szCs w:val="24"/>
        </w:rPr>
        <w:t>रही</w:t>
      </w:r>
      <w:proofErr w:type="spellEnd"/>
      <w:r w:rsidRPr="003B137D">
        <w:rPr>
          <w:rFonts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ascii="Nirmala UI" w:hAnsi="Nirmala UI" w:cs="Nirmala UI"/>
          <w:sz w:val="24"/>
          <w:szCs w:val="24"/>
        </w:rPr>
        <w:t>।</w:t>
      </w:r>
      <w:r w:rsidRPr="003B137D">
        <w:rPr>
          <w:rFonts w:cstheme="minorHAnsi"/>
          <w:sz w:val="24"/>
          <w:szCs w:val="24"/>
        </w:rPr>
        <w:t xml:space="preserve"> </w:t>
      </w:r>
      <w:proofErr w:type="spellStart"/>
      <w:r w:rsidRPr="003B137D">
        <w:rPr>
          <w:rFonts w:ascii="Nirmala UI" w:hAnsi="Nirmala UI" w:cs="Nirmala UI"/>
          <w:sz w:val="24"/>
          <w:szCs w:val="24"/>
        </w:rPr>
        <w:t>चूँकि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दुर्लभ</w:t>
      </w:r>
      <w:proofErr w:type="spellEnd"/>
      <w:r w:rsidRPr="003B137D">
        <w:rPr>
          <w:rFonts w:cstheme="minorHAnsi"/>
          <w:sz w:val="24"/>
          <w:szCs w:val="24"/>
        </w:rPr>
        <w:t xml:space="preserve"> </w:t>
      </w:r>
      <w:proofErr w:type="spellStart"/>
      <w:r w:rsidRPr="003B137D">
        <w:rPr>
          <w:rFonts w:ascii="Nirmala UI" w:hAnsi="Nirmala UI" w:cs="Nirmala UI"/>
          <w:sz w:val="24"/>
          <w:szCs w:val="24"/>
        </w:rPr>
        <w:t>मृदा</w:t>
      </w:r>
      <w:proofErr w:type="spellEnd"/>
      <w:r w:rsidRPr="003B137D">
        <w:rPr>
          <w:rFonts w:cstheme="minorHAnsi"/>
          <w:sz w:val="24"/>
          <w:szCs w:val="24"/>
        </w:rPr>
        <w:t xml:space="preserve"> </w:t>
      </w:r>
      <w:proofErr w:type="spellStart"/>
      <w:r w:rsidRPr="003B137D">
        <w:rPr>
          <w:rFonts w:ascii="Nirmala UI" w:hAnsi="Nirmala UI" w:cs="Nirmala UI"/>
          <w:sz w:val="24"/>
          <w:szCs w:val="24"/>
        </w:rPr>
        <w:t>तत्व</w:t>
      </w:r>
      <w:proofErr w:type="spellEnd"/>
      <w:r w:rsidRPr="003B137D">
        <w:rPr>
          <w:rFonts w:cstheme="minorHAnsi"/>
          <w:sz w:val="24"/>
          <w:szCs w:val="24"/>
        </w:rPr>
        <w:t xml:space="preserve"> (REE) </w:t>
      </w:r>
      <w:proofErr w:type="spellStart"/>
      <w:r w:rsidRPr="003B137D">
        <w:rPr>
          <w:rFonts w:ascii="Nirmala UI" w:hAnsi="Nirmala UI" w:cs="Nirmala UI"/>
          <w:sz w:val="24"/>
          <w:szCs w:val="24"/>
        </w:rPr>
        <w:t>अधिसूचित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महत्वपूर्ण</w:t>
      </w:r>
      <w:proofErr w:type="spellEnd"/>
      <w:r w:rsidRPr="003B137D">
        <w:rPr>
          <w:rFonts w:cstheme="minorHAnsi"/>
          <w:sz w:val="24"/>
          <w:szCs w:val="24"/>
        </w:rPr>
        <w:t xml:space="preserve"> </w:t>
      </w:r>
      <w:proofErr w:type="spellStart"/>
      <w:r w:rsidRPr="003B137D">
        <w:rPr>
          <w:rFonts w:ascii="Nirmala UI" w:hAnsi="Nirmala UI" w:cs="Nirmala UI"/>
          <w:sz w:val="24"/>
          <w:szCs w:val="24"/>
        </w:rPr>
        <w:t>खनिजों</w:t>
      </w:r>
      <w:proofErr w:type="spellEnd"/>
      <w:r w:rsidRPr="003B137D">
        <w:rPr>
          <w:rFonts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सम्मिलित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cstheme="minorHAnsi"/>
          <w:sz w:val="24"/>
          <w:szCs w:val="24"/>
        </w:rPr>
        <w:t xml:space="preserve">, </w:t>
      </w:r>
      <w:proofErr w:type="spellStart"/>
      <w:r w:rsidRPr="003B137D">
        <w:rPr>
          <w:rFonts w:ascii="Nirmala UI" w:hAnsi="Nirmala UI" w:cs="Nirmala UI"/>
          <w:sz w:val="24"/>
          <w:szCs w:val="24"/>
        </w:rPr>
        <w:t>इसलिए</w:t>
      </w:r>
      <w:proofErr w:type="spellEnd"/>
      <w:r w:rsidRPr="003B137D">
        <w:rPr>
          <w:rFonts w:cstheme="minorHAnsi"/>
          <w:sz w:val="24"/>
          <w:szCs w:val="24"/>
        </w:rPr>
        <w:t xml:space="preserve"> </w:t>
      </w:r>
      <w:proofErr w:type="spellStart"/>
      <w:r w:rsidRPr="003B137D">
        <w:rPr>
          <w:rFonts w:ascii="Nirmala UI" w:hAnsi="Nirmala UI" w:cs="Nirmala UI"/>
          <w:sz w:val="24"/>
          <w:szCs w:val="24"/>
        </w:rPr>
        <w:t>वर्तमान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अन्वेषण</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कार्यक्रम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क्षेत्र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भारतीय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भूवैज्ञानिक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सर्वेक्षण</w:t>
      </w:r>
      <w:proofErr w:type="spellEnd"/>
      <w:r w:rsidRPr="003B137D">
        <w:rPr>
          <w:rFonts w:cstheme="minorHAnsi"/>
          <w:sz w:val="24"/>
          <w:szCs w:val="24"/>
        </w:rPr>
        <w:t xml:space="preserve"> (GSI) </w:t>
      </w:r>
      <w:proofErr w:type="spellStart"/>
      <w:r w:rsidRPr="003B137D">
        <w:rPr>
          <w:rFonts w:ascii="Nirmala UI" w:hAnsi="Nirmala UI" w:cs="Nirmala UI"/>
          <w:sz w:val="24"/>
          <w:szCs w:val="24"/>
        </w:rPr>
        <w:t>द्वारा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पूर्व</w:t>
      </w:r>
      <w:proofErr w:type="spellEnd"/>
      <w:r w:rsidRPr="003B137D">
        <w:rPr>
          <w:rFonts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किए</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गए</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कार्यों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आधार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तैयार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गया</w:t>
      </w:r>
      <w:proofErr w:type="spellEnd"/>
      <w:r w:rsidRPr="003B137D">
        <w:rPr>
          <w:rFonts w:ascii="Nirmala UI" w:hAnsi="Nirmala UI" w:cs="Nirmala UI"/>
          <w:sz w:val="24"/>
          <w:szCs w:val="24"/>
        </w:rPr>
        <w:t>।</w:t>
      </w:r>
      <w:r w:rsidRPr="003B137D">
        <w:rPr>
          <w:rFonts w:cstheme="minorHAnsi"/>
          <w:sz w:val="24"/>
          <w:szCs w:val="24"/>
        </w:rPr>
        <w:t xml:space="preserve"> </w:t>
      </w:r>
      <w:proofErr w:type="spellStart"/>
      <w:r w:rsidRPr="003B137D">
        <w:rPr>
          <w:rFonts w:ascii="Nirmala UI" w:hAnsi="Nirmala UI" w:cs="Nirmala UI"/>
          <w:sz w:val="24"/>
          <w:szCs w:val="24"/>
        </w:rPr>
        <w:t>प्रस्ताव</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प्रस्तुत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करने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से</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पूर्व</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क्षेत्र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भ्रमण</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कुछ</w:t>
      </w:r>
      <w:proofErr w:type="spellEnd"/>
      <w:r w:rsidRPr="003B137D">
        <w:rPr>
          <w:rFonts w:cstheme="minorHAnsi"/>
          <w:sz w:val="24"/>
          <w:szCs w:val="24"/>
        </w:rPr>
        <w:t xml:space="preserve"> </w:t>
      </w:r>
      <w:proofErr w:type="spellStart"/>
      <w:r w:rsidRPr="003B137D">
        <w:rPr>
          <w:rFonts w:ascii="Nirmala UI" w:hAnsi="Nirmala UI" w:cs="Nirmala UI"/>
          <w:sz w:val="24"/>
          <w:szCs w:val="24"/>
        </w:rPr>
        <w:t>ट्रैवर्स</w:t>
      </w:r>
      <w:proofErr w:type="spellEnd"/>
      <w:r w:rsidRPr="003B137D">
        <w:rPr>
          <w:rFonts w:cstheme="minorHAnsi"/>
          <w:sz w:val="24"/>
          <w:szCs w:val="24"/>
        </w:rPr>
        <w:t xml:space="preserve"> </w:t>
      </w:r>
      <w:proofErr w:type="spellStart"/>
      <w:r w:rsidRPr="003B137D">
        <w:rPr>
          <w:rFonts w:ascii="Nirmala UI" w:hAnsi="Nirmala UI" w:cs="Nirmala UI"/>
          <w:sz w:val="24"/>
          <w:szCs w:val="24"/>
        </w:rPr>
        <w:t>लिए</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गए</w:t>
      </w:r>
      <w:proofErr w:type="spellEnd"/>
      <w:r w:rsidRPr="003B137D">
        <w:rPr>
          <w:rFonts w:cstheme="minorHAnsi"/>
          <w:sz w:val="24"/>
          <w:szCs w:val="24"/>
        </w:rPr>
        <w:t xml:space="preserve">, </w:t>
      </w:r>
      <w:proofErr w:type="spellStart"/>
      <w:r w:rsidRPr="003B137D">
        <w:rPr>
          <w:rFonts w:ascii="Nirmala UI" w:hAnsi="Nirmala UI" w:cs="Nirmala UI"/>
          <w:sz w:val="24"/>
          <w:szCs w:val="24"/>
        </w:rPr>
        <w:t>आधारशिला</w:t>
      </w:r>
      <w:proofErr w:type="spellEnd"/>
      <w:r w:rsidRPr="003B137D">
        <w:rPr>
          <w:rFonts w:cstheme="minorHAnsi"/>
          <w:sz w:val="24"/>
          <w:szCs w:val="24"/>
        </w:rPr>
        <w:t xml:space="preserve"> (Bedrock) </w:t>
      </w:r>
      <w:proofErr w:type="spellStart"/>
      <w:r w:rsidRPr="003B137D">
        <w:rPr>
          <w:rFonts w:ascii="Nirmala UI" w:hAnsi="Nirmala UI" w:cs="Nirmala UI"/>
          <w:sz w:val="24"/>
          <w:szCs w:val="24"/>
        </w:rPr>
        <w:t>नमूने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एकत्रित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किए</w:t>
      </w:r>
      <w:proofErr w:type="spellEnd"/>
      <w:r w:rsidR="009640BA">
        <w:rPr>
          <w:rFonts w:cstheme="minorHAnsi"/>
          <w:sz w:val="24"/>
          <w:szCs w:val="24"/>
        </w:rPr>
        <w:t xml:space="preserve"> </w:t>
      </w:r>
      <w:proofErr w:type="spellStart"/>
      <w:r w:rsidRPr="003B137D">
        <w:rPr>
          <w:rFonts w:ascii="Nirmala UI" w:hAnsi="Nirmala UI" w:cs="Nirmala UI"/>
          <w:sz w:val="24"/>
          <w:szCs w:val="24"/>
        </w:rPr>
        <w:t>गए</w:t>
      </w:r>
      <w:proofErr w:type="spellEnd"/>
      <w:r w:rsidRPr="003B137D">
        <w:rPr>
          <w:rFonts w:cstheme="minorHAnsi"/>
          <w:sz w:val="24"/>
          <w:szCs w:val="24"/>
        </w:rPr>
        <w:t xml:space="preserve"> </w:t>
      </w:r>
      <w:proofErr w:type="spellStart"/>
      <w:r w:rsidRPr="003B137D">
        <w:rPr>
          <w:rFonts w:ascii="Nirmala UI" w:hAnsi="Nirmala UI" w:cs="Nirmala UI"/>
          <w:sz w:val="24"/>
          <w:szCs w:val="24"/>
        </w:rPr>
        <w:t>तथा</w:t>
      </w:r>
      <w:proofErr w:type="spellEnd"/>
      <w:r w:rsidR="009640BA">
        <w:rPr>
          <w:rFonts w:cstheme="minorHAnsi"/>
          <w:sz w:val="24"/>
          <w:szCs w:val="24"/>
        </w:rPr>
        <w:t xml:space="preserve"> </w:t>
      </w:r>
      <w:proofErr w:type="spellStart"/>
      <w:r w:rsidRPr="003B137D">
        <w:rPr>
          <w:rFonts w:ascii="Nirmala UI" w:hAnsi="Nirmala UI" w:cs="Nirmala UI"/>
          <w:sz w:val="24"/>
          <w:szCs w:val="24"/>
        </w:rPr>
        <w:t>उनका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रासायनिक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विश्लेषण</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गया</w:t>
      </w:r>
      <w:proofErr w:type="spellEnd"/>
      <w:r w:rsidRPr="003B137D">
        <w:rPr>
          <w:rFonts w:ascii="Nirmala UI" w:hAnsi="Nirmala UI" w:cs="Nirmala UI"/>
          <w:sz w:val="24"/>
          <w:szCs w:val="24"/>
        </w:rPr>
        <w:t>।</w:t>
      </w:r>
      <w:r w:rsidR="00550389">
        <w:rPr>
          <w:rFonts w:ascii="Nirmala UI" w:hAnsi="Nirmala UI" w:cs="Nirmala UI"/>
          <w:sz w:val="24"/>
          <w:szCs w:val="24"/>
        </w:rPr>
        <w:t xml:space="preserve"> </w:t>
      </w:r>
      <w:proofErr w:type="spellStart"/>
      <w:r w:rsidRPr="003B137D">
        <w:rPr>
          <w:rFonts w:ascii="Nirmala UI" w:hAnsi="Nirmala UI" w:cs="Nirmala UI"/>
          <w:sz w:val="24"/>
          <w:szCs w:val="24"/>
        </w:rPr>
        <w:t>क्षेत्रीय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भ्रमण</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दौरान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उत्तर</w:t>
      </w:r>
      <w:r w:rsidRPr="003B137D">
        <w:rPr>
          <w:rFonts w:cstheme="minorHAnsi"/>
          <w:sz w:val="24"/>
          <w:szCs w:val="24"/>
        </w:rPr>
        <w:t>-</w:t>
      </w:r>
      <w:r w:rsidRPr="003B137D">
        <w:rPr>
          <w:rFonts w:ascii="Nirmala UI" w:hAnsi="Nirmala UI" w:cs="Nirmala UI"/>
          <w:sz w:val="24"/>
          <w:szCs w:val="24"/>
        </w:rPr>
        <w:t>पश्चिम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से</w:t>
      </w:r>
      <w:proofErr w:type="spellEnd"/>
      <w:r w:rsidRPr="003B137D">
        <w:rPr>
          <w:rFonts w:cstheme="minorHAnsi"/>
          <w:sz w:val="24"/>
          <w:szCs w:val="24"/>
        </w:rPr>
        <w:t xml:space="preserve"> </w:t>
      </w:r>
      <w:proofErr w:type="spellStart"/>
      <w:r w:rsidRPr="003B137D">
        <w:rPr>
          <w:rFonts w:ascii="Nirmala UI" w:hAnsi="Nirmala UI" w:cs="Nirmala UI"/>
          <w:sz w:val="24"/>
          <w:szCs w:val="24"/>
        </w:rPr>
        <w:t>दक्षिण</w:t>
      </w:r>
      <w:r w:rsidRPr="003B137D">
        <w:rPr>
          <w:rFonts w:cstheme="minorHAnsi"/>
          <w:sz w:val="24"/>
          <w:szCs w:val="24"/>
        </w:rPr>
        <w:t>-</w:t>
      </w:r>
      <w:r w:rsidRPr="003B137D">
        <w:rPr>
          <w:rFonts w:ascii="Nirmala UI" w:hAnsi="Nirmala UI" w:cs="Nirmala UI"/>
          <w:sz w:val="24"/>
          <w:szCs w:val="24"/>
        </w:rPr>
        <w:t>पूर्व</w:t>
      </w:r>
      <w:proofErr w:type="spellEnd"/>
      <w:r w:rsidRPr="003B137D">
        <w:rPr>
          <w:rFonts w:cstheme="minorHAnsi"/>
          <w:sz w:val="24"/>
          <w:szCs w:val="24"/>
        </w:rPr>
        <w:t xml:space="preserve"> (NW-SE) </w:t>
      </w:r>
      <w:proofErr w:type="spellStart"/>
      <w:r w:rsidRPr="003B137D">
        <w:rPr>
          <w:rFonts w:ascii="Nirmala UI" w:hAnsi="Nirmala UI" w:cs="Nirmala UI"/>
          <w:sz w:val="24"/>
          <w:szCs w:val="24"/>
        </w:rPr>
        <w:t>दिशा</w:t>
      </w:r>
      <w:proofErr w:type="spellEnd"/>
      <w:r w:rsidRPr="003B137D">
        <w:rPr>
          <w:rFonts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विस्तृत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एक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प्रमुख</w:t>
      </w:r>
      <w:proofErr w:type="spellEnd"/>
      <w:r w:rsidRPr="003B137D">
        <w:rPr>
          <w:rFonts w:cstheme="minorHAnsi"/>
          <w:sz w:val="24"/>
          <w:szCs w:val="24"/>
        </w:rPr>
        <w:t xml:space="preserve"> </w:t>
      </w:r>
      <w:proofErr w:type="spellStart"/>
      <w:r w:rsidRPr="003B137D">
        <w:rPr>
          <w:rFonts w:ascii="Nirmala UI" w:hAnsi="Nirmala UI" w:cs="Nirmala UI"/>
          <w:sz w:val="24"/>
          <w:szCs w:val="24"/>
        </w:rPr>
        <w:t>भ्रंश</w:t>
      </w:r>
      <w:proofErr w:type="spellEnd"/>
      <w:r w:rsidRPr="003B137D">
        <w:rPr>
          <w:rFonts w:cstheme="minorHAnsi"/>
          <w:sz w:val="24"/>
          <w:szCs w:val="24"/>
        </w:rPr>
        <w:t>/</w:t>
      </w:r>
      <w:proofErr w:type="spellStart"/>
      <w:r w:rsidRPr="003B137D">
        <w:rPr>
          <w:rFonts w:ascii="Nirmala UI" w:hAnsi="Nirmala UI" w:cs="Nirmala UI"/>
          <w:sz w:val="24"/>
          <w:szCs w:val="24"/>
        </w:rPr>
        <w:t>शीयर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ज़ोन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अवलोकन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जो</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कई</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किलोमीटर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तक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फैला</w:t>
      </w:r>
      <w:proofErr w:type="spellEnd"/>
      <w:r w:rsidRPr="003B137D">
        <w:rPr>
          <w:rFonts w:cstheme="minorHAnsi"/>
          <w:sz w:val="24"/>
          <w:szCs w:val="24"/>
        </w:rPr>
        <w:t xml:space="preserve"> </w:t>
      </w:r>
      <w:proofErr w:type="spellStart"/>
      <w:r w:rsidRPr="003B137D">
        <w:rPr>
          <w:rFonts w:ascii="Nirmala UI" w:hAnsi="Nirmala UI" w:cs="Nirmala UI"/>
          <w:sz w:val="24"/>
          <w:szCs w:val="24"/>
        </w:rPr>
        <w:t>हुआ</w:t>
      </w:r>
      <w:proofErr w:type="spellEnd"/>
      <w:r w:rsidRPr="003B137D">
        <w:rPr>
          <w:rFonts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ascii="Nirmala UI" w:hAnsi="Nirmala UI" w:cs="Nirmala UI"/>
          <w:sz w:val="24"/>
          <w:szCs w:val="24"/>
        </w:rPr>
        <w:t>।</w:t>
      </w:r>
      <w:r w:rsidRPr="003B137D">
        <w:rPr>
          <w:rFonts w:cstheme="minorHAnsi"/>
          <w:sz w:val="24"/>
          <w:szCs w:val="24"/>
        </w:rPr>
        <w:t xml:space="preserve"> </w:t>
      </w:r>
      <w:proofErr w:type="spellStart"/>
      <w:r w:rsidRPr="003B137D">
        <w:rPr>
          <w:rFonts w:ascii="Nirmala UI" w:hAnsi="Nirmala UI" w:cs="Nirmala UI"/>
          <w:sz w:val="24"/>
          <w:szCs w:val="24"/>
        </w:rPr>
        <w:t>इस</w:t>
      </w:r>
      <w:proofErr w:type="spellEnd"/>
      <w:r w:rsidRPr="003B137D">
        <w:rPr>
          <w:rFonts w:cstheme="minorHAnsi"/>
          <w:sz w:val="24"/>
          <w:szCs w:val="24"/>
        </w:rPr>
        <w:t xml:space="preserve"> </w:t>
      </w:r>
      <w:proofErr w:type="spellStart"/>
      <w:r w:rsidRPr="003B137D">
        <w:rPr>
          <w:rFonts w:ascii="Nirmala UI" w:hAnsi="Nirmala UI" w:cs="Nirmala UI"/>
          <w:sz w:val="24"/>
          <w:szCs w:val="24"/>
        </w:rPr>
        <w:t>शीयर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ज़ोन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साथ</w:t>
      </w:r>
      <w:proofErr w:type="spellEnd"/>
      <w:r w:rsidRPr="003B137D">
        <w:rPr>
          <w:rFonts w:cstheme="minorHAnsi"/>
          <w:sz w:val="24"/>
          <w:szCs w:val="24"/>
        </w:rPr>
        <w:t xml:space="preserve"> </w:t>
      </w:r>
      <w:proofErr w:type="spellStart"/>
      <w:r w:rsidRPr="003B137D">
        <w:rPr>
          <w:rFonts w:ascii="Nirmala UI" w:hAnsi="Nirmala UI" w:cs="Nirmala UI"/>
          <w:sz w:val="24"/>
          <w:szCs w:val="24"/>
        </w:rPr>
        <w:t>एक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क्वार्ट्ज</w:t>
      </w:r>
      <w:proofErr w:type="spellEnd"/>
      <w:r w:rsidRPr="003B137D">
        <w:rPr>
          <w:rFonts w:cstheme="minorHAnsi"/>
          <w:sz w:val="24"/>
          <w:szCs w:val="24"/>
        </w:rPr>
        <w:t xml:space="preserve"> </w:t>
      </w:r>
      <w:proofErr w:type="spellStart"/>
      <w:r w:rsidRPr="003B137D">
        <w:rPr>
          <w:rFonts w:ascii="Nirmala UI" w:hAnsi="Nirmala UI" w:cs="Nirmala UI"/>
          <w:sz w:val="24"/>
          <w:szCs w:val="24"/>
        </w:rPr>
        <w:t>रीफ</w:t>
      </w:r>
      <w:proofErr w:type="spellEnd"/>
      <w:r w:rsidRPr="003B137D">
        <w:rPr>
          <w:rFonts w:cstheme="minorHAnsi"/>
          <w:sz w:val="24"/>
          <w:szCs w:val="24"/>
        </w:rPr>
        <w:t xml:space="preserve"> </w:t>
      </w:r>
      <w:proofErr w:type="spellStart"/>
      <w:r w:rsidRPr="003B137D">
        <w:rPr>
          <w:rFonts w:ascii="Nirmala UI" w:hAnsi="Nirmala UI" w:cs="Nirmala UI"/>
          <w:sz w:val="24"/>
          <w:szCs w:val="24"/>
        </w:rPr>
        <w:t>अंतःस्थापित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पाई</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गई</w:t>
      </w:r>
      <w:proofErr w:type="spellEnd"/>
      <w:r w:rsidRPr="003B137D">
        <w:rPr>
          <w:rFonts w:cstheme="minorHAnsi"/>
          <w:sz w:val="24"/>
          <w:szCs w:val="24"/>
        </w:rPr>
        <w:t xml:space="preserve">, </w:t>
      </w:r>
      <w:proofErr w:type="spellStart"/>
      <w:r w:rsidRPr="003B137D">
        <w:rPr>
          <w:rFonts w:ascii="Nirmala UI" w:hAnsi="Nirmala UI" w:cs="Nirmala UI"/>
          <w:sz w:val="24"/>
          <w:szCs w:val="24"/>
        </w:rPr>
        <w:t>जो</w:t>
      </w:r>
      <w:proofErr w:type="spellEnd"/>
      <w:r w:rsidRPr="003B137D">
        <w:rPr>
          <w:rFonts w:cstheme="minorHAnsi"/>
          <w:sz w:val="24"/>
          <w:szCs w:val="24"/>
        </w:rPr>
        <w:t xml:space="preserve"> </w:t>
      </w:r>
      <w:proofErr w:type="spellStart"/>
      <w:r w:rsidRPr="003B137D">
        <w:rPr>
          <w:rFonts w:ascii="Nirmala UI" w:hAnsi="Nirmala UI" w:cs="Nirmala UI"/>
          <w:sz w:val="24"/>
          <w:szCs w:val="24"/>
        </w:rPr>
        <w:t>ब्लॉक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क्षेत्र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उत्तरी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भाग</w:t>
      </w:r>
      <w:proofErr w:type="spellEnd"/>
      <w:r w:rsidRPr="003B137D">
        <w:rPr>
          <w:rFonts w:cstheme="minorHAnsi"/>
          <w:sz w:val="24"/>
          <w:szCs w:val="24"/>
        </w:rPr>
        <w:t xml:space="preserve"> </w:t>
      </w:r>
      <w:proofErr w:type="spellStart"/>
      <w:r w:rsidRPr="003B137D">
        <w:rPr>
          <w:rFonts w:ascii="Nirmala UI" w:hAnsi="Nirmala UI" w:cs="Nirmala UI"/>
          <w:sz w:val="24"/>
          <w:szCs w:val="24"/>
        </w:rPr>
        <w:t>से</w:t>
      </w:r>
      <w:proofErr w:type="spellEnd"/>
      <w:r w:rsidRPr="003B137D">
        <w:rPr>
          <w:rFonts w:cstheme="minorHAnsi"/>
          <w:sz w:val="24"/>
          <w:szCs w:val="24"/>
        </w:rPr>
        <w:t xml:space="preserve"> </w:t>
      </w:r>
      <w:proofErr w:type="spellStart"/>
      <w:r w:rsidRPr="003B137D">
        <w:rPr>
          <w:rFonts w:ascii="Nirmala UI" w:hAnsi="Nirmala UI" w:cs="Nirmala UI"/>
          <w:sz w:val="24"/>
          <w:szCs w:val="24"/>
        </w:rPr>
        <w:t>होकर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गुजरती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ascii="Nirmala UI" w:hAnsi="Nirmala UI" w:cs="Nirmala UI"/>
          <w:sz w:val="24"/>
          <w:szCs w:val="24"/>
        </w:rPr>
        <w:t>।</w:t>
      </w:r>
      <w:r w:rsidRPr="003B137D">
        <w:rPr>
          <w:rFonts w:cstheme="minorHAnsi"/>
          <w:sz w:val="24"/>
          <w:szCs w:val="24"/>
        </w:rPr>
        <w:t xml:space="preserve"> </w:t>
      </w:r>
      <w:proofErr w:type="spellStart"/>
      <w:r w:rsidRPr="003B137D">
        <w:rPr>
          <w:rFonts w:ascii="Nirmala UI" w:hAnsi="Nirmala UI" w:cs="Nirmala UI"/>
          <w:sz w:val="24"/>
          <w:szCs w:val="24"/>
        </w:rPr>
        <w:t>इस</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क्वार्ट्ज</w:t>
      </w:r>
      <w:proofErr w:type="spellEnd"/>
      <w:r w:rsidRPr="003B137D">
        <w:rPr>
          <w:rFonts w:cstheme="minorHAnsi"/>
          <w:sz w:val="24"/>
          <w:szCs w:val="24"/>
        </w:rPr>
        <w:t xml:space="preserve"> </w:t>
      </w:r>
      <w:proofErr w:type="spellStart"/>
      <w:r w:rsidRPr="003B137D">
        <w:rPr>
          <w:rFonts w:ascii="Nirmala UI" w:hAnsi="Nirmala UI" w:cs="Nirmala UI"/>
          <w:sz w:val="24"/>
          <w:szCs w:val="24"/>
        </w:rPr>
        <w:t>रीफ</w:t>
      </w:r>
      <w:proofErr w:type="spellEnd"/>
      <w:r w:rsidRPr="003B137D">
        <w:rPr>
          <w:rFonts w:cstheme="minorHAnsi"/>
          <w:sz w:val="24"/>
          <w:szCs w:val="24"/>
        </w:rPr>
        <w:t xml:space="preserve"> </w:t>
      </w:r>
      <w:proofErr w:type="spellStart"/>
      <w:r w:rsidRPr="003B137D">
        <w:rPr>
          <w:rFonts w:ascii="Nirmala UI" w:hAnsi="Nirmala UI" w:cs="Nirmala UI"/>
          <w:sz w:val="24"/>
          <w:szCs w:val="24"/>
        </w:rPr>
        <w:t>से</w:t>
      </w:r>
      <w:proofErr w:type="spellEnd"/>
      <w:r w:rsidRPr="003B137D">
        <w:rPr>
          <w:rFonts w:cstheme="minorHAnsi"/>
          <w:sz w:val="24"/>
          <w:szCs w:val="24"/>
        </w:rPr>
        <w:t xml:space="preserve"> </w:t>
      </w:r>
      <w:proofErr w:type="spellStart"/>
      <w:r w:rsidRPr="003B137D">
        <w:rPr>
          <w:rFonts w:ascii="Nirmala UI" w:hAnsi="Nirmala UI" w:cs="Nirmala UI"/>
          <w:sz w:val="24"/>
          <w:szCs w:val="24"/>
        </w:rPr>
        <w:t>एक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नमूना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भी</w:t>
      </w:r>
      <w:proofErr w:type="spellEnd"/>
      <w:r w:rsidRPr="003B137D">
        <w:rPr>
          <w:rFonts w:cstheme="minorHAnsi"/>
          <w:sz w:val="24"/>
          <w:szCs w:val="24"/>
        </w:rPr>
        <w:t xml:space="preserve"> </w:t>
      </w:r>
      <w:proofErr w:type="spellStart"/>
      <w:r w:rsidRPr="003B137D">
        <w:rPr>
          <w:rFonts w:ascii="Nirmala UI" w:hAnsi="Nirmala UI" w:cs="Nirmala UI"/>
          <w:sz w:val="24"/>
          <w:szCs w:val="24"/>
        </w:rPr>
        <w:t>एकत्रित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तथा</w:t>
      </w:r>
      <w:proofErr w:type="spellEnd"/>
      <w:r w:rsidRPr="003B137D">
        <w:rPr>
          <w:rFonts w:cstheme="minorHAnsi"/>
          <w:sz w:val="24"/>
          <w:szCs w:val="24"/>
        </w:rPr>
        <w:t xml:space="preserve"> </w:t>
      </w:r>
      <w:proofErr w:type="spellStart"/>
      <w:r w:rsidRPr="003B137D">
        <w:rPr>
          <w:rFonts w:ascii="Nirmala UI" w:hAnsi="Nirmala UI" w:cs="Nirmala UI"/>
          <w:sz w:val="24"/>
          <w:szCs w:val="24"/>
        </w:rPr>
        <w:t>उसका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स्वर्ण</w:t>
      </w:r>
      <w:proofErr w:type="spellEnd"/>
      <w:r w:rsidRPr="003B137D">
        <w:rPr>
          <w:rFonts w:cstheme="minorHAnsi"/>
          <w:sz w:val="24"/>
          <w:szCs w:val="24"/>
        </w:rPr>
        <w:t xml:space="preserve"> (Gold), </w:t>
      </w:r>
      <w:proofErr w:type="spellStart"/>
      <w:r w:rsidRPr="003B137D">
        <w:rPr>
          <w:rFonts w:ascii="Nirmala UI" w:hAnsi="Nirmala UI" w:cs="Nirmala UI"/>
          <w:sz w:val="24"/>
          <w:szCs w:val="24"/>
        </w:rPr>
        <w:t>आर्सेनिक</w:t>
      </w:r>
      <w:proofErr w:type="spellEnd"/>
      <w:r w:rsidRPr="003B137D">
        <w:rPr>
          <w:rFonts w:cstheme="minorHAnsi"/>
          <w:sz w:val="24"/>
          <w:szCs w:val="24"/>
        </w:rPr>
        <w:t xml:space="preserve"> (Arsenic), </w:t>
      </w:r>
      <w:proofErr w:type="spellStart"/>
      <w:r w:rsidRPr="003B137D">
        <w:rPr>
          <w:rFonts w:ascii="Nirmala UI" w:hAnsi="Nirmala UI" w:cs="Nirmala UI"/>
          <w:sz w:val="24"/>
          <w:szCs w:val="24"/>
        </w:rPr>
        <w:t>एंटिमनी</w:t>
      </w:r>
      <w:proofErr w:type="spellEnd"/>
      <w:r w:rsidRPr="003B137D">
        <w:rPr>
          <w:rFonts w:cstheme="minorHAnsi"/>
          <w:sz w:val="24"/>
          <w:szCs w:val="24"/>
        </w:rPr>
        <w:t xml:space="preserve"> (Antimony), </w:t>
      </w:r>
      <w:proofErr w:type="spellStart"/>
      <w:r w:rsidRPr="003B137D">
        <w:rPr>
          <w:rFonts w:ascii="Nirmala UI" w:hAnsi="Nirmala UI" w:cs="Nirmala UI"/>
          <w:sz w:val="24"/>
          <w:szCs w:val="24"/>
        </w:rPr>
        <w:t>बिस्मथ</w:t>
      </w:r>
      <w:proofErr w:type="spellEnd"/>
      <w:r w:rsidRPr="003B137D">
        <w:rPr>
          <w:rFonts w:cstheme="minorHAnsi"/>
          <w:sz w:val="24"/>
          <w:szCs w:val="24"/>
        </w:rPr>
        <w:t xml:space="preserve"> (Bismuth) </w:t>
      </w:r>
      <w:proofErr w:type="spellStart"/>
      <w:r w:rsidRPr="003B137D">
        <w:rPr>
          <w:rFonts w:ascii="Nirmala UI" w:hAnsi="Nirmala UI" w:cs="Nirmala UI"/>
          <w:sz w:val="24"/>
          <w:szCs w:val="24"/>
        </w:rPr>
        <w:t>एवं</w:t>
      </w:r>
      <w:proofErr w:type="spellEnd"/>
      <w:r w:rsidRPr="003B137D">
        <w:rPr>
          <w:rFonts w:cstheme="minorHAnsi"/>
          <w:sz w:val="24"/>
          <w:szCs w:val="24"/>
        </w:rPr>
        <w:t xml:space="preserve"> </w:t>
      </w:r>
      <w:proofErr w:type="spellStart"/>
      <w:r w:rsidRPr="003B137D">
        <w:rPr>
          <w:rFonts w:ascii="Nirmala UI" w:hAnsi="Nirmala UI" w:cs="Nirmala UI"/>
          <w:sz w:val="24"/>
          <w:szCs w:val="24"/>
        </w:rPr>
        <w:t>रजत</w:t>
      </w:r>
      <w:proofErr w:type="spellEnd"/>
      <w:r w:rsidRPr="003B137D">
        <w:rPr>
          <w:rFonts w:cstheme="minorHAnsi"/>
          <w:sz w:val="24"/>
          <w:szCs w:val="24"/>
        </w:rPr>
        <w:t xml:space="preserve"> (Silver)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लिए</w:t>
      </w:r>
      <w:proofErr w:type="spellEnd"/>
      <w:r w:rsidRPr="003B137D">
        <w:rPr>
          <w:rFonts w:cstheme="minorHAnsi"/>
          <w:sz w:val="24"/>
          <w:szCs w:val="24"/>
        </w:rPr>
        <w:t xml:space="preserve"> </w:t>
      </w:r>
      <w:proofErr w:type="spellStart"/>
      <w:r w:rsidRPr="003B137D">
        <w:rPr>
          <w:rFonts w:ascii="Nirmala UI" w:hAnsi="Nirmala UI" w:cs="Nirmala UI"/>
          <w:sz w:val="24"/>
          <w:szCs w:val="24"/>
        </w:rPr>
        <w:t>विश्लेषण</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जिसमें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उत्साहजनक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मान</w:t>
      </w:r>
      <w:proofErr w:type="spellEnd"/>
      <w:r w:rsidR="009640BA">
        <w:rPr>
          <w:rFonts w:cstheme="minorHAnsi"/>
          <w:sz w:val="24"/>
          <w:szCs w:val="24"/>
        </w:rPr>
        <w:t xml:space="preserve"> </w:t>
      </w:r>
      <w:proofErr w:type="spellStart"/>
      <w:r w:rsidRPr="003B137D">
        <w:rPr>
          <w:rFonts w:ascii="Nirmala UI" w:hAnsi="Nirmala UI" w:cs="Nirmala UI"/>
          <w:sz w:val="24"/>
          <w:szCs w:val="24"/>
        </w:rPr>
        <w:t>प्राप्त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हुए</w:t>
      </w:r>
      <w:proofErr w:type="spellEnd"/>
      <w:r w:rsidRPr="003B137D">
        <w:rPr>
          <w:rFonts w:ascii="Nirmala UI" w:hAnsi="Nirmala UI" w:cs="Nirmala UI"/>
          <w:sz w:val="24"/>
          <w:szCs w:val="24"/>
        </w:rPr>
        <w:t>।</w:t>
      </w:r>
      <w:r w:rsidR="009640BA">
        <w:rPr>
          <w:rFonts w:cstheme="minorHAnsi"/>
          <w:sz w:val="24"/>
          <w:szCs w:val="24"/>
        </w:rPr>
        <w:t xml:space="preserve"> </w:t>
      </w:r>
    </w:p>
    <w:p w14:paraId="7AF3240B" w14:textId="77777777" w:rsidR="00550389" w:rsidRDefault="00544783" w:rsidP="00550389">
      <w:pPr>
        <w:spacing w:line="360" w:lineRule="auto"/>
        <w:ind w:left="709" w:right="283"/>
        <w:jc w:val="both"/>
        <w:rPr>
          <w:rFonts w:cstheme="minorHAnsi"/>
          <w:sz w:val="24"/>
          <w:szCs w:val="24"/>
        </w:rPr>
      </w:pPr>
      <w:proofErr w:type="spellStart"/>
      <w:r w:rsidRPr="003B137D">
        <w:rPr>
          <w:rFonts w:ascii="Nirmala UI" w:hAnsi="Nirmala UI" w:cs="Nirmala UI"/>
          <w:sz w:val="24"/>
          <w:szCs w:val="24"/>
        </w:rPr>
        <w:t>इसी</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कारण</w:t>
      </w:r>
      <w:proofErr w:type="spellEnd"/>
      <w:r w:rsidRPr="003B137D">
        <w:rPr>
          <w:rFonts w:cstheme="minorHAnsi"/>
          <w:sz w:val="24"/>
          <w:szCs w:val="24"/>
        </w:rPr>
        <w:t xml:space="preserve"> </w:t>
      </w:r>
      <w:proofErr w:type="spellStart"/>
      <w:r w:rsidRPr="003B137D">
        <w:rPr>
          <w:rFonts w:ascii="Nirmala UI" w:hAnsi="Nirmala UI" w:cs="Nirmala UI"/>
          <w:sz w:val="24"/>
          <w:szCs w:val="24"/>
        </w:rPr>
        <w:t>इन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तत्वों</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लिए</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क्वार्ट्ज</w:t>
      </w:r>
      <w:proofErr w:type="spellEnd"/>
      <w:r w:rsidRPr="003B137D">
        <w:rPr>
          <w:rFonts w:cstheme="minorHAnsi"/>
          <w:sz w:val="24"/>
          <w:szCs w:val="24"/>
        </w:rPr>
        <w:t xml:space="preserve"> </w:t>
      </w:r>
      <w:proofErr w:type="spellStart"/>
      <w:r w:rsidRPr="003B137D">
        <w:rPr>
          <w:rFonts w:ascii="Nirmala UI" w:hAnsi="Nirmala UI" w:cs="Nirmala UI"/>
          <w:sz w:val="24"/>
          <w:szCs w:val="24"/>
        </w:rPr>
        <w:t>रीफ</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लक्ष्य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क्षेत्र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रूप</w:t>
      </w:r>
      <w:proofErr w:type="spellEnd"/>
      <w:r w:rsidRPr="003B137D">
        <w:rPr>
          <w:rFonts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चयनित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तथा</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प्रस्ताव</w:t>
      </w:r>
      <w:proofErr w:type="spellEnd"/>
      <w:r w:rsidRPr="003B137D">
        <w:rPr>
          <w:rFonts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सम्मिलित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गया</w:t>
      </w:r>
      <w:proofErr w:type="spellEnd"/>
      <w:r w:rsidRPr="003B137D">
        <w:rPr>
          <w:rFonts w:ascii="Nirmala UI" w:hAnsi="Nirmala UI" w:cs="Nirmala UI"/>
          <w:sz w:val="24"/>
          <w:szCs w:val="24"/>
        </w:rPr>
        <w:t>।</w:t>
      </w:r>
      <w:r w:rsidRPr="003B137D">
        <w:rPr>
          <w:rFonts w:cstheme="minorHAnsi"/>
          <w:sz w:val="24"/>
          <w:szCs w:val="24"/>
        </w:rPr>
        <w:t xml:space="preserve"> </w:t>
      </w:r>
      <w:proofErr w:type="spellStart"/>
      <w:r w:rsidRPr="003B137D">
        <w:rPr>
          <w:rFonts w:ascii="Nirmala UI" w:hAnsi="Nirmala UI" w:cs="Nirmala UI"/>
          <w:sz w:val="24"/>
          <w:szCs w:val="24"/>
        </w:rPr>
        <w:t>स्वर्ण</w:t>
      </w:r>
      <w:proofErr w:type="spellEnd"/>
      <w:r w:rsidRPr="003B137D">
        <w:rPr>
          <w:rFonts w:cstheme="minorHAnsi"/>
          <w:sz w:val="24"/>
          <w:szCs w:val="24"/>
        </w:rPr>
        <w:t xml:space="preserve"> </w:t>
      </w:r>
      <w:proofErr w:type="spellStart"/>
      <w:r w:rsidRPr="003B137D">
        <w:rPr>
          <w:rFonts w:ascii="Nirmala UI" w:hAnsi="Nirmala UI" w:cs="Nirmala UI"/>
          <w:sz w:val="24"/>
          <w:szCs w:val="24"/>
        </w:rPr>
        <w:t>एक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अत्यंत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मूल्यवान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धातु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cstheme="minorHAnsi"/>
          <w:sz w:val="24"/>
          <w:szCs w:val="24"/>
        </w:rPr>
        <w:t xml:space="preserve">, </w:t>
      </w:r>
      <w:proofErr w:type="spellStart"/>
      <w:r w:rsidRPr="003B137D">
        <w:rPr>
          <w:rFonts w:ascii="Nirmala UI" w:hAnsi="Nirmala UI" w:cs="Nirmala UI"/>
          <w:sz w:val="24"/>
          <w:szCs w:val="24"/>
        </w:rPr>
        <w:t>जिसका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उपयोग</w:t>
      </w:r>
      <w:proofErr w:type="spellEnd"/>
      <w:r w:rsidRPr="003B137D">
        <w:rPr>
          <w:rFonts w:cstheme="minorHAnsi"/>
          <w:sz w:val="24"/>
          <w:szCs w:val="24"/>
        </w:rPr>
        <w:t xml:space="preserve"> </w:t>
      </w:r>
      <w:proofErr w:type="spellStart"/>
      <w:r w:rsidRPr="003B137D">
        <w:rPr>
          <w:rFonts w:ascii="Nirmala UI" w:hAnsi="Nirmala UI" w:cs="Nirmala UI"/>
          <w:sz w:val="24"/>
          <w:szCs w:val="24"/>
        </w:rPr>
        <w:t>बुलियन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आभूषण</w:t>
      </w:r>
      <w:proofErr w:type="spellEnd"/>
      <w:r w:rsidRPr="003B137D">
        <w:rPr>
          <w:rFonts w:cstheme="minorHAnsi"/>
          <w:sz w:val="24"/>
          <w:szCs w:val="24"/>
        </w:rPr>
        <w:t xml:space="preserve"> </w:t>
      </w:r>
      <w:proofErr w:type="spellStart"/>
      <w:r w:rsidRPr="003B137D">
        <w:rPr>
          <w:rFonts w:ascii="Nirmala UI" w:hAnsi="Nirmala UI" w:cs="Nirmala UI"/>
          <w:sz w:val="24"/>
          <w:szCs w:val="24"/>
        </w:rPr>
        <w:t>निर्माण</w:t>
      </w:r>
      <w:proofErr w:type="spellEnd"/>
      <w:r w:rsidRPr="003B137D">
        <w:rPr>
          <w:rFonts w:cstheme="minorHAnsi"/>
          <w:sz w:val="24"/>
          <w:szCs w:val="24"/>
        </w:rPr>
        <w:t xml:space="preserve">, </w:t>
      </w:r>
      <w:proofErr w:type="spellStart"/>
      <w:r w:rsidRPr="003B137D">
        <w:rPr>
          <w:rFonts w:ascii="Nirmala UI" w:hAnsi="Nirmala UI" w:cs="Nirmala UI"/>
          <w:sz w:val="24"/>
          <w:szCs w:val="24"/>
        </w:rPr>
        <w:t>औषधीय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प्रयोजनों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तथा</w:t>
      </w:r>
      <w:proofErr w:type="spellEnd"/>
      <w:r w:rsidRPr="003B137D">
        <w:rPr>
          <w:rFonts w:cstheme="minorHAnsi"/>
          <w:sz w:val="24"/>
          <w:szCs w:val="24"/>
        </w:rPr>
        <w:t xml:space="preserve"> </w:t>
      </w:r>
      <w:proofErr w:type="spellStart"/>
      <w:r w:rsidRPr="003B137D">
        <w:rPr>
          <w:rFonts w:ascii="Nirmala UI" w:hAnsi="Nirmala UI" w:cs="Nirmala UI"/>
          <w:sz w:val="24"/>
          <w:szCs w:val="24"/>
        </w:rPr>
        <w:t>विभिन्न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औद्योगिक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उपयोगों</w:t>
      </w:r>
      <w:proofErr w:type="spellEnd"/>
      <w:r w:rsidRPr="003B137D">
        <w:rPr>
          <w:rFonts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जाता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ascii="Nirmala UI" w:hAnsi="Nirmala UI" w:cs="Nirmala UI"/>
          <w:sz w:val="24"/>
          <w:szCs w:val="24"/>
        </w:rPr>
        <w:t>।</w:t>
      </w:r>
      <w:r w:rsidR="00550389">
        <w:rPr>
          <w:rFonts w:cstheme="minorHAnsi"/>
          <w:sz w:val="24"/>
          <w:szCs w:val="24"/>
        </w:rPr>
        <w:t xml:space="preserve"> </w:t>
      </w:r>
      <w:proofErr w:type="spellStart"/>
      <w:r w:rsidRPr="003B137D">
        <w:rPr>
          <w:rFonts w:ascii="Nirmala UI" w:hAnsi="Nirmala UI" w:cs="Nirmala UI"/>
          <w:sz w:val="24"/>
          <w:szCs w:val="24"/>
        </w:rPr>
        <w:t>एंटिमनी</w:t>
      </w:r>
      <w:proofErr w:type="spellEnd"/>
      <w:r w:rsidRPr="003B137D">
        <w:rPr>
          <w:rFonts w:cstheme="minorHAnsi"/>
          <w:sz w:val="24"/>
          <w:szCs w:val="24"/>
        </w:rPr>
        <w:t xml:space="preserve"> (Antimony) </w:t>
      </w:r>
      <w:proofErr w:type="spellStart"/>
      <w:r w:rsidRPr="003B137D">
        <w:rPr>
          <w:rFonts w:ascii="Nirmala UI" w:hAnsi="Nirmala UI" w:cs="Nirmala UI"/>
          <w:sz w:val="24"/>
          <w:szCs w:val="24"/>
        </w:rPr>
        <w:t>और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बिस्मथ</w:t>
      </w:r>
      <w:proofErr w:type="spellEnd"/>
      <w:r w:rsidRPr="003B137D">
        <w:rPr>
          <w:rFonts w:cstheme="minorHAnsi"/>
          <w:sz w:val="24"/>
          <w:szCs w:val="24"/>
        </w:rPr>
        <w:t xml:space="preserve"> (Bismuth) </w:t>
      </w:r>
      <w:proofErr w:type="spellStart"/>
      <w:r w:rsidRPr="003B137D">
        <w:rPr>
          <w:rFonts w:ascii="Nirmala UI" w:hAnsi="Nirmala UI" w:cs="Nirmala UI"/>
          <w:sz w:val="24"/>
          <w:szCs w:val="24"/>
        </w:rPr>
        <w:t>महत्वपूर्ण</w:t>
      </w:r>
      <w:proofErr w:type="spellEnd"/>
      <w:r w:rsidRPr="003B137D">
        <w:rPr>
          <w:rFonts w:cstheme="minorHAnsi"/>
          <w:sz w:val="24"/>
          <w:szCs w:val="24"/>
        </w:rPr>
        <w:t xml:space="preserve"> </w:t>
      </w:r>
      <w:proofErr w:type="spellStart"/>
      <w:r w:rsidRPr="003B137D">
        <w:rPr>
          <w:rFonts w:ascii="Nirmala UI" w:hAnsi="Nirmala UI" w:cs="Nirmala UI"/>
          <w:sz w:val="24"/>
          <w:szCs w:val="24"/>
        </w:rPr>
        <w:t>खनिजों</w:t>
      </w:r>
      <w:proofErr w:type="spellEnd"/>
      <w:r w:rsidRPr="003B137D">
        <w:rPr>
          <w:rFonts w:cstheme="minorHAnsi"/>
          <w:sz w:val="24"/>
          <w:szCs w:val="24"/>
        </w:rPr>
        <w:t xml:space="preserve"> (Critical Minerals)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सूची</w:t>
      </w:r>
      <w:proofErr w:type="spellEnd"/>
      <w:r w:rsidRPr="003B137D">
        <w:rPr>
          <w:rFonts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शामिल</w:t>
      </w:r>
      <w:proofErr w:type="spellEnd"/>
      <w:r w:rsidRPr="003B137D">
        <w:rPr>
          <w:rFonts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cstheme="minorHAnsi"/>
          <w:sz w:val="24"/>
          <w:szCs w:val="24"/>
        </w:rPr>
        <w:t xml:space="preserve"> </w:t>
      </w:r>
      <w:proofErr w:type="spellStart"/>
      <w:r w:rsidRPr="003B137D">
        <w:rPr>
          <w:rFonts w:ascii="Nirmala UI" w:hAnsi="Nirmala UI" w:cs="Nirmala UI"/>
          <w:sz w:val="24"/>
          <w:szCs w:val="24"/>
        </w:rPr>
        <w:t>तथा</w:t>
      </w:r>
      <w:proofErr w:type="spellEnd"/>
      <w:r w:rsidRPr="003B137D">
        <w:rPr>
          <w:rFonts w:cstheme="minorHAnsi"/>
          <w:sz w:val="24"/>
          <w:szCs w:val="24"/>
        </w:rPr>
        <w:t xml:space="preserve"> </w:t>
      </w:r>
      <w:proofErr w:type="spellStart"/>
      <w:r w:rsidRPr="003B137D">
        <w:rPr>
          <w:rFonts w:ascii="Nirmala UI" w:hAnsi="Nirmala UI" w:cs="Nirmala UI"/>
          <w:sz w:val="24"/>
          <w:szCs w:val="24"/>
        </w:rPr>
        <w:t>इनके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महत्वपूर्ण</w:t>
      </w:r>
      <w:proofErr w:type="spellEnd"/>
      <w:r w:rsidRPr="003B137D">
        <w:rPr>
          <w:rFonts w:cstheme="minorHAnsi"/>
          <w:sz w:val="24"/>
          <w:szCs w:val="24"/>
        </w:rPr>
        <w:t xml:space="preserve"> </w:t>
      </w:r>
      <w:proofErr w:type="spellStart"/>
      <w:r w:rsidRPr="003B137D">
        <w:rPr>
          <w:rFonts w:ascii="Nirmala UI" w:hAnsi="Nirmala UI" w:cs="Nirmala UI"/>
          <w:sz w:val="24"/>
          <w:szCs w:val="24"/>
        </w:rPr>
        <w:t>औद्योगिक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उपयोग</w:t>
      </w:r>
      <w:proofErr w:type="spellEnd"/>
      <w:r w:rsidRPr="003B137D">
        <w:rPr>
          <w:rFonts w:cstheme="minorHAnsi"/>
          <w:sz w:val="24"/>
          <w:szCs w:val="24"/>
        </w:rPr>
        <w:t xml:space="preserve"> </w:t>
      </w:r>
      <w:proofErr w:type="spellStart"/>
      <w:r w:rsidRPr="003B137D">
        <w:rPr>
          <w:rFonts w:ascii="Nirmala UI" w:hAnsi="Nirmala UI" w:cs="Nirmala UI"/>
          <w:sz w:val="24"/>
          <w:szCs w:val="24"/>
        </w:rPr>
        <w:t>भी</w:t>
      </w:r>
      <w:proofErr w:type="spellEnd"/>
      <w:r w:rsidRPr="003B137D">
        <w:rPr>
          <w:rFonts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ascii="Nirmala UI" w:hAnsi="Nirmala UI" w:cs="Nirmala UI"/>
          <w:sz w:val="24"/>
          <w:szCs w:val="24"/>
        </w:rPr>
        <w:t>।</w:t>
      </w:r>
      <w:r w:rsidRPr="003B137D">
        <w:rPr>
          <w:rFonts w:cstheme="minorHAnsi"/>
          <w:sz w:val="24"/>
          <w:szCs w:val="24"/>
        </w:rPr>
        <w:t xml:space="preserve"> </w:t>
      </w:r>
      <w:proofErr w:type="spellStart"/>
      <w:r w:rsidRPr="003B137D">
        <w:rPr>
          <w:rFonts w:ascii="Nirmala UI" w:hAnsi="Nirmala UI" w:cs="Nirmala UI"/>
          <w:sz w:val="24"/>
          <w:szCs w:val="24"/>
        </w:rPr>
        <w:t>आर्सेनिक</w:t>
      </w:r>
      <w:proofErr w:type="spellEnd"/>
      <w:r w:rsidRPr="003B137D">
        <w:rPr>
          <w:rFonts w:cstheme="minorHAnsi"/>
          <w:sz w:val="24"/>
          <w:szCs w:val="24"/>
        </w:rPr>
        <w:t xml:space="preserve"> (Arsenic) </w:t>
      </w:r>
      <w:proofErr w:type="spellStart"/>
      <w:r w:rsidRPr="003B137D">
        <w:rPr>
          <w:rFonts w:ascii="Nirmala UI" w:hAnsi="Nirmala UI" w:cs="Nirmala UI"/>
          <w:sz w:val="24"/>
          <w:szCs w:val="24"/>
        </w:rPr>
        <w:t>और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रजत</w:t>
      </w:r>
      <w:proofErr w:type="spellEnd"/>
      <w:r w:rsidRPr="003B137D">
        <w:rPr>
          <w:rFonts w:cstheme="minorHAnsi"/>
          <w:sz w:val="24"/>
          <w:szCs w:val="24"/>
        </w:rPr>
        <w:t xml:space="preserve"> (Silver), </w:t>
      </w:r>
      <w:proofErr w:type="spellStart"/>
      <w:r w:rsidRPr="003B137D">
        <w:rPr>
          <w:rFonts w:ascii="Nirmala UI" w:hAnsi="Nirmala UI" w:cs="Nirmala UI"/>
          <w:sz w:val="24"/>
          <w:szCs w:val="24"/>
        </w:rPr>
        <w:t>जो</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स्वर्ण</w:t>
      </w:r>
      <w:proofErr w:type="spellEnd"/>
      <w:r w:rsidRPr="003B137D">
        <w:rPr>
          <w:rFonts w:cstheme="minorHAnsi"/>
          <w:sz w:val="24"/>
          <w:szCs w:val="24"/>
        </w:rPr>
        <w:t xml:space="preserve"> (Gold)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साथ</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संबद्ध</w:t>
      </w:r>
      <w:proofErr w:type="spellEnd"/>
      <w:r w:rsidRPr="003B137D">
        <w:rPr>
          <w:rFonts w:cstheme="minorHAnsi"/>
          <w:sz w:val="24"/>
          <w:szCs w:val="24"/>
        </w:rPr>
        <w:t xml:space="preserve"> </w:t>
      </w:r>
      <w:proofErr w:type="spellStart"/>
      <w:r w:rsidRPr="003B137D">
        <w:rPr>
          <w:rFonts w:ascii="Nirmala UI" w:hAnsi="Nirmala UI" w:cs="Nirmala UI"/>
          <w:sz w:val="24"/>
          <w:szCs w:val="24"/>
        </w:rPr>
        <w:t>तत्व</w:t>
      </w:r>
      <w:proofErr w:type="spellEnd"/>
      <w:r w:rsidRPr="003B137D">
        <w:rPr>
          <w:rFonts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cstheme="minorHAnsi"/>
          <w:sz w:val="24"/>
          <w:szCs w:val="24"/>
        </w:rPr>
        <w:t xml:space="preserve">, </w:t>
      </w:r>
      <w:proofErr w:type="spellStart"/>
      <w:r w:rsidRPr="003B137D">
        <w:rPr>
          <w:rFonts w:ascii="Nirmala UI" w:hAnsi="Nirmala UI" w:cs="Nirmala UI"/>
          <w:sz w:val="24"/>
          <w:szCs w:val="24"/>
        </w:rPr>
        <w:t>उन्हें</w:t>
      </w:r>
      <w:proofErr w:type="spellEnd"/>
      <w:r w:rsidRPr="003B137D">
        <w:rPr>
          <w:rFonts w:cstheme="minorHAnsi"/>
          <w:sz w:val="24"/>
          <w:szCs w:val="24"/>
        </w:rPr>
        <w:t xml:space="preserve"> </w:t>
      </w:r>
      <w:proofErr w:type="spellStart"/>
      <w:r w:rsidRPr="003B137D">
        <w:rPr>
          <w:rFonts w:ascii="Nirmala UI" w:hAnsi="Nirmala UI" w:cs="Nirmala UI"/>
          <w:sz w:val="24"/>
          <w:szCs w:val="24"/>
        </w:rPr>
        <w:t>भी</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प्रस्ताव</w:t>
      </w:r>
      <w:proofErr w:type="spellEnd"/>
      <w:r w:rsidRPr="003B137D">
        <w:rPr>
          <w:rFonts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सम्मिलित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गया</w:t>
      </w:r>
      <w:proofErr w:type="spellEnd"/>
      <w:r w:rsidRPr="003B137D">
        <w:rPr>
          <w:rFonts w:ascii="Nirmala UI" w:hAnsi="Nirmala UI" w:cs="Nirmala UI"/>
          <w:sz w:val="24"/>
          <w:szCs w:val="24"/>
        </w:rPr>
        <w:t>।</w:t>
      </w:r>
      <w:r w:rsidRPr="003B137D">
        <w:rPr>
          <w:rFonts w:cstheme="minorHAnsi"/>
          <w:sz w:val="24"/>
          <w:szCs w:val="24"/>
        </w:rPr>
        <w:t xml:space="preserve"> </w:t>
      </w:r>
    </w:p>
    <w:p w14:paraId="792DE2EB" w14:textId="77777777" w:rsidR="00550389" w:rsidRDefault="00544783" w:rsidP="00550389">
      <w:pPr>
        <w:spacing w:line="360" w:lineRule="auto"/>
        <w:ind w:left="709" w:right="283"/>
        <w:jc w:val="both"/>
        <w:rPr>
          <w:rFonts w:ascii="Nirmala UI" w:hAnsi="Nirmala UI" w:cs="Nirmala UI"/>
          <w:sz w:val="24"/>
          <w:szCs w:val="24"/>
        </w:rPr>
      </w:pPr>
      <w:proofErr w:type="spellStart"/>
      <w:r w:rsidRPr="003B137D">
        <w:rPr>
          <w:rFonts w:ascii="Nirmala UI" w:hAnsi="Nirmala UI" w:cs="Nirmala UI"/>
          <w:sz w:val="24"/>
          <w:szCs w:val="24"/>
        </w:rPr>
        <w:t>इसके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पश्चात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इस</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प्रस्ताव</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NMEDT </w:t>
      </w:r>
      <w:proofErr w:type="spellStart"/>
      <w:r w:rsidRPr="003B137D">
        <w:rPr>
          <w:rFonts w:ascii="Nirmala UI" w:hAnsi="Nirmala UI" w:cs="Nirmala UI"/>
          <w:sz w:val="24"/>
          <w:szCs w:val="24"/>
        </w:rPr>
        <w:t>की</w:t>
      </w:r>
      <w:proofErr w:type="spellEnd"/>
      <w:r w:rsidRPr="003B137D">
        <w:rPr>
          <w:rFonts w:cstheme="minorHAnsi"/>
          <w:sz w:val="24"/>
          <w:szCs w:val="24"/>
        </w:rPr>
        <w:t xml:space="preserve"> TCC-I </w:t>
      </w:r>
      <w:proofErr w:type="spellStart"/>
      <w:r w:rsidRPr="003B137D">
        <w:rPr>
          <w:rFonts w:ascii="Nirmala UI" w:hAnsi="Nirmala UI" w:cs="Nirmala UI"/>
          <w:sz w:val="24"/>
          <w:szCs w:val="24"/>
        </w:rPr>
        <w:t>की</w:t>
      </w:r>
      <w:proofErr w:type="spellEnd"/>
      <w:r w:rsidRPr="003B137D">
        <w:rPr>
          <w:rFonts w:cstheme="minorHAnsi"/>
          <w:sz w:val="24"/>
          <w:szCs w:val="24"/>
        </w:rPr>
        <w:t xml:space="preserve"> 78</w:t>
      </w:r>
      <w:r w:rsidRPr="003B137D">
        <w:rPr>
          <w:rFonts w:ascii="Nirmala UI" w:hAnsi="Nirmala UI" w:cs="Nirmala UI"/>
          <w:sz w:val="24"/>
          <w:szCs w:val="24"/>
        </w:rPr>
        <w:t>वीं</w:t>
      </w:r>
      <w:r w:rsidRPr="003B137D">
        <w:rPr>
          <w:rFonts w:cstheme="minorHAnsi"/>
          <w:sz w:val="24"/>
          <w:szCs w:val="24"/>
        </w:rPr>
        <w:t xml:space="preserve"> </w:t>
      </w:r>
      <w:proofErr w:type="spellStart"/>
      <w:r w:rsidRPr="003B137D">
        <w:rPr>
          <w:rFonts w:ascii="Nirmala UI" w:hAnsi="Nirmala UI" w:cs="Nirmala UI"/>
          <w:sz w:val="24"/>
          <w:szCs w:val="24"/>
        </w:rPr>
        <w:t>बैठक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मूल्यांकन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हेतु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प्रस्तुत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गया</w:t>
      </w:r>
      <w:proofErr w:type="spellEnd"/>
      <w:r w:rsidRPr="003B137D">
        <w:rPr>
          <w:rFonts w:ascii="Nirmala UI" w:hAnsi="Nirmala UI" w:cs="Nirmala UI"/>
          <w:sz w:val="24"/>
          <w:szCs w:val="24"/>
        </w:rPr>
        <w:t>।</w:t>
      </w:r>
      <w:r w:rsidR="00083114" w:rsidRPr="003B137D">
        <w:rPr>
          <w:rFonts w:cstheme="minorHAnsi"/>
          <w:sz w:val="24"/>
          <w:szCs w:val="24"/>
        </w:rPr>
        <w:t xml:space="preserve"> </w:t>
      </w:r>
      <w:proofErr w:type="spellStart"/>
      <w:r w:rsidRPr="003B137D">
        <w:rPr>
          <w:rFonts w:ascii="Nirmala UI" w:hAnsi="Nirmala UI" w:cs="Nirmala UI"/>
          <w:sz w:val="24"/>
          <w:szCs w:val="24"/>
        </w:rPr>
        <w:t>समिति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प्रस्ताव</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मूल्यांकन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और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यह</w:t>
      </w:r>
      <w:proofErr w:type="spellEnd"/>
      <w:r w:rsidRPr="003B137D">
        <w:rPr>
          <w:rFonts w:cstheme="minorHAnsi"/>
          <w:sz w:val="24"/>
          <w:szCs w:val="24"/>
        </w:rPr>
        <w:t xml:space="preserve"> </w:t>
      </w:r>
      <w:proofErr w:type="spellStart"/>
      <w:r w:rsidRPr="003B137D">
        <w:rPr>
          <w:rFonts w:ascii="Nirmala UI" w:hAnsi="Nirmala UI" w:cs="Nirmala UI"/>
          <w:sz w:val="24"/>
          <w:szCs w:val="24"/>
        </w:rPr>
        <w:t>मत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व्यक्त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यह</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क्षेत्र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दुर्लभ</w:t>
      </w:r>
      <w:proofErr w:type="spellEnd"/>
      <w:r w:rsidRPr="003B137D">
        <w:rPr>
          <w:rFonts w:cstheme="minorHAnsi"/>
          <w:sz w:val="24"/>
          <w:szCs w:val="24"/>
        </w:rPr>
        <w:t xml:space="preserve"> </w:t>
      </w:r>
      <w:proofErr w:type="spellStart"/>
      <w:r w:rsidRPr="003B137D">
        <w:rPr>
          <w:rFonts w:ascii="Nirmala UI" w:hAnsi="Nirmala UI" w:cs="Nirmala UI"/>
          <w:sz w:val="24"/>
          <w:szCs w:val="24"/>
        </w:rPr>
        <w:t>मृदा</w:t>
      </w:r>
      <w:proofErr w:type="spellEnd"/>
      <w:r w:rsidRPr="003B137D">
        <w:rPr>
          <w:rFonts w:cstheme="minorHAnsi"/>
          <w:sz w:val="24"/>
          <w:szCs w:val="24"/>
        </w:rPr>
        <w:t xml:space="preserve"> </w:t>
      </w:r>
      <w:proofErr w:type="spellStart"/>
      <w:r w:rsidRPr="003B137D">
        <w:rPr>
          <w:rFonts w:ascii="Nirmala UI" w:hAnsi="Nirmala UI" w:cs="Nirmala UI"/>
          <w:sz w:val="24"/>
          <w:szCs w:val="24"/>
        </w:rPr>
        <w:t>तत्वों</w:t>
      </w:r>
      <w:proofErr w:type="spellEnd"/>
      <w:r w:rsidRPr="003B137D">
        <w:rPr>
          <w:rFonts w:cstheme="minorHAnsi"/>
          <w:sz w:val="24"/>
          <w:szCs w:val="24"/>
        </w:rPr>
        <w:t xml:space="preserve"> (REE) </w:t>
      </w:r>
      <w:proofErr w:type="spellStart"/>
      <w:r w:rsidRPr="003B137D">
        <w:rPr>
          <w:rFonts w:ascii="Nirmala UI" w:hAnsi="Nirmala UI" w:cs="Nirmala UI"/>
          <w:sz w:val="24"/>
          <w:szCs w:val="24"/>
        </w:rPr>
        <w:t>तथा</w:t>
      </w:r>
      <w:proofErr w:type="spellEnd"/>
      <w:r w:rsidRPr="003B137D">
        <w:rPr>
          <w:rFonts w:cstheme="minorHAnsi"/>
          <w:sz w:val="24"/>
          <w:szCs w:val="24"/>
        </w:rPr>
        <w:t xml:space="preserve"> </w:t>
      </w:r>
      <w:proofErr w:type="spellStart"/>
      <w:r w:rsidRPr="003B137D">
        <w:rPr>
          <w:rFonts w:ascii="Nirmala UI" w:hAnsi="Nirmala UI" w:cs="Nirmala UI"/>
          <w:sz w:val="24"/>
          <w:szCs w:val="24"/>
        </w:rPr>
        <w:t>उनसे</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संबंधित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खनिजों</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संभावित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उपस्थिति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लिए</w:t>
      </w:r>
      <w:proofErr w:type="spellEnd"/>
      <w:r w:rsidRPr="003B137D">
        <w:rPr>
          <w:rFonts w:cstheme="minorHAnsi"/>
          <w:sz w:val="24"/>
          <w:szCs w:val="24"/>
        </w:rPr>
        <w:t xml:space="preserve"> </w:t>
      </w:r>
      <w:proofErr w:type="spellStart"/>
      <w:r w:rsidRPr="003B137D">
        <w:rPr>
          <w:rFonts w:ascii="Nirmala UI" w:hAnsi="Nirmala UI" w:cs="Nirmala UI"/>
          <w:sz w:val="24"/>
          <w:szCs w:val="24"/>
        </w:rPr>
        <w:t>अनुकूल</w:t>
      </w:r>
      <w:proofErr w:type="spellEnd"/>
      <w:r w:rsidRPr="003B137D">
        <w:rPr>
          <w:rFonts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ascii="Nirmala UI" w:hAnsi="Nirmala UI" w:cs="Nirmala UI"/>
          <w:sz w:val="24"/>
          <w:szCs w:val="24"/>
        </w:rPr>
        <w:t>।</w:t>
      </w:r>
    </w:p>
    <w:p w14:paraId="02A886BA" w14:textId="16453C7A" w:rsidR="00550389" w:rsidRDefault="00544783" w:rsidP="00550389">
      <w:pPr>
        <w:spacing w:line="360" w:lineRule="auto"/>
        <w:ind w:left="709" w:right="283"/>
        <w:jc w:val="both"/>
        <w:rPr>
          <w:rFonts w:cstheme="minorHAnsi"/>
          <w:sz w:val="24"/>
          <w:szCs w:val="24"/>
        </w:rPr>
      </w:pPr>
      <w:r w:rsidRPr="003B137D">
        <w:rPr>
          <w:rFonts w:cstheme="minorHAnsi"/>
          <w:sz w:val="24"/>
          <w:szCs w:val="24"/>
        </w:rPr>
        <w:t xml:space="preserve"> </w:t>
      </w:r>
      <w:proofErr w:type="spellStart"/>
      <w:r w:rsidRPr="003B137D">
        <w:rPr>
          <w:rFonts w:ascii="Nirmala UI" w:hAnsi="Nirmala UI" w:cs="Nirmala UI"/>
          <w:sz w:val="24"/>
          <w:szCs w:val="24"/>
        </w:rPr>
        <w:t>अतः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प्रस्ताव</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EC, NMEDT </w:t>
      </w:r>
      <w:proofErr w:type="spellStart"/>
      <w:r w:rsidRPr="003B137D">
        <w:rPr>
          <w:rFonts w:ascii="Nirmala UI" w:hAnsi="Nirmala UI" w:cs="Nirmala UI"/>
          <w:sz w:val="24"/>
          <w:szCs w:val="24"/>
        </w:rPr>
        <w:t>से</w:t>
      </w:r>
      <w:proofErr w:type="spellEnd"/>
      <w:r w:rsidRPr="003B137D">
        <w:rPr>
          <w:rFonts w:cstheme="minorHAnsi"/>
          <w:sz w:val="24"/>
          <w:szCs w:val="24"/>
        </w:rPr>
        <w:t xml:space="preserve"> </w:t>
      </w:r>
      <w:proofErr w:type="spellStart"/>
      <w:r w:rsidRPr="003B137D">
        <w:rPr>
          <w:rFonts w:ascii="Nirmala UI" w:hAnsi="Nirmala UI" w:cs="Nirmala UI"/>
          <w:sz w:val="24"/>
          <w:szCs w:val="24"/>
        </w:rPr>
        <w:t>अनुमोदन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हेतु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अनुशंसित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गया</w:t>
      </w:r>
      <w:proofErr w:type="spellEnd"/>
      <w:r w:rsidRPr="003B137D">
        <w:rPr>
          <w:rFonts w:ascii="Nirmala UI" w:hAnsi="Nirmala UI" w:cs="Nirmala UI"/>
          <w:sz w:val="24"/>
          <w:szCs w:val="24"/>
        </w:rPr>
        <w:t>।</w:t>
      </w:r>
      <w:r w:rsidR="009640BA">
        <w:rPr>
          <w:rFonts w:cstheme="minorHAnsi"/>
          <w:sz w:val="24"/>
          <w:szCs w:val="24"/>
        </w:rPr>
        <w:t xml:space="preserve"> </w:t>
      </w:r>
      <w:r w:rsidRPr="003B137D">
        <w:rPr>
          <w:rFonts w:cstheme="minorHAnsi"/>
          <w:sz w:val="24"/>
          <w:szCs w:val="24"/>
        </w:rPr>
        <w:t xml:space="preserve">EC, NMEDT </w:t>
      </w:r>
      <w:proofErr w:type="spellStart"/>
      <w:r w:rsidRPr="003B137D">
        <w:rPr>
          <w:rFonts w:ascii="Nirmala UI" w:hAnsi="Nirmala UI" w:cs="Nirmala UI"/>
          <w:sz w:val="24"/>
          <w:szCs w:val="24"/>
        </w:rPr>
        <w:t>की</w:t>
      </w:r>
      <w:proofErr w:type="spellEnd"/>
      <w:r w:rsidRPr="003B137D">
        <w:rPr>
          <w:rFonts w:cstheme="minorHAnsi"/>
          <w:sz w:val="24"/>
          <w:szCs w:val="24"/>
        </w:rPr>
        <w:t xml:space="preserve"> 43</w:t>
      </w:r>
      <w:r w:rsidRPr="003B137D">
        <w:rPr>
          <w:rFonts w:ascii="Nirmala UI" w:hAnsi="Nirmala UI" w:cs="Nirmala UI"/>
          <w:sz w:val="24"/>
          <w:szCs w:val="24"/>
        </w:rPr>
        <w:t>वीं</w:t>
      </w:r>
      <w:r w:rsidRPr="003B137D">
        <w:rPr>
          <w:rFonts w:cstheme="minorHAnsi"/>
          <w:sz w:val="24"/>
          <w:szCs w:val="24"/>
        </w:rPr>
        <w:t xml:space="preserve"> </w:t>
      </w:r>
      <w:proofErr w:type="spellStart"/>
      <w:r w:rsidRPr="003B137D">
        <w:rPr>
          <w:rFonts w:ascii="Nirmala UI" w:hAnsi="Nirmala UI" w:cs="Nirmala UI"/>
          <w:sz w:val="24"/>
          <w:szCs w:val="24"/>
        </w:rPr>
        <w:t>बैठक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जो</w:t>
      </w:r>
      <w:proofErr w:type="spellEnd"/>
      <w:r w:rsidRPr="003B137D">
        <w:rPr>
          <w:rFonts w:cstheme="minorHAnsi"/>
          <w:sz w:val="24"/>
          <w:szCs w:val="24"/>
        </w:rPr>
        <w:t xml:space="preserve"> 14 </w:t>
      </w:r>
      <w:proofErr w:type="spellStart"/>
      <w:r w:rsidRPr="003B137D">
        <w:rPr>
          <w:rFonts w:ascii="Nirmala UI" w:hAnsi="Nirmala UI" w:cs="Nirmala UI"/>
          <w:sz w:val="24"/>
          <w:szCs w:val="24"/>
        </w:rPr>
        <w:t>अगस्त</w:t>
      </w:r>
      <w:proofErr w:type="spellEnd"/>
      <w:r w:rsidRPr="003B137D">
        <w:rPr>
          <w:rFonts w:cstheme="minorHAnsi"/>
          <w:sz w:val="24"/>
          <w:szCs w:val="24"/>
        </w:rPr>
        <w:t xml:space="preserve"> 2025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आयोजित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गई</w:t>
      </w:r>
      <w:proofErr w:type="spellEnd"/>
      <w:r w:rsidRPr="003B137D">
        <w:rPr>
          <w:rFonts w:cstheme="minorHAnsi"/>
          <w:sz w:val="24"/>
          <w:szCs w:val="24"/>
        </w:rPr>
        <w:t xml:space="preserve"> </w:t>
      </w:r>
      <w:proofErr w:type="spellStart"/>
      <w:r w:rsidRPr="003B137D">
        <w:rPr>
          <w:rFonts w:ascii="Nirmala UI" w:hAnsi="Nirmala UI" w:cs="Nirmala UI"/>
          <w:sz w:val="24"/>
          <w:szCs w:val="24"/>
        </w:rPr>
        <w:t>थी</w:t>
      </w:r>
      <w:proofErr w:type="spellEnd"/>
      <w:r w:rsidRPr="003B137D">
        <w:rPr>
          <w:rFonts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इस</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प्रस्ताव</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₹1,31,12,292/-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अनुमानित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लागत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साथ</w:t>
      </w:r>
      <w:proofErr w:type="spellEnd"/>
      <w:r w:rsidRPr="003B137D">
        <w:rPr>
          <w:rFonts w:cstheme="minorHAnsi"/>
          <w:sz w:val="24"/>
          <w:szCs w:val="24"/>
        </w:rPr>
        <w:t xml:space="preserve"> </w:t>
      </w:r>
      <w:proofErr w:type="spellStart"/>
      <w:r w:rsidRPr="003B137D">
        <w:rPr>
          <w:rFonts w:ascii="Nirmala UI" w:hAnsi="Nirmala UI" w:cs="Nirmala UI"/>
          <w:sz w:val="24"/>
          <w:szCs w:val="24"/>
        </w:rPr>
        <w:t>अनुमोदित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गया</w:t>
      </w:r>
      <w:proofErr w:type="spellEnd"/>
      <w:r w:rsidRPr="003B137D">
        <w:rPr>
          <w:rFonts w:ascii="Nirmala UI" w:hAnsi="Nirmala UI" w:cs="Nirmala UI"/>
          <w:sz w:val="24"/>
          <w:szCs w:val="24"/>
        </w:rPr>
        <w:t>।</w:t>
      </w:r>
      <w:r w:rsidRPr="003B137D">
        <w:rPr>
          <w:rFonts w:cstheme="minorHAnsi"/>
          <w:sz w:val="24"/>
          <w:szCs w:val="24"/>
        </w:rPr>
        <w:t xml:space="preserve"> </w:t>
      </w:r>
      <w:proofErr w:type="spellStart"/>
      <w:r w:rsidRPr="003B137D">
        <w:rPr>
          <w:rFonts w:ascii="Nirmala UI" w:hAnsi="Nirmala UI" w:cs="Nirmala UI"/>
          <w:sz w:val="24"/>
          <w:szCs w:val="24"/>
        </w:rPr>
        <w:t>इसकी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सूचना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पत्र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संख्या</w:t>
      </w:r>
      <w:proofErr w:type="spellEnd"/>
      <w:r w:rsidRPr="003B137D">
        <w:rPr>
          <w:rFonts w:cstheme="minorHAnsi"/>
          <w:sz w:val="24"/>
          <w:szCs w:val="24"/>
        </w:rPr>
        <w:t xml:space="preserve"> F. No. 23/648/2025-NMET/350 </w:t>
      </w:r>
      <w:proofErr w:type="spellStart"/>
      <w:r w:rsidRPr="003B137D">
        <w:rPr>
          <w:rFonts w:ascii="Nirmala UI" w:hAnsi="Nirmala UI" w:cs="Nirmala UI"/>
          <w:sz w:val="24"/>
          <w:szCs w:val="24"/>
        </w:rPr>
        <w:t>दिनांक</w:t>
      </w:r>
      <w:proofErr w:type="spellEnd"/>
      <w:r w:rsidRPr="003B137D">
        <w:rPr>
          <w:rFonts w:cstheme="minorHAnsi"/>
          <w:sz w:val="24"/>
          <w:szCs w:val="24"/>
        </w:rPr>
        <w:t xml:space="preserve"> 04 </w:t>
      </w:r>
      <w:proofErr w:type="spellStart"/>
      <w:r w:rsidRPr="003B137D">
        <w:rPr>
          <w:rFonts w:ascii="Nirmala UI" w:hAnsi="Nirmala UI" w:cs="Nirmala UI"/>
          <w:sz w:val="24"/>
          <w:szCs w:val="24"/>
        </w:rPr>
        <w:t>सितम्बर</w:t>
      </w:r>
      <w:proofErr w:type="spellEnd"/>
      <w:r w:rsidRPr="003B137D">
        <w:rPr>
          <w:rFonts w:cstheme="minorHAnsi"/>
          <w:sz w:val="24"/>
          <w:szCs w:val="24"/>
        </w:rPr>
        <w:t xml:space="preserve"> 2025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माध्यम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से</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प्रदान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गई</w:t>
      </w:r>
      <w:proofErr w:type="spellEnd"/>
      <w:r w:rsidRPr="003B137D">
        <w:rPr>
          <w:rFonts w:ascii="Nirmala UI" w:hAnsi="Nirmala UI" w:cs="Nirmala UI"/>
          <w:sz w:val="24"/>
          <w:szCs w:val="24"/>
        </w:rPr>
        <w:t>।</w:t>
      </w:r>
      <w:r w:rsidR="00083114" w:rsidRPr="003B137D">
        <w:rPr>
          <w:rFonts w:cstheme="minorHAnsi"/>
          <w:sz w:val="24"/>
          <w:szCs w:val="24"/>
        </w:rPr>
        <w:t xml:space="preserve"> </w:t>
      </w:r>
      <w:proofErr w:type="spellStart"/>
      <w:r w:rsidRPr="003B137D">
        <w:rPr>
          <w:rFonts w:ascii="Nirmala UI" w:hAnsi="Nirmala UI" w:cs="Nirmala UI"/>
          <w:sz w:val="24"/>
          <w:szCs w:val="24"/>
        </w:rPr>
        <w:t>तदनुसार</w:t>
      </w:r>
      <w:proofErr w:type="spellEnd"/>
      <w:r w:rsidRPr="003B137D">
        <w:rPr>
          <w:rFonts w:cstheme="minorHAnsi"/>
          <w:sz w:val="24"/>
          <w:szCs w:val="24"/>
        </w:rPr>
        <w:t xml:space="preserve">, CMT </w:t>
      </w:r>
      <w:proofErr w:type="spellStart"/>
      <w:r w:rsidRPr="003B137D">
        <w:rPr>
          <w:rFonts w:ascii="Nirmala UI" w:hAnsi="Nirmala UI" w:cs="Nirmala UI"/>
          <w:sz w:val="24"/>
          <w:szCs w:val="24"/>
        </w:rPr>
        <w:t>ने</w:t>
      </w:r>
      <w:proofErr w:type="spellEnd"/>
      <w:r w:rsidRPr="003B137D">
        <w:rPr>
          <w:rFonts w:cstheme="minorHAnsi"/>
          <w:sz w:val="24"/>
          <w:szCs w:val="24"/>
        </w:rPr>
        <w:t xml:space="preserve"> 09 </w:t>
      </w:r>
      <w:proofErr w:type="spellStart"/>
      <w:r w:rsidRPr="003B137D">
        <w:rPr>
          <w:rFonts w:ascii="Nirmala UI" w:hAnsi="Nirmala UI" w:cs="Nirmala UI"/>
          <w:sz w:val="24"/>
          <w:szCs w:val="24"/>
        </w:rPr>
        <w:t>अक्टूबर</w:t>
      </w:r>
      <w:proofErr w:type="spellEnd"/>
      <w:r w:rsidRPr="003B137D">
        <w:rPr>
          <w:rFonts w:cstheme="minorHAnsi"/>
          <w:sz w:val="24"/>
          <w:szCs w:val="24"/>
        </w:rPr>
        <w:t xml:space="preserve"> 2025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क्षेत्रीय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कार्य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प्रारम्भ</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तथा</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क्षेत्रीय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कार्य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प्रथम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चरण</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पूर्ण</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करने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हेतु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अप्रैल</w:t>
      </w:r>
      <w:proofErr w:type="spellEnd"/>
      <w:r w:rsidRPr="003B137D">
        <w:rPr>
          <w:rFonts w:cstheme="minorHAnsi"/>
          <w:sz w:val="24"/>
          <w:szCs w:val="24"/>
        </w:rPr>
        <w:t xml:space="preserve"> 2026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अंतिम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सप्ताह</w:t>
      </w:r>
      <w:proofErr w:type="spellEnd"/>
      <w:r w:rsidRPr="003B137D">
        <w:rPr>
          <w:rFonts w:cstheme="minorHAnsi"/>
          <w:sz w:val="24"/>
          <w:szCs w:val="24"/>
        </w:rPr>
        <w:t xml:space="preserve"> </w:t>
      </w:r>
      <w:proofErr w:type="spellStart"/>
      <w:r w:rsidRPr="003B137D">
        <w:rPr>
          <w:rFonts w:ascii="Nirmala UI" w:hAnsi="Nirmala UI" w:cs="Nirmala UI"/>
          <w:sz w:val="24"/>
          <w:szCs w:val="24"/>
        </w:rPr>
        <w:t>तक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कार्य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सम्पन्न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किया</w:t>
      </w:r>
      <w:proofErr w:type="spellEnd"/>
      <w:r w:rsidRPr="003B137D">
        <w:rPr>
          <w:rFonts w:ascii="Nirmala UI" w:hAnsi="Nirmala UI" w:cs="Nirmala UI"/>
          <w:sz w:val="24"/>
          <w:szCs w:val="24"/>
        </w:rPr>
        <w:t>।</w:t>
      </w:r>
      <w:r w:rsidRPr="003B137D">
        <w:rPr>
          <w:rFonts w:cstheme="minorHAnsi"/>
          <w:sz w:val="24"/>
          <w:szCs w:val="24"/>
        </w:rPr>
        <w:t xml:space="preserve"> </w:t>
      </w:r>
      <w:proofErr w:type="spellStart"/>
      <w:r w:rsidRPr="003B137D">
        <w:rPr>
          <w:rFonts w:ascii="Nirmala UI" w:hAnsi="Nirmala UI" w:cs="Nirmala UI"/>
          <w:sz w:val="24"/>
          <w:szCs w:val="24"/>
        </w:rPr>
        <w:t>इस</w:t>
      </w:r>
      <w:proofErr w:type="spellEnd"/>
      <w:r w:rsidRPr="003B137D">
        <w:rPr>
          <w:rFonts w:cstheme="minorHAnsi"/>
          <w:sz w:val="24"/>
          <w:szCs w:val="24"/>
        </w:rPr>
        <w:t xml:space="preserve"> </w:t>
      </w:r>
      <w:proofErr w:type="spellStart"/>
      <w:r w:rsidRPr="003B137D">
        <w:rPr>
          <w:rFonts w:ascii="Nirmala UI" w:hAnsi="Nirmala UI" w:cs="Nirmala UI"/>
          <w:sz w:val="24"/>
          <w:szCs w:val="24"/>
        </w:rPr>
        <w:t>चरण</w:t>
      </w:r>
      <w:proofErr w:type="spellEnd"/>
      <w:r w:rsidRPr="003B137D">
        <w:rPr>
          <w:rFonts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भूवैज्ञानिक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मानचित्रण</w:t>
      </w:r>
      <w:proofErr w:type="spellEnd"/>
      <w:r w:rsidRPr="003B137D">
        <w:rPr>
          <w:rFonts w:cstheme="minorHAnsi"/>
          <w:sz w:val="24"/>
          <w:szCs w:val="24"/>
        </w:rPr>
        <w:t xml:space="preserve">, </w:t>
      </w:r>
      <w:proofErr w:type="spellStart"/>
      <w:r w:rsidRPr="003B137D">
        <w:rPr>
          <w:rFonts w:ascii="Nirmala UI" w:hAnsi="Nirmala UI" w:cs="Nirmala UI"/>
          <w:sz w:val="24"/>
          <w:szCs w:val="24"/>
        </w:rPr>
        <w:t>आधारशिला</w:t>
      </w:r>
      <w:proofErr w:type="spellEnd"/>
      <w:r w:rsidRPr="003B137D">
        <w:rPr>
          <w:rFonts w:cstheme="minorHAnsi"/>
          <w:sz w:val="24"/>
          <w:szCs w:val="24"/>
        </w:rPr>
        <w:t xml:space="preserve"> (Bedrock) </w:t>
      </w:r>
      <w:proofErr w:type="spellStart"/>
      <w:r w:rsidRPr="003B137D">
        <w:rPr>
          <w:rFonts w:ascii="Nirmala UI" w:hAnsi="Nirmala UI" w:cs="Nirmala UI"/>
          <w:sz w:val="24"/>
          <w:szCs w:val="24"/>
        </w:rPr>
        <w:t>नमूनों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संग्रह</w:t>
      </w:r>
      <w:proofErr w:type="spellEnd"/>
      <w:r w:rsidRPr="003B137D">
        <w:rPr>
          <w:rFonts w:cstheme="minorHAnsi"/>
          <w:sz w:val="24"/>
          <w:szCs w:val="24"/>
        </w:rPr>
        <w:t xml:space="preserve">, </w:t>
      </w:r>
      <w:proofErr w:type="spellStart"/>
      <w:r w:rsidRPr="003B137D">
        <w:rPr>
          <w:rFonts w:ascii="Nirmala UI" w:hAnsi="Nirmala UI" w:cs="Nirmala UI"/>
          <w:sz w:val="24"/>
          <w:szCs w:val="24"/>
        </w:rPr>
        <w:t>रेगोलिथ</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गड्ढा</w:t>
      </w:r>
      <w:proofErr w:type="spellEnd"/>
      <w:r w:rsidRPr="003B137D">
        <w:rPr>
          <w:rFonts w:cstheme="minorHAnsi"/>
          <w:sz w:val="24"/>
          <w:szCs w:val="24"/>
        </w:rPr>
        <w:t xml:space="preserve">) </w:t>
      </w:r>
      <w:proofErr w:type="spellStart"/>
      <w:r w:rsidRPr="003B137D">
        <w:rPr>
          <w:rFonts w:ascii="Nirmala UI" w:hAnsi="Nirmala UI" w:cs="Nirmala UI"/>
          <w:sz w:val="24"/>
          <w:szCs w:val="24"/>
        </w:rPr>
        <w:t>नमूनों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संग्रह</w:t>
      </w:r>
      <w:proofErr w:type="spellEnd"/>
      <w:r w:rsidRPr="003B137D">
        <w:rPr>
          <w:rFonts w:cstheme="minorHAnsi"/>
          <w:sz w:val="24"/>
          <w:szCs w:val="24"/>
        </w:rPr>
        <w:t xml:space="preserve"> </w:t>
      </w:r>
      <w:proofErr w:type="spellStart"/>
      <w:r w:rsidRPr="003B137D">
        <w:rPr>
          <w:rFonts w:ascii="Nirmala UI" w:hAnsi="Nirmala UI" w:cs="Nirmala UI"/>
          <w:sz w:val="24"/>
          <w:szCs w:val="24"/>
        </w:rPr>
        <w:t>तथा</w:t>
      </w:r>
      <w:proofErr w:type="spellEnd"/>
      <w:r w:rsidRPr="003B137D">
        <w:rPr>
          <w:rFonts w:cstheme="minorHAnsi"/>
          <w:sz w:val="24"/>
          <w:szCs w:val="24"/>
        </w:rPr>
        <w:t xml:space="preserve"> </w:t>
      </w:r>
      <w:proofErr w:type="spellStart"/>
      <w:r w:rsidRPr="003B137D">
        <w:rPr>
          <w:rFonts w:ascii="Nirmala UI" w:hAnsi="Nirmala UI" w:cs="Nirmala UI"/>
          <w:sz w:val="24"/>
          <w:szCs w:val="24"/>
        </w:rPr>
        <w:t>बेडरॉक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ग्रैब</w:t>
      </w:r>
      <w:proofErr w:type="spellEnd"/>
      <w:r w:rsidRPr="003B137D">
        <w:rPr>
          <w:rFonts w:cstheme="minorHAnsi"/>
          <w:sz w:val="24"/>
          <w:szCs w:val="24"/>
        </w:rPr>
        <w:t xml:space="preserve"> </w:t>
      </w:r>
      <w:proofErr w:type="spellStart"/>
      <w:r w:rsidRPr="003B137D">
        <w:rPr>
          <w:rFonts w:ascii="Nirmala UI" w:hAnsi="Nirmala UI" w:cs="Nirmala UI"/>
          <w:sz w:val="24"/>
          <w:szCs w:val="24"/>
        </w:rPr>
        <w:t>नमूनों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विश्लेषण</w:t>
      </w:r>
      <w:proofErr w:type="spellEnd"/>
      <w:r w:rsidR="009640BA">
        <w:rPr>
          <w:rFonts w:cstheme="minorHAnsi"/>
          <w:sz w:val="24"/>
          <w:szCs w:val="24"/>
        </w:rPr>
        <w:t xml:space="preserve"> </w:t>
      </w:r>
      <w:proofErr w:type="spellStart"/>
      <w:r w:rsidRPr="003B137D">
        <w:rPr>
          <w:rFonts w:ascii="Nirmala UI" w:hAnsi="Nirmala UI" w:cs="Nirmala UI"/>
          <w:sz w:val="24"/>
          <w:szCs w:val="24"/>
        </w:rPr>
        <w:t>शामिल</w:t>
      </w:r>
      <w:proofErr w:type="spellEnd"/>
      <w:r w:rsidR="009D58BF">
        <w:rPr>
          <w:rFonts w:cstheme="minorHAnsi"/>
          <w:sz w:val="24"/>
          <w:szCs w:val="24"/>
        </w:rPr>
        <w:t xml:space="preserve"> </w:t>
      </w:r>
      <w:proofErr w:type="spellStart"/>
      <w:r w:rsidRPr="003B137D">
        <w:rPr>
          <w:rFonts w:ascii="Nirmala UI" w:hAnsi="Nirmala UI" w:cs="Nirmala UI"/>
          <w:sz w:val="24"/>
          <w:szCs w:val="24"/>
        </w:rPr>
        <w:t>था</w:t>
      </w:r>
      <w:proofErr w:type="spellEnd"/>
      <w:r w:rsidRPr="003B137D">
        <w:rPr>
          <w:rFonts w:ascii="Nirmala UI" w:hAnsi="Nirmala UI" w:cs="Nirmala UI"/>
          <w:sz w:val="24"/>
          <w:szCs w:val="24"/>
        </w:rPr>
        <w:t>।</w:t>
      </w:r>
      <w:r w:rsidR="009640BA">
        <w:rPr>
          <w:rFonts w:cstheme="minorHAnsi"/>
          <w:sz w:val="24"/>
          <w:szCs w:val="24"/>
        </w:rPr>
        <w:t xml:space="preserve"> </w:t>
      </w:r>
    </w:p>
    <w:p w14:paraId="4CA4780B" w14:textId="5CBABB19" w:rsidR="00544783" w:rsidRPr="009640BA" w:rsidRDefault="00544783" w:rsidP="00550389">
      <w:pPr>
        <w:spacing w:line="360" w:lineRule="auto"/>
        <w:ind w:left="709" w:right="283"/>
        <w:jc w:val="both"/>
        <w:rPr>
          <w:rFonts w:ascii="Nirmala UI" w:hAnsi="Nirmala UI" w:cs="Nirmala UI"/>
          <w:sz w:val="24"/>
          <w:szCs w:val="24"/>
        </w:rPr>
      </w:pPr>
      <w:proofErr w:type="spellStart"/>
      <w:r w:rsidRPr="003B137D">
        <w:rPr>
          <w:rFonts w:ascii="Nirmala UI" w:hAnsi="Nirmala UI" w:cs="Nirmala UI"/>
          <w:sz w:val="24"/>
          <w:szCs w:val="24"/>
        </w:rPr>
        <w:t>इन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सभी</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कार्यों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आधार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भूवैज्ञानिक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प्रतिवेदन</w:t>
      </w:r>
      <w:proofErr w:type="spellEnd"/>
      <w:r w:rsidRPr="003B137D">
        <w:rPr>
          <w:rFonts w:cstheme="minorHAnsi"/>
          <w:sz w:val="24"/>
          <w:szCs w:val="24"/>
        </w:rPr>
        <w:t xml:space="preserve"> (Geological Report) </w:t>
      </w:r>
      <w:proofErr w:type="spellStart"/>
      <w:r w:rsidRPr="003B137D">
        <w:rPr>
          <w:rFonts w:ascii="Nirmala UI" w:hAnsi="Nirmala UI" w:cs="Nirmala UI"/>
          <w:sz w:val="24"/>
          <w:szCs w:val="24"/>
        </w:rPr>
        <w:t>तैयार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जिसे</w:t>
      </w:r>
      <w:proofErr w:type="spellEnd"/>
      <w:r w:rsidRPr="003B137D">
        <w:rPr>
          <w:rFonts w:cstheme="minorHAnsi"/>
          <w:sz w:val="24"/>
          <w:szCs w:val="24"/>
        </w:rPr>
        <w:t xml:space="preserve"> 03 </w:t>
      </w:r>
      <w:proofErr w:type="spellStart"/>
      <w:r w:rsidRPr="003B137D">
        <w:rPr>
          <w:rFonts w:ascii="Nirmala UI" w:hAnsi="Nirmala UI" w:cs="Nirmala UI"/>
          <w:sz w:val="24"/>
          <w:szCs w:val="24"/>
        </w:rPr>
        <w:t>जुलाई</w:t>
      </w:r>
      <w:proofErr w:type="spellEnd"/>
      <w:r w:rsidRPr="003B137D">
        <w:rPr>
          <w:rFonts w:cstheme="minorHAnsi"/>
          <w:sz w:val="24"/>
          <w:szCs w:val="24"/>
        </w:rPr>
        <w:t xml:space="preserve"> 2026 </w:t>
      </w:r>
      <w:proofErr w:type="spellStart"/>
      <w:r w:rsidRPr="003B137D">
        <w:rPr>
          <w:rFonts w:ascii="Nirmala UI" w:hAnsi="Nirmala UI" w:cs="Nirmala UI"/>
          <w:sz w:val="24"/>
          <w:szCs w:val="24"/>
        </w:rPr>
        <w:t>तक</w:t>
      </w:r>
      <w:proofErr w:type="spellEnd"/>
      <w:r w:rsidRPr="003B137D">
        <w:rPr>
          <w:rFonts w:cstheme="minorHAnsi"/>
          <w:sz w:val="24"/>
          <w:szCs w:val="24"/>
        </w:rPr>
        <w:t xml:space="preserve"> NMEDT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प्रस्तुत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जाना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निर्धारित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गया</w:t>
      </w:r>
      <w:proofErr w:type="spellEnd"/>
      <w:r w:rsidRPr="003B137D">
        <w:rPr>
          <w:rFonts w:ascii="Nirmala UI" w:hAnsi="Nirmala UI" w:cs="Nirmala UI"/>
          <w:sz w:val="24"/>
          <w:szCs w:val="24"/>
        </w:rPr>
        <w:t>।</w:t>
      </w:r>
    </w:p>
    <w:p w14:paraId="14C2712B" w14:textId="77777777" w:rsidR="009640BA" w:rsidRDefault="009640BA" w:rsidP="00550389">
      <w:pPr>
        <w:spacing w:line="360" w:lineRule="auto"/>
        <w:ind w:left="709" w:right="425"/>
        <w:jc w:val="both"/>
        <w:rPr>
          <w:rFonts w:ascii="Nirmala UI" w:hAnsi="Nirmala UI" w:cs="Nirmala UI"/>
          <w:sz w:val="24"/>
          <w:szCs w:val="24"/>
        </w:rPr>
      </w:pPr>
    </w:p>
    <w:p w14:paraId="5765BE3D" w14:textId="027C28F6" w:rsidR="003B137D" w:rsidRPr="003B137D" w:rsidRDefault="003B137D" w:rsidP="00550389">
      <w:pPr>
        <w:spacing w:line="360" w:lineRule="auto"/>
        <w:ind w:left="709" w:right="425"/>
        <w:jc w:val="both"/>
        <w:rPr>
          <w:rFonts w:cstheme="minorHAnsi"/>
          <w:sz w:val="24"/>
          <w:szCs w:val="24"/>
        </w:rPr>
      </w:pPr>
      <w:proofErr w:type="spellStart"/>
      <w:r w:rsidRPr="003B137D">
        <w:rPr>
          <w:rFonts w:ascii="Nirmala UI" w:hAnsi="Nirmala UI" w:cs="Nirmala UI"/>
          <w:sz w:val="24"/>
          <w:szCs w:val="24"/>
        </w:rPr>
        <w:t>मद्दूर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ब्लॉक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जिसका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क्षेत्रफल</w:t>
      </w:r>
      <w:proofErr w:type="spellEnd"/>
      <w:r w:rsidRPr="003B137D">
        <w:rPr>
          <w:rFonts w:cstheme="minorHAnsi"/>
          <w:sz w:val="24"/>
          <w:szCs w:val="24"/>
        </w:rPr>
        <w:t xml:space="preserve"> 160 </w:t>
      </w:r>
      <w:proofErr w:type="spellStart"/>
      <w:r w:rsidRPr="003B137D">
        <w:rPr>
          <w:rFonts w:ascii="Nirmala UI" w:hAnsi="Nirmala UI" w:cs="Nirmala UI"/>
          <w:sz w:val="24"/>
          <w:szCs w:val="24"/>
        </w:rPr>
        <w:t>वर्ग</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cstheme="minorHAnsi"/>
          <w:sz w:val="24"/>
          <w:szCs w:val="24"/>
        </w:rPr>
        <w:t xml:space="preserve">, 16.752° </w:t>
      </w:r>
      <w:proofErr w:type="spellStart"/>
      <w:r w:rsidRPr="003B137D">
        <w:rPr>
          <w:rFonts w:ascii="Nirmala UI" w:hAnsi="Nirmala UI" w:cs="Nirmala UI"/>
          <w:sz w:val="24"/>
          <w:szCs w:val="24"/>
        </w:rPr>
        <w:t>उत्तर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से</w:t>
      </w:r>
      <w:proofErr w:type="spellEnd"/>
      <w:r w:rsidRPr="003B137D">
        <w:rPr>
          <w:rFonts w:cstheme="minorHAnsi"/>
          <w:sz w:val="24"/>
          <w:szCs w:val="24"/>
        </w:rPr>
        <w:t xml:space="preserve"> 16.951° </w:t>
      </w:r>
      <w:proofErr w:type="spellStart"/>
      <w:r w:rsidRPr="003B137D">
        <w:rPr>
          <w:rFonts w:ascii="Nirmala UI" w:hAnsi="Nirmala UI" w:cs="Nirmala UI"/>
          <w:sz w:val="24"/>
          <w:szCs w:val="24"/>
        </w:rPr>
        <w:t>उत्तर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अक्षांश</w:t>
      </w:r>
      <w:proofErr w:type="spellEnd"/>
      <w:r w:rsidRPr="003B137D">
        <w:rPr>
          <w:rFonts w:cstheme="minorHAnsi"/>
          <w:sz w:val="24"/>
          <w:szCs w:val="24"/>
        </w:rPr>
        <w:t xml:space="preserve"> </w:t>
      </w:r>
      <w:proofErr w:type="spellStart"/>
      <w:r w:rsidRPr="003B137D">
        <w:rPr>
          <w:rFonts w:ascii="Nirmala UI" w:hAnsi="Nirmala UI" w:cs="Nirmala UI"/>
          <w:sz w:val="24"/>
          <w:szCs w:val="24"/>
        </w:rPr>
        <w:t>तथा</w:t>
      </w:r>
      <w:proofErr w:type="spellEnd"/>
      <w:r w:rsidRPr="003B137D">
        <w:rPr>
          <w:rFonts w:cstheme="minorHAnsi"/>
          <w:sz w:val="24"/>
          <w:szCs w:val="24"/>
        </w:rPr>
        <w:t xml:space="preserve"> 77.596° </w:t>
      </w:r>
      <w:proofErr w:type="spellStart"/>
      <w:r w:rsidRPr="003B137D">
        <w:rPr>
          <w:rFonts w:ascii="Nirmala UI" w:hAnsi="Nirmala UI" w:cs="Nirmala UI"/>
          <w:sz w:val="24"/>
          <w:szCs w:val="24"/>
        </w:rPr>
        <w:t>पूर्व</w:t>
      </w:r>
      <w:proofErr w:type="spellEnd"/>
      <w:r w:rsidRPr="003B137D">
        <w:rPr>
          <w:rFonts w:cstheme="minorHAnsi"/>
          <w:sz w:val="24"/>
          <w:szCs w:val="24"/>
        </w:rPr>
        <w:t xml:space="preserve"> </w:t>
      </w:r>
      <w:proofErr w:type="spellStart"/>
      <w:r w:rsidRPr="003B137D">
        <w:rPr>
          <w:rFonts w:ascii="Nirmala UI" w:hAnsi="Nirmala UI" w:cs="Nirmala UI"/>
          <w:sz w:val="24"/>
          <w:szCs w:val="24"/>
        </w:rPr>
        <w:t>से</w:t>
      </w:r>
      <w:proofErr w:type="spellEnd"/>
      <w:r w:rsidRPr="003B137D">
        <w:rPr>
          <w:rFonts w:cstheme="minorHAnsi"/>
          <w:sz w:val="24"/>
          <w:szCs w:val="24"/>
        </w:rPr>
        <w:t xml:space="preserve"> 77.663° </w:t>
      </w:r>
      <w:proofErr w:type="spellStart"/>
      <w:r w:rsidRPr="003B137D">
        <w:rPr>
          <w:rFonts w:ascii="Nirmala UI" w:hAnsi="Nirmala UI" w:cs="Nirmala UI"/>
          <w:sz w:val="24"/>
          <w:szCs w:val="24"/>
        </w:rPr>
        <w:t>पूर्व</w:t>
      </w:r>
      <w:proofErr w:type="spellEnd"/>
      <w:r w:rsidRPr="003B137D">
        <w:rPr>
          <w:rFonts w:cstheme="minorHAnsi"/>
          <w:sz w:val="24"/>
          <w:szCs w:val="24"/>
        </w:rPr>
        <w:t xml:space="preserve"> </w:t>
      </w:r>
      <w:proofErr w:type="spellStart"/>
      <w:r w:rsidRPr="003B137D">
        <w:rPr>
          <w:rFonts w:ascii="Nirmala UI" w:hAnsi="Nirmala UI" w:cs="Nirmala UI"/>
          <w:sz w:val="24"/>
          <w:szCs w:val="24"/>
        </w:rPr>
        <w:t>देशांतर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बीच</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स्थित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ascii="Nirmala UI" w:hAnsi="Nirmala UI" w:cs="Nirmala UI"/>
          <w:sz w:val="24"/>
          <w:szCs w:val="24"/>
        </w:rPr>
        <w:t>।</w:t>
      </w:r>
      <w:r w:rsidRPr="003B137D">
        <w:rPr>
          <w:rFonts w:cstheme="minorHAnsi"/>
          <w:sz w:val="24"/>
          <w:szCs w:val="24"/>
        </w:rPr>
        <w:t xml:space="preserve"> </w:t>
      </w:r>
      <w:proofErr w:type="spellStart"/>
      <w:r w:rsidRPr="003B137D">
        <w:rPr>
          <w:rFonts w:ascii="Nirmala UI" w:hAnsi="Nirmala UI" w:cs="Nirmala UI"/>
          <w:sz w:val="24"/>
          <w:szCs w:val="24"/>
        </w:rPr>
        <w:t>यह</w:t>
      </w:r>
      <w:proofErr w:type="spellEnd"/>
      <w:r w:rsidRPr="003B137D">
        <w:rPr>
          <w:rFonts w:cstheme="minorHAnsi"/>
          <w:sz w:val="24"/>
          <w:szCs w:val="24"/>
        </w:rPr>
        <w:t xml:space="preserve"> </w:t>
      </w:r>
      <w:proofErr w:type="spellStart"/>
      <w:r w:rsidRPr="003B137D">
        <w:rPr>
          <w:rFonts w:ascii="Nirmala UI" w:hAnsi="Nirmala UI" w:cs="Nirmala UI"/>
          <w:sz w:val="24"/>
          <w:szCs w:val="24"/>
        </w:rPr>
        <w:t>तेलंगाना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राज्य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नारायणपेट</w:t>
      </w:r>
      <w:proofErr w:type="spellEnd"/>
      <w:r w:rsidRPr="003B137D">
        <w:rPr>
          <w:rFonts w:cstheme="minorHAnsi"/>
          <w:sz w:val="24"/>
          <w:szCs w:val="24"/>
        </w:rPr>
        <w:t xml:space="preserve"> </w:t>
      </w:r>
      <w:proofErr w:type="spellStart"/>
      <w:r w:rsidRPr="003B137D">
        <w:rPr>
          <w:rFonts w:ascii="Nirmala UI" w:hAnsi="Nirmala UI" w:cs="Nirmala UI"/>
          <w:sz w:val="24"/>
          <w:szCs w:val="24"/>
        </w:rPr>
        <w:t>जिले</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मद्दूर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मंडल</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एक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भाग</w:t>
      </w:r>
      <w:proofErr w:type="spellEnd"/>
      <w:r w:rsidRPr="003B137D">
        <w:rPr>
          <w:rFonts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ascii="Nirmala UI" w:hAnsi="Nirmala UI" w:cs="Nirmala UI"/>
          <w:sz w:val="24"/>
          <w:szCs w:val="24"/>
        </w:rPr>
        <w:t>।</w:t>
      </w:r>
      <w:r w:rsidRPr="003B137D">
        <w:rPr>
          <w:rFonts w:cstheme="minorHAnsi"/>
          <w:sz w:val="24"/>
          <w:szCs w:val="24"/>
        </w:rPr>
        <w:t xml:space="preserve"> </w:t>
      </w:r>
      <w:proofErr w:type="spellStart"/>
      <w:r w:rsidRPr="003B137D">
        <w:rPr>
          <w:rFonts w:ascii="Nirmala UI" w:hAnsi="Nirmala UI" w:cs="Nirmala UI"/>
          <w:sz w:val="24"/>
          <w:szCs w:val="24"/>
        </w:rPr>
        <w:t>ब्लॉक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भीतर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एवं</w:t>
      </w:r>
      <w:proofErr w:type="spellEnd"/>
      <w:r w:rsidRPr="003B137D">
        <w:rPr>
          <w:rFonts w:cstheme="minorHAnsi"/>
          <w:sz w:val="24"/>
          <w:szCs w:val="24"/>
        </w:rPr>
        <w:t xml:space="preserve"> </w:t>
      </w:r>
      <w:proofErr w:type="spellStart"/>
      <w:r w:rsidRPr="003B137D">
        <w:rPr>
          <w:rFonts w:ascii="Nirmala UI" w:hAnsi="Nirmala UI" w:cs="Nirmala UI"/>
          <w:sz w:val="24"/>
          <w:szCs w:val="24"/>
        </w:rPr>
        <w:t>इसके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आसपास</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प्रमुख</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स्थानों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मद्दूर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नंदीपाड</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पल्लेरला</w:t>
      </w:r>
      <w:proofErr w:type="spellEnd"/>
      <w:r w:rsidRPr="003B137D">
        <w:rPr>
          <w:rFonts w:cstheme="minorHAnsi"/>
          <w:sz w:val="24"/>
          <w:szCs w:val="24"/>
        </w:rPr>
        <w:t xml:space="preserve">, </w:t>
      </w:r>
      <w:proofErr w:type="spellStart"/>
      <w:r w:rsidRPr="003B137D">
        <w:rPr>
          <w:rFonts w:ascii="Nirmala UI" w:hAnsi="Nirmala UI" w:cs="Nirmala UI"/>
          <w:sz w:val="24"/>
          <w:szCs w:val="24"/>
        </w:rPr>
        <w:t>लक्कायापल्ली</w:t>
      </w:r>
      <w:proofErr w:type="spellEnd"/>
      <w:r w:rsidRPr="003B137D">
        <w:rPr>
          <w:rFonts w:cstheme="minorHAnsi"/>
          <w:sz w:val="24"/>
          <w:szCs w:val="24"/>
        </w:rPr>
        <w:t xml:space="preserve">, </w:t>
      </w:r>
      <w:proofErr w:type="spellStart"/>
      <w:r w:rsidRPr="003B137D">
        <w:rPr>
          <w:rFonts w:ascii="Nirmala UI" w:hAnsi="Nirmala UI" w:cs="Nirmala UI"/>
          <w:sz w:val="24"/>
          <w:szCs w:val="24"/>
        </w:rPr>
        <w:t>जादवरावपल्ली</w:t>
      </w:r>
      <w:proofErr w:type="spellEnd"/>
      <w:r w:rsidRPr="003B137D">
        <w:rPr>
          <w:rFonts w:cstheme="minorHAnsi"/>
          <w:sz w:val="24"/>
          <w:szCs w:val="24"/>
        </w:rPr>
        <w:t xml:space="preserve">, </w:t>
      </w:r>
      <w:proofErr w:type="spellStart"/>
      <w:r w:rsidRPr="003B137D">
        <w:rPr>
          <w:rFonts w:ascii="Nirmala UI" w:hAnsi="Nirmala UI" w:cs="Nirmala UI"/>
          <w:sz w:val="24"/>
          <w:szCs w:val="24"/>
        </w:rPr>
        <w:t>दोरेपल्ली</w:t>
      </w:r>
      <w:proofErr w:type="spellEnd"/>
      <w:r w:rsidRPr="003B137D">
        <w:rPr>
          <w:rFonts w:cstheme="minorHAnsi"/>
          <w:sz w:val="24"/>
          <w:szCs w:val="24"/>
        </w:rPr>
        <w:t xml:space="preserve">, </w:t>
      </w:r>
      <w:proofErr w:type="spellStart"/>
      <w:r w:rsidRPr="003B137D">
        <w:rPr>
          <w:rFonts w:ascii="Nirmala UI" w:hAnsi="Nirmala UI" w:cs="Nirmala UI"/>
          <w:sz w:val="24"/>
          <w:szCs w:val="24"/>
        </w:rPr>
        <w:t>मोनापुरम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रेनुवटला</w:t>
      </w:r>
      <w:proofErr w:type="spellEnd"/>
      <w:r w:rsidRPr="003B137D">
        <w:rPr>
          <w:rFonts w:cstheme="minorHAnsi"/>
          <w:sz w:val="24"/>
          <w:szCs w:val="24"/>
        </w:rPr>
        <w:t xml:space="preserve">, </w:t>
      </w:r>
      <w:proofErr w:type="spellStart"/>
      <w:r w:rsidRPr="003B137D">
        <w:rPr>
          <w:rFonts w:ascii="Nirmala UI" w:hAnsi="Nirmala UI" w:cs="Nirmala UI"/>
          <w:sz w:val="24"/>
          <w:szCs w:val="24"/>
        </w:rPr>
        <w:t>अप्पारेड्डीपल्ली</w:t>
      </w:r>
      <w:proofErr w:type="spellEnd"/>
      <w:r w:rsidRPr="003B137D">
        <w:rPr>
          <w:rFonts w:cstheme="minorHAnsi"/>
          <w:sz w:val="24"/>
          <w:szCs w:val="24"/>
        </w:rPr>
        <w:t xml:space="preserve">, </w:t>
      </w:r>
      <w:proofErr w:type="spellStart"/>
      <w:r w:rsidRPr="003B137D">
        <w:rPr>
          <w:rFonts w:ascii="Nirmala UI" w:hAnsi="Nirmala UI" w:cs="Nirmala UI"/>
          <w:sz w:val="24"/>
          <w:szCs w:val="24"/>
        </w:rPr>
        <w:t>चेन्नाराम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अभंगापुर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बंडाकोंडा</w:t>
      </w:r>
      <w:proofErr w:type="spellEnd"/>
      <w:r w:rsidRPr="003B137D">
        <w:rPr>
          <w:rFonts w:cstheme="minorHAnsi"/>
          <w:sz w:val="24"/>
          <w:szCs w:val="24"/>
        </w:rPr>
        <w:t xml:space="preserve"> </w:t>
      </w:r>
      <w:proofErr w:type="spellStart"/>
      <w:r w:rsidRPr="003B137D">
        <w:rPr>
          <w:rFonts w:ascii="Nirmala UI" w:hAnsi="Nirmala UI" w:cs="Nirmala UI"/>
          <w:sz w:val="24"/>
          <w:szCs w:val="24"/>
        </w:rPr>
        <w:t>तथा</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कोटाकोंडा</w:t>
      </w:r>
      <w:proofErr w:type="spellEnd"/>
      <w:r w:rsidRPr="003B137D">
        <w:rPr>
          <w:rFonts w:cstheme="minorHAnsi"/>
          <w:sz w:val="24"/>
          <w:szCs w:val="24"/>
        </w:rPr>
        <w:t xml:space="preserve"> </w:t>
      </w:r>
      <w:proofErr w:type="spellStart"/>
      <w:r w:rsidRPr="003B137D">
        <w:rPr>
          <w:rFonts w:ascii="Nirmala UI" w:hAnsi="Nirmala UI" w:cs="Nirmala UI"/>
          <w:sz w:val="24"/>
          <w:szCs w:val="24"/>
        </w:rPr>
        <w:t>शामिल</w:t>
      </w:r>
      <w:proofErr w:type="spellEnd"/>
      <w:r w:rsidRPr="003B137D">
        <w:rPr>
          <w:rFonts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ascii="Nirmala UI" w:hAnsi="Nirmala UI" w:cs="Nirmala UI"/>
          <w:sz w:val="24"/>
          <w:szCs w:val="24"/>
        </w:rPr>
        <w:t>।</w:t>
      </w:r>
      <w:r w:rsidRPr="003B137D">
        <w:rPr>
          <w:rFonts w:cstheme="minorHAnsi"/>
          <w:sz w:val="24"/>
          <w:szCs w:val="24"/>
        </w:rPr>
        <w:t xml:space="preserve"> </w:t>
      </w:r>
      <w:proofErr w:type="spellStart"/>
      <w:r w:rsidRPr="003B137D">
        <w:rPr>
          <w:rFonts w:ascii="Nirmala UI" w:hAnsi="Nirmala UI" w:cs="Nirmala UI"/>
          <w:sz w:val="24"/>
          <w:szCs w:val="24"/>
        </w:rPr>
        <w:t>यह</w:t>
      </w:r>
      <w:proofErr w:type="spellEnd"/>
      <w:r w:rsidRPr="003B137D">
        <w:rPr>
          <w:rFonts w:cstheme="minorHAnsi"/>
          <w:sz w:val="24"/>
          <w:szCs w:val="24"/>
        </w:rPr>
        <w:t xml:space="preserve"> </w:t>
      </w:r>
      <w:proofErr w:type="spellStart"/>
      <w:r w:rsidRPr="003B137D">
        <w:rPr>
          <w:rFonts w:ascii="Nirmala UI" w:hAnsi="Nirmala UI" w:cs="Nirmala UI"/>
          <w:sz w:val="24"/>
          <w:szCs w:val="24"/>
        </w:rPr>
        <w:t>ब्लॉक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क्षेत्र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टोपोशीट</w:t>
      </w:r>
      <w:proofErr w:type="spellEnd"/>
      <w:r w:rsidRPr="003B137D">
        <w:rPr>
          <w:rFonts w:cstheme="minorHAnsi"/>
          <w:sz w:val="24"/>
          <w:szCs w:val="24"/>
        </w:rPr>
        <w:t xml:space="preserve"> 56H/09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मध्य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भाग</w:t>
      </w:r>
      <w:proofErr w:type="spellEnd"/>
      <w:r w:rsidRPr="003B137D">
        <w:rPr>
          <w:rFonts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स्थित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cstheme="minorHAnsi"/>
          <w:sz w:val="24"/>
          <w:szCs w:val="24"/>
        </w:rPr>
        <w:t xml:space="preserve"> </w:t>
      </w:r>
      <w:proofErr w:type="spellStart"/>
      <w:r w:rsidRPr="003B137D">
        <w:rPr>
          <w:rFonts w:ascii="Nirmala UI" w:hAnsi="Nirmala UI" w:cs="Nirmala UI"/>
          <w:sz w:val="24"/>
          <w:szCs w:val="24"/>
        </w:rPr>
        <w:t>तथा</w:t>
      </w:r>
      <w:proofErr w:type="spellEnd"/>
      <w:r w:rsidRPr="003B137D">
        <w:rPr>
          <w:rFonts w:cstheme="minorHAnsi"/>
          <w:sz w:val="24"/>
          <w:szCs w:val="24"/>
        </w:rPr>
        <w:t xml:space="preserve"> </w:t>
      </w:r>
      <w:proofErr w:type="spellStart"/>
      <w:r w:rsidRPr="003B137D">
        <w:rPr>
          <w:rFonts w:ascii="Nirmala UI" w:hAnsi="Nirmala UI" w:cs="Nirmala UI"/>
          <w:sz w:val="24"/>
          <w:szCs w:val="24"/>
        </w:rPr>
        <w:t>इसकी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निर्देशांक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नीचे</w:t>
      </w:r>
      <w:proofErr w:type="spellEnd"/>
      <w:r w:rsidRPr="003B137D">
        <w:rPr>
          <w:rFonts w:cstheme="minorHAnsi"/>
          <w:sz w:val="24"/>
          <w:szCs w:val="24"/>
        </w:rPr>
        <w:t xml:space="preserve"> </w:t>
      </w:r>
      <w:proofErr w:type="spellStart"/>
      <w:r w:rsidRPr="003B137D">
        <w:rPr>
          <w:rFonts w:ascii="Nirmala UI" w:hAnsi="Nirmala UI" w:cs="Nirmala UI"/>
          <w:sz w:val="24"/>
          <w:szCs w:val="24"/>
        </w:rPr>
        <w:t>तालिका</w:t>
      </w:r>
      <w:proofErr w:type="spellEnd"/>
      <w:r w:rsidRPr="003B137D">
        <w:rPr>
          <w:rFonts w:cstheme="minorHAnsi"/>
          <w:sz w:val="24"/>
          <w:szCs w:val="24"/>
        </w:rPr>
        <w:t xml:space="preserve"> 1.1 </w:t>
      </w:r>
      <w:proofErr w:type="spellStart"/>
      <w:r w:rsidRPr="003B137D">
        <w:rPr>
          <w:rFonts w:ascii="Nirmala UI" w:hAnsi="Nirmala UI" w:cs="Nirmala UI"/>
          <w:sz w:val="24"/>
          <w:szCs w:val="24"/>
        </w:rPr>
        <w:t>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दिए</w:t>
      </w:r>
      <w:proofErr w:type="spellEnd"/>
      <w:r w:rsidRPr="003B137D">
        <w:rPr>
          <w:rFonts w:cstheme="minorHAnsi"/>
          <w:sz w:val="24"/>
          <w:szCs w:val="24"/>
        </w:rPr>
        <w:t xml:space="preserve"> </w:t>
      </w:r>
      <w:proofErr w:type="spellStart"/>
      <w:r w:rsidRPr="003B137D">
        <w:rPr>
          <w:rFonts w:ascii="Nirmala UI" w:hAnsi="Nirmala UI" w:cs="Nirmala UI"/>
          <w:sz w:val="24"/>
          <w:szCs w:val="24"/>
        </w:rPr>
        <w:t>गए</w:t>
      </w:r>
      <w:proofErr w:type="spellEnd"/>
      <w:r w:rsidRPr="003B137D">
        <w:rPr>
          <w:rFonts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ascii="Nirmala UI" w:hAnsi="Nirmala UI" w:cs="Nirmala UI"/>
          <w:sz w:val="24"/>
          <w:szCs w:val="24"/>
        </w:rPr>
        <w:t>।</w:t>
      </w:r>
    </w:p>
    <w:p w14:paraId="156B5CDA" w14:textId="77777777" w:rsidR="003B137D" w:rsidRPr="003B137D" w:rsidRDefault="003B137D" w:rsidP="003B137D">
      <w:pPr>
        <w:spacing w:line="360" w:lineRule="auto"/>
        <w:ind w:left="709" w:right="425"/>
        <w:jc w:val="both"/>
        <w:rPr>
          <w:rFonts w:cstheme="minorHAnsi"/>
          <w:sz w:val="24"/>
          <w:szCs w:val="24"/>
        </w:rPr>
      </w:pPr>
    </w:p>
    <w:p w14:paraId="730B8945" w14:textId="77777777" w:rsidR="003B137D" w:rsidRPr="003B137D" w:rsidRDefault="003B137D" w:rsidP="003B137D">
      <w:pPr>
        <w:spacing w:line="360" w:lineRule="auto"/>
        <w:ind w:left="709" w:right="425"/>
        <w:jc w:val="both"/>
        <w:rPr>
          <w:rFonts w:cstheme="minorHAnsi"/>
          <w:sz w:val="24"/>
          <w:szCs w:val="24"/>
        </w:rPr>
      </w:pPr>
    </w:p>
    <w:p w14:paraId="7522FDAD" w14:textId="77777777" w:rsidR="003B137D" w:rsidRPr="003B137D" w:rsidRDefault="003B137D" w:rsidP="003B137D">
      <w:pPr>
        <w:spacing w:line="360" w:lineRule="auto"/>
        <w:ind w:left="709" w:right="425"/>
        <w:jc w:val="both"/>
        <w:rPr>
          <w:rFonts w:cstheme="minorHAnsi"/>
          <w:sz w:val="24"/>
          <w:szCs w:val="24"/>
        </w:rPr>
      </w:pPr>
    </w:p>
    <w:p w14:paraId="504C1AEA" w14:textId="77777777" w:rsidR="003B137D" w:rsidRPr="003B137D" w:rsidRDefault="003B137D" w:rsidP="003B137D">
      <w:pPr>
        <w:spacing w:line="360" w:lineRule="auto"/>
        <w:ind w:left="709" w:right="425"/>
        <w:jc w:val="both"/>
        <w:rPr>
          <w:rFonts w:cstheme="minorHAnsi"/>
          <w:sz w:val="24"/>
          <w:szCs w:val="24"/>
        </w:rPr>
      </w:pPr>
    </w:p>
    <w:p w14:paraId="3957E199" w14:textId="77777777" w:rsidR="003B137D" w:rsidRPr="003B137D" w:rsidRDefault="003B137D" w:rsidP="003B137D">
      <w:pPr>
        <w:spacing w:line="360" w:lineRule="auto"/>
        <w:ind w:left="709" w:right="425"/>
        <w:jc w:val="both"/>
        <w:rPr>
          <w:rFonts w:cstheme="minorHAnsi"/>
          <w:sz w:val="24"/>
          <w:szCs w:val="24"/>
        </w:rPr>
      </w:pPr>
    </w:p>
    <w:p w14:paraId="0E1EC543" w14:textId="3E0106C6" w:rsidR="003B137D" w:rsidRDefault="003B137D" w:rsidP="003B137D">
      <w:pPr>
        <w:spacing w:line="360" w:lineRule="auto"/>
        <w:ind w:left="709" w:right="425"/>
        <w:jc w:val="both"/>
        <w:rPr>
          <w:rFonts w:cstheme="minorHAnsi"/>
          <w:sz w:val="24"/>
          <w:szCs w:val="24"/>
        </w:rPr>
      </w:pPr>
    </w:p>
    <w:p w14:paraId="486DA9BA" w14:textId="32152F92" w:rsidR="003B137D" w:rsidRDefault="003B137D" w:rsidP="003B137D">
      <w:pPr>
        <w:spacing w:line="360" w:lineRule="auto"/>
        <w:ind w:left="709" w:right="425"/>
        <w:jc w:val="both"/>
        <w:rPr>
          <w:rFonts w:cstheme="minorHAnsi"/>
          <w:sz w:val="24"/>
          <w:szCs w:val="24"/>
        </w:rPr>
      </w:pPr>
    </w:p>
    <w:p w14:paraId="71CEB633" w14:textId="4FFB66F4" w:rsidR="003B137D" w:rsidRDefault="003B137D" w:rsidP="003B137D">
      <w:pPr>
        <w:spacing w:line="360" w:lineRule="auto"/>
        <w:ind w:left="709" w:right="425"/>
        <w:jc w:val="both"/>
        <w:rPr>
          <w:rFonts w:cstheme="minorHAnsi"/>
          <w:sz w:val="24"/>
          <w:szCs w:val="24"/>
        </w:rPr>
      </w:pPr>
    </w:p>
    <w:p w14:paraId="7AA98211" w14:textId="53EFC7CD" w:rsidR="00164136" w:rsidRDefault="00164136" w:rsidP="003B137D">
      <w:pPr>
        <w:spacing w:line="360" w:lineRule="auto"/>
        <w:ind w:left="709" w:right="425"/>
        <w:jc w:val="both"/>
        <w:rPr>
          <w:rFonts w:cstheme="minorHAnsi"/>
          <w:sz w:val="24"/>
          <w:szCs w:val="24"/>
        </w:rPr>
      </w:pPr>
    </w:p>
    <w:p w14:paraId="30D0E69B" w14:textId="592B87B2" w:rsidR="00164136" w:rsidRDefault="00164136" w:rsidP="003B137D">
      <w:pPr>
        <w:spacing w:line="360" w:lineRule="auto"/>
        <w:ind w:left="709" w:right="425"/>
        <w:jc w:val="both"/>
        <w:rPr>
          <w:rFonts w:cstheme="minorHAnsi"/>
          <w:sz w:val="24"/>
          <w:szCs w:val="24"/>
        </w:rPr>
      </w:pPr>
    </w:p>
    <w:p w14:paraId="7601AB20" w14:textId="77777777" w:rsidR="00164136" w:rsidRDefault="00164136" w:rsidP="003B137D">
      <w:pPr>
        <w:spacing w:line="360" w:lineRule="auto"/>
        <w:ind w:left="709" w:right="425"/>
        <w:jc w:val="both"/>
        <w:rPr>
          <w:rFonts w:cstheme="minorHAnsi"/>
          <w:sz w:val="24"/>
          <w:szCs w:val="24"/>
        </w:rPr>
      </w:pPr>
    </w:p>
    <w:p w14:paraId="40279A3C" w14:textId="77777777" w:rsidR="003B137D" w:rsidRPr="003B137D" w:rsidRDefault="003B137D" w:rsidP="003B137D">
      <w:pPr>
        <w:spacing w:line="360" w:lineRule="auto"/>
        <w:ind w:left="709" w:right="425"/>
        <w:jc w:val="both"/>
        <w:rPr>
          <w:rFonts w:cstheme="minorHAnsi"/>
          <w:sz w:val="24"/>
          <w:szCs w:val="24"/>
        </w:rPr>
      </w:pPr>
    </w:p>
    <w:p w14:paraId="69776322" w14:textId="77777777" w:rsidR="009D58BF" w:rsidRDefault="009D58BF" w:rsidP="003B137D">
      <w:pPr>
        <w:spacing w:line="360" w:lineRule="auto"/>
        <w:ind w:left="709" w:right="425"/>
        <w:jc w:val="both"/>
        <w:rPr>
          <w:rFonts w:ascii="Nirmala UI" w:hAnsi="Nirmala UI" w:cs="Nirmala UI"/>
          <w:b/>
          <w:bCs/>
          <w:sz w:val="24"/>
          <w:szCs w:val="24"/>
        </w:rPr>
      </w:pPr>
    </w:p>
    <w:p w14:paraId="1ADFA38F" w14:textId="77777777" w:rsidR="009D58BF" w:rsidRDefault="009D58BF" w:rsidP="003B137D">
      <w:pPr>
        <w:spacing w:line="360" w:lineRule="auto"/>
        <w:ind w:left="709" w:right="425"/>
        <w:jc w:val="both"/>
        <w:rPr>
          <w:rFonts w:ascii="Nirmala UI" w:hAnsi="Nirmala UI" w:cs="Nirmala UI"/>
          <w:b/>
          <w:bCs/>
          <w:sz w:val="24"/>
          <w:szCs w:val="24"/>
        </w:rPr>
      </w:pPr>
    </w:p>
    <w:p w14:paraId="5C4B1D41" w14:textId="77777777" w:rsidR="009D58BF" w:rsidRDefault="009D58BF" w:rsidP="003B137D">
      <w:pPr>
        <w:spacing w:line="360" w:lineRule="auto"/>
        <w:ind w:left="709" w:right="425"/>
        <w:jc w:val="both"/>
        <w:rPr>
          <w:rFonts w:ascii="Nirmala UI" w:hAnsi="Nirmala UI" w:cs="Nirmala UI"/>
          <w:b/>
          <w:bCs/>
          <w:sz w:val="24"/>
          <w:szCs w:val="24"/>
        </w:rPr>
      </w:pPr>
    </w:p>
    <w:p w14:paraId="5F5B830E" w14:textId="77777777" w:rsidR="009D58BF" w:rsidRDefault="009D58BF" w:rsidP="003B137D">
      <w:pPr>
        <w:spacing w:line="360" w:lineRule="auto"/>
        <w:ind w:left="709" w:right="425"/>
        <w:jc w:val="both"/>
        <w:rPr>
          <w:rFonts w:ascii="Nirmala UI" w:hAnsi="Nirmala UI" w:cs="Nirmala UI"/>
          <w:b/>
          <w:bCs/>
          <w:sz w:val="24"/>
          <w:szCs w:val="24"/>
        </w:rPr>
      </w:pPr>
    </w:p>
    <w:p w14:paraId="55EC9A4F" w14:textId="77777777" w:rsidR="009D58BF" w:rsidRDefault="009D58BF" w:rsidP="003B137D">
      <w:pPr>
        <w:spacing w:line="360" w:lineRule="auto"/>
        <w:ind w:left="709" w:right="425"/>
        <w:jc w:val="both"/>
        <w:rPr>
          <w:rFonts w:ascii="Nirmala UI" w:hAnsi="Nirmala UI" w:cs="Nirmala UI"/>
          <w:b/>
          <w:bCs/>
          <w:sz w:val="24"/>
          <w:szCs w:val="24"/>
        </w:rPr>
      </w:pPr>
    </w:p>
    <w:p w14:paraId="0E251DFF" w14:textId="77777777" w:rsidR="00550389" w:rsidRDefault="00550389" w:rsidP="003B137D">
      <w:pPr>
        <w:spacing w:line="360" w:lineRule="auto"/>
        <w:ind w:left="709" w:right="425"/>
        <w:jc w:val="both"/>
        <w:rPr>
          <w:rFonts w:ascii="Nirmala UI" w:hAnsi="Nirmala UI" w:cs="Nirmala UI"/>
          <w:b/>
          <w:bCs/>
          <w:sz w:val="24"/>
          <w:szCs w:val="24"/>
        </w:rPr>
      </w:pPr>
    </w:p>
    <w:p w14:paraId="3259F45E" w14:textId="77777777" w:rsidR="00550389" w:rsidRDefault="00550389" w:rsidP="003B137D">
      <w:pPr>
        <w:spacing w:line="360" w:lineRule="auto"/>
        <w:ind w:left="709" w:right="425"/>
        <w:jc w:val="both"/>
        <w:rPr>
          <w:rFonts w:ascii="Nirmala UI" w:hAnsi="Nirmala UI" w:cs="Nirmala UI"/>
          <w:b/>
          <w:bCs/>
          <w:sz w:val="24"/>
          <w:szCs w:val="24"/>
        </w:rPr>
      </w:pPr>
    </w:p>
    <w:p w14:paraId="08E0076C" w14:textId="77777777" w:rsidR="00550389" w:rsidRDefault="00550389" w:rsidP="003B137D">
      <w:pPr>
        <w:spacing w:line="360" w:lineRule="auto"/>
        <w:ind w:left="709" w:right="425"/>
        <w:jc w:val="both"/>
        <w:rPr>
          <w:rFonts w:ascii="Nirmala UI" w:hAnsi="Nirmala UI" w:cs="Nirmala UI"/>
          <w:b/>
          <w:bCs/>
          <w:sz w:val="24"/>
          <w:szCs w:val="24"/>
        </w:rPr>
      </w:pPr>
    </w:p>
    <w:p w14:paraId="75401561" w14:textId="432BF843" w:rsidR="003B137D" w:rsidRPr="00164136" w:rsidRDefault="003B137D" w:rsidP="003B137D">
      <w:pPr>
        <w:spacing w:line="360" w:lineRule="auto"/>
        <w:ind w:left="709" w:right="425"/>
        <w:jc w:val="both"/>
        <w:rPr>
          <w:rFonts w:cstheme="minorHAnsi"/>
          <w:b/>
          <w:bCs/>
          <w:sz w:val="24"/>
          <w:szCs w:val="24"/>
        </w:rPr>
      </w:pPr>
      <w:proofErr w:type="spellStart"/>
      <w:r w:rsidRPr="00164136">
        <w:rPr>
          <w:rFonts w:ascii="Nirmala UI" w:hAnsi="Nirmala UI" w:cs="Nirmala UI"/>
          <w:b/>
          <w:bCs/>
          <w:sz w:val="24"/>
          <w:szCs w:val="24"/>
        </w:rPr>
        <w:t>तालिका</w:t>
      </w:r>
      <w:proofErr w:type="spellEnd"/>
      <w:r w:rsidRPr="00164136">
        <w:rPr>
          <w:rFonts w:cstheme="minorHAnsi"/>
          <w:b/>
          <w:bCs/>
          <w:sz w:val="24"/>
          <w:szCs w:val="24"/>
        </w:rPr>
        <w:t xml:space="preserve"> </w:t>
      </w:r>
      <w:proofErr w:type="spellStart"/>
      <w:r w:rsidRPr="00164136">
        <w:rPr>
          <w:rFonts w:ascii="Nirmala UI" w:hAnsi="Nirmala UI" w:cs="Nirmala UI"/>
          <w:b/>
          <w:bCs/>
          <w:sz w:val="24"/>
          <w:szCs w:val="24"/>
        </w:rPr>
        <w:t>संख्या</w:t>
      </w:r>
      <w:proofErr w:type="spellEnd"/>
      <w:r w:rsidRPr="00164136">
        <w:rPr>
          <w:rFonts w:cstheme="minorHAnsi"/>
          <w:b/>
          <w:bCs/>
          <w:sz w:val="24"/>
          <w:szCs w:val="24"/>
        </w:rPr>
        <w:t xml:space="preserve"> 1.1</w:t>
      </w:r>
    </w:p>
    <w:p w14:paraId="368127AB" w14:textId="7E1FB662" w:rsidR="003B137D" w:rsidRPr="003B137D" w:rsidRDefault="003B137D" w:rsidP="003B137D">
      <w:pPr>
        <w:spacing w:line="360" w:lineRule="auto"/>
        <w:ind w:right="425" w:hanging="709"/>
        <w:jc w:val="both"/>
        <w:rPr>
          <w:rFonts w:cstheme="minorHAnsi"/>
          <w:b/>
          <w:bCs/>
          <w:sz w:val="24"/>
          <w:szCs w:val="24"/>
        </w:rPr>
      </w:pPr>
      <w:r w:rsidRPr="003B137D">
        <w:rPr>
          <w:rFonts w:cstheme="minorHAnsi"/>
          <w:sz w:val="24"/>
          <w:szCs w:val="24"/>
        </w:rPr>
        <w:t xml:space="preserve">     </w:t>
      </w:r>
      <w:r w:rsidR="00DA712A">
        <w:rPr>
          <w:rFonts w:cstheme="minorHAnsi"/>
          <w:sz w:val="24"/>
          <w:szCs w:val="24"/>
        </w:rPr>
        <w:tab/>
      </w:r>
      <w:r w:rsidR="00DA712A">
        <w:rPr>
          <w:rFonts w:cstheme="minorHAnsi"/>
          <w:sz w:val="24"/>
          <w:szCs w:val="24"/>
        </w:rPr>
        <w:tab/>
      </w:r>
      <w:r w:rsidRPr="003B137D">
        <w:rPr>
          <w:rFonts w:cstheme="minorHAnsi"/>
          <w:b/>
          <w:bCs/>
          <w:sz w:val="24"/>
          <w:szCs w:val="24"/>
        </w:rPr>
        <w:t xml:space="preserve"> </w:t>
      </w:r>
      <w:proofErr w:type="spellStart"/>
      <w:r w:rsidRPr="003B137D">
        <w:rPr>
          <w:rFonts w:ascii="Nirmala UI" w:hAnsi="Nirmala UI" w:cs="Nirmala UI"/>
          <w:b/>
          <w:bCs/>
          <w:sz w:val="24"/>
          <w:szCs w:val="24"/>
        </w:rPr>
        <w:t>तेलंगाना</w:t>
      </w:r>
      <w:proofErr w:type="spellEnd"/>
      <w:r w:rsidRPr="003B137D">
        <w:rPr>
          <w:rFonts w:cstheme="minorHAnsi"/>
          <w:b/>
          <w:bCs/>
          <w:sz w:val="24"/>
          <w:szCs w:val="24"/>
        </w:rPr>
        <w:t xml:space="preserve"> </w:t>
      </w:r>
      <w:proofErr w:type="spellStart"/>
      <w:r w:rsidRPr="003B137D">
        <w:rPr>
          <w:rFonts w:ascii="Nirmala UI" w:hAnsi="Nirmala UI" w:cs="Nirmala UI"/>
          <w:b/>
          <w:bCs/>
          <w:sz w:val="24"/>
          <w:szCs w:val="24"/>
        </w:rPr>
        <w:t>के</w:t>
      </w:r>
      <w:proofErr w:type="spellEnd"/>
      <w:r w:rsidRPr="003B137D">
        <w:rPr>
          <w:rFonts w:cstheme="minorHAnsi"/>
          <w:b/>
          <w:bCs/>
          <w:sz w:val="24"/>
          <w:szCs w:val="24"/>
        </w:rPr>
        <w:t xml:space="preserve"> </w:t>
      </w:r>
      <w:proofErr w:type="spellStart"/>
      <w:r w:rsidRPr="003B137D">
        <w:rPr>
          <w:rFonts w:ascii="Nirmala UI" w:hAnsi="Nirmala UI" w:cs="Nirmala UI"/>
          <w:b/>
          <w:bCs/>
          <w:sz w:val="24"/>
          <w:szCs w:val="24"/>
        </w:rPr>
        <w:t>नारायणपेट</w:t>
      </w:r>
      <w:proofErr w:type="spellEnd"/>
      <w:r w:rsidRPr="003B137D">
        <w:rPr>
          <w:rFonts w:cstheme="minorHAnsi"/>
          <w:b/>
          <w:bCs/>
          <w:sz w:val="24"/>
          <w:szCs w:val="24"/>
        </w:rPr>
        <w:t xml:space="preserve"> </w:t>
      </w:r>
      <w:proofErr w:type="spellStart"/>
      <w:r w:rsidRPr="003B137D">
        <w:rPr>
          <w:rFonts w:ascii="Nirmala UI" w:hAnsi="Nirmala UI" w:cs="Nirmala UI"/>
          <w:b/>
          <w:bCs/>
          <w:sz w:val="24"/>
          <w:szCs w:val="24"/>
        </w:rPr>
        <w:t>जिले</w:t>
      </w:r>
      <w:proofErr w:type="spellEnd"/>
      <w:r w:rsidRPr="003B137D">
        <w:rPr>
          <w:rFonts w:cstheme="minorHAnsi"/>
          <w:b/>
          <w:bCs/>
          <w:sz w:val="24"/>
          <w:szCs w:val="24"/>
        </w:rPr>
        <w:t xml:space="preserve"> </w:t>
      </w:r>
      <w:proofErr w:type="spellStart"/>
      <w:r w:rsidRPr="003B137D">
        <w:rPr>
          <w:rFonts w:ascii="Nirmala UI" w:hAnsi="Nirmala UI" w:cs="Nirmala UI"/>
          <w:b/>
          <w:bCs/>
          <w:sz w:val="24"/>
          <w:szCs w:val="24"/>
        </w:rPr>
        <w:t>में</w:t>
      </w:r>
      <w:proofErr w:type="spellEnd"/>
      <w:r w:rsidRPr="003B137D">
        <w:rPr>
          <w:rFonts w:cstheme="minorHAnsi"/>
          <w:b/>
          <w:bCs/>
          <w:sz w:val="24"/>
          <w:szCs w:val="24"/>
        </w:rPr>
        <w:t xml:space="preserve"> </w:t>
      </w:r>
      <w:proofErr w:type="spellStart"/>
      <w:r w:rsidRPr="003B137D">
        <w:rPr>
          <w:rFonts w:ascii="Nirmala UI" w:hAnsi="Nirmala UI" w:cs="Nirmala UI"/>
          <w:b/>
          <w:bCs/>
          <w:sz w:val="24"/>
          <w:szCs w:val="24"/>
        </w:rPr>
        <w:t>स्थित</w:t>
      </w:r>
      <w:proofErr w:type="spellEnd"/>
      <w:r w:rsidRPr="003B137D">
        <w:rPr>
          <w:rFonts w:cstheme="minorHAnsi"/>
          <w:b/>
          <w:bCs/>
          <w:sz w:val="24"/>
          <w:szCs w:val="24"/>
        </w:rPr>
        <w:t xml:space="preserve"> </w:t>
      </w:r>
      <w:proofErr w:type="spellStart"/>
      <w:r w:rsidRPr="003B137D">
        <w:rPr>
          <w:rFonts w:ascii="Nirmala UI" w:hAnsi="Nirmala UI" w:cs="Nirmala UI"/>
          <w:b/>
          <w:bCs/>
          <w:sz w:val="24"/>
          <w:szCs w:val="24"/>
        </w:rPr>
        <w:t>मद्दूर</w:t>
      </w:r>
      <w:proofErr w:type="spellEnd"/>
      <w:r w:rsidRPr="003B137D">
        <w:rPr>
          <w:rFonts w:cstheme="minorHAnsi"/>
          <w:b/>
          <w:bCs/>
          <w:sz w:val="24"/>
          <w:szCs w:val="24"/>
        </w:rPr>
        <w:t xml:space="preserve"> </w:t>
      </w:r>
      <w:proofErr w:type="spellStart"/>
      <w:r w:rsidRPr="003B137D">
        <w:rPr>
          <w:rFonts w:ascii="Nirmala UI" w:hAnsi="Nirmala UI" w:cs="Nirmala UI"/>
          <w:b/>
          <w:bCs/>
          <w:sz w:val="24"/>
          <w:szCs w:val="24"/>
        </w:rPr>
        <w:t>ब्लॉक</w:t>
      </w:r>
      <w:proofErr w:type="spellEnd"/>
      <w:r w:rsidRPr="003B137D">
        <w:rPr>
          <w:rFonts w:cstheme="minorHAnsi"/>
          <w:b/>
          <w:bCs/>
          <w:sz w:val="24"/>
          <w:szCs w:val="24"/>
        </w:rPr>
        <w:t xml:space="preserve"> </w:t>
      </w:r>
      <w:proofErr w:type="spellStart"/>
      <w:r w:rsidRPr="003B137D">
        <w:rPr>
          <w:rFonts w:ascii="Nirmala UI" w:hAnsi="Nirmala UI" w:cs="Nirmala UI"/>
          <w:b/>
          <w:bCs/>
          <w:sz w:val="24"/>
          <w:szCs w:val="24"/>
        </w:rPr>
        <w:t>के</w:t>
      </w:r>
      <w:proofErr w:type="spellEnd"/>
      <w:r w:rsidRPr="003B137D">
        <w:rPr>
          <w:rFonts w:cstheme="minorHAnsi"/>
          <w:b/>
          <w:bCs/>
          <w:sz w:val="24"/>
          <w:szCs w:val="24"/>
        </w:rPr>
        <w:t xml:space="preserve"> </w:t>
      </w:r>
      <w:proofErr w:type="spellStart"/>
      <w:r w:rsidRPr="003B137D">
        <w:rPr>
          <w:rFonts w:ascii="Nirmala UI" w:hAnsi="Nirmala UI" w:cs="Nirmala UI"/>
          <w:b/>
          <w:bCs/>
          <w:sz w:val="24"/>
          <w:szCs w:val="24"/>
        </w:rPr>
        <w:t>निर्देशांक</w:t>
      </w:r>
      <w:proofErr w:type="spellEnd"/>
    </w:p>
    <w:tbl>
      <w:tblPr>
        <w:tblStyle w:val="TableGrid"/>
        <w:tblpPr w:leftFromText="180" w:rightFromText="180" w:vertAnchor="text" w:horzAnchor="margin" w:tblpXSpec="center" w:tblpY="174"/>
        <w:tblW w:w="9693" w:type="dxa"/>
        <w:tblLook w:val="04A0" w:firstRow="1" w:lastRow="0" w:firstColumn="1" w:lastColumn="0" w:noHBand="0" w:noVBand="1"/>
      </w:tblPr>
      <w:tblGrid>
        <w:gridCol w:w="1153"/>
        <w:gridCol w:w="1506"/>
        <w:gridCol w:w="1506"/>
        <w:gridCol w:w="1925"/>
        <w:gridCol w:w="2065"/>
        <w:gridCol w:w="1538"/>
      </w:tblGrid>
      <w:tr w:rsidR="003B137D" w:rsidRPr="003B137D" w14:paraId="0E99C3ED" w14:textId="77777777" w:rsidTr="00DA712A">
        <w:trPr>
          <w:trHeight w:val="330"/>
        </w:trPr>
        <w:tc>
          <w:tcPr>
            <w:tcW w:w="1153" w:type="dxa"/>
            <w:vAlign w:val="center"/>
          </w:tcPr>
          <w:p w14:paraId="13DBA7A9" w14:textId="77777777" w:rsidR="003B137D" w:rsidRPr="003B137D" w:rsidRDefault="003B137D" w:rsidP="00DA712A">
            <w:pPr>
              <w:spacing w:line="360" w:lineRule="auto"/>
              <w:ind w:right="425"/>
              <w:jc w:val="center"/>
              <w:rPr>
                <w:rFonts w:cstheme="minorHAnsi"/>
                <w:sz w:val="24"/>
                <w:szCs w:val="24"/>
              </w:rPr>
            </w:pPr>
            <w:proofErr w:type="spellStart"/>
            <w:r w:rsidRPr="003B137D">
              <w:rPr>
                <w:rFonts w:ascii="Nirmala UI" w:hAnsi="Nirmala UI" w:cs="Nirmala UI"/>
                <w:sz w:val="24"/>
                <w:szCs w:val="24"/>
              </w:rPr>
              <w:t>बिंदु</w:t>
            </w:r>
            <w:proofErr w:type="spellEnd"/>
          </w:p>
        </w:tc>
        <w:tc>
          <w:tcPr>
            <w:tcW w:w="1506" w:type="dxa"/>
            <w:vAlign w:val="center"/>
          </w:tcPr>
          <w:p w14:paraId="6CBBBE62" w14:textId="77777777" w:rsidR="003B137D" w:rsidRPr="003B137D" w:rsidRDefault="003B137D" w:rsidP="00DA712A">
            <w:pPr>
              <w:spacing w:line="360" w:lineRule="auto"/>
              <w:ind w:right="425"/>
              <w:jc w:val="center"/>
              <w:rPr>
                <w:rFonts w:cstheme="minorHAnsi"/>
                <w:sz w:val="24"/>
                <w:szCs w:val="24"/>
              </w:rPr>
            </w:pPr>
            <w:proofErr w:type="spellStart"/>
            <w:r w:rsidRPr="003B137D">
              <w:rPr>
                <w:rFonts w:ascii="Nirmala UI" w:hAnsi="Nirmala UI" w:cs="Nirmala UI"/>
                <w:sz w:val="24"/>
                <w:szCs w:val="24"/>
              </w:rPr>
              <w:t>अक्षांश</w:t>
            </w:r>
            <w:proofErr w:type="spellEnd"/>
          </w:p>
        </w:tc>
        <w:tc>
          <w:tcPr>
            <w:tcW w:w="1506" w:type="dxa"/>
            <w:vAlign w:val="center"/>
          </w:tcPr>
          <w:p w14:paraId="79839415" w14:textId="77777777" w:rsidR="003B137D" w:rsidRPr="003B137D" w:rsidRDefault="003B137D" w:rsidP="00DA712A">
            <w:pPr>
              <w:spacing w:line="360" w:lineRule="auto"/>
              <w:ind w:right="425"/>
              <w:jc w:val="center"/>
              <w:rPr>
                <w:rFonts w:cstheme="minorHAnsi"/>
                <w:sz w:val="24"/>
                <w:szCs w:val="24"/>
              </w:rPr>
            </w:pPr>
            <w:proofErr w:type="spellStart"/>
            <w:r w:rsidRPr="003B137D">
              <w:rPr>
                <w:rFonts w:ascii="Nirmala UI" w:hAnsi="Nirmala UI" w:cs="Nirmala UI"/>
                <w:sz w:val="24"/>
                <w:szCs w:val="24"/>
              </w:rPr>
              <w:t>देशांतर</w:t>
            </w:r>
            <w:proofErr w:type="spellEnd"/>
          </w:p>
        </w:tc>
        <w:tc>
          <w:tcPr>
            <w:tcW w:w="1925" w:type="dxa"/>
            <w:vAlign w:val="center"/>
          </w:tcPr>
          <w:p w14:paraId="47D4EBC7" w14:textId="77777777" w:rsidR="003B137D" w:rsidRPr="003B137D" w:rsidRDefault="003B137D" w:rsidP="00DA712A">
            <w:pPr>
              <w:spacing w:line="360" w:lineRule="auto"/>
              <w:ind w:right="425"/>
              <w:jc w:val="center"/>
              <w:rPr>
                <w:rFonts w:cstheme="minorHAnsi"/>
                <w:sz w:val="24"/>
                <w:szCs w:val="24"/>
              </w:rPr>
            </w:pPr>
            <w:proofErr w:type="spellStart"/>
            <w:r w:rsidRPr="003B137D">
              <w:rPr>
                <w:rFonts w:ascii="Nirmala UI" w:hAnsi="Nirmala UI" w:cs="Nirmala UI"/>
                <w:sz w:val="24"/>
                <w:szCs w:val="24"/>
              </w:rPr>
              <w:t>ईस्टिंग</w:t>
            </w:r>
            <w:proofErr w:type="spellEnd"/>
            <w:r w:rsidRPr="003B137D">
              <w:rPr>
                <w:rFonts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cstheme="minorHAnsi"/>
                <w:sz w:val="24"/>
                <w:szCs w:val="24"/>
              </w:rPr>
              <w:t>.)</w:t>
            </w:r>
          </w:p>
        </w:tc>
        <w:tc>
          <w:tcPr>
            <w:tcW w:w="2065" w:type="dxa"/>
            <w:vAlign w:val="center"/>
          </w:tcPr>
          <w:p w14:paraId="4E661EC3" w14:textId="77777777" w:rsidR="003B137D" w:rsidRPr="003B137D" w:rsidRDefault="003B137D" w:rsidP="00DA712A">
            <w:pPr>
              <w:spacing w:line="360" w:lineRule="auto"/>
              <w:ind w:right="425"/>
              <w:jc w:val="center"/>
              <w:rPr>
                <w:rFonts w:cstheme="minorHAnsi"/>
                <w:sz w:val="24"/>
                <w:szCs w:val="24"/>
              </w:rPr>
            </w:pPr>
            <w:proofErr w:type="spellStart"/>
            <w:r w:rsidRPr="003B137D">
              <w:rPr>
                <w:rFonts w:ascii="Nirmala UI" w:hAnsi="Nirmala UI" w:cs="Nirmala UI"/>
                <w:sz w:val="24"/>
                <w:szCs w:val="24"/>
              </w:rPr>
              <w:t>नॉर्थिंग</w:t>
            </w:r>
            <w:proofErr w:type="spellEnd"/>
            <w:r w:rsidRPr="003B137D">
              <w:rPr>
                <w:rFonts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cstheme="minorHAnsi"/>
                <w:sz w:val="24"/>
                <w:szCs w:val="24"/>
              </w:rPr>
              <w:t>.)</w:t>
            </w:r>
          </w:p>
        </w:tc>
        <w:tc>
          <w:tcPr>
            <w:tcW w:w="1538" w:type="dxa"/>
            <w:vAlign w:val="center"/>
          </w:tcPr>
          <w:p w14:paraId="3EB70724" w14:textId="77777777" w:rsidR="003B137D" w:rsidRPr="003B137D" w:rsidRDefault="003B137D" w:rsidP="00DA712A">
            <w:pPr>
              <w:spacing w:line="360" w:lineRule="auto"/>
              <w:ind w:right="425"/>
              <w:jc w:val="center"/>
              <w:rPr>
                <w:rFonts w:cstheme="minorHAnsi"/>
                <w:sz w:val="24"/>
                <w:szCs w:val="24"/>
              </w:rPr>
            </w:pPr>
            <w:proofErr w:type="spellStart"/>
            <w:r w:rsidRPr="003B137D">
              <w:rPr>
                <w:rFonts w:ascii="Nirmala UI" w:hAnsi="Nirmala UI" w:cs="Nirmala UI"/>
                <w:sz w:val="24"/>
                <w:szCs w:val="24"/>
              </w:rPr>
              <w:t>क्षेत्रफल</w:t>
            </w:r>
            <w:proofErr w:type="spellEnd"/>
          </w:p>
        </w:tc>
      </w:tr>
      <w:tr w:rsidR="003B137D" w:rsidRPr="003B137D" w14:paraId="74DD5CBB" w14:textId="77777777" w:rsidTr="00DA712A">
        <w:trPr>
          <w:trHeight w:val="330"/>
        </w:trPr>
        <w:tc>
          <w:tcPr>
            <w:tcW w:w="1153" w:type="dxa"/>
            <w:vAlign w:val="center"/>
          </w:tcPr>
          <w:p w14:paraId="3BFE1864" w14:textId="77777777" w:rsidR="003B137D" w:rsidRPr="003B137D" w:rsidRDefault="003B137D" w:rsidP="00DA712A">
            <w:pPr>
              <w:spacing w:line="360" w:lineRule="auto"/>
              <w:ind w:right="425"/>
              <w:jc w:val="center"/>
              <w:rPr>
                <w:rFonts w:cstheme="minorHAnsi"/>
                <w:sz w:val="24"/>
                <w:szCs w:val="24"/>
              </w:rPr>
            </w:pPr>
            <w:r w:rsidRPr="003B137D">
              <w:rPr>
                <w:rFonts w:cstheme="minorHAnsi"/>
                <w:sz w:val="24"/>
                <w:szCs w:val="24"/>
              </w:rPr>
              <w:t>A</w:t>
            </w:r>
          </w:p>
        </w:tc>
        <w:tc>
          <w:tcPr>
            <w:tcW w:w="1506" w:type="dxa"/>
            <w:vAlign w:val="center"/>
          </w:tcPr>
          <w:p w14:paraId="1DFA7E23" w14:textId="77777777" w:rsidR="003B137D" w:rsidRPr="003B137D" w:rsidRDefault="003B137D" w:rsidP="00DA712A">
            <w:pPr>
              <w:spacing w:line="360" w:lineRule="auto"/>
              <w:ind w:right="425"/>
              <w:jc w:val="center"/>
              <w:rPr>
                <w:rFonts w:cstheme="minorHAnsi"/>
                <w:sz w:val="24"/>
                <w:szCs w:val="24"/>
              </w:rPr>
            </w:pPr>
            <w:r w:rsidRPr="003B137D">
              <w:rPr>
                <w:rFonts w:cstheme="minorHAnsi"/>
                <w:sz w:val="24"/>
                <w:szCs w:val="24"/>
              </w:rPr>
              <w:t>16.95</w:t>
            </w:r>
          </w:p>
        </w:tc>
        <w:tc>
          <w:tcPr>
            <w:tcW w:w="1506" w:type="dxa"/>
            <w:vAlign w:val="center"/>
          </w:tcPr>
          <w:p w14:paraId="2DC5B4F8" w14:textId="77777777" w:rsidR="003B137D" w:rsidRPr="003B137D" w:rsidRDefault="003B137D" w:rsidP="00DA712A">
            <w:pPr>
              <w:spacing w:line="360" w:lineRule="auto"/>
              <w:ind w:right="425"/>
              <w:jc w:val="center"/>
              <w:rPr>
                <w:rFonts w:cstheme="minorHAnsi"/>
                <w:sz w:val="24"/>
                <w:szCs w:val="24"/>
              </w:rPr>
            </w:pPr>
            <w:r w:rsidRPr="003B137D">
              <w:rPr>
                <w:rFonts w:cstheme="minorHAnsi"/>
                <w:sz w:val="24"/>
                <w:szCs w:val="24"/>
              </w:rPr>
              <w:t>77.596</w:t>
            </w:r>
          </w:p>
        </w:tc>
        <w:tc>
          <w:tcPr>
            <w:tcW w:w="1925" w:type="dxa"/>
            <w:vAlign w:val="center"/>
          </w:tcPr>
          <w:p w14:paraId="14BC6709" w14:textId="77777777" w:rsidR="003B137D" w:rsidRPr="003B137D" w:rsidRDefault="003B137D" w:rsidP="00DA712A">
            <w:pPr>
              <w:spacing w:line="360" w:lineRule="auto"/>
              <w:ind w:right="425"/>
              <w:jc w:val="center"/>
              <w:rPr>
                <w:rFonts w:cstheme="minorHAnsi"/>
                <w:sz w:val="24"/>
                <w:szCs w:val="24"/>
              </w:rPr>
            </w:pPr>
            <w:r w:rsidRPr="003B137D">
              <w:rPr>
                <w:rFonts w:cstheme="minorHAnsi"/>
                <w:sz w:val="24"/>
                <w:szCs w:val="24"/>
              </w:rPr>
              <w:t>776478.86</w:t>
            </w:r>
          </w:p>
        </w:tc>
        <w:tc>
          <w:tcPr>
            <w:tcW w:w="2065" w:type="dxa"/>
            <w:vAlign w:val="center"/>
          </w:tcPr>
          <w:p w14:paraId="1AC98F0D" w14:textId="77777777" w:rsidR="003B137D" w:rsidRPr="003B137D" w:rsidRDefault="003B137D" w:rsidP="00DA712A">
            <w:pPr>
              <w:spacing w:line="360" w:lineRule="auto"/>
              <w:ind w:right="425"/>
              <w:jc w:val="center"/>
              <w:rPr>
                <w:rFonts w:cstheme="minorHAnsi"/>
                <w:sz w:val="24"/>
                <w:szCs w:val="24"/>
              </w:rPr>
            </w:pPr>
            <w:r w:rsidRPr="003B137D">
              <w:rPr>
                <w:rFonts w:cstheme="minorHAnsi"/>
                <w:sz w:val="24"/>
                <w:szCs w:val="24"/>
              </w:rPr>
              <w:t>1875850.73</w:t>
            </w:r>
          </w:p>
        </w:tc>
        <w:tc>
          <w:tcPr>
            <w:tcW w:w="1538" w:type="dxa"/>
            <w:vMerge w:val="restart"/>
            <w:vAlign w:val="center"/>
          </w:tcPr>
          <w:p w14:paraId="4181A3D7" w14:textId="77777777" w:rsidR="003B137D" w:rsidRPr="003B137D" w:rsidRDefault="003B137D" w:rsidP="00DA712A">
            <w:pPr>
              <w:spacing w:line="360" w:lineRule="auto"/>
              <w:ind w:right="425"/>
              <w:jc w:val="center"/>
              <w:rPr>
                <w:rFonts w:cstheme="minorHAnsi"/>
                <w:sz w:val="24"/>
                <w:szCs w:val="24"/>
              </w:rPr>
            </w:pPr>
          </w:p>
          <w:p w14:paraId="257738D6" w14:textId="77777777" w:rsidR="003B137D" w:rsidRPr="003B137D" w:rsidRDefault="003B137D" w:rsidP="00DA712A">
            <w:pPr>
              <w:spacing w:line="360" w:lineRule="auto"/>
              <w:ind w:right="425"/>
              <w:jc w:val="center"/>
              <w:rPr>
                <w:rFonts w:cstheme="minorHAnsi"/>
                <w:sz w:val="24"/>
                <w:szCs w:val="24"/>
              </w:rPr>
            </w:pPr>
          </w:p>
          <w:p w14:paraId="69CC3964" w14:textId="77777777" w:rsidR="003B137D" w:rsidRPr="003B137D" w:rsidRDefault="003B137D" w:rsidP="00DA712A">
            <w:pPr>
              <w:spacing w:line="360" w:lineRule="auto"/>
              <w:ind w:right="425"/>
              <w:jc w:val="center"/>
              <w:rPr>
                <w:rFonts w:cstheme="minorHAnsi"/>
                <w:sz w:val="24"/>
                <w:szCs w:val="24"/>
              </w:rPr>
            </w:pPr>
            <w:r w:rsidRPr="003B137D">
              <w:rPr>
                <w:rFonts w:cstheme="minorHAnsi"/>
                <w:sz w:val="24"/>
                <w:szCs w:val="24"/>
              </w:rPr>
              <w:t xml:space="preserve">160 </w:t>
            </w:r>
            <w:proofErr w:type="spellStart"/>
            <w:r w:rsidRPr="003B137D">
              <w:rPr>
                <w:rFonts w:ascii="Nirmala UI" w:hAnsi="Nirmala UI" w:cs="Nirmala UI"/>
                <w:sz w:val="24"/>
                <w:szCs w:val="24"/>
              </w:rPr>
              <w:t>वर्ग</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किमी</w:t>
            </w:r>
            <w:proofErr w:type="spellEnd"/>
          </w:p>
          <w:p w14:paraId="5AC28E63" w14:textId="77777777" w:rsidR="003B137D" w:rsidRPr="003B137D" w:rsidRDefault="003B137D" w:rsidP="00DA712A">
            <w:pPr>
              <w:spacing w:line="360" w:lineRule="auto"/>
              <w:ind w:right="425"/>
              <w:jc w:val="center"/>
              <w:rPr>
                <w:rFonts w:cstheme="minorHAnsi"/>
                <w:sz w:val="24"/>
                <w:szCs w:val="24"/>
              </w:rPr>
            </w:pPr>
          </w:p>
        </w:tc>
      </w:tr>
      <w:tr w:rsidR="003B137D" w:rsidRPr="003B137D" w14:paraId="5D01E303" w14:textId="77777777" w:rsidTr="00DA712A">
        <w:trPr>
          <w:trHeight w:val="330"/>
        </w:trPr>
        <w:tc>
          <w:tcPr>
            <w:tcW w:w="1153" w:type="dxa"/>
            <w:vAlign w:val="center"/>
          </w:tcPr>
          <w:p w14:paraId="6B3B59EF" w14:textId="77777777" w:rsidR="003B137D" w:rsidRPr="003B137D" w:rsidRDefault="003B137D" w:rsidP="00DA712A">
            <w:pPr>
              <w:spacing w:line="360" w:lineRule="auto"/>
              <w:ind w:right="425"/>
              <w:jc w:val="center"/>
              <w:rPr>
                <w:rFonts w:cstheme="minorHAnsi"/>
                <w:sz w:val="24"/>
                <w:szCs w:val="24"/>
              </w:rPr>
            </w:pPr>
            <w:r w:rsidRPr="003B137D">
              <w:rPr>
                <w:rFonts w:cstheme="minorHAnsi"/>
                <w:sz w:val="24"/>
                <w:szCs w:val="24"/>
              </w:rPr>
              <w:t>B</w:t>
            </w:r>
          </w:p>
        </w:tc>
        <w:tc>
          <w:tcPr>
            <w:tcW w:w="1506" w:type="dxa"/>
            <w:vAlign w:val="center"/>
          </w:tcPr>
          <w:p w14:paraId="5EF60428" w14:textId="77777777" w:rsidR="003B137D" w:rsidRPr="003B137D" w:rsidRDefault="003B137D" w:rsidP="00DA712A">
            <w:pPr>
              <w:spacing w:line="360" w:lineRule="auto"/>
              <w:ind w:right="425"/>
              <w:jc w:val="center"/>
              <w:rPr>
                <w:rFonts w:cstheme="minorHAnsi"/>
                <w:sz w:val="24"/>
                <w:szCs w:val="24"/>
              </w:rPr>
            </w:pPr>
            <w:r w:rsidRPr="003B137D">
              <w:rPr>
                <w:rFonts w:cstheme="minorHAnsi"/>
                <w:sz w:val="24"/>
                <w:szCs w:val="24"/>
              </w:rPr>
              <w:t>16.951</w:t>
            </w:r>
          </w:p>
        </w:tc>
        <w:tc>
          <w:tcPr>
            <w:tcW w:w="1506" w:type="dxa"/>
            <w:vAlign w:val="center"/>
          </w:tcPr>
          <w:p w14:paraId="1F0A66BF" w14:textId="77777777" w:rsidR="003B137D" w:rsidRPr="003B137D" w:rsidRDefault="003B137D" w:rsidP="00DA712A">
            <w:pPr>
              <w:spacing w:line="360" w:lineRule="auto"/>
              <w:ind w:right="425"/>
              <w:jc w:val="center"/>
              <w:rPr>
                <w:rFonts w:cstheme="minorHAnsi"/>
                <w:sz w:val="24"/>
                <w:szCs w:val="24"/>
              </w:rPr>
            </w:pPr>
            <w:r w:rsidRPr="003B137D">
              <w:rPr>
                <w:rFonts w:cstheme="minorHAnsi"/>
                <w:sz w:val="24"/>
                <w:szCs w:val="24"/>
              </w:rPr>
              <w:t>77.659</w:t>
            </w:r>
          </w:p>
        </w:tc>
        <w:tc>
          <w:tcPr>
            <w:tcW w:w="1925" w:type="dxa"/>
            <w:vAlign w:val="center"/>
          </w:tcPr>
          <w:p w14:paraId="6D147CA9" w14:textId="77777777" w:rsidR="003B137D" w:rsidRPr="003B137D" w:rsidRDefault="003B137D" w:rsidP="00DA712A">
            <w:pPr>
              <w:spacing w:line="360" w:lineRule="auto"/>
              <w:ind w:right="425"/>
              <w:jc w:val="center"/>
              <w:rPr>
                <w:rFonts w:cstheme="minorHAnsi"/>
                <w:sz w:val="24"/>
                <w:szCs w:val="24"/>
              </w:rPr>
            </w:pPr>
            <w:r w:rsidRPr="003B137D">
              <w:rPr>
                <w:rFonts w:cstheme="minorHAnsi"/>
                <w:sz w:val="24"/>
                <w:szCs w:val="24"/>
              </w:rPr>
              <w:t>783190.96</w:t>
            </w:r>
          </w:p>
        </w:tc>
        <w:tc>
          <w:tcPr>
            <w:tcW w:w="2065" w:type="dxa"/>
            <w:vAlign w:val="center"/>
          </w:tcPr>
          <w:p w14:paraId="45FF3FFA" w14:textId="77777777" w:rsidR="003B137D" w:rsidRPr="003B137D" w:rsidRDefault="003B137D" w:rsidP="00DA712A">
            <w:pPr>
              <w:spacing w:line="360" w:lineRule="auto"/>
              <w:ind w:right="425"/>
              <w:jc w:val="center"/>
              <w:rPr>
                <w:rFonts w:cstheme="minorHAnsi"/>
                <w:sz w:val="24"/>
                <w:szCs w:val="24"/>
              </w:rPr>
            </w:pPr>
            <w:r w:rsidRPr="003B137D">
              <w:rPr>
                <w:rFonts w:cstheme="minorHAnsi"/>
                <w:sz w:val="24"/>
                <w:szCs w:val="24"/>
              </w:rPr>
              <w:t>1876051.27</w:t>
            </w:r>
          </w:p>
        </w:tc>
        <w:tc>
          <w:tcPr>
            <w:tcW w:w="1538" w:type="dxa"/>
            <w:vMerge/>
            <w:vAlign w:val="center"/>
          </w:tcPr>
          <w:p w14:paraId="6C4638E7" w14:textId="77777777" w:rsidR="003B137D" w:rsidRPr="003B137D" w:rsidRDefault="003B137D" w:rsidP="00DA712A">
            <w:pPr>
              <w:spacing w:line="360" w:lineRule="auto"/>
              <w:ind w:right="425"/>
              <w:jc w:val="center"/>
              <w:rPr>
                <w:rFonts w:cstheme="minorHAnsi"/>
                <w:sz w:val="24"/>
                <w:szCs w:val="24"/>
              </w:rPr>
            </w:pPr>
          </w:p>
        </w:tc>
      </w:tr>
      <w:tr w:rsidR="003B137D" w:rsidRPr="003B137D" w14:paraId="57F28F80" w14:textId="77777777" w:rsidTr="00DA712A">
        <w:trPr>
          <w:trHeight w:val="322"/>
        </w:trPr>
        <w:tc>
          <w:tcPr>
            <w:tcW w:w="1153" w:type="dxa"/>
            <w:vAlign w:val="center"/>
          </w:tcPr>
          <w:p w14:paraId="2C6ED5EA" w14:textId="77777777" w:rsidR="003B137D" w:rsidRPr="003B137D" w:rsidRDefault="003B137D" w:rsidP="00DA712A">
            <w:pPr>
              <w:spacing w:line="360" w:lineRule="auto"/>
              <w:ind w:right="425"/>
              <w:jc w:val="center"/>
              <w:rPr>
                <w:rFonts w:cstheme="minorHAnsi"/>
                <w:sz w:val="24"/>
                <w:szCs w:val="24"/>
              </w:rPr>
            </w:pPr>
            <w:r w:rsidRPr="003B137D">
              <w:rPr>
                <w:rFonts w:cstheme="minorHAnsi"/>
                <w:sz w:val="24"/>
                <w:szCs w:val="24"/>
              </w:rPr>
              <w:t>C</w:t>
            </w:r>
          </w:p>
        </w:tc>
        <w:tc>
          <w:tcPr>
            <w:tcW w:w="1506" w:type="dxa"/>
            <w:vAlign w:val="center"/>
          </w:tcPr>
          <w:p w14:paraId="33113418" w14:textId="77777777" w:rsidR="003B137D" w:rsidRPr="003B137D" w:rsidRDefault="003B137D" w:rsidP="00DA712A">
            <w:pPr>
              <w:spacing w:line="360" w:lineRule="auto"/>
              <w:ind w:right="425"/>
              <w:jc w:val="center"/>
              <w:rPr>
                <w:rFonts w:cstheme="minorHAnsi"/>
                <w:sz w:val="24"/>
                <w:szCs w:val="24"/>
              </w:rPr>
            </w:pPr>
            <w:r w:rsidRPr="003B137D">
              <w:rPr>
                <w:rFonts w:cstheme="minorHAnsi"/>
                <w:sz w:val="24"/>
                <w:szCs w:val="24"/>
              </w:rPr>
              <w:t>16.752</w:t>
            </w:r>
          </w:p>
        </w:tc>
        <w:tc>
          <w:tcPr>
            <w:tcW w:w="1506" w:type="dxa"/>
            <w:vAlign w:val="center"/>
          </w:tcPr>
          <w:p w14:paraId="36085E80" w14:textId="77777777" w:rsidR="003B137D" w:rsidRPr="003B137D" w:rsidRDefault="003B137D" w:rsidP="00DA712A">
            <w:pPr>
              <w:spacing w:line="360" w:lineRule="auto"/>
              <w:ind w:right="425"/>
              <w:jc w:val="center"/>
              <w:rPr>
                <w:rFonts w:cstheme="minorHAnsi"/>
                <w:sz w:val="24"/>
                <w:szCs w:val="24"/>
              </w:rPr>
            </w:pPr>
            <w:r w:rsidRPr="003B137D">
              <w:rPr>
                <w:rFonts w:cstheme="minorHAnsi"/>
                <w:sz w:val="24"/>
                <w:szCs w:val="24"/>
              </w:rPr>
              <w:t>77.663</w:t>
            </w:r>
          </w:p>
        </w:tc>
        <w:tc>
          <w:tcPr>
            <w:tcW w:w="1925" w:type="dxa"/>
            <w:vAlign w:val="center"/>
          </w:tcPr>
          <w:p w14:paraId="7A1E2FE9" w14:textId="77777777" w:rsidR="003B137D" w:rsidRPr="003B137D" w:rsidRDefault="003B137D" w:rsidP="00DA712A">
            <w:pPr>
              <w:spacing w:line="360" w:lineRule="auto"/>
              <w:ind w:right="425"/>
              <w:jc w:val="center"/>
              <w:rPr>
                <w:rFonts w:cstheme="minorHAnsi"/>
                <w:sz w:val="24"/>
                <w:szCs w:val="24"/>
              </w:rPr>
            </w:pPr>
            <w:r w:rsidRPr="003B137D">
              <w:rPr>
                <w:rFonts w:cstheme="minorHAnsi"/>
                <w:sz w:val="24"/>
                <w:szCs w:val="24"/>
              </w:rPr>
              <w:t>366976.59</w:t>
            </w:r>
          </w:p>
        </w:tc>
        <w:tc>
          <w:tcPr>
            <w:tcW w:w="2065" w:type="dxa"/>
            <w:vAlign w:val="center"/>
          </w:tcPr>
          <w:p w14:paraId="7320EE8F" w14:textId="77777777" w:rsidR="003B137D" w:rsidRPr="003B137D" w:rsidRDefault="003B137D" w:rsidP="00DA712A">
            <w:pPr>
              <w:spacing w:line="360" w:lineRule="auto"/>
              <w:ind w:right="425"/>
              <w:jc w:val="center"/>
              <w:rPr>
                <w:rFonts w:cstheme="minorHAnsi"/>
                <w:sz w:val="24"/>
                <w:szCs w:val="24"/>
              </w:rPr>
            </w:pPr>
            <w:r w:rsidRPr="003B137D">
              <w:rPr>
                <w:rFonts w:cstheme="minorHAnsi"/>
                <w:sz w:val="24"/>
                <w:szCs w:val="24"/>
              </w:rPr>
              <w:t>1935306.34</w:t>
            </w:r>
          </w:p>
        </w:tc>
        <w:tc>
          <w:tcPr>
            <w:tcW w:w="1538" w:type="dxa"/>
            <w:vMerge/>
            <w:vAlign w:val="center"/>
          </w:tcPr>
          <w:p w14:paraId="516CD9F6" w14:textId="77777777" w:rsidR="003B137D" w:rsidRPr="003B137D" w:rsidRDefault="003B137D" w:rsidP="00DA712A">
            <w:pPr>
              <w:spacing w:line="360" w:lineRule="auto"/>
              <w:ind w:right="425"/>
              <w:jc w:val="center"/>
              <w:rPr>
                <w:rFonts w:cstheme="minorHAnsi"/>
                <w:sz w:val="24"/>
                <w:szCs w:val="24"/>
              </w:rPr>
            </w:pPr>
          </w:p>
        </w:tc>
      </w:tr>
      <w:tr w:rsidR="003B137D" w:rsidRPr="003B137D" w14:paraId="684BC15E" w14:textId="77777777" w:rsidTr="00DA712A">
        <w:trPr>
          <w:trHeight w:val="330"/>
        </w:trPr>
        <w:tc>
          <w:tcPr>
            <w:tcW w:w="1153" w:type="dxa"/>
            <w:vAlign w:val="center"/>
          </w:tcPr>
          <w:p w14:paraId="0F78193D" w14:textId="77777777" w:rsidR="003B137D" w:rsidRPr="003B137D" w:rsidRDefault="003B137D" w:rsidP="00DA712A">
            <w:pPr>
              <w:spacing w:line="360" w:lineRule="auto"/>
              <w:ind w:right="425"/>
              <w:jc w:val="center"/>
              <w:rPr>
                <w:rFonts w:cstheme="minorHAnsi"/>
                <w:sz w:val="24"/>
                <w:szCs w:val="24"/>
              </w:rPr>
            </w:pPr>
            <w:r w:rsidRPr="003B137D">
              <w:rPr>
                <w:rFonts w:cstheme="minorHAnsi"/>
                <w:sz w:val="24"/>
                <w:szCs w:val="24"/>
              </w:rPr>
              <w:t>D</w:t>
            </w:r>
          </w:p>
        </w:tc>
        <w:tc>
          <w:tcPr>
            <w:tcW w:w="1506" w:type="dxa"/>
            <w:vAlign w:val="center"/>
          </w:tcPr>
          <w:p w14:paraId="0D6CF6AE" w14:textId="77777777" w:rsidR="003B137D" w:rsidRPr="003B137D" w:rsidRDefault="003B137D" w:rsidP="00DA712A">
            <w:pPr>
              <w:spacing w:line="360" w:lineRule="auto"/>
              <w:ind w:right="425"/>
              <w:jc w:val="center"/>
              <w:rPr>
                <w:rFonts w:cstheme="minorHAnsi"/>
                <w:sz w:val="24"/>
                <w:szCs w:val="24"/>
              </w:rPr>
            </w:pPr>
            <w:r w:rsidRPr="003B137D">
              <w:rPr>
                <w:rFonts w:cstheme="minorHAnsi"/>
                <w:sz w:val="24"/>
                <w:szCs w:val="24"/>
              </w:rPr>
              <w:t>16.752</w:t>
            </w:r>
          </w:p>
        </w:tc>
        <w:tc>
          <w:tcPr>
            <w:tcW w:w="1506" w:type="dxa"/>
            <w:vAlign w:val="center"/>
          </w:tcPr>
          <w:p w14:paraId="2840298F" w14:textId="77777777" w:rsidR="003B137D" w:rsidRPr="003B137D" w:rsidRDefault="003B137D" w:rsidP="00DA712A">
            <w:pPr>
              <w:spacing w:line="360" w:lineRule="auto"/>
              <w:ind w:right="425"/>
              <w:jc w:val="center"/>
              <w:rPr>
                <w:rFonts w:cstheme="minorHAnsi"/>
                <w:sz w:val="24"/>
                <w:szCs w:val="24"/>
              </w:rPr>
            </w:pPr>
            <w:r w:rsidRPr="003B137D">
              <w:rPr>
                <w:rFonts w:cstheme="minorHAnsi"/>
                <w:sz w:val="24"/>
                <w:szCs w:val="24"/>
              </w:rPr>
              <w:t>77.596</w:t>
            </w:r>
          </w:p>
        </w:tc>
        <w:tc>
          <w:tcPr>
            <w:tcW w:w="1925" w:type="dxa"/>
            <w:vAlign w:val="center"/>
          </w:tcPr>
          <w:p w14:paraId="40871D34" w14:textId="77777777" w:rsidR="003B137D" w:rsidRPr="003B137D" w:rsidRDefault="003B137D" w:rsidP="00DA712A">
            <w:pPr>
              <w:spacing w:line="360" w:lineRule="auto"/>
              <w:ind w:right="425"/>
              <w:jc w:val="center"/>
              <w:rPr>
                <w:rFonts w:cstheme="minorHAnsi"/>
                <w:sz w:val="24"/>
                <w:szCs w:val="24"/>
              </w:rPr>
            </w:pPr>
            <w:r w:rsidRPr="003B137D">
              <w:rPr>
                <w:rFonts w:cstheme="minorHAnsi"/>
                <w:sz w:val="24"/>
                <w:szCs w:val="24"/>
              </w:rPr>
              <w:t>359650.24</w:t>
            </w:r>
          </w:p>
        </w:tc>
        <w:tc>
          <w:tcPr>
            <w:tcW w:w="2065" w:type="dxa"/>
            <w:vAlign w:val="center"/>
          </w:tcPr>
          <w:p w14:paraId="1A782DF5" w14:textId="77777777" w:rsidR="003B137D" w:rsidRPr="003B137D" w:rsidRDefault="003B137D" w:rsidP="00DA712A">
            <w:pPr>
              <w:spacing w:line="360" w:lineRule="auto"/>
              <w:ind w:right="425"/>
              <w:jc w:val="center"/>
              <w:rPr>
                <w:rFonts w:cstheme="minorHAnsi"/>
                <w:sz w:val="24"/>
                <w:szCs w:val="24"/>
              </w:rPr>
            </w:pPr>
            <w:r w:rsidRPr="003B137D">
              <w:rPr>
                <w:rFonts w:cstheme="minorHAnsi"/>
                <w:sz w:val="24"/>
                <w:szCs w:val="24"/>
              </w:rPr>
              <w:t>1935355.85</w:t>
            </w:r>
          </w:p>
        </w:tc>
        <w:tc>
          <w:tcPr>
            <w:tcW w:w="1538" w:type="dxa"/>
            <w:vMerge/>
            <w:vAlign w:val="center"/>
          </w:tcPr>
          <w:p w14:paraId="0F87D039" w14:textId="77777777" w:rsidR="003B137D" w:rsidRPr="003B137D" w:rsidRDefault="003B137D" w:rsidP="00DA712A">
            <w:pPr>
              <w:spacing w:line="360" w:lineRule="auto"/>
              <w:ind w:right="425"/>
              <w:jc w:val="center"/>
              <w:rPr>
                <w:rFonts w:cstheme="minorHAnsi"/>
                <w:sz w:val="24"/>
                <w:szCs w:val="24"/>
              </w:rPr>
            </w:pPr>
          </w:p>
        </w:tc>
      </w:tr>
    </w:tbl>
    <w:p w14:paraId="47D01669" w14:textId="77777777" w:rsidR="003B137D" w:rsidRPr="003B137D" w:rsidRDefault="003B137D" w:rsidP="00DA712A">
      <w:pPr>
        <w:spacing w:line="360" w:lineRule="auto"/>
        <w:ind w:right="425"/>
        <w:jc w:val="both"/>
        <w:rPr>
          <w:rFonts w:cstheme="minorHAnsi"/>
          <w:sz w:val="24"/>
          <w:szCs w:val="24"/>
        </w:rPr>
      </w:pPr>
    </w:p>
    <w:p w14:paraId="14F8988F" w14:textId="77777777" w:rsidR="003B137D" w:rsidRPr="003B137D" w:rsidRDefault="003B137D" w:rsidP="003B137D">
      <w:pPr>
        <w:spacing w:line="360" w:lineRule="auto"/>
        <w:ind w:left="851" w:right="425"/>
        <w:jc w:val="both"/>
        <w:rPr>
          <w:rFonts w:cstheme="minorHAnsi"/>
          <w:sz w:val="24"/>
          <w:szCs w:val="24"/>
        </w:rPr>
      </w:pPr>
      <w:proofErr w:type="spellStart"/>
      <w:r w:rsidRPr="003B137D">
        <w:rPr>
          <w:rFonts w:ascii="Nirmala UI" w:hAnsi="Nirmala UI" w:cs="Nirmala UI"/>
          <w:sz w:val="24"/>
          <w:szCs w:val="24"/>
        </w:rPr>
        <w:t>महबूबनगर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रेलवे</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स्टेशन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ब्लॉक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क्षेत्र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से</w:t>
      </w:r>
      <w:proofErr w:type="spellEnd"/>
      <w:r w:rsidRPr="003B137D">
        <w:rPr>
          <w:rFonts w:cstheme="minorHAnsi"/>
          <w:sz w:val="24"/>
          <w:szCs w:val="24"/>
        </w:rPr>
        <w:t xml:space="preserve"> </w:t>
      </w:r>
      <w:proofErr w:type="spellStart"/>
      <w:r w:rsidRPr="003B137D">
        <w:rPr>
          <w:rFonts w:ascii="Nirmala UI" w:hAnsi="Nirmala UI" w:cs="Nirmala UI"/>
          <w:sz w:val="24"/>
          <w:szCs w:val="24"/>
        </w:rPr>
        <w:t>लगभग</w:t>
      </w:r>
      <w:proofErr w:type="spellEnd"/>
      <w:r w:rsidRPr="003B137D">
        <w:rPr>
          <w:rFonts w:cstheme="minorHAnsi"/>
          <w:sz w:val="24"/>
          <w:szCs w:val="24"/>
        </w:rPr>
        <w:t xml:space="preserve"> 49 </w:t>
      </w:r>
      <w:proofErr w:type="spellStart"/>
      <w:r w:rsidRPr="003B137D">
        <w:rPr>
          <w:rFonts w:ascii="Nirmala UI" w:hAnsi="Nirmala UI" w:cs="Nirmala UI"/>
          <w:sz w:val="24"/>
          <w:szCs w:val="24"/>
        </w:rPr>
        <w:t>किमी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दक्षिण</w:t>
      </w:r>
      <w:r w:rsidRPr="003B137D">
        <w:rPr>
          <w:rFonts w:cstheme="minorHAnsi"/>
          <w:sz w:val="24"/>
          <w:szCs w:val="24"/>
        </w:rPr>
        <w:t>-</w:t>
      </w:r>
      <w:r w:rsidRPr="003B137D">
        <w:rPr>
          <w:rFonts w:ascii="Nirmala UI" w:hAnsi="Nirmala UI" w:cs="Nirmala UI"/>
          <w:sz w:val="24"/>
          <w:szCs w:val="24"/>
        </w:rPr>
        <w:t>दक्षिणपूर्व</w:t>
      </w:r>
      <w:proofErr w:type="spellEnd"/>
      <w:r w:rsidRPr="003B137D">
        <w:rPr>
          <w:rFonts w:cstheme="minorHAnsi"/>
          <w:sz w:val="24"/>
          <w:szCs w:val="24"/>
        </w:rPr>
        <w:t xml:space="preserve"> </w:t>
      </w:r>
      <w:proofErr w:type="spellStart"/>
      <w:r w:rsidRPr="003B137D">
        <w:rPr>
          <w:rFonts w:ascii="Nirmala UI" w:hAnsi="Nirmala UI" w:cs="Nirmala UI"/>
          <w:sz w:val="24"/>
          <w:szCs w:val="24"/>
        </w:rPr>
        <w:t>दिशा</w:t>
      </w:r>
      <w:proofErr w:type="spellEnd"/>
      <w:r w:rsidRPr="003B137D">
        <w:rPr>
          <w:rFonts w:cstheme="minorHAnsi"/>
          <w:sz w:val="24"/>
          <w:szCs w:val="24"/>
        </w:rPr>
        <w:t xml:space="preserve"> </w:t>
      </w:r>
      <w:proofErr w:type="spellStart"/>
      <w:r w:rsidRPr="003B137D">
        <w:rPr>
          <w:rFonts w:ascii="Nirmala UI" w:hAnsi="Nirmala UI" w:cs="Nirmala UI"/>
          <w:sz w:val="24"/>
          <w:szCs w:val="24"/>
        </w:rPr>
        <w:t>में</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स्थित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cstheme="minorHAnsi"/>
          <w:sz w:val="24"/>
          <w:szCs w:val="24"/>
        </w:rPr>
        <w:t xml:space="preserve"> </w:t>
      </w:r>
      <w:proofErr w:type="spellStart"/>
      <w:r w:rsidRPr="003B137D">
        <w:rPr>
          <w:rFonts w:ascii="Nirmala UI" w:hAnsi="Nirmala UI" w:cs="Nirmala UI"/>
          <w:sz w:val="24"/>
          <w:szCs w:val="24"/>
        </w:rPr>
        <w:t>और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यह</w:t>
      </w:r>
      <w:proofErr w:type="spellEnd"/>
      <w:r w:rsidRPr="003B137D">
        <w:rPr>
          <w:rFonts w:cstheme="minorHAnsi"/>
          <w:sz w:val="24"/>
          <w:szCs w:val="24"/>
        </w:rPr>
        <w:t xml:space="preserve"> </w:t>
      </w:r>
      <w:proofErr w:type="spellStart"/>
      <w:r w:rsidRPr="003B137D">
        <w:rPr>
          <w:rFonts w:ascii="Nirmala UI" w:hAnsi="Nirmala UI" w:cs="Nirmala UI"/>
          <w:sz w:val="24"/>
          <w:szCs w:val="24"/>
        </w:rPr>
        <w:t>दक्षिण</w:t>
      </w:r>
      <w:r w:rsidRPr="003B137D">
        <w:rPr>
          <w:rFonts w:cstheme="minorHAnsi"/>
          <w:sz w:val="24"/>
          <w:szCs w:val="24"/>
        </w:rPr>
        <w:t>-</w:t>
      </w:r>
      <w:r w:rsidRPr="003B137D">
        <w:rPr>
          <w:rFonts w:ascii="Nirmala UI" w:hAnsi="Nirmala UI" w:cs="Nirmala UI"/>
          <w:sz w:val="24"/>
          <w:szCs w:val="24"/>
        </w:rPr>
        <w:t>मध्य</w:t>
      </w:r>
      <w:proofErr w:type="spellEnd"/>
      <w:r w:rsidRPr="003B137D">
        <w:rPr>
          <w:rFonts w:cstheme="minorHAnsi"/>
          <w:sz w:val="24"/>
          <w:szCs w:val="24"/>
        </w:rPr>
        <w:t xml:space="preserve"> </w:t>
      </w:r>
      <w:proofErr w:type="spellStart"/>
      <w:r w:rsidRPr="003B137D">
        <w:rPr>
          <w:rFonts w:ascii="Nirmala UI" w:hAnsi="Nirmala UI" w:cs="Nirmala UI"/>
          <w:sz w:val="24"/>
          <w:szCs w:val="24"/>
        </w:rPr>
        <w:t>रेलवे</w:t>
      </w:r>
      <w:proofErr w:type="spellEnd"/>
      <w:r w:rsidRPr="003B137D">
        <w:rPr>
          <w:rFonts w:cstheme="minorHAnsi"/>
          <w:sz w:val="24"/>
          <w:szCs w:val="24"/>
        </w:rPr>
        <w:t xml:space="preserve"> </w:t>
      </w:r>
      <w:proofErr w:type="spellStart"/>
      <w:r w:rsidRPr="003B137D">
        <w:rPr>
          <w:rFonts w:ascii="Nirmala UI" w:hAnsi="Nirmala UI" w:cs="Nirmala UI"/>
          <w:sz w:val="24"/>
          <w:szCs w:val="24"/>
        </w:rPr>
        <w:t>नेटवर्क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हिस्सा</w:t>
      </w:r>
      <w:proofErr w:type="spellEnd"/>
      <w:r w:rsidRPr="003B137D">
        <w:rPr>
          <w:rFonts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ascii="Nirmala UI" w:hAnsi="Nirmala UI" w:cs="Nirmala UI"/>
          <w:sz w:val="24"/>
          <w:szCs w:val="24"/>
        </w:rPr>
        <w:t>।</w:t>
      </w:r>
      <w:r w:rsidRPr="003B137D">
        <w:rPr>
          <w:rFonts w:cstheme="minorHAnsi"/>
          <w:sz w:val="24"/>
          <w:szCs w:val="24"/>
        </w:rPr>
        <w:t xml:space="preserve"> </w:t>
      </w:r>
      <w:proofErr w:type="spellStart"/>
      <w:r w:rsidRPr="003B137D">
        <w:rPr>
          <w:rFonts w:ascii="Nirmala UI" w:hAnsi="Nirmala UI" w:cs="Nirmala UI"/>
          <w:sz w:val="24"/>
          <w:szCs w:val="24"/>
        </w:rPr>
        <w:t>इसके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अतिरिक्त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नारायणपेट</w:t>
      </w:r>
      <w:proofErr w:type="spellEnd"/>
      <w:r w:rsidRPr="003B137D">
        <w:rPr>
          <w:rFonts w:cstheme="minorHAnsi"/>
          <w:sz w:val="24"/>
          <w:szCs w:val="24"/>
        </w:rPr>
        <w:t xml:space="preserve"> </w:t>
      </w:r>
      <w:proofErr w:type="spellStart"/>
      <w:r w:rsidRPr="003B137D">
        <w:rPr>
          <w:rFonts w:ascii="Nirmala UI" w:hAnsi="Nirmala UI" w:cs="Nirmala UI"/>
          <w:sz w:val="24"/>
          <w:szCs w:val="24"/>
        </w:rPr>
        <w:t>एवं</w:t>
      </w:r>
      <w:proofErr w:type="spellEnd"/>
      <w:r w:rsidRPr="003B137D">
        <w:rPr>
          <w:rFonts w:cstheme="minorHAnsi"/>
          <w:sz w:val="24"/>
          <w:szCs w:val="24"/>
        </w:rPr>
        <w:t xml:space="preserve"> </w:t>
      </w:r>
      <w:proofErr w:type="spellStart"/>
      <w:r w:rsidRPr="003B137D">
        <w:rPr>
          <w:rFonts w:ascii="Nirmala UI" w:hAnsi="Nirmala UI" w:cs="Nirmala UI"/>
          <w:sz w:val="24"/>
          <w:szCs w:val="24"/>
        </w:rPr>
        <w:t>महबूबनगर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क्षेत्र</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सड़क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नेटवर्क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से</w:t>
      </w:r>
      <w:proofErr w:type="spellEnd"/>
      <w:r w:rsidRPr="003B137D">
        <w:rPr>
          <w:rFonts w:cstheme="minorHAnsi"/>
          <w:sz w:val="24"/>
          <w:szCs w:val="24"/>
        </w:rPr>
        <w:t xml:space="preserve"> </w:t>
      </w:r>
      <w:proofErr w:type="spellStart"/>
      <w:r w:rsidRPr="003B137D">
        <w:rPr>
          <w:rFonts w:ascii="Nirmala UI" w:hAnsi="Nirmala UI" w:cs="Nirmala UI"/>
          <w:sz w:val="24"/>
          <w:szCs w:val="24"/>
        </w:rPr>
        <w:t>भी</w:t>
      </w:r>
      <w:proofErr w:type="spellEnd"/>
      <w:r w:rsidRPr="003B137D">
        <w:rPr>
          <w:rFonts w:cstheme="minorHAnsi"/>
          <w:sz w:val="24"/>
          <w:szCs w:val="24"/>
        </w:rPr>
        <w:t xml:space="preserve"> </w:t>
      </w:r>
      <w:proofErr w:type="spellStart"/>
      <w:r w:rsidRPr="003B137D">
        <w:rPr>
          <w:rFonts w:ascii="Nirmala UI" w:hAnsi="Nirmala UI" w:cs="Nirmala UI"/>
          <w:sz w:val="24"/>
          <w:szCs w:val="24"/>
        </w:rPr>
        <w:t>अच्छी</w:t>
      </w:r>
      <w:proofErr w:type="spellEnd"/>
      <w:r w:rsidRPr="003B137D">
        <w:rPr>
          <w:rFonts w:cstheme="minorHAnsi"/>
          <w:sz w:val="24"/>
          <w:szCs w:val="24"/>
        </w:rPr>
        <w:t xml:space="preserve"> </w:t>
      </w:r>
      <w:proofErr w:type="spellStart"/>
      <w:r w:rsidRPr="003B137D">
        <w:rPr>
          <w:rFonts w:ascii="Nirmala UI" w:hAnsi="Nirmala UI" w:cs="Nirmala UI"/>
          <w:sz w:val="24"/>
          <w:szCs w:val="24"/>
        </w:rPr>
        <w:t>तरह</w:t>
      </w:r>
      <w:proofErr w:type="spellEnd"/>
      <w:r w:rsidRPr="003B137D">
        <w:rPr>
          <w:rFonts w:cstheme="minorHAnsi"/>
          <w:sz w:val="24"/>
          <w:szCs w:val="24"/>
        </w:rPr>
        <w:t xml:space="preserve"> </w:t>
      </w:r>
      <w:proofErr w:type="spellStart"/>
      <w:r w:rsidRPr="003B137D">
        <w:rPr>
          <w:rFonts w:ascii="Nirmala UI" w:hAnsi="Nirmala UI" w:cs="Nirmala UI"/>
          <w:sz w:val="24"/>
          <w:szCs w:val="24"/>
        </w:rPr>
        <w:t>जुड़े</w:t>
      </w:r>
      <w:proofErr w:type="spellEnd"/>
      <w:r w:rsidRPr="003B137D">
        <w:rPr>
          <w:rFonts w:cstheme="minorHAnsi"/>
          <w:sz w:val="24"/>
          <w:szCs w:val="24"/>
        </w:rPr>
        <w:t xml:space="preserve"> </w:t>
      </w:r>
      <w:proofErr w:type="spellStart"/>
      <w:r w:rsidRPr="003B137D">
        <w:rPr>
          <w:rFonts w:ascii="Nirmala UI" w:hAnsi="Nirmala UI" w:cs="Nirmala UI"/>
          <w:sz w:val="24"/>
          <w:szCs w:val="24"/>
        </w:rPr>
        <w:t>हुए</w:t>
      </w:r>
      <w:proofErr w:type="spellEnd"/>
      <w:r w:rsidRPr="003B137D">
        <w:rPr>
          <w:rFonts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ascii="Nirmala UI" w:hAnsi="Nirmala UI" w:cs="Nirmala UI"/>
          <w:sz w:val="24"/>
          <w:szCs w:val="24"/>
        </w:rPr>
        <w:t>।</w:t>
      </w:r>
      <w:r w:rsidRPr="003B137D">
        <w:rPr>
          <w:rFonts w:cstheme="minorHAnsi"/>
          <w:sz w:val="24"/>
          <w:szCs w:val="24"/>
        </w:rPr>
        <w:t xml:space="preserve"> </w:t>
      </w:r>
      <w:proofErr w:type="spellStart"/>
      <w:r w:rsidRPr="003B137D">
        <w:rPr>
          <w:rFonts w:ascii="Nirmala UI" w:hAnsi="Nirmala UI" w:cs="Nirmala UI"/>
          <w:sz w:val="24"/>
          <w:szCs w:val="24"/>
        </w:rPr>
        <w:t>रेल</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परिवहन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साथ</w:t>
      </w:r>
      <w:r w:rsidRPr="003B137D">
        <w:rPr>
          <w:rFonts w:cstheme="minorHAnsi"/>
          <w:sz w:val="24"/>
          <w:szCs w:val="24"/>
        </w:rPr>
        <w:t>-</w:t>
      </w:r>
      <w:r w:rsidRPr="003B137D">
        <w:rPr>
          <w:rFonts w:ascii="Nirmala UI" w:hAnsi="Nirmala UI" w:cs="Nirmala UI"/>
          <w:sz w:val="24"/>
          <w:szCs w:val="24"/>
        </w:rPr>
        <w:t>साथ</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सड़क</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परिवहन</w:t>
      </w:r>
      <w:proofErr w:type="spellEnd"/>
      <w:r w:rsidRPr="003B137D">
        <w:rPr>
          <w:rFonts w:cstheme="minorHAnsi"/>
          <w:sz w:val="24"/>
          <w:szCs w:val="24"/>
        </w:rPr>
        <w:t xml:space="preserve"> </w:t>
      </w:r>
      <w:proofErr w:type="spellStart"/>
      <w:r w:rsidRPr="003B137D">
        <w:rPr>
          <w:rFonts w:ascii="Nirmala UI" w:hAnsi="Nirmala UI" w:cs="Nirmala UI"/>
          <w:sz w:val="24"/>
          <w:szCs w:val="24"/>
        </w:rPr>
        <w:t>सुविधाएँ</w:t>
      </w:r>
      <w:proofErr w:type="spellEnd"/>
      <w:r w:rsidRPr="003B137D">
        <w:rPr>
          <w:rFonts w:cstheme="minorHAnsi"/>
          <w:sz w:val="24"/>
          <w:szCs w:val="24"/>
        </w:rPr>
        <w:t xml:space="preserve"> </w:t>
      </w:r>
      <w:proofErr w:type="spellStart"/>
      <w:r w:rsidRPr="003B137D">
        <w:rPr>
          <w:rFonts w:ascii="Nirmala UI" w:hAnsi="Nirmala UI" w:cs="Nirmala UI"/>
          <w:sz w:val="24"/>
          <w:szCs w:val="24"/>
        </w:rPr>
        <w:t>भी</w:t>
      </w:r>
      <w:proofErr w:type="spellEnd"/>
      <w:r w:rsidRPr="003B137D">
        <w:rPr>
          <w:rFonts w:cstheme="minorHAnsi"/>
          <w:sz w:val="24"/>
          <w:szCs w:val="24"/>
        </w:rPr>
        <w:t xml:space="preserve"> </w:t>
      </w:r>
      <w:proofErr w:type="spellStart"/>
      <w:r w:rsidRPr="003B137D">
        <w:rPr>
          <w:rFonts w:ascii="Nirmala UI" w:hAnsi="Nirmala UI" w:cs="Nirmala UI"/>
          <w:sz w:val="24"/>
          <w:szCs w:val="24"/>
        </w:rPr>
        <w:t>पर्याप्त</w:t>
      </w:r>
      <w:proofErr w:type="spellEnd"/>
      <w:r w:rsidRPr="003B137D">
        <w:rPr>
          <w:rFonts w:cstheme="minorHAnsi"/>
          <w:sz w:val="24"/>
          <w:szCs w:val="24"/>
        </w:rPr>
        <w:t xml:space="preserve"> </w:t>
      </w:r>
      <w:proofErr w:type="spellStart"/>
      <w:r w:rsidRPr="003B137D">
        <w:rPr>
          <w:rFonts w:ascii="Nirmala UI" w:hAnsi="Nirmala UI" w:cs="Nirmala UI"/>
          <w:sz w:val="24"/>
          <w:szCs w:val="24"/>
        </w:rPr>
        <w:t>रूप</w:t>
      </w:r>
      <w:proofErr w:type="spellEnd"/>
      <w:r w:rsidRPr="003B137D">
        <w:rPr>
          <w:rFonts w:cstheme="minorHAnsi"/>
          <w:sz w:val="24"/>
          <w:szCs w:val="24"/>
        </w:rPr>
        <w:t xml:space="preserve"> </w:t>
      </w:r>
      <w:proofErr w:type="spellStart"/>
      <w:r w:rsidRPr="003B137D">
        <w:rPr>
          <w:rFonts w:ascii="Nirmala UI" w:hAnsi="Nirmala UI" w:cs="Nirmala UI"/>
          <w:sz w:val="24"/>
          <w:szCs w:val="24"/>
        </w:rPr>
        <w:t>से</w:t>
      </w:r>
      <w:proofErr w:type="spellEnd"/>
      <w:r w:rsidRPr="003B137D">
        <w:rPr>
          <w:rFonts w:cstheme="minorHAnsi"/>
          <w:sz w:val="24"/>
          <w:szCs w:val="24"/>
        </w:rPr>
        <w:t xml:space="preserve"> </w:t>
      </w:r>
      <w:proofErr w:type="spellStart"/>
      <w:r w:rsidRPr="003B137D">
        <w:rPr>
          <w:rFonts w:ascii="Nirmala UI" w:hAnsi="Nirmala UI" w:cs="Nirmala UI"/>
          <w:sz w:val="24"/>
          <w:szCs w:val="24"/>
        </w:rPr>
        <w:t>उपलब्ध</w:t>
      </w:r>
      <w:proofErr w:type="spellEnd"/>
      <w:r w:rsidRPr="003B137D">
        <w:rPr>
          <w:rFonts w:cstheme="minorHAnsi"/>
          <w:sz w:val="24"/>
          <w:szCs w:val="24"/>
        </w:rPr>
        <w:t xml:space="preserve"> </w:t>
      </w:r>
      <w:proofErr w:type="spellStart"/>
      <w:r w:rsidRPr="003B137D">
        <w:rPr>
          <w:rFonts w:ascii="Nirmala UI" w:hAnsi="Nirmala UI" w:cs="Nirmala UI"/>
          <w:sz w:val="24"/>
          <w:szCs w:val="24"/>
        </w:rPr>
        <w:t>हैं</w:t>
      </w:r>
      <w:proofErr w:type="spellEnd"/>
      <w:r w:rsidRPr="003B137D">
        <w:rPr>
          <w:rFonts w:ascii="Nirmala UI" w:hAnsi="Nirmala UI" w:cs="Nirmala UI"/>
          <w:sz w:val="24"/>
          <w:szCs w:val="24"/>
        </w:rPr>
        <w:t>।</w:t>
      </w:r>
    </w:p>
    <w:p w14:paraId="20015455" w14:textId="77777777" w:rsidR="003B137D" w:rsidRPr="003B137D" w:rsidRDefault="003B137D" w:rsidP="003B137D">
      <w:pPr>
        <w:widowControl w:val="0"/>
        <w:autoSpaceDE w:val="0"/>
        <w:autoSpaceDN w:val="0"/>
        <w:spacing w:after="0" w:line="360" w:lineRule="auto"/>
        <w:ind w:right="425"/>
        <w:jc w:val="both"/>
        <w:rPr>
          <w:rFonts w:cstheme="minorHAnsi"/>
          <w:sz w:val="24"/>
          <w:szCs w:val="24"/>
        </w:rPr>
      </w:pPr>
      <w:r w:rsidRPr="003B137D">
        <w:rPr>
          <w:rFonts w:cstheme="minorHAnsi"/>
          <w:sz w:val="24"/>
          <w:szCs w:val="24"/>
        </w:rPr>
        <w:br w:type="page"/>
      </w:r>
    </w:p>
    <w:p w14:paraId="2307759B" w14:textId="77777777" w:rsidR="00142591" w:rsidRPr="00142591" w:rsidRDefault="00142591" w:rsidP="00142591">
      <w:pPr>
        <w:widowControl w:val="0"/>
        <w:autoSpaceDE w:val="0"/>
        <w:autoSpaceDN w:val="0"/>
        <w:spacing w:after="0" w:line="360" w:lineRule="auto"/>
        <w:rPr>
          <w:rFonts w:ascii="Times New Roman" w:hAnsi="Times New Roman" w:cs="Times New Roman"/>
          <w:b/>
          <w:bCs/>
          <w:sz w:val="24"/>
          <w:szCs w:val="24"/>
        </w:rPr>
      </w:pPr>
      <w:r w:rsidRPr="00142591">
        <w:rPr>
          <w:rFonts w:ascii="Times New Roman" w:hAnsi="Times New Roman" w:cs="Times New Roman"/>
          <w:b/>
          <w:bCs/>
          <w:sz w:val="24"/>
          <w:szCs w:val="24"/>
        </w:rPr>
        <w:t xml:space="preserve">                                                               CHAPTER</w:t>
      </w:r>
      <w:r w:rsidRPr="00142591">
        <w:rPr>
          <w:rFonts w:ascii="Times New Roman" w:hAnsi="Times New Roman" w:cs="Times New Roman"/>
          <w:b/>
          <w:bCs/>
          <w:spacing w:val="7"/>
          <w:sz w:val="24"/>
          <w:szCs w:val="24"/>
        </w:rPr>
        <w:t xml:space="preserve"> </w:t>
      </w:r>
      <w:r w:rsidRPr="00142591">
        <w:rPr>
          <w:rFonts w:ascii="Times New Roman" w:hAnsi="Times New Roman" w:cs="Times New Roman"/>
          <w:b/>
          <w:bCs/>
          <w:sz w:val="24"/>
          <w:szCs w:val="24"/>
        </w:rPr>
        <w:t>–I</w:t>
      </w:r>
    </w:p>
    <w:p w14:paraId="5E828ABC" w14:textId="715C2893" w:rsidR="00142591" w:rsidRPr="00142591" w:rsidRDefault="00142591" w:rsidP="004305AD">
      <w:pPr>
        <w:spacing w:before="1" w:line="360" w:lineRule="auto"/>
        <w:ind w:firstLine="720"/>
        <w:rPr>
          <w:rFonts w:ascii="Times New Roman" w:hAnsi="Times New Roman" w:cs="Times New Roman"/>
          <w:b/>
          <w:sz w:val="24"/>
          <w:szCs w:val="24"/>
        </w:rPr>
      </w:pPr>
      <w:r w:rsidRPr="00142591">
        <w:rPr>
          <w:rFonts w:ascii="Times New Roman" w:hAnsi="Times New Roman" w:cs="Times New Roman"/>
          <w:b/>
          <w:spacing w:val="-2"/>
          <w:sz w:val="24"/>
          <w:szCs w:val="24"/>
        </w:rPr>
        <w:t>1.0.0</w:t>
      </w:r>
      <w:r w:rsidRPr="00142591">
        <w:rPr>
          <w:rFonts w:ascii="Times New Roman" w:hAnsi="Times New Roman" w:cs="Times New Roman"/>
          <w:b/>
          <w:sz w:val="24"/>
          <w:szCs w:val="24"/>
        </w:rPr>
        <w:tab/>
        <w:t>EXECUTIVE</w:t>
      </w:r>
      <w:r w:rsidRPr="00142591">
        <w:rPr>
          <w:rFonts w:ascii="Times New Roman" w:hAnsi="Times New Roman" w:cs="Times New Roman"/>
          <w:b/>
          <w:spacing w:val="28"/>
          <w:sz w:val="24"/>
          <w:szCs w:val="24"/>
        </w:rPr>
        <w:t xml:space="preserve"> </w:t>
      </w:r>
      <w:r w:rsidRPr="00142591">
        <w:rPr>
          <w:rFonts w:ascii="Times New Roman" w:hAnsi="Times New Roman" w:cs="Times New Roman"/>
          <w:b/>
          <w:spacing w:val="-2"/>
          <w:sz w:val="24"/>
          <w:szCs w:val="24"/>
        </w:rPr>
        <w:t>SUMMARY</w:t>
      </w:r>
    </w:p>
    <w:p w14:paraId="1DC70FA7" w14:textId="130B2C7E" w:rsidR="00142591" w:rsidRDefault="00142591" w:rsidP="00142591">
      <w:pPr>
        <w:pStyle w:val="FirstParagraph"/>
        <w:ind w:firstLine="720"/>
        <w:rPr>
          <w:rFonts w:ascii="Times New Roman" w:hAnsi="Times New Roman" w:cs="Times New Roman"/>
          <w:b/>
        </w:rPr>
      </w:pPr>
      <w:r w:rsidRPr="00142591">
        <w:rPr>
          <w:rFonts w:ascii="Times New Roman" w:hAnsi="Times New Roman" w:cs="Times New Roman"/>
          <w:b/>
        </w:rPr>
        <w:t>1.1.0</w:t>
      </w:r>
      <w:r w:rsidRPr="00142591">
        <w:rPr>
          <w:rFonts w:ascii="Times New Roman" w:hAnsi="Times New Roman" w:cs="Times New Roman"/>
          <w:b/>
        </w:rPr>
        <w:tab/>
        <w:t>Background</w:t>
      </w:r>
      <w:r w:rsidRPr="00142591">
        <w:rPr>
          <w:rFonts w:ascii="Times New Roman" w:hAnsi="Times New Roman" w:cs="Times New Roman"/>
          <w:b/>
          <w:spacing w:val="-4"/>
        </w:rPr>
        <w:t xml:space="preserve"> </w:t>
      </w:r>
      <w:r w:rsidRPr="00142591">
        <w:rPr>
          <w:rFonts w:ascii="Times New Roman" w:hAnsi="Times New Roman" w:cs="Times New Roman"/>
          <w:b/>
        </w:rPr>
        <w:t>information</w:t>
      </w:r>
    </w:p>
    <w:p w14:paraId="2EB69FDD" w14:textId="77777777" w:rsidR="00142591" w:rsidRPr="00142591" w:rsidRDefault="00142591" w:rsidP="00142591">
      <w:pPr>
        <w:pStyle w:val="BodyText"/>
      </w:pPr>
    </w:p>
    <w:p w14:paraId="78B032E9" w14:textId="77777777" w:rsidR="00142591" w:rsidRPr="00142591" w:rsidRDefault="00142591" w:rsidP="00142591">
      <w:pPr>
        <w:pStyle w:val="BodyText"/>
        <w:spacing w:before="1" w:line="360" w:lineRule="auto"/>
        <w:ind w:left="1440" w:right="425"/>
        <w:jc w:val="both"/>
        <w:rPr>
          <w:sz w:val="24"/>
          <w:szCs w:val="24"/>
        </w:rPr>
      </w:pPr>
      <w:r w:rsidRPr="00142591">
        <w:rPr>
          <w:sz w:val="24"/>
          <w:szCs w:val="24"/>
        </w:rPr>
        <w:t>The</w:t>
      </w:r>
      <w:r w:rsidRPr="00142591">
        <w:rPr>
          <w:spacing w:val="12"/>
          <w:sz w:val="24"/>
          <w:szCs w:val="24"/>
        </w:rPr>
        <w:t xml:space="preserve"> </w:t>
      </w:r>
      <w:r w:rsidRPr="00142591">
        <w:rPr>
          <w:sz w:val="24"/>
          <w:szCs w:val="24"/>
        </w:rPr>
        <w:t>Rare</w:t>
      </w:r>
      <w:r w:rsidRPr="00142591">
        <w:rPr>
          <w:spacing w:val="13"/>
          <w:sz w:val="24"/>
          <w:szCs w:val="24"/>
        </w:rPr>
        <w:t xml:space="preserve"> </w:t>
      </w:r>
      <w:r w:rsidRPr="00142591">
        <w:rPr>
          <w:sz w:val="24"/>
          <w:szCs w:val="24"/>
        </w:rPr>
        <w:t>earth</w:t>
      </w:r>
      <w:r w:rsidRPr="00142591">
        <w:rPr>
          <w:spacing w:val="18"/>
          <w:sz w:val="24"/>
          <w:szCs w:val="24"/>
        </w:rPr>
        <w:t xml:space="preserve"> </w:t>
      </w:r>
      <w:r w:rsidRPr="00142591">
        <w:rPr>
          <w:sz w:val="24"/>
          <w:szCs w:val="24"/>
        </w:rPr>
        <w:t>elements</w:t>
      </w:r>
      <w:r w:rsidRPr="00142591">
        <w:rPr>
          <w:spacing w:val="14"/>
          <w:sz w:val="24"/>
          <w:szCs w:val="24"/>
        </w:rPr>
        <w:t xml:space="preserve"> </w:t>
      </w:r>
      <w:r w:rsidRPr="00142591">
        <w:rPr>
          <w:sz w:val="24"/>
          <w:szCs w:val="24"/>
        </w:rPr>
        <w:t>(REE)</w:t>
      </w:r>
      <w:r w:rsidRPr="00142591">
        <w:rPr>
          <w:spacing w:val="14"/>
          <w:sz w:val="24"/>
          <w:szCs w:val="24"/>
        </w:rPr>
        <w:t xml:space="preserve"> </w:t>
      </w:r>
      <w:r w:rsidRPr="00142591">
        <w:rPr>
          <w:sz w:val="24"/>
          <w:szCs w:val="24"/>
        </w:rPr>
        <w:t>are</w:t>
      </w:r>
      <w:r w:rsidRPr="00142591">
        <w:rPr>
          <w:spacing w:val="14"/>
          <w:sz w:val="24"/>
          <w:szCs w:val="24"/>
        </w:rPr>
        <w:t xml:space="preserve"> </w:t>
      </w:r>
      <w:r w:rsidRPr="00142591">
        <w:rPr>
          <w:sz w:val="24"/>
          <w:szCs w:val="24"/>
        </w:rPr>
        <w:t>a</w:t>
      </w:r>
      <w:r w:rsidRPr="00142591">
        <w:rPr>
          <w:spacing w:val="12"/>
          <w:sz w:val="24"/>
          <w:szCs w:val="24"/>
        </w:rPr>
        <w:t xml:space="preserve"> </w:t>
      </w:r>
      <w:r w:rsidRPr="00142591">
        <w:rPr>
          <w:sz w:val="24"/>
          <w:szCs w:val="24"/>
        </w:rPr>
        <w:t>Group</w:t>
      </w:r>
      <w:r w:rsidRPr="00142591">
        <w:rPr>
          <w:spacing w:val="14"/>
          <w:sz w:val="24"/>
          <w:szCs w:val="24"/>
        </w:rPr>
        <w:t xml:space="preserve"> </w:t>
      </w:r>
      <w:r w:rsidRPr="00142591">
        <w:rPr>
          <w:sz w:val="24"/>
          <w:szCs w:val="24"/>
        </w:rPr>
        <w:t>of</w:t>
      </w:r>
      <w:r w:rsidRPr="00142591">
        <w:rPr>
          <w:spacing w:val="14"/>
          <w:sz w:val="24"/>
          <w:szCs w:val="24"/>
        </w:rPr>
        <w:t xml:space="preserve"> </w:t>
      </w:r>
      <w:r w:rsidRPr="00142591">
        <w:rPr>
          <w:sz w:val="24"/>
          <w:szCs w:val="24"/>
        </w:rPr>
        <w:t>17</w:t>
      </w:r>
      <w:r w:rsidRPr="00142591">
        <w:rPr>
          <w:spacing w:val="18"/>
          <w:sz w:val="24"/>
          <w:szCs w:val="24"/>
        </w:rPr>
        <w:t xml:space="preserve"> </w:t>
      </w:r>
      <w:r w:rsidRPr="00142591">
        <w:rPr>
          <w:sz w:val="24"/>
          <w:szCs w:val="24"/>
        </w:rPr>
        <w:t>metallic</w:t>
      </w:r>
      <w:r w:rsidRPr="00142591">
        <w:rPr>
          <w:spacing w:val="13"/>
          <w:sz w:val="24"/>
          <w:szCs w:val="24"/>
        </w:rPr>
        <w:t xml:space="preserve"> </w:t>
      </w:r>
      <w:r w:rsidRPr="00142591">
        <w:rPr>
          <w:sz w:val="24"/>
          <w:szCs w:val="24"/>
        </w:rPr>
        <w:t>elements</w:t>
      </w:r>
      <w:r w:rsidRPr="00142591">
        <w:rPr>
          <w:spacing w:val="14"/>
          <w:sz w:val="24"/>
          <w:szCs w:val="24"/>
        </w:rPr>
        <w:t xml:space="preserve"> </w:t>
      </w:r>
      <w:r w:rsidRPr="00142591">
        <w:rPr>
          <w:sz w:val="24"/>
          <w:szCs w:val="24"/>
        </w:rPr>
        <w:t>crucial</w:t>
      </w:r>
      <w:r w:rsidRPr="00142591">
        <w:rPr>
          <w:spacing w:val="16"/>
          <w:sz w:val="24"/>
          <w:szCs w:val="24"/>
        </w:rPr>
        <w:t xml:space="preserve"> </w:t>
      </w:r>
      <w:r w:rsidRPr="00142591">
        <w:rPr>
          <w:sz w:val="24"/>
          <w:szCs w:val="24"/>
        </w:rPr>
        <w:t>for a vast array of modern technologies. Despite their name, they are relatively abundant in the Earth's crust; however, they are difficult and costly to extract</w:t>
      </w:r>
      <w:r w:rsidRPr="00142591">
        <w:rPr>
          <w:spacing w:val="80"/>
          <w:sz w:val="24"/>
          <w:szCs w:val="24"/>
        </w:rPr>
        <w:t xml:space="preserve"> </w:t>
      </w:r>
      <w:r w:rsidRPr="00142591">
        <w:rPr>
          <w:sz w:val="24"/>
          <w:szCs w:val="24"/>
        </w:rPr>
        <w:t>and separate in an economically viable way. This is why they are considered</w:t>
      </w:r>
      <w:r w:rsidRPr="00142591">
        <w:rPr>
          <w:spacing w:val="40"/>
          <w:sz w:val="24"/>
          <w:szCs w:val="24"/>
        </w:rPr>
        <w:t xml:space="preserve"> </w:t>
      </w:r>
      <w:r w:rsidRPr="00142591">
        <w:rPr>
          <w:sz w:val="24"/>
          <w:szCs w:val="24"/>
        </w:rPr>
        <w:t>rare. The</w:t>
      </w:r>
      <w:r w:rsidRPr="00142591">
        <w:rPr>
          <w:spacing w:val="-1"/>
          <w:sz w:val="24"/>
          <w:szCs w:val="24"/>
        </w:rPr>
        <w:t xml:space="preserve"> </w:t>
      </w:r>
      <w:r w:rsidRPr="00142591">
        <w:rPr>
          <w:sz w:val="24"/>
          <w:szCs w:val="24"/>
        </w:rPr>
        <w:t>group of 17 rare earth elements includes the 15 lanthanides: lanthanum (La), cerium (Ce), praseodymium (Pr), neodymium (Nd), promethium (Pm), samarium (Sm), europium (Eu), gadolinium (Gd), terbium (Tb), dysprosium (Dy), holmium (Ho), erbium (Er), thulium (Tm), ytterbium (Yb), and lutetium (Lu). Besides these Scandium (Sc) and yttrium (Y), are often found alongside lanthanides and share similar properties.</w:t>
      </w:r>
    </w:p>
    <w:p w14:paraId="1A9E0C28" w14:textId="77777777" w:rsidR="00142591" w:rsidRPr="00142591" w:rsidRDefault="00142591" w:rsidP="00142591">
      <w:pPr>
        <w:pStyle w:val="BodyText"/>
        <w:spacing w:line="360" w:lineRule="auto"/>
        <w:ind w:left="1429" w:right="425"/>
        <w:jc w:val="both"/>
        <w:rPr>
          <w:sz w:val="24"/>
          <w:szCs w:val="24"/>
        </w:rPr>
      </w:pPr>
      <w:r w:rsidRPr="00142591">
        <w:rPr>
          <w:sz w:val="24"/>
          <w:szCs w:val="24"/>
        </w:rPr>
        <w:t>Rare earth elements are characterized by high density, high melting point, high conductivity and high thermal conductance with distinctive electrical, metallurgical, catalytic, nuclear, magnetic and luminescent properties make</w:t>
      </w:r>
      <w:r w:rsidRPr="00142591">
        <w:rPr>
          <w:spacing w:val="80"/>
          <w:sz w:val="24"/>
          <w:szCs w:val="24"/>
        </w:rPr>
        <w:t xml:space="preserve"> </w:t>
      </w:r>
      <w:r w:rsidRPr="00142591">
        <w:rPr>
          <w:sz w:val="24"/>
          <w:szCs w:val="24"/>
        </w:rPr>
        <w:t>them indispensable for a variety of emerging high end and critical technology applications which are relevant to India’s energy security i.e., clean energy, defense, civilian application, environment and economic areas.</w:t>
      </w:r>
    </w:p>
    <w:p w14:paraId="76AC15CA" w14:textId="77777777" w:rsidR="00142591" w:rsidRDefault="00142591" w:rsidP="00FB740D">
      <w:pPr>
        <w:widowControl w:val="0"/>
        <w:autoSpaceDE w:val="0"/>
        <w:autoSpaceDN w:val="0"/>
        <w:spacing w:after="0" w:line="360" w:lineRule="auto"/>
        <w:ind w:left="1440" w:right="425" w:hanging="22"/>
        <w:jc w:val="both"/>
        <w:rPr>
          <w:rFonts w:ascii="Times New Roman" w:hAnsi="Times New Roman" w:cs="Times New Roman"/>
          <w:sz w:val="24"/>
          <w:szCs w:val="24"/>
        </w:rPr>
      </w:pPr>
      <w:r w:rsidRPr="00142591">
        <w:rPr>
          <w:rFonts w:ascii="Times New Roman" w:hAnsi="Times New Roman" w:cs="Times New Roman"/>
          <w:sz w:val="24"/>
          <w:szCs w:val="24"/>
        </w:rPr>
        <w:t>The lanthanide elements are divided into two groups. The light rare earth elements (LREE) are those with atomic numbers 57 through 62 (La, Ce, Pr, Nd, Pm, Sm) and the heavy rare earth elements (HREE)</w:t>
      </w:r>
      <w:r w:rsidRPr="00142591">
        <w:rPr>
          <w:rFonts w:ascii="Times New Roman" w:hAnsi="Times New Roman" w:cs="Times New Roman"/>
          <w:spacing w:val="40"/>
          <w:sz w:val="24"/>
          <w:szCs w:val="24"/>
        </w:rPr>
        <w:t xml:space="preserve"> </w:t>
      </w:r>
      <w:r w:rsidRPr="00142591">
        <w:rPr>
          <w:rFonts w:ascii="Times New Roman" w:hAnsi="Times New Roman" w:cs="Times New Roman"/>
          <w:sz w:val="24"/>
          <w:szCs w:val="24"/>
        </w:rPr>
        <w:t>with atomic numbers from 63</w:t>
      </w:r>
      <w:r w:rsidRPr="00142591">
        <w:rPr>
          <w:rFonts w:ascii="Times New Roman" w:hAnsi="Times New Roman" w:cs="Times New Roman"/>
          <w:spacing w:val="-3"/>
          <w:sz w:val="24"/>
          <w:szCs w:val="24"/>
        </w:rPr>
        <w:t xml:space="preserve"> </w:t>
      </w:r>
      <w:r w:rsidRPr="00142591">
        <w:rPr>
          <w:rFonts w:ascii="Times New Roman" w:hAnsi="Times New Roman" w:cs="Times New Roman"/>
          <w:sz w:val="24"/>
          <w:szCs w:val="24"/>
        </w:rPr>
        <w:t>to</w:t>
      </w:r>
      <w:r w:rsidRPr="00142591">
        <w:rPr>
          <w:rFonts w:ascii="Times New Roman" w:hAnsi="Times New Roman" w:cs="Times New Roman"/>
          <w:spacing w:val="-6"/>
          <w:sz w:val="24"/>
          <w:szCs w:val="24"/>
        </w:rPr>
        <w:t xml:space="preserve"> </w:t>
      </w:r>
      <w:r w:rsidRPr="00142591">
        <w:rPr>
          <w:rFonts w:ascii="Times New Roman" w:hAnsi="Times New Roman" w:cs="Times New Roman"/>
          <w:sz w:val="24"/>
          <w:szCs w:val="24"/>
        </w:rPr>
        <w:t>71</w:t>
      </w:r>
      <w:r w:rsidRPr="00142591">
        <w:rPr>
          <w:rFonts w:ascii="Times New Roman" w:hAnsi="Times New Roman" w:cs="Times New Roman"/>
          <w:spacing w:val="-3"/>
          <w:sz w:val="24"/>
          <w:szCs w:val="24"/>
        </w:rPr>
        <w:t xml:space="preserve"> </w:t>
      </w:r>
      <w:r w:rsidRPr="00142591">
        <w:rPr>
          <w:rFonts w:ascii="Times New Roman" w:hAnsi="Times New Roman" w:cs="Times New Roman"/>
          <w:sz w:val="24"/>
          <w:szCs w:val="24"/>
        </w:rPr>
        <w:t>(Eu,</w:t>
      </w:r>
      <w:r w:rsidRPr="00142591">
        <w:rPr>
          <w:rFonts w:ascii="Times New Roman" w:hAnsi="Times New Roman" w:cs="Times New Roman"/>
          <w:spacing w:val="-6"/>
          <w:sz w:val="24"/>
          <w:szCs w:val="24"/>
        </w:rPr>
        <w:t xml:space="preserve"> </w:t>
      </w:r>
      <w:r w:rsidRPr="00142591">
        <w:rPr>
          <w:rFonts w:ascii="Times New Roman" w:hAnsi="Times New Roman" w:cs="Times New Roman"/>
          <w:sz w:val="24"/>
          <w:szCs w:val="24"/>
        </w:rPr>
        <w:t>Gd,</w:t>
      </w:r>
      <w:r w:rsidRPr="00142591">
        <w:rPr>
          <w:rFonts w:ascii="Times New Roman" w:hAnsi="Times New Roman" w:cs="Times New Roman"/>
          <w:spacing w:val="-3"/>
          <w:sz w:val="24"/>
          <w:szCs w:val="24"/>
        </w:rPr>
        <w:t xml:space="preserve"> </w:t>
      </w:r>
      <w:r w:rsidRPr="00142591">
        <w:rPr>
          <w:rFonts w:ascii="Times New Roman" w:hAnsi="Times New Roman" w:cs="Times New Roman"/>
          <w:sz w:val="24"/>
          <w:szCs w:val="24"/>
        </w:rPr>
        <w:t>Tb,</w:t>
      </w:r>
      <w:r w:rsidRPr="00142591">
        <w:rPr>
          <w:rFonts w:ascii="Times New Roman" w:hAnsi="Times New Roman" w:cs="Times New Roman"/>
          <w:spacing w:val="-9"/>
          <w:sz w:val="24"/>
          <w:szCs w:val="24"/>
        </w:rPr>
        <w:t xml:space="preserve"> </w:t>
      </w:r>
      <w:r w:rsidRPr="00142591">
        <w:rPr>
          <w:rFonts w:ascii="Times New Roman" w:hAnsi="Times New Roman" w:cs="Times New Roman"/>
          <w:sz w:val="24"/>
          <w:szCs w:val="24"/>
        </w:rPr>
        <w:t>Dy,</w:t>
      </w:r>
      <w:r w:rsidRPr="00142591">
        <w:rPr>
          <w:rFonts w:ascii="Times New Roman" w:hAnsi="Times New Roman" w:cs="Times New Roman"/>
          <w:spacing w:val="-9"/>
          <w:sz w:val="24"/>
          <w:szCs w:val="24"/>
        </w:rPr>
        <w:t xml:space="preserve"> </w:t>
      </w:r>
      <w:r w:rsidRPr="00142591">
        <w:rPr>
          <w:rFonts w:ascii="Times New Roman" w:hAnsi="Times New Roman" w:cs="Times New Roman"/>
          <w:sz w:val="24"/>
          <w:szCs w:val="24"/>
        </w:rPr>
        <w:t>Ho,</w:t>
      </w:r>
      <w:r w:rsidRPr="00142591">
        <w:rPr>
          <w:rFonts w:ascii="Times New Roman" w:hAnsi="Times New Roman" w:cs="Times New Roman"/>
          <w:spacing w:val="-3"/>
          <w:sz w:val="24"/>
          <w:szCs w:val="24"/>
        </w:rPr>
        <w:t xml:space="preserve"> </w:t>
      </w:r>
      <w:proofErr w:type="gramStart"/>
      <w:r w:rsidRPr="00142591">
        <w:rPr>
          <w:rFonts w:ascii="Times New Roman" w:hAnsi="Times New Roman" w:cs="Times New Roman"/>
          <w:sz w:val="24"/>
          <w:szCs w:val="24"/>
        </w:rPr>
        <w:t>Er</w:t>
      </w:r>
      <w:proofErr w:type="gramEnd"/>
      <w:r w:rsidRPr="00142591">
        <w:rPr>
          <w:rFonts w:ascii="Times New Roman" w:hAnsi="Times New Roman" w:cs="Times New Roman"/>
          <w:sz w:val="24"/>
          <w:szCs w:val="24"/>
        </w:rPr>
        <w:t>,</w:t>
      </w:r>
      <w:r w:rsidRPr="00142591">
        <w:rPr>
          <w:rFonts w:ascii="Times New Roman" w:hAnsi="Times New Roman" w:cs="Times New Roman"/>
          <w:spacing w:val="-6"/>
          <w:sz w:val="24"/>
          <w:szCs w:val="24"/>
        </w:rPr>
        <w:t xml:space="preserve"> </w:t>
      </w:r>
      <w:r w:rsidRPr="00142591">
        <w:rPr>
          <w:rFonts w:ascii="Times New Roman" w:hAnsi="Times New Roman" w:cs="Times New Roman"/>
          <w:sz w:val="24"/>
          <w:szCs w:val="24"/>
        </w:rPr>
        <w:t>Tm,</w:t>
      </w:r>
      <w:r w:rsidRPr="00142591">
        <w:rPr>
          <w:rFonts w:ascii="Times New Roman" w:hAnsi="Times New Roman" w:cs="Times New Roman"/>
          <w:spacing w:val="-6"/>
          <w:sz w:val="24"/>
          <w:szCs w:val="24"/>
        </w:rPr>
        <w:t xml:space="preserve"> </w:t>
      </w:r>
      <w:r w:rsidRPr="00142591">
        <w:rPr>
          <w:rFonts w:ascii="Times New Roman" w:hAnsi="Times New Roman" w:cs="Times New Roman"/>
          <w:sz w:val="24"/>
          <w:szCs w:val="24"/>
        </w:rPr>
        <w:t>Yb</w:t>
      </w:r>
      <w:r w:rsidRPr="00142591">
        <w:rPr>
          <w:rFonts w:ascii="Times New Roman" w:hAnsi="Times New Roman" w:cs="Times New Roman"/>
          <w:spacing w:val="-6"/>
          <w:sz w:val="24"/>
          <w:szCs w:val="24"/>
        </w:rPr>
        <w:t xml:space="preserve"> </w:t>
      </w:r>
      <w:r w:rsidRPr="00142591">
        <w:rPr>
          <w:rFonts w:ascii="Times New Roman" w:hAnsi="Times New Roman" w:cs="Times New Roman"/>
          <w:sz w:val="24"/>
          <w:szCs w:val="24"/>
        </w:rPr>
        <w:t>and</w:t>
      </w:r>
      <w:r w:rsidRPr="00142591">
        <w:rPr>
          <w:rFonts w:ascii="Times New Roman" w:hAnsi="Times New Roman" w:cs="Times New Roman"/>
          <w:spacing w:val="-6"/>
          <w:sz w:val="24"/>
          <w:szCs w:val="24"/>
        </w:rPr>
        <w:t xml:space="preserve"> </w:t>
      </w:r>
      <w:r w:rsidRPr="00142591">
        <w:rPr>
          <w:rFonts w:ascii="Times New Roman" w:hAnsi="Times New Roman" w:cs="Times New Roman"/>
          <w:sz w:val="24"/>
          <w:szCs w:val="24"/>
        </w:rPr>
        <w:t>Lu)</w:t>
      </w:r>
      <w:r w:rsidRPr="00142591">
        <w:rPr>
          <w:rFonts w:ascii="Times New Roman" w:hAnsi="Times New Roman" w:cs="Times New Roman"/>
          <w:spacing w:val="-6"/>
          <w:sz w:val="24"/>
          <w:szCs w:val="24"/>
        </w:rPr>
        <w:t xml:space="preserve"> </w:t>
      </w:r>
      <w:r w:rsidRPr="00142591">
        <w:rPr>
          <w:rFonts w:ascii="Times New Roman" w:hAnsi="Times New Roman" w:cs="Times New Roman"/>
          <w:sz w:val="24"/>
          <w:szCs w:val="24"/>
        </w:rPr>
        <w:t>and</w:t>
      </w:r>
      <w:r w:rsidRPr="00142591">
        <w:rPr>
          <w:rFonts w:ascii="Times New Roman" w:hAnsi="Times New Roman" w:cs="Times New Roman"/>
          <w:spacing w:val="-1"/>
          <w:sz w:val="24"/>
          <w:szCs w:val="24"/>
        </w:rPr>
        <w:t xml:space="preserve"> </w:t>
      </w:r>
      <w:r w:rsidRPr="00142591">
        <w:rPr>
          <w:rFonts w:ascii="Times New Roman" w:hAnsi="Times New Roman" w:cs="Times New Roman"/>
          <w:sz w:val="24"/>
          <w:szCs w:val="24"/>
        </w:rPr>
        <w:t>Y,</w:t>
      </w:r>
      <w:r w:rsidRPr="00142591">
        <w:rPr>
          <w:rFonts w:ascii="Times New Roman" w:hAnsi="Times New Roman" w:cs="Times New Roman"/>
          <w:spacing w:val="-6"/>
          <w:sz w:val="24"/>
          <w:szCs w:val="24"/>
        </w:rPr>
        <w:t xml:space="preserve"> </w:t>
      </w:r>
      <w:r w:rsidRPr="00142591">
        <w:rPr>
          <w:rFonts w:ascii="Times New Roman" w:hAnsi="Times New Roman" w:cs="Times New Roman"/>
          <w:sz w:val="24"/>
          <w:szCs w:val="24"/>
        </w:rPr>
        <w:t>Sc.</w:t>
      </w:r>
      <w:r w:rsidRPr="00142591">
        <w:rPr>
          <w:rFonts w:ascii="Times New Roman" w:hAnsi="Times New Roman" w:cs="Times New Roman"/>
          <w:spacing w:val="-6"/>
          <w:sz w:val="24"/>
          <w:szCs w:val="24"/>
        </w:rPr>
        <w:t xml:space="preserve"> </w:t>
      </w:r>
      <w:r w:rsidRPr="00142591">
        <w:rPr>
          <w:rFonts w:ascii="Times New Roman" w:hAnsi="Times New Roman" w:cs="Times New Roman"/>
          <w:sz w:val="24"/>
          <w:szCs w:val="24"/>
        </w:rPr>
        <w:t>Rare</w:t>
      </w:r>
      <w:r w:rsidRPr="00142591">
        <w:rPr>
          <w:rFonts w:ascii="Times New Roman" w:hAnsi="Times New Roman" w:cs="Times New Roman"/>
          <w:spacing w:val="-8"/>
          <w:sz w:val="24"/>
          <w:szCs w:val="24"/>
        </w:rPr>
        <w:t xml:space="preserve"> </w:t>
      </w:r>
      <w:r w:rsidRPr="00142591">
        <w:rPr>
          <w:rFonts w:ascii="Times New Roman" w:hAnsi="Times New Roman" w:cs="Times New Roman"/>
          <w:sz w:val="24"/>
          <w:szCs w:val="24"/>
        </w:rPr>
        <w:t>earth</w:t>
      </w:r>
      <w:r w:rsidRPr="00142591">
        <w:rPr>
          <w:rFonts w:ascii="Times New Roman" w:hAnsi="Times New Roman" w:cs="Times New Roman"/>
          <w:spacing w:val="-3"/>
          <w:sz w:val="24"/>
          <w:szCs w:val="24"/>
        </w:rPr>
        <w:t xml:space="preserve"> </w:t>
      </w:r>
      <w:r w:rsidRPr="00142591">
        <w:rPr>
          <w:rFonts w:ascii="Times New Roman" w:hAnsi="Times New Roman" w:cs="Times New Roman"/>
          <w:sz w:val="24"/>
          <w:szCs w:val="24"/>
        </w:rPr>
        <w:t>elements are not found in their pure form naturally but are embedded within various minerals, primarily belonging to the silicate, oxide, carbonate, or phosphate groups. Generally, the light rare earth elements (LREE) are more abundant in</w:t>
      </w:r>
      <w:r w:rsidRPr="00142591">
        <w:rPr>
          <w:rFonts w:ascii="Times New Roman" w:hAnsi="Times New Roman" w:cs="Times New Roman"/>
          <w:spacing w:val="80"/>
          <w:sz w:val="24"/>
          <w:szCs w:val="24"/>
        </w:rPr>
        <w:t xml:space="preserve"> </w:t>
      </w:r>
      <w:r w:rsidRPr="00142591">
        <w:rPr>
          <w:rFonts w:ascii="Times New Roman" w:hAnsi="Times New Roman" w:cs="Times New Roman"/>
          <w:sz w:val="24"/>
          <w:szCs w:val="24"/>
        </w:rPr>
        <w:t>the</w:t>
      </w:r>
      <w:r w:rsidRPr="00142591">
        <w:rPr>
          <w:rFonts w:ascii="Times New Roman" w:hAnsi="Times New Roman" w:cs="Times New Roman"/>
          <w:spacing w:val="32"/>
          <w:sz w:val="24"/>
          <w:szCs w:val="24"/>
        </w:rPr>
        <w:t xml:space="preserve"> </w:t>
      </w:r>
      <w:r w:rsidRPr="00142591">
        <w:rPr>
          <w:rFonts w:ascii="Times New Roman" w:hAnsi="Times New Roman" w:cs="Times New Roman"/>
          <w:sz w:val="24"/>
          <w:szCs w:val="24"/>
        </w:rPr>
        <w:t>earth’s</w:t>
      </w:r>
      <w:r w:rsidRPr="00142591">
        <w:rPr>
          <w:rFonts w:ascii="Times New Roman" w:hAnsi="Times New Roman" w:cs="Times New Roman"/>
          <w:spacing w:val="29"/>
          <w:sz w:val="24"/>
          <w:szCs w:val="24"/>
        </w:rPr>
        <w:t xml:space="preserve"> </w:t>
      </w:r>
      <w:r w:rsidRPr="00142591">
        <w:rPr>
          <w:rFonts w:ascii="Times New Roman" w:hAnsi="Times New Roman" w:cs="Times New Roman"/>
          <w:sz w:val="24"/>
          <w:szCs w:val="24"/>
        </w:rPr>
        <w:t>crust</w:t>
      </w:r>
      <w:r w:rsidRPr="00142591">
        <w:rPr>
          <w:rFonts w:ascii="Times New Roman" w:hAnsi="Times New Roman" w:cs="Times New Roman"/>
          <w:spacing w:val="34"/>
          <w:sz w:val="24"/>
          <w:szCs w:val="24"/>
        </w:rPr>
        <w:t xml:space="preserve"> </w:t>
      </w:r>
      <w:r w:rsidRPr="00142591">
        <w:rPr>
          <w:rFonts w:ascii="Times New Roman" w:hAnsi="Times New Roman" w:cs="Times New Roman"/>
          <w:sz w:val="24"/>
          <w:szCs w:val="24"/>
        </w:rPr>
        <w:t>and</w:t>
      </w:r>
      <w:r w:rsidRPr="00142591">
        <w:rPr>
          <w:rFonts w:ascii="Times New Roman" w:hAnsi="Times New Roman" w:cs="Times New Roman"/>
          <w:spacing w:val="33"/>
          <w:sz w:val="24"/>
          <w:szCs w:val="24"/>
        </w:rPr>
        <w:t xml:space="preserve"> </w:t>
      </w:r>
      <w:r w:rsidRPr="00142591">
        <w:rPr>
          <w:rFonts w:ascii="Times New Roman" w:hAnsi="Times New Roman" w:cs="Times New Roman"/>
          <w:sz w:val="24"/>
          <w:szCs w:val="24"/>
        </w:rPr>
        <w:t>easily</w:t>
      </w:r>
      <w:r w:rsidRPr="00142591">
        <w:rPr>
          <w:rFonts w:ascii="Times New Roman" w:hAnsi="Times New Roman" w:cs="Times New Roman"/>
          <w:spacing w:val="31"/>
          <w:sz w:val="24"/>
          <w:szCs w:val="24"/>
        </w:rPr>
        <w:t xml:space="preserve"> </w:t>
      </w:r>
      <w:r w:rsidRPr="00142591">
        <w:rPr>
          <w:rFonts w:ascii="Times New Roman" w:hAnsi="Times New Roman" w:cs="Times New Roman"/>
          <w:sz w:val="24"/>
          <w:szCs w:val="24"/>
        </w:rPr>
        <w:t>extracted</w:t>
      </w:r>
      <w:r w:rsidRPr="00142591">
        <w:rPr>
          <w:rFonts w:ascii="Times New Roman" w:hAnsi="Times New Roman" w:cs="Times New Roman"/>
          <w:spacing w:val="31"/>
          <w:sz w:val="24"/>
          <w:szCs w:val="24"/>
        </w:rPr>
        <w:t xml:space="preserve"> </w:t>
      </w:r>
      <w:r w:rsidRPr="00142591">
        <w:rPr>
          <w:rFonts w:ascii="Times New Roman" w:hAnsi="Times New Roman" w:cs="Times New Roman"/>
          <w:sz w:val="24"/>
          <w:szCs w:val="24"/>
        </w:rPr>
        <w:t>than</w:t>
      </w:r>
      <w:r w:rsidRPr="00142591">
        <w:rPr>
          <w:rFonts w:ascii="Times New Roman" w:hAnsi="Times New Roman" w:cs="Times New Roman"/>
          <w:spacing w:val="31"/>
          <w:sz w:val="24"/>
          <w:szCs w:val="24"/>
        </w:rPr>
        <w:t xml:space="preserve"> </w:t>
      </w:r>
      <w:r w:rsidRPr="00142591">
        <w:rPr>
          <w:rFonts w:ascii="Times New Roman" w:hAnsi="Times New Roman" w:cs="Times New Roman"/>
          <w:sz w:val="24"/>
          <w:szCs w:val="24"/>
        </w:rPr>
        <w:t>heavy</w:t>
      </w:r>
      <w:r w:rsidRPr="00142591">
        <w:rPr>
          <w:rFonts w:ascii="Times New Roman" w:hAnsi="Times New Roman" w:cs="Times New Roman"/>
          <w:spacing w:val="31"/>
          <w:sz w:val="24"/>
          <w:szCs w:val="24"/>
        </w:rPr>
        <w:t xml:space="preserve"> </w:t>
      </w:r>
      <w:r w:rsidRPr="00142591">
        <w:rPr>
          <w:rFonts w:ascii="Times New Roman" w:hAnsi="Times New Roman" w:cs="Times New Roman"/>
          <w:sz w:val="24"/>
          <w:szCs w:val="24"/>
        </w:rPr>
        <w:t>rare</w:t>
      </w:r>
      <w:r w:rsidRPr="00142591">
        <w:rPr>
          <w:rFonts w:ascii="Times New Roman" w:hAnsi="Times New Roman" w:cs="Times New Roman"/>
          <w:spacing w:val="28"/>
          <w:sz w:val="24"/>
          <w:szCs w:val="24"/>
        </w:rPr>
        <w:t xml:space="preserve"> </w:t>
      </w:r>
      <w:r w:rsidRPr="00142591">
        <w:rPr>
          <w:rFonts w:ascii="Times New Roman" w:hAnsi="Times New Roman" w:cs="Times New Roman"/>
          <w:sz w:val="24"/>
          <w:szCs w:val="24"/>
        </w:rPr>
        <w:t>earth</w:t>
      </w:r>
      <w:r w:rsidRPr="00142591">
        <w:rPr>
          <w:rFonts w:ascii="Times New Roman" w:hAnsi="Times New Roman" w:cs="Times New Roman"/>
          <w:spacing w:val="31"/>
          <w:sz w:val="24"/>
          <w:szCs w:val="24"/>
        </w:rPr>
        <w:t xml:space="preserve"> </w:t>
      </w:r>
      <w:r w:rsidRPr="00142591">
        <w:rPr>
          <w:rFonts w:ascii="Times New Roman" w:hAnsi="Times New Roman" w:cs="Times New Roman"/>
          <w:sz w:val="24"/>
          <w:szCs w:val="24"/>
        </w:rPr>
        <w:t>elements</w:t>
      </w:r>
      <w:r w:rsidRPr="00142591">
        <w:rPr>
          <w:rFonts w:ascii="Times New Roman" w:hAnsi="Times New Roman" w:cs="Times New Roman"/>
          <w:spacing w:val="31"/>
          <w:sz w:val="24"/>
          <w:szCs w:val="24"/>
        </w:rPr>
        <w:t xml:space="preserve"> </w:t>
      </w:r>
      <w:r w:rsidRPr="00142591">
        <w:rPr>
          <w:rFonts w:ascii="Times New Roman" w:hAnsi="Times New Roman" w:cs="Times New Roman"/>
          <w:sz w:val="24"/>
          <w:szCs w:val="24"/>
        </w:rPr>
        <w:t>(HREE). It was the very scarcity of these minerals (previously called "earths") that led to the term "rare earth". The first such mineral discovered was gadolinite, a compound of cerium, yttrium, iron, silicon and other elements. This mineral was extracted from a mine in the village of Ytterby in Sweden; several of the rare earth elements bear names derived from this location.</w:t>
      </w:r>
    </w:p>
    <w:p w14:paraId="79EF926C" w14:textId="12FA8F7D" w:rsidR="00142591" w:rsidRDefault="00142591" w:rsidP="00FB740D">
      <w:pPr>
        <w:widowControl w:val="0"/>
        <w:autoSpaceDE w:val="0"/>
        <w:autoSpaceDN w:val="0"/>
        <w:spacing w:after="0" w:line="360" w:lineRule="auto"/>
        <w:ind w:left="1440" w:right="425"/>
        <w:jc w:val="both"/>
        <w:rPr>
          <w:rFonts w:ascii="Times New Roman" w:hAnsi="Times New Roman" w:cs="Times New Roman"/>
          <w:sz w:val="24"/>
          <w:szCs w:val="24"/>
        </w:rPr>
      </w:pPr>
      <w:r w:rsidRPr="00142591">
        <w:rPr>
          <w:rFonts w:ascii="Times New Roman" w:hAnsi="Times New Roman" w:cs="Times New Roman"/>
          <w:sz w:val="24"/>
          <w:szCs w:val="24"/>
        </w:rPr>
        <w:t>Critical</w:t>
      </w:r>
      <w:r w:rsidRPr="00142591">
        <w:rPr>
          <w:rFonts w:ascii="Times New Roman" w:hAnsi="Times New Roman" w:cs="Times New Roman"/>
          <w:spacing w:val="40"/>
          <w:sz w:val="24"/>
          <w:szCs w:val="24"/>
        </w:rPr>
        <w:t xml:space="preserve"> </w:t>
      </w:r>
      <w:r w:rsidRPr="00142591">
        <w:rPr>
          <w:rFonts w:ascii="Times New Roman" w:hAnsi="Times New Roman" w:cs="Times New Roman"/>
          <w:sz w:val="24"/>
          <w:szCs w:val="24"/>
        </w:rPr>
        <w:t>minerals</w:t>
      </w:r>
      <w:r w:rsidRPr="00142591">
        <w:rPr>
          <w:rFonts w:ascii="Times New Roman" w:hAnsi="Times New Roman" w:cs="Times New Roman"/>
          <w:spacing w:val="40"/>
          <w:sz w:val="24"/>
          <w:szCs w:val="24"/>
        </w:rPr>
        <w:t xml:space="preserve"> </w:t>
      </w:r>
      <w:r w:rsidRPr="00142591">
        <w:rPr>
          <w:rFonts w:ascii="Times New Roman" w:hAnsi="Times New Roman" w:cs="Times New Roman"/>
          <w:sz w:val="24"/>
          <w:szCs w:val="24"/>
        </w:rPr>
        <w:t>are</w:t>
      </w:r>
      <w:r w:rsidRPr="00142591">
        <w:rPr>
          <w:rFonts w:ascii="Times New Roman" w:hAnsi="Times New Roman" w:cs="Times New Roman"/>
          <w:spacing w:val="40"/>
          <w:sz w:val="24"/>
          <w:szCs w:val="24"/>
        </w:rPr>
        <w:t xml:space="preserve"> </w:t>
      </w:r>
      <w:r w:rsidRPr="00142591">
        <w:rPr>
          <w:rFonts w:ascii="Times New Roman" w:hAnsi="Times New Roman" w:cs="Times New Roman"/>
          <w:sz w:val="24"/>
          <w:szCs w:val="24"/>
        </w:rPr>
        <w:t>those</w:t>
      </w:r>
      <w:r w:rsidRPr="00142591">
        <w:rPr>
          <w:rFonts w:ascii="Times New Roman" w:hAnsi="Times New Roman" w:cs="Times New Roman"/>
          <w:spacing w:val="40"/>
          <w:sz w:val="24"/>
          <w:szCs w:val="24"/>
        </w:rPr>
        <w:t xml:space="preserve"> </w:t>
      </w:r>
      <w:r w:rsidRPr="00142591">
        <w:rPr>
          <w:rFonts w:ascii="Times New Roman" w:hAnsi="Times New Roman" w:cs="Times New Roman"/>
          <w:sz w:val="24"/>
          <w:szCs w:val="24"/>
        </w:rPr>
        <w:t>minerals</w:t>
      </w:r>
      <w:r w:rsidRPr="00142591">
        <w:rPr>
          <w:rFonts w:ascii="Times New Roman" w:hAnsi="Times New Roman" w:cs="Times New Roman"/>
          <w:spacing w:val="40"/>
          <w:sz w:val="24"/>
          <w:szCs w:val="24"/>
        </w:rPr>
        <w:t xml:space="preserve"> </w:t>
      </w:r>
      <w:r w:rsidRPr="00142591">
        <w:rPr>
          <w:rFonts w:ascii="Times New Roman" w:hAnsi="Times New Roman" w:cs="Times New Roman"/>
          <w:sz w:val="24"/>
          <w:szCs w:val="24"/>
        </w:rPr>
        <w:t>that</w:t>
      </w:r>
      <w:r w:rsidRPr="00142591">
        <w:rPr>
          <w:rFonts w:ascii="Times New Roman" w:hAnsi="Times New Roman" w:cs="Times New Roman"/>
          <w:spacing w:val="40"/>
          <w:sz w:val="24"/>
          <w:szCs w:val="24"/>
        </w:rPr>
        <w:t xml:space="preserve"> </w:t>
      </w:r>
      <w:r w:rsidRPr="00142591">
        <w:rPr>
          <w:rFonts w:ascii="Times New Roman" w:hAnsi="Times New Roman" w:cs="Times New Roman"/>
          <w:sz w:val="24"/>
          <w:szCs w:val="24"/>
        </w:rPr>
        <w:t>are</w:t>
      </w:r>
      <w:r w:rsidRPr="00142591">
        <w:rPr>
          <w:rFonts w:ascii="Times New Roman" w:hAnsi="Times New Roman" w:cs="Times New Roman"/>
          <w:spacing w:val="40"/>
          <w:sz w:val="24"/>
          <w:szCs w:val="24"/>
        </w:rPr>
        <w:t xml:space="preserve"> </w:t>
      </w:r>
      <w:r w:rsidRPr="00142591">
        <w:rPr>
          <w:rFonts w:ascii="Times New Roman" w:hAnsi="Times New Roman" w:cs="Times New Roman"/>
          <w:sz w:val="24"/>
          <w:szCs w:val="24"/>
        </w:rPr>
        <w:t>essential</w:t>
      </w:r>
      <w:r w:rsidRPr="00142591">
        <w:rPr>
          <w:rFonts w:ascii="Times New Roman" w:hAnsi="Times New Roman" w:cs="Times New Roman"/>
          <w:spacing w:val="40"/>
          <w:sz w:val="24"/>
          <w:szCs w:val="24"/>
        </w:rPr>
        <w:t xml:space="preserve"> </w:t>
      </w:r>
      <w:r w:rsidRPr="00142591">
        <w:rPr>
          <w:rFonts w:ascii="Times New Roman" w:hAnsi="Times New Roman" w:cs="Times New Roman"/>
          <w:sz w:val="24"/>
          <w:szCs w:val="24"/>
        </w:rPr>
        <w:t>for</w:t>
      </w:r>
      <w:r w:rsidRPr="00142591">
        <w:rPr>
          <w:rFonts w:ascii="Times New Roman" w:hAnsi="Times New Roman" w:cs="Times New Roman"/>
          <w:spacing w:val="40"/>
          <w:sz w:val="24"/>
          <w:szCs w:val="24"/>
        </w:rPr>
        <w:t xml:space="preserve"> </w:t>
      </w:r>
      <w:r w:rsidRPr="00142591">
        <w:rPr>
          <w:rFonts w:ascii="Times New Roman" w:hAnsi="Times New Roman" w:cs="Times New Roman"/>
          <w:sz w:val="24"/>
          <w:szCs w:val="24"/>
        </w:rPr>
        <w:t>economic development</w:t>
      </w:r>
      <w:r>
        <w:rPr>
          <w:sz w:val="24"/>
          <w:szCs w:val="24"/>
        </w:rPr>
        <w:t xml:space="preserve"> </w:t>
      </w:r>
      <w:r w:rsidRPr="00142591">
        <w:rPr>
          <w:rFonts w:ascii="Times New Roman" w:hAnsi="Times New Roman" w:cs="Times New Roman"/>
          <w:sz w:val="24"/>
          <w:szCs w:val="24"/>
        </w:rPr>
        <w:t>and national security. The minerals become critical when the requirement</w:t>
      </w:r>
      <w:r w:rsidRPr="00142591">
        <w:rPr>
          <w:rFonts w:ascii="Times New Roman" w:hAnsi="Times New Roman" w:cs="Times New Roman"/>
          <w:spacing w:val="40"/>
          <w:sz w:val="24"/>
          <w:szCs w:val="24"/>
        </w:rPr>
        <w:t xml:space="preserve"> </w:t>
      </w:r>
      <w:r w:rsidRPr="00142591">
        <w:rPr>
          <w:rFonts w:ascii="Times New Roman" w:hAnsi="Times New Roman" w:cs="Times New Roman"/>
          <w:sz w:val="24"/>
          <w:szCs w:val="24"/>
        </w:rPr>
        <w:t>is</w:t>
      </w:r>
      <w:r w:rsidRPr="00142591">
        <w:rPr>
          <w:rFonts w:ascii="Times New Roman" w:hAnsi="Times New Roman" w:cs="Times New Roman"/>
          <w:spacing w:val="40"/>
          <w:sz w:val="24"/>
          <w:szCs w:val="24"/>
        </w:rPr>
        <w:t xml:space="preserve"> </w:t>
      </w:r>
      <w:r w:rsidRPr="00142591">
        <w:rPr>
          <w:rFonts w:ascii="Times New Roman" w:hAnsi="Times New Roman" w:cs="Times New Roman"/>
          <w:sz w:val="24"/>
          <w:szCs w:val="24"/>
        </w:rPr>
        <w:t>more</w:t>
      </w:r>
      <w:r w:rsidRPr="00142591">
        <w:rPr>
          <w:rFonts w:ascii="Times New Roman" w:hAnsi="Times New Roman" w:cs="Times New Roman"/>
          <w:spacing w:val="40"/>
          <w:sz w:val="24"/>
          <w:szCs w:val="24"/>
        </w:rPr>
        <w:t xml:space="preserve"> </w:t>
      </w:r>
      <w:r w:rsidRPr="00142591">
        <w:rPr>
          <w:rFonts w:ascii="Times New Roman" w:hAnsi="Times New Roman" w:cs="Times New Roman"/>
          <w:sz w:val="24"/>
          <w:szCs w:val="24"/>
        </w:rPr>
        <w:t>than</w:t>
      </w:r>
      <w:r w:rsidRPr="00142591">
        <w:rPr>
          <w:rFonts w:ascii="Times New Roman" w:hAnsi="Times New Roman" w:cs="Times New Roman"/>
          <w:spacing w:val="40"/>
          <w:sz w:val="24"/>
          <w:szCs w:val="24"/>
        </w:rPr>
        <w:t xml:space="preserve"> </w:t>
      </w:r>
      <w:r w:rsidRPr="00142591">
        <w:rPr>
          <w:rFonts w:ascii="Times New Roman" w:hAnsi="Times New Roman" w:cs="Times New Roman"/>
          <w:sz w:val="24"/>
          <w:szCs w:val="24"/>
        </w:rPr>
        <w:t>the</w:t>
      </w:r>
      <w:r w:rsidRPr="00142591">
        <w:rPr>
          <w:rFonts w:ascii="Times New Roman" w:hAnsi="Times New Roman" w:cs="Times New Roman"/>
          <w:spacing w:val="40"/>
          <w:sz w:val="24"/>
          <w:szCs w:val="24"/>
        </w:rPr>
        <w:t xml:space="preserve"> </w:t>
      </w:r>
      <w:r w:rsidRPr="00142591">
        <w:rPr>
          <w:rFonts w:ascii="Times New Roman" w:hAnsi="Times New Roman" w:cs="Times New Roman"/>
          <w:sz w:val="24"/>
          <w:szCs w:val="24"/>
        </w:rPr>
        <w:t>availability</w:t>
      </w:r>
      <w:r w:rsidRPr="00142591">
        <w:rPr>
          <w:rFonts w:ascii="Times New Roman" w:hAnsi="Times New Roman" w:cs="Times New Roman"/>
          <w:spacing w:val="40"/>
          <w:sz w:val="24"/>
          <w:szCs w:val="24"/>
        </w:rPr>
        <w:t xml:space="preserve"> </w:t>
      </w:r>
      <w:r w:rsidRPr="00142591">
        <w:rPr>
          <w:rFonts w:ascii="Times New Roman" w:hAnsi="Times New Roman" w:cs="Times New Roman"/>
          <w:sz w:val="24"/>
          <w:szCs w:val="24"/>
        </w:rPr>
        <w:t>of</w:t>
      </w:r>
      <w:r w:rsidRPr="00142591">
        <w:rPr>
          <w:rFonts w:ascii="Times New Roman" w:hAnsi="Times New Roman" w:cs="Times New Roman"/>
          <w:spacing w:val="40"/>
          <w:sz w:val="24"/>
          <w:szCs w:val="24"/>
        </w:rPr>
        <w:t xml:space="preserve"> </w:t>
      </w:r>
      <w:r w:rsidRPr="00142591">
        <w:rPr>
          <w:rFonts w:ascii="Times New Roman" w:hAnsi="Times New Roman" w:cs="Times New Roman"/>
          <w:sz w:val="24"/>
          <w:szCs w:val="24"/>
        </w:rPr>
        <w:t>their</w:t>
      </w:r>
      <w:r w:rsidRPr="00142591">
        <w:rPr>
          <w:rFonts w:ascii="Times New Roman" w:hAnsi="Times New Roman" w:cs="Times New Roman"/>
          <w:spacing w:val="40"/>
          <w:sz w:val="24"/>
          <w:szCs w:val="24"/>
        </w:rPr>
        <w:t xml:space="preserve"> </w:t>
      </w:r>
      <w:r w:rsidRPr="00142591">
        <w:rPr>
          <w:rFonts w:ascii="Times New Roman" w:hAnsi="Times New Roman" w:cs="Times New Roman"/>
          <w:sz w:val="24"/>
          <w:szCs w:val="24"/>
        </w:rPr>
        <w:t>resources.</w:t>
      </w:r>
      <w:r w:rsidRPr="00142591">
        <w:rPr>
          <w:rFonts w:ascii="Times New Roman" w:hAnsi="Times New Roman" w:cs="Times New Roman"/>
          <w:spacing w:val="40"/>
          <w:sz w:val="24"/>
          <w:szCs w:val="24"/>
        </w:rPr>
        <w:t xml:space="preserve"> </w:t>
      </w:r>
      <w:r w:rsidRPr="00142591">
        <w:rPr>
          <w:rFonts w:ascii="Times New Roman" w:hAnsi="Times New Roman" w:cs="Times New Roman"/>
          <w:sz w:val="24"/>
          <w:szCs w:val="24"/>
        </w:rPr>
        <w:t>The</w:t>
      </w:r>
      <w:r w:rsidRPr="00142591">
        <w:rPr>
          <w:rFonts w:ascii="Times New Roman" w:hAnsi="Times New Roman" w:cs="Times New Roman"/>
          <w:spacing w:val="40"/>
          <w:sz w:val="24"/>
          <w:szCs w:val="24"/>
        </w:rPr>
        <w:t xml:space="preserve"> </w:t>
      </w:r>
      <w:r w:rsidRPr="00142591">
        <w:rPr>
          <w:rFonts w:ascii="Times New Roman" w:hAnsi="Times New Roman" w:cs="Times New Roman"/>
          <w:sz w:val="24"/>
          <w:szCs w:val="24"/>
        </w:rPr>
        <w:t>global economy is presently based on the availability of minerals such as lithium, graphite, cobalt, titanium, and rare earth elements and their extraction</w:t>
      </w:r>
      <w:r w:rsidRPr="00142591">
        <w:rPr>
          <w:rFonts w:ascii="Times New Roman" w:hAnsi="Times New Roman" w:cs="Times New Roman"/>
          <w:spacing w:val="40"/>
          <w:sz w:val="24"/>
          <w:szCs w:val="24"/>
        </w:rPr>
        <w:t xml:space="preserve"> </w:t>
      </w:r>
      <w:r w:rsidRPr="00142591">
        <w:rPr>
          <w:rFonts w:ascii="Times New Roman" w:hAnsi="Times New Roman" w:cs="Times New Roman"/>
          <w:sz w:val="24"/>
          <w:szCs w:val="24"/>
        </w:rPr>
        <w:t>technology. These are vital for the advancement of sectors such as in automobiles, wind turbines, catalysts, fluorescent LED lights, glass, military applications, medical equipment and aerospace, etc.</w:t>
      </w:r>
    </w:p>
    <w:p w14:paraId="31A8A53E" w14:textId="05963471" w:rsidR="004305AD" w:rsidRDefault="004305AD" w:rsidP="004305AD">
      <w:pPr>
        <w:pStyle w:val="BodyText"/>
        <w:spacing w:line="360" w:lineRule="auto"/>
        <w:ind w:left="1440" w:right="425"/>
        <w:jc w:val="both"/>
        <w:rPr>
          <w:spacing w:val="-2"/>
          <w:sz w:val="24"/>
          <w:szCs w:val="24"/>
        </w:rPr>
      </w:pPr>
      <w:r w:rsidRPr="004305AD">
        <w:rPr>
          <w:sz w:val="24"/>
          <w:szCs w:val="24"/>
        </w:rPr>
        <w:t>Exploration for critical minerals</w:t>
      </w:r>
      <w:r w:rsidRPr="004305AD">
        <w:rPr>
          <w:spacing w:val="24"/>
          <w:sz w:val="24"/>
          <w:szCs w:val="24"/>
        </w:rPr>
        <w:t xml:space="preserve"> </w:t>
      </w:r>
      <w:r w:rsidRPr="004305AD">
        <w:rPr>
          <w:sz w:val="24"/>
          <w:szCs w:val="24"/>
        </w:rPr>
        <w:t>is being given top priority</w:t>
      </w:r>
      <w:r w:rsidRPr="004305AD">
        <w:rPr>
          <w:spacing w:val="24"/>
          <w:sz w:val="24"/>
          <w:szCs w:val="24"/>
        </w:rPr>
        <w:t xml:space="preserve"> </w:t>
      </w:r>
      <w:r w:rsidRPr="004305AD">
        <w:rPr>
          <w:sz w:val="24"/>
          <w:szCs w:val="24"/>
        </w:rPr>
        <w:t>by the Government</w:t>
      </w:r>
      <w:r w:rsidRPr="004305AD">
        <w:rPr>
          <w:spacing w:val="40"/>
          <w:sz w:val="24"/>
          <w:szCs w:val="24"/>
        </w:rPr>
        <w:t xml:space="preserve"> </w:t>
      </w:r>
      <w:r w:rsidRPr="004305AD">
        <w:rPr>
          <w:sz w:val="24"/>
          <w:szCs w:val="24"/>
        </w:rPr>
        <w:t>of India, after the recent amendment in the MMDR Act. Keeping in view that REE</w:t>
      </w:r>
      <w:r w:rsidRPr="004305AD">
        <w:rPr>
          <w:spacing w:val="40"/>
          <w:sz w:val="24"/>
          <w:szCs w:val="24"/>
        </w:rPr>
        <w:t xml:space="preserve"> </w:t>
      </w:r>
      <w:r w:rsidRPr="004305AD">
        <w:rPr>
          <w:sz w:val="24"/>
          <w:szCs w:val="24"/>
        </w:rPr>
        <w:t>being</w:t>
      </w:r>
      <w:r w:rsidRPr="004305AD">
        <w:rPr>
          <w:spacing w:val="40"/>
          <w:sz w:val="24"/>
          <w:szCs w:val="24"/>
        </w:rPr>
        <w:t xml:space="preserve"> </w:t>
      </w:r>
      <w:r w:rsidRPr="004305AD">
        <w:rPr>
          <w:sz w:val="24"/>
          <w:szCs w:val="24"/>
        </w:rPr>
        <w:t>a</w:t>
      </w:r>
      <w:r w:rsidRPr="004305AD">
        <w:rPr>
          <w:spacing w:val="40"/>
          <w:sz w:val="24"/>
          <w:szCs w:val="24"/>
        </w:rPr>
        <w:t xml:space="preserve"> </w:t>
      </w:r>
      <w:r w:rsidRPr="004305AD">
        <w:rPr>
          <w:sz w:val="24"/>
          <w:szCs w:val="24"/>
        </w:rPr>
        <w:t>listed</w:t>
      </w:r>
      <w:r w:rsidRPr="004305AD">
        <w:rPr>
          <w:spacing w:val="40"/>
          <w:sz w:val="24"/>
          <w:szCs w:val="24"/>
        </w:rPr>
        <w:t xml:space="preserve"> </w:t>
      </w:r>
      <w:r w:rsidRPr="004305AD">
        <w:rPr>
          <w:sz w:val="24"/>
          <w:szCs w:val="24"/>
        </w:rPr>
        <w:t>critical</w:t>
      </w:r>
      <w:r w:rsidRPr="004305AD">
        <w:rPr>
          <w:spacing w:val="40"/>
          <w:sz w:val="24"/>
          <w:szCs w:val="24"/>
        </w:rPr>
        <w:t xml:space="preserve"> </w:t>
      </w:r>
      <w:r w:rsidRPr="004305AD">
        <w:rPr>
          <w:sz w:val="24"/>
          <w:szCs w:val="24"/>
        </w:rPr>
        <w:t>mineral,</w:t>
      </w:r>
      <w:r w:rsidRPr="004305AD">
        <w:rPr>
          <w:spacing w:val="40"/>
          <w:sz w:val="24"/>
          <w:szCs w:val="24"/>
        </w:rPr>
        <w:t xml:space="preserve"> </w:t>
      </w:r>
      <w:r w:rsidRPr="004305AD">
        <w:rPr>
          <w:sz w:val="24"/>
          <w:szCs w:val="24"/>
        </w:rPr>
        <w:t>the</w:t>
      </w:r>
      <w:r w:rsidRPr="004305AD">
        <w:rPr>
          <w:spacing w:val="40"/>
          <w:sz w:val="24"/>
          <w:szCs w:val="24"/>
        </w:rPr>
        <w:t xml:space="preserve"> </w:t>
      </w:r>
      <w:r w:rsidRPr="004305AD">
        <w:rPr>
          <w:sz w:val="24"/>
          <w:szCs w:val="24"/>
        </w:rPr>
        <w:t>present</w:t>
      </w:r>
      <w:r w:rsidRPr="004305AD">
        <w:rPr>
          <w:spacing w:val="40"/>
          <w:sz w:val="24"/>
          <w:szCs w:val="24"/>
        </w:rPr>
        <w:t xml:space="preserve"> </w:t>
      </w:r>
      <w:r w:rsidRPr="004305AD">
        <w:rPr>
          <w:sz w:val="24"/>
          <w:szCs w:val="24"/>
        </w:rPr>
        <w:t>exploration</w:t>
      </w:r>
      <w:r w:rsidRPr="004305AD">
        <w:rPr>
          <w:spacing w:val="40"/>
          <w:sz w:val="24"/>
          <w:szCs w:val="24"/>
        </w:rPr>
        <w:t xml:space="preserve"> </w:t>
      </w:r>
      <w:r w:rsidRPr="004305AD">
        <w:rPr>
          <w:sz w:val="24"/>
          <w:szCs w:val="24"/>
        </w:rPr>
        <w:t>program</w:t>
      </w:r>
      <w:r w:rsidRPr="004305AD">
        <w:rPr>
          <w:spacing w:val="40"/>
          <w:sz w:val="24"/>
          <w:szCs w:val="24"/>
        </w:rPr>
        <w:t xml:space="preserve"> </w:t>
      </w:r>
      <w:r w:rsidRPr="004305AD">
        <w:rPr>
          <w:sz w:val="24"/>
          <w:szCs w:val="24"/>
        </w:rPr>
        <w:t>was planned on the basis of the previous work carried out in the area, and the</w:t>
      </w:r>
      <w:r w:rsidRPr="004305AD">
        <w:rPr>
          <w:spacing w:val="40"/>
          <w:sz w:val="24"/>
          <w:szCs w:val="24"/>
        </w:rPr>
        <w:t xml:space="preserve"> </w:t>
      </w:r>
      <w:r w:rsidRPr="004305AD">
        <w:rPr>
          <w:sz w:val="24"/>
          <w:szCs w:val="24"/>
        </w:rPr>
        <w:t>proposal</w:t>
      </w:r>
      <w:r w:rsidRPr="004305AD">
        <w:rPr>
          <w:spacing w:val="32"/>
          <w:sz w:val="24"/>
          <w:szCs w:val="24"/>
        </w:rPr>
        <w:t xml:space="preserve"> </w:t>
      </w:r>
      <w:r w:rsidRPr="004305AD">
        <w:rPr>
          <w:sz w:val="24"/>
          <w:szCs w:val="24"/>
        </w:rPr>
        <w:t>was</w:t>
      </w:r>
      <w:r w:rsidRPr="004305AD">
        <w:rPr>
          <w:spacing w:val="29"/>
          <w:sz w:val="24"/>
          <w:szCs w:val="24"/>
        </w:rPr>
        <w:t xml:space="preserve"> </w:t>
      </w:r>
      <w:r w:rsidRPr="004305AD">
        <w:rPr>
          <w:sz w:val="24"/>
          <w:szCs w:val="24"/>
        </w:rPr>
        <w:t>put</w:t>
      </w:r>
      <w:r w:rsidRPr="004305AD">
        <w:rPr>
          <w:spacing w:val="32"/>
          <w:sz w:val="24"/>
          <w:szCs w:val="24"/>
        </w:rPr>
        <w:t xml:space="preserve"> </w:t>
      </w:r>
      <w:r w:rsidRPr="004305AD">
        <w:rPr>
          <w:sz w:val="24"/>
          <w:szCs w:val="24"/>
        </w:rPr>
        <w:t>up</w:t>
      </w:r>
      <w:r w:rsidRPr="004305AD">
        <w:rPr>
          <w:spacing w:val="32"/>
          <w:sz w:val="24"/>
          <w:szCs w:val="24"/>
        </w:rPr>
        <w:t xml:space="preserve"> </w:t>
      </w:r>
      <w:r w:rsidRPr="004305AD">
        <w:rPr>
          <w:sz w:val="24"/>
          <w:szCs w:val="24"/>
        </w:rPr>
        <w:t>for</w:t>
      </w:r>
      <w:r w:rsidRPr="004305AD">
        <w:rPr>
          <w:spacing w:val="35"/>
          <w:sz w:val="24"/>
          <w:szCs w:val="24"/>
        </w:rPr>
        <w:t xml:space="preserve"> </w:t>
      </w:r>
      <w:r w:rsidRPr="004305AD">
        <w:rPr>
          <w:sz w:val="24"/>
          <w:szCs w:val="24"/>
        </w:rPr>
        <w:t>evaluation</w:t>
      </w:r>
      <w:r w:rsidRPr="004305AD">
        <w:rPr>
          <w:spacing w:val="32"/>
          <w:sz w:val="24"/>
          <w:szCs w:val="24"/>
        </w:rPr>
        <w:t xml:space="preserve"> </w:t>
      </w:r>
      <w:r w:rsidRPr="004305AD">
        <w:rPr>
          <w:sz w:val="24"/>
          <w:szCs w:val="24"/>
        </w:rPr>
        <w:t>in</w:t>
      </w:r>
      <w:r w:rsidRPr="004305AD">
        <w:rPr>
          <w:spacing w:val="35"/>
          <w:sz w:val="24"/>
          <w:szCs w:val="24"/>
        </w:rPr>
        <w:t xml:space="preserve"> </w:t>
      </w:r>
      <w:r w:rsidRPr="004305AD">
        <w:rPr>
          <w:sz w:val="24"/>
          <w:szCs w:val="24"/>
        </w:rPr>
        <w:t>the</w:t>
      </w:r>
      <w:r w:rsidRPr="004305AD">
        <w:rPr>
          <w:spacing w:val="30"/>
          <w:sz w:val="24"/>
          <w:szCs w:val="24"/>
        </w:rPr>
        <w:t xml:space="preserve"> </w:t>
      </w:r>
      <w:r w:rsidRPr="004305AD">
        <w:rPr>
          <w:color w:val="000000" w:themeColor="text1"/>
          <w:sz w:val="24"/>
          <w:szCs w:val="24"/>
        </w:rPr>
        <w:t>78</w:t>
      </w:r>
      <w:r w:rsidRPr="004305AD">
        <w:rPr>
          <w:color w:val="000000" w:themeColor="text1"/>
          <w:sz w:val="24"/>
          <w:szCs w:val="24"/>
          <w:vertAlign w:val="superscript"/>
        </w:rPr>
        <w:t>th</w:t>
      </w:r>
      <w:r w:rsidRPr="004305AD">
        <w:rPr>
          <w:sz w:val="24"/>
          <w:szCs w:val="24"/>
        </w:rPr>
        <w:t>meeting</w:t>
      </w:r>
      <w:r w:rsidRPr="004305AD">
        <w:rPr>
          <w:spacing w:val="32"/>
          <w:sz w:val="24"/>
          <w:szCs w:val="24"/>
        </w:rPr>
        <w:t xml:space="preserve"> </w:t>
      </w:r>
      <w:r w:rsidRPr="004305AD">
        <w:rPr>
          <w:sz w:val="24"/>
          <w:szCs w:val="24"/>
        </w:rPr>
        <w:t>of</w:t>
      </w:r>
      <w:r w:rsidRPr="004305AD">
        <w:rPr>
          <w:spacing w:val="32"/>
          <w:sz w:val="24"/>
          <w:szCs w:val="24"/>
        </w:rPr>
        <w:t xml:space="preserve"> </w:t>
      </w:r>
      <w:r w:rsidRPr="004305AD">
        <w:rPr>
          <w:sz w:val="24"/>
          <w:szCs w:val="24"/>
        </w:rPr>
        <w:t>TCC-I,</w:t>
      </w:r>
      <w:r w:rsidRPr="004305AD">
        <w:rPr>
          <w:spacing w:val="32"/>
          <w:sz w:val="24"/>
          <w:szCs w:val="24"/>
        </w:rPr>
        <w:t xml:space="preserve"> </w:t>
      </w:r>
      <w:r w:rsidRPr="004305AD">
        <w:rPr>
          <w:sz w:val="24"/>
          <w:szCs w:val="24"/>
        </w:rPr>
        <w:t>NMEDT. The committee evaluated the proposal and opined that the area has potential for hosting REE and associated minerals. and it was recommended for approval to EC, NMEDT. In the 43rd meeting of EC, NMEDT held on 14th August 2025, approved the proposal with an estimated cost of Rs.1,31,12,292/- and communicated vide letter F. No 23/648/2025-NMET/350 dated 04</w:t>
      </w:r>
      <w:r w:rsidRPr="004305AD">
        <w:rPr>
          <w:sz w:val="24"/>
          <w:szCs w:val="24"/>
          <w:vertAlign w:val="superscript"/>
        </w:rPr>
        <w:t xml:space="preserve">th </w:t>
      </w:r>
      <w:r w:rsidRPr="004305AD">
        <w:rPr>
          <w:sz w:val="24"/>
          <w:szCs w:val="24"/>
        </w:rPr>
        <w:t>September 2025. Accordingly, CMT initiated the field work on 09 October 2025 and completed it in</w:t>
      </w:r>
      <w:r w:rsidRPr="004305AD">
        <w:rPr>
          <w:spacing w:val="19"/>
          <w:sz w:val="24"/>
          <w:szCs w:val="24"/>
        </w:rPr>
        <w:t xml:space="preserve"> </w:t>
      </w:r>
      <w:r w:rsidRPr="004305AD">
        <w:rPr>
          <w:sz w:val="24"/>
          <w:szCs w:val="24"/>
        </w:rPr>
        <w:t>the last week of</w:t>
      </w:r>
      <w:r w:rsidRPr="004305AD">
        <w:rPr>
          <w:spacing w:val="18"/>
          <w:sz w:val="24"/>
          <w:szCs w:val="24"/>
        </w:rPr>
        <w:t xml:space="preserve"> April </w:t>
      </w:r>
      <w:r w:rsidRPr="004305AD">
        <w:rPr>
          <w:sz w:val="24"/>
          <w:szCs w:val="24"/>
        </w:rPr>
        <w:t>2025 to conclude the first phase</w:t>
      </w:r>
      <w:r w:rsidRPr="004305AD">
        <w:rPr>
          <w:spacing w:val="40"/>
          <w:sz w:val="24"/>
          <w:szCs w:val="24"/>
        </w:rPr>
        <w:t xml:space="preserve"> </w:t>
      </w:r>
      <w:r w:rsidRPr="004305AD">
        <w:rPr>
          <w:sz w:val="24"/>
          <w:szCs w:val="24"/>
        </w:rPr>
        <w:t>of field work, including mapping and collection of bedrock samples, Regolith (Pit) samples and bedrock grab samples analyzed</w:t>
      </w:r>
      <w:r w:rsidRPr="004305AD">
        <w:rPr>
          <w:spacing w:val="80"/>
          <w:sz w:val="24"/>
          <w:szCs w:val="24"/>
        </w:rPr>
        <w:t xml:space="preserve"> </w:t>
      </w:r>
      <w:r w:rsidRPr="004305AD">
        <w:rPr>
          <w:sz w:val="24"/>
          <w:szCs w:val="24"/>
        </w:rPr>
        <w:t xml:space="preserve">and prepared the Geological Report to submit by 03 July 2026 to </w:t>
      </w:r>
      <w:r w:rsidRPr="004305AD">
        <w:rPr>
          <w:spacing w:val="-2"/>
          <w:sz w:val="24"/>
          <w:szCs w:val="24"/>
        </w:rPr>
        <w:t>NMEDT.</w:t>
      </w:r>
    </w:p>
    <w:p w14:paraId="7C6E3A6B" w14:textId="21A4B90D" w:rsidR="00DA712A" w:rsidRDefault="00DA712A" w:rsidP="00DA712A">
      <w:pPr>
        <w:pStyle w:val="FirstParagraph"/>
        <w:ind w:firstLine="720"/>
        <w:rPr>
          <w:rFonts w:ascii="Times New Roman" w:hAnsi="Times New Roman" w:cs="Times New Roman"/>
          <w:b/>
          <w:bCs/>
          <w:spacing w:val="-4"/>
        </w:rPr>
      </w:pPr>
      <w:r w:rsidRPr="00DA712A">
        <w:rPr>
          <w:rFonts w:ascii="Times New Roman" w:hAnsi="Times New Roman" w:cs="Times New Roman"/>
          <w:b/>
          <w:bCs/>
          <w:spacing w:val="-2"/>
        </w:rPr>
        <w:t xml:space="preserve">1.2.0 </w:t>
      </w:r>
      <w:r w:rsidRPr="00DA712A">
        <w:rPr>
          <w:rFonts w:ascii="Times New Roman" w:hAnsi="Times New Roman" w:cs="Times New Roman"/>
          <w:b/>
          <w:bCs/>
          <w:spacing w:val="-2"/>
        </w:rPr>
        <w:tab/>
      </w:r>
      <w:r w:rsidRPr="00DA712A">
        <w:rPr>
          <w:rFonts w:ascii="Times New Roman" w:hAnsi="Times New Roman" w:cs="Times New Roman"/>
          <w:b/>
          <w:bCs/>
        </w:rPr>
        <w:t>Location</w:t>
      </w:r>
      <w:r w:rsidRPr="00DA712A">
        <w:rPr>
          <w:rFonts w:ascii="Times New Roman" w:hAnsi="Times New Roman" w:cs="Times New Roman"/>
          <w:b/>
          <w:bCs/>
          <w:spacing w:val="9"/>
        </w:rPr>
        <w:t xml:space="preserve"> </w:t>
      </w:r>
      <w:r w:rsidRPr="00DA712A">
        <w:rPr>
          <w:rFonts w:ascii="Times New Roman" w:hAnsi="Times New Roman" w:cs="Times New Roman"/>
          <w:b/>
          <w:bCs/>
        </w:rPr>
        <w:t>and</w:t>
      </w:r>
      <w:r w:rsidRPr="00DA712A">
        <w:rPr>
          <w:rFonts w:ascii="Times New Roman" w:hAnsi="Times New Roman" w:cs="Times New Roman"/>
          <w:b/>
          <w:bCs/>
          <w:spacing w:val="12"/>
        </w:rPr>
        <w:t xml:space="preserve"> </w:t>
      </w:r>
      <w:r w:rsidRPr="00DA712A">
        <w:rPr>
          <w:rFonts w:ascii="Times New Roman" w:hAnsi="Times New Roman" w:cs="Times New Roman"/>
          <w:b/>
          <w:bCs/>
        </w:rPr>
        <w:t>accessibility</w:t>
      </w:r>
      <w:r w:rsidRPr="00DA712A">
        <w:rPr>
          <w:rFonts w:ascii="Times New Roman" w:hAnsi="Times New Roman" w:cs="Times New Roman"/>
          <w:b/>
          <w:bCs/>
          <w:spacing w:val="10"/>
        </w:rPr>
        <w:t xml:space="preserve"> </w:t>
      </w:r>
      <w:r w:rsidRPr="00DA712A">
        <w:rPr>
          <w:rFonts w:ascii="Times New Roman" w:hAnsi="Times New Roman" w:cs="Times New Roman"/>
          <w:b/>
          <w:bCs/>
        </w:rPr>
        <w:t>of</w:t>
      </w:r>
      <w:r w:rsidRPr="00DA712A">
        <w:rPr>
          <w:rFonts w:ascii="Times New Roman" w:hAnsi="Times New Roman" w:cs="Times New Roman"/>
          <w:b/>
          <w:bCs/>
          <w:spacing w:val="6"/>
        </w:rPr>
        <w:t xml:space="preserve"> </w:t>
      </w:r>
      <w:r w:rsidRPr="00DA712A">
        <w:rPr>
          <w:rFonts w:ascii="Times New Roman" w:hAnsi="Times New Roman" w:cs="Times New Roman"/>
          <w:b/>
          <w:bCs/>
        </w:rPr>
        <w:t>the</w:t>
      </w:r>
      <w:r w:rsidRPr="00DA712A">
        <w:rPr>
          <w:rFonts w:ascii="Times New Roman" w:hAnsi="Times New Roman" w:cs="Times New Roman"/>
          <w:b/>
          <w:bCs/>
          <w:spacing w:val="11"/>
        </w:rPr>
        <w:t xml:space="preserve"> </w:t>
      </w:r>
      <w:r w:rsidRPr="00DA712A">
        <w:rPr>
          <w:rFonts w:ascii="Times New Roman" w:hAnsi="Times New Roman" w:cs="Times New Roman"/>
          <w:b/>
          <w:bCs/>
          <w:spacing w:val="-4"/>
        </w:rPr>
        <w:t>block</w:t>
      </w:r>
    </w:p>
    <w:p w14:paraId="1B2B0611" w14:textId="6990223F" w:rsidR="00DA712A" w:rsidRDefault="00DA712A" w:rsidP="00DA712A">
      <w:pPr>
        <w:pStyle w:val="BodyText"/>
        <w:spacing w:line="360" w:lineRule="auto"/>
        <w:ind w:left="1440" w:right="425"/>
        <w:jc w:val="both"/>
        <w:rPr>
          <w:sz w:val="28"/>
          <w:szCs w:val="28"/>
        </w:rPr>
      </w:pPr>
      <w:r w:rsidRPr="00EC79A0">
        <w:rPr>
          <w:sz w:val="28"/>
          <w:szCs w:val="28"/>
        </w:rPr>
        <w:t>The Maddur block, having an area of 160 sq. km, by latitudes 16.752°N to 16.951° N and longitudes 77.596°E to 77.663° E, forms a</w:t>
      </w:r>
      <w:r w:rsidRPr="00EC79A0">
        <w:rPr>
          <w:spacing w:val="80"/>
          <w:sz w:val="28"/>
          <w:szCs w:val="28"/>
        </w:rPr>
        <w:t xml:space="preserve"> </w:t>
      </w:r>
      <w:r w:rsidRPr="00EC79A0">
        <w:rPr>
          <w:sz w:val="28"/>
          <w:szCs w:val="28"/>
        </w:rPr>
        <w:t>part of Maddur Mandal, in Narayanpet district</w:t>
      </w:r>
      <w:r>
        <w:rPr>
          <w:sz w:val="28"/>
          <w:szCs w:val="28"/>
        </w:rPr>
        <w:t xml:space="preserve"> </w:t>
      </w:r>
      <w:r w:rsidRPr="00EC79A0">
        <w:rPr>
          <w:sz w:val="28"/>
          <w:szCs w:val="28"/>
        </w:rPr>
        <w:t>of Telangana state. The main localities in and adjoining the block are Maddur, Nandipad, Palle</w:t>
      </w:r>
      <w:r>
        <w:rPr>
          <w:sz w:val="28"/>
          <w:szCs w:val="28"/>
        </w:rPr>
        <w:t>r</w:t>
      </w:r>
      <w:r w:rsidRPr="00EC79A0">
        <w:rPr>
          <w:sz w:val="28"/>
          <w:szCs w:val="28"/>
        </w:rPr>
        <w:t xml:space="preserve">la, </w:t>
      </w:r>
      <w:r>
        <w:rPr>
          <w:sz w:val="28"/>
          <w:szCs w:val="28"/>
        </w:rPr>
        <w:t>L</w:t>
      </w:r>
      <w:r w:rsidRPr="00EC79A0">
        <w:rPr>
          <w:sz w:val="28"/>
          <w:szCs w:val="28"/>
        </w:rPr>
        <w:t xml:space="preserve">akkayapalli, Jadavaraopalli, </w:t>
      </w:r>
      <w:proofErr w:type="spellStart"/>
      <w:r w:rsidRPr="00EC79A0">
        <w:rPr>
          <w:sz w:val="28"/>
          <w:szCs w:val="28"/>
        </w:rPr>
        <w:t>Dorepalli</w:t>
      </w:r>
      <w:proofErr w:type="spellEnd"/>
      <w:r w:rsidRPr="00EC79A0">
        <w:rPr>
          <w:sz w:val="28"/>
          <w:szCs w:val="28"/>
        </w:rPr>
        <w:t>,</w:t>
      </w:r>
      <w:r>
        <w:rPr>
          <w:sz w:val="28"/>
          <w:szCs w:val="28"/>
        </w:rPr>
        <w:t xml:space="preserve"> </w:t>
      </w:r>
      <w:r w:rsidRPr="00EC79A0">
        <w:rPr>
          <w:sz w:val="28"/>
          <w:szCs w:val="28"/>
        </w:rPr>
        <w:t>Monapuram, Ren</w:t>
      </w:r>
      <w:r>
        <w:rPr>
          <w:sz w:val="28"/>
          <w:szCs w:val="28"/>
        </w:rPr>
        <w:t>u</w:t>
      </w:r>
      <w:r w:rsidRPr="00EC79A0">
        <w:rPr>
          <w:sz w:val="28"/>
          <w:szCs w:val="28"/>
        </w:rPr>
        <w:t xml:space="preserve">vatla, </w:t>
      </w:r>
      <w:proofErr w:type="spellStart"/>
      <w:r w:rsidRPr="00EC79A0">
        <w:rPr>
          <w:sz w:val="28"/>
          <w:szCs w:val="28"/>
        </w:rPr>
        <w:t>Appareddipally</w:t>
      </w:r>
      <w:proofErr w:type="spellEnd"/>
      <w:r w:rsidRPr="00EC79A0">
        <w:rPr>
          <w:sz w:val="28"/>
          <w:szCs w:val="28"/>
        </w:rPr>
        <w:t xml:space="preserve">, </w:t>
      </w:r>
      <w:proofErr w:type="spellStart"/>
      <w:r w:rsidRPr="00EC79A0">
        <w:rPr>
          <w:sz w:val="28"/>
          <w:szCs w:val="28"/>
        </w:rPr>
        <w:t>Chennaram</w:t>
      </w:r>
      <w:proofErr w:type="spellEnd"/>
      <w:r w:rsidRPr="00EC79A0">
        <w:rPr>
          <w:sz w:val="28"/>
          <w:szCs w:val="28"/>
        </w:rPr>
        <w:t xml:space="preserve">, Abhangapur, Bandakonda, </w:t>
      </w:r>
      <w:proofErr w:type="spellStart"/>
      <w:r w:rsidRPr="00EC79A0">
        <w:rPr>
          <w:sz w:val="28"/>
          <w:szCs w:val="28"/>
        </w:rPr>
        <w:t>kotakonda</w:t>
      </w:r>
      <w:proofErr w:type="spellEnd"/>
      <w:r w:rsidRPr="00EC79A0">
        <w:rPr>
          <w:sz w:val="28"/>
          <w:szCs w:val="28"/>
        </w:rPr>
        <w:t>, the</w:t>
      </w:r>
      <w:r>
        <w:rPr>
          <w:sz w:val="28"/>
          <w:szCs w:val="28"/>
        </w:rPr>
        <w:t xml:space="preserve"> </w:t>
      </w:r>
      <w:r w:rsidRPr="00EC79A0">
        <w:rPr>
          <w:sz w:val="28"/>
          <w:szCs w:val="28"/>
        </w:rPr>
        <w:t>block area forms the central part of the toposheet 56H/09 and</w:t>
      </w:r>
      <w:r w:rsidRPr="00EC79A0">
        <w:rPr>
          <w:spacing w:val="40"/>
          <w:sz w:val="28"/>
          <w:szCs w:val="28"/>
        </w:rPr>
        <w:t xml:space="preserve"> </w:t>
      </w:r>
      <w:r w:rsidRPr="00EC79A0">
        <w:rPr>
          <w:sz w:val="28"/>
          <w:szCs w:val="28"/>
        </w:rPr>
        <w:t>the co-ordinates of the block boundary are given below in Table No 1.1</w:t>
      </w:r>
    </w:p>
    <w:p w14:paraId="597EB4AF" w14:textId="6CE689B1" w:rsidR="00DA712A" w:rsidRDefault="00DA712A" w:rsidP="00DA712A">
      <w:pPr>
        <w:pStyle w:val="BodyText"/>
        <w:spacing w:line="360" w:lineRule="auto"/>
        <w:ind w:left="1440" w:right="425"/>
        <w:jc w:val="both"/>
        <w:rPr>
          <w:sz w:val="28"/>
          <w:szCs w:val="28"/>
        </w:rPr>
      </w:pPr>
    </w:p>
    <w:p w14:paraId="633D4F9F" w14:textId="77777777" w:rsidR="00DA712A" w:rsidRPr="00EC79A0" w:rsidRDefault="00DA712A" w:rsidP="00DA712A">
      <w:pPr>
        <w:pStyle w:val="BodyText"/>
        <w:spacing w:line="360" w:lineRule="auto"/>
        <w:ind w:left="1440" w:right="425"/>
        <w:jc w:val="both"/>
        <w:rPr>
          <w:sz w:val="28"/>
          <w:szCs w:val="28"/>
        </w:rPr>
      </w:pPr>
    </w:p>
    <w:p w14:paraId="00168526" w14:textId="77777777" w:rsidR="00FB740D" w:rsidRDefault="00FB740D" w:rsidP="00DA712A">
      <w:pPr>
        <w:pStyle w:val="FirstParagraph"/>
        <w:jc w:val="center"/>
        <w:rPr>
          <w:rFonts w:ascii="Times New Roman" w:hAnsi="Times New Roman" w:cs="Times New Roman"/>
          <w:b/>
          <w:bCs/>
        </w:rPr>
      </w:pPr>
    </w:p>
    <w:p w14:paraId="5C947691" w14:textId="1310A1A9" w:rsidR="00DA712A" w:rsidRPr="00DA712A" w:rsidRDefault="00DA712A" w:rsidP="00DA712A">
      <w:pPr>
        <w:pStyle w:val="FirstParagraph"/>
        <w:jc w:val="center"/>
        <w:rPr>
          <w:rFonts w:ascii="Times New Roman" w:hAnsi="Times New Roman" w:cs="Times New Roman"/>
          <w:b/>
          <w:bCs/>
        </w:rPr>
      </w:pPr>
      <w:r w:rsidRPr="00DA712A">
        <w:rPr>
          <w:rFonts w:ascii="Times New Roman" w:hAnsi="Times New Roman" w:cs="Times New Roman"/>
          <w:b/>
          <w:bCs/>
        </w:rPr>
        <w:t>Table</w:t>
      </w:r>
      <w:r w:rsidRPr="00DA712A">
        <w:rPr>
          <w:rFonts w:ascii="Times New Roman" w:hAnsi="Times New Roman" w:cs="Times New Roman"/>
          <w:b/>
          <w:bCs/>
          <w:spacing w:val="13"/>
        </w:rPr>
        <w:t xml:space="preserve"> </w:t>
      </w:r>
      <w:r w:rsidRPr="00DA712A">
        <w:rPr>
          <w:rFonts w:ascii="Times New Roman" w:hAnsi="Times New Roman" w:cs="Times New Roman"/>
          <w:b/>
          <w:bCs/>
        </w:rPr>
        <w:t>No-</w:t>
      </w:r>
      <w:r w:rsidRPr="00DA712A">
        <w:rPr>
          <w:rFonts w:ascii="Times New Roman" w:hAnsi="Times New Roman" w:cs="Times New Roman"/>
          <w:b/>
          <w:bCs/>
          <w:spacing w:val="-5"/>
        </w:rPr>
        <w:t>1.1</w:t>
      </w:r>
    </w:p>
    <w:p w14:paraId="0656D331" w14:textId="381D83E8" w:rsidR="00443208" w:rsidRDefault="00DA712A" w:rsidP="00443208">
      <w:pPr>
        <w:spacing w:before="140" w:line="369" w:lineRule="auto"/>
        <w:ind w:right="425"/>
        <w:jc w:val="center"/>
        <w:rPr>
          <w:rFonts w:ascii="Times New Roman" w:hAnsi="Times New Roman" w:cs="Times New Roman"/>
          <w:b/>
          <w:bCs/>
          <w:sz w:val="24"/>
          <w:szCs w:val="24"/>
        </w:rPr>
      </w:pPr>
      <w:r w:rsidRPr="00DA712A">
        <w:rPr>
          <w:rFonts w:ascii="Times New Roman" w:hAnsi="Times New Roman" w:cs="Times New Roman"/>
          <w:b/>
          <w:bCs/>
          <w:sz w:val="24"/>
          <w:szCs w:val="24"/>
        </w:rPr>
        <w:t>The Co-ordinates of Maddur block in Narayanpet district of Telangana.</w:t>
      </w:r>
    </w:p>
    <w:tbl>
      <w:tblPr>
        <w:tblpPr w:leftFromText="180" w:rightFromText="180" w:vertAnchor="text" w:horzAnchor="margin" w:tblpXSpec="center" w:tblpY="-56"/>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532"/>
        <w:gridCol w:w="1933"/>
        <w:gridCol w:w="1261"/>
        <w:gridCol w:w="1477"/>
        <w:gridCol w:w="1930"/>
        <w:gridCol w:w="1269"/>
      </w:tblGrid>
      <w:tr w:rsidR="00443208" w:rsidRPr="00443208" w14:paraId="6B5F678F" w14:textId="77777777" w:rsidTr="00076273">
        <w:trPr>
          <w:trHeight w:val="1038"/>
        </w:trPr>
        <w:tc>
          <w:tcPr>
            <w:tcW w:w="1532" w:type="dxa"/>
            <w:vMerge w:val="restart"/>
            <w:tcBorders>
              <w:bottom w:val="single" w:sz="4" w:space="0" w:color="000000"/>
              <w:right w:val="single" w:sz="4" w:space="0" w:color="000000"/>
            </w:tcBorders>
          </w:tcPr>
          <w:p w14:paraId="4BF0AE61" w14:textId="77777777" w:rsidR="00443208" w:rsidRPr="00443208" w:rsidRDefault="00443208" w:rsidP="00076273">
            <w:pPr>
              <w:pStyle w:val="TableParagraph"/>
              <w:ind w:left="130" w:hanging="130"/>
              <w:jc w:val="left"/>
              <w:rPr>
                <w:b/>
                <w:sz w:val="24"/>
                <w:szCs w:val="24"/>
              </w:rPr>
            </w:pPr>
          </w:p>
          <w:p w14:paraId="6B5EA630" w14:textId="77777777" w:rsidR="00443208" w:rsidRPr="00443208" w:rsidRDefault="00443208" w:rsidP="00076273">
            <w:pPr>
              <w:pStyle w:val="TableParagraph"/>
              <w:spacing w:before="55"/>
              <w:jc w:val="left"/>
              <w:rPr>
                <w:b/>
                <w:sz w:val="24"/>
                <w:szCs w:val="24"/>
              </w:rPr>
            </w:pPr>
          </w:p>
          <w:p w14:paraId="291A6F4F" w14:textId="77777777" w:rsidR="00443208" w:rsidRPr="00443208" w:rsidRDefault="00443208" w:rsidP="00076273">
            <w:pPr>
              <w:pStyle w:val="TableParagraph"/>
              <w:spacing w:line="244" w:lineRule="auto"/>
              <w:ind w:left="254" w:hanging="106"/>
              <w:jc w:val="left"/>
              <w:rPr>
                <w:sz w:val="24"/>
                <w:szCs w:val="24"/>
              </w:rPr>
            </w:pPr>
            <w:r w:rsidRPr="00443208">
              <w:rPr>
                <w:spacing w:val="-4"/>
                <w:sz w:val="24"/>
                <w:szCs w:val="24"/>
              </w:rPr>
              <w:t xml:space="preserve">Cardinal </w:t>
            </w:r>
            <w:r w:rsidRPr="00443208">
              <w:rPr>
                <w:spacing w:val="-2"/>
                <w:sz w:val="24"/>
                <w:szCs w:val="24"/>
              </w:rPr>
              <w:t>Points</w:t>
            </w:r>
          </w:p>
        </w:tc>
        <w:tc>
          <w:tcPr>
            <w:tcW w:w="3194" w:type="dxa"/>
            <w:gridSpan w:val="2"/>
            <w:tcBorders>
              <w:top w:val="single" w:sz="4" w:space="0" w:color="000000"/>
              <w:left w:val="single" w:sz="4" w:space="0" w:color="000000"/>
              <w:bottom w:val="single" w:sz="4" w:space="0" w:color="000000"/>
              <w:right w:val="single" w:sz="4" w:space="0" w:color="000000"/>
            </w:tcBorders>
          </w:tcPr>
          <w:p w14:paraId="762CE484" w14:textId="77777777" w:rsidR="00443208" w:rsidRPr="00443208" w:rsidRDefault="00443208" w:rsidP="00076273">
            <w:pPr>
              <w:pStyle w:val="TableParagraph"/>
              <w:spacing w:before="11" w:line="247" w:lineRule="auto"/>
              <w:ind w:left="58"/>
              <w:rPr>
                <w:sz w:val="24"/>
                <w:szCs w:val="24"/>
              </w:rPr>
            </w:pPr>
            <w:r w:rsidRPr="00443208">
              <w:rPr>
                <w:sz w:val="24"/>
                <w:szCs w:val="24"/>
              </w:rPr>
              <w:t>Geographic</w:t>
            </w:r>
            <w:r w:rsidRPr="00443208">
              <w:rPr>
                <w:spacing w:val="-5"/>
                <w:sz w:val="24"/>
                <w:szCs w:val="24"/>
              </w:rPr>
              <w:t xml:space="preserve"> </w:t>
            </w:r>
            <w:r w:rsidRPr="00443208">
              <w:rPr>
                <w:sz w:val="24"/>
                <w:szCs w:val="24"/>
              </w:rPr>
              <w:t>Coordinate</w:t>
            </w:r>
            <w:r w:rsidRPr="00443208">
              <w:rPr>
                <w:spacing w:val="-3"/>
                <w:sz w:val="24"/>
                <w:szCs w:val="24"/>
              </w:rPr>
              <w:t xml:space="preserve"> </w:t>
            </w:r>
            <w:r w:rsidRPr="00443208">
              <w:rPr>
                <w:sz w:val="24"/>
                <w:szCs w:val="24"/>
              </w:rPr>
              <w:t>System in Degree Decimal</w:t>
            </w:r>
          </w:p>
          <w:p w14:paraId="33478C59" w14:textId="77777777" w:rsidR="00443208" w:rsidRPr="00443208" w:rsidRDefault="00443208" w:rsidP="00076273">
            <w:pPr>
              <w:pStyle w:val="TableParagraph"/>
              <w:spacing w:line="241" w:lineRule="exact"/>
              <w:ind w:left="58" w:right="8"/>
              <w:rPr>
                <w:sz w:val="24"/>
                <w:szCs w:val="24"/>
              </w:rPr>
            </w:pPr>
            <w:r w:rsidRPr="00443208">
              <w:rPr>
                <w:sz w:val="24"/>
                <w:szCs w:val="24"/>
              </w:rPr>
              <w:t>(WGS</w:t>
            </w:r>
            <w:r w:rsidRPr="00443208">
              <w:rPr>
                <w:spacing w:val="4"/>
                <w:sz w:val="24"/>
                <w:szCs w:val="24"/>
              </w:rPr>
              <w:t xml:space="preserve"> </w:t>
            </w:r>
            <w:r w:rsidRPr="00443208">
              <w:rPr>
                <w:spacing w:val="-2"/>
                <w:sz w:val="24"/>
                <w:szCs w:val="24"/>
              </w:rPr>
              <w:t>1984)</w:t>
            </w:r>
          </w:p>
        </w:tc>
        <w:tc>
          <w:tcPr>
            <w:tcW w:w="3407" w:type="dxa"/>
            <w:gridSpan w:val="2"/>
            <w:tcBorders>
              <w:top w:val="single" w:sz="4" w:space="0" w:color="000000"/>
              <w:left w:val="single" w:sz="4" w:space="0" w:color="000000"/>
              <w:bottom w:val="single" w:sz="4" w:space="0" w:color="000000"/>
              <w:right w:val="single" w:sz="4" w:space="0" w:color="000000"/>
            </w:tcBorders>
          </w:tcPr>
          <w:p w14:paraId="5ADFF77D" w14:textId="77777777" w:rsidR="00443208" w:rsidRPr="00443208" w:rsidRDefault="00443208" w:rsidP="00076273">
            <w:pPr>
              <w:pStyle w:val="TableParagraph"/>
              <w:spacing w:before="20"/>
              <w:jc w:val="left"/>
              <w:rPr>
                <w:b/>
                <w:sz w:val="24"/>
                <w:szCs w:val="24"/>
              </w:rPr>
            </w:pPr>
          </w:p>
          <w:p w14:paraId="5D266959" w14:textId="77777777" w:rsidR="00443208" w:rsidRPr="00443208" w:rsidRDefault="00443208" w:rsidP="00076273">
            <w:pPr>
              <w:pStyle w:val="TableParagraph"/>
              <w:ind w:left="63"/>
              <w:rPr>
                <w:sz w:val="24"/>
                <w:szCs w:val="24"/>
              </w:rPr>
            </w:pPr>
            <w:r w:rsidRPr="00443208">
              <w:rPr>
                <w:spacing w:val="-5"/>
                <w:sz w:val="24"/>
                <w:szCs w:val="24"/>
              </w:rPr>
              <w:t>UTM</w:t>
            </w:r>
          </w:p>
          <w:p w14:paraId="25A46D99" w14:textId="77777777" w:rsidR="00443208" w:rsidRPr="00443208" w:rsidRDefault="00443208" w:rsidP="00076273">
            <w:pPr>
              <w:pStyle w:val="TableParagraph"/>
              <w:spacing w:before="8"/>
              <w:ind w:left="63" w:right="7"/>
              <w:rPr>
                <w:sz w:val="24"/>
                <w:szCs w:val="24"/>
              </w:rPr>
            </w:pPr>
            <w:r w:rsidRPr="00443208">
              <w:rPr>
                <w:sz w:val="24"/>
                <w:szCs w:val="24"/>
              </w:rPr>
              <w:t>(WGS</w:t>
            </w:r>
            <w:r w:rsidRPr="00443208">
              <w:rPr>
                <w:spacing w:val="5"/>
                <w:sz w:val="24"/>
                <w:szCs w:val="24"/>
              </w:rPr>
              <w:t xml:space="preserve"> </w:t>
            </w:r>
            <w:r w:rsidRPr="00443208">
              <w:rPr>
                <w:sz w:val="24"/>
                <w:szCs w:val="24"/>
              </w:rPr>
              <w:t>1984,</w:t>
            </w:r>
            <w:r w:rsidRPr="00443208">
              <w:rPr>
                <w:spacing w:val="11"/>
                <w:sz w:val="24"/>
                <w:szCs w:val="24"/>
              </w:rPr>
              <w:t xml:space="preserve"> </w:t>
            </w:r>
            <w:r w:rsidRPr="00443208">
              <w:rPr>
                <w:sz w:val="24"/>
                <w:szCs w:val="24"/>
              </w:rPr>
              <w:t>Zone</w:t>
            </w:r>
            <w:r w:rsidRPr="00443208">
              <w:rPr>
                <w:spacing w:val="11"/>
                <w:sz w:val="24"/>
                <w:szCs w:val="24"/>
              </w:rPr>
              <w:t xml:space="preserve"> </w:t>
            </w:r>
            <w:r w:rsidRPr="00443208">
              <w:rPr>
                <w:spacing w:val="-4"/>
                <w:sz w:val="24"/>
                <w:szCs w:val="24"/>
              </w:rPr>
              <w:t>44N)</w:t>
            </w:r>
          </w:p>
        </w:tc>
        <w:tc>
          <w:tcPr>
            <w:tcW w:w="1269" w:type="dxa"/>
            <w:vMerge w:val="restart"/>
            <w:tcBorders>
              <w:left w:val="single" w:sz="4" w:space="0" w:color="000000"/>
              <w:bottom w:val="single" w:sz="4" w:space="0" w:color="000000"/>
            </w:tcBorders>
          </w:tcPr>
          <w:p w14:paraId="300D607F" w14:textId="77777777" w:rsidR="00443208" w:rsidRPr="00443208" w:rsidRDefault="00443208" w:rsidP="00076273">
            <w:pPr>
              <w:pStyle w:val="TableParagraph"/>
              <w:spacing w:before="176"/>
              <w:jc w:val="left"/>
              <w:rPr>
                <w:b/>
                <w:sz w:val="24"/>
                <w:szCs w:val="24"/>
              </w:rPr>
            </w:pPr>
          </w:p>
          <w:p w14:paraId="0C3BC0C8" w14:textId="77777777" w:rsidR="00443208" w:rsidRPr="00443208" w:rsidRDefault="00443208" w:rsidP="00076273">
            <w:pPr>
              <w:pStyle w:val="TableParagraph"/>
              <w:spacing w:line="247" w:lineRule="auto"/>
              <w:ind w:left="259" w:right="204" w:firstLine="38"/>
              <w:jc w:val="both"/>
              <w:rPr>
                <w:sz w:val="24"/>
                <w:szCs w:val="24"/>
              </w:rPr>
            </w:pPr>
            <w:r w:rsidRPr="00443208">
              <w:rPr>
                <w:spacing w:val="-4"/>
                <w:sz w:val="24"/>
                <w:szCs w:val="24"/>
              </w:rPr>
              <w:t xml:space="preserve">Area </w:t>
            </w:r>
            <w:r w:rsidRPr="00443208">
              <w:rPr>
                <w:sz w:val="24"/>
                <w:szCs w:val="24"/>
              </w:rPr>
              <w:t>in</w:t>
            </w:r>
            <w:r w:rsidRPr="00443208">
              <w:rPr>
                <w:spacing w:val="-14"/>
                <w:sz w:val="24"/>
                <w:szCs w:val="24"/>
              </w:rPr>
              <w:t xml:space="preserve"> </w:t>
            </w:r>
            <w:r w:rsidRPr="00443208">
              <w:rPr>
                <w:sz w:val="24"/>
                <w:szCs w:val="24"/>
              </w:rPr>
              <w:t xml:space="preserve">Sq. </w:t>
            </w:r>
            <w:r w:rsidRPr="00443208">
              <w:rPr>
                <w:spacing w:val="-6"/>
                <w:sz w:val="24"/>
                <w:szCs w:val="24"/>
              </w:rPr>
              <w:t>Km</w:t>
            </w:r>
          </w:p>
        </w:tc>
      </w:tr>
      <w:tr w:rsidR="00443208" w:rsidRPr="00443208" w14:paraId="03CC98CC" w14:textId="77777777" w:rsidTr="00076273">
        <w:trPr>
          <w:trHeight w:val="1045"/>
        </w:trPr>
        <w:tc>
          <w:tcPr>
            <w:tcW w:w="1532" w:type="dxa"/>
            <w:vMerge/>
            <w:tcBorders>
              <w:top w:val="nil"/>
              <w:bottom w:val="single" w:sz="4" w:space="0" w:color="000000"/>
              <w:right w:val="single" w:sz="4" w:space="0" w:color="000000"/>
            </w:tcBorders>
          </w:tcPr>
          <w:p w14:paraId="4614CDEA" w14:textId="77777777" w:rsidR="00443208" w:rsidRPr="00443208" w:rsidRDefault="00443208" w:rsidP="00076273">
            <w:pPr>
              <w:rPr>
                <w:sz w:val="24"/>
                <w:szCs w:val="24"/>
              </w:rPr>
            </w:pPr>
          </w:p>
        </w:tc>
        <w:tc>
          <w:tcPr>
            <w:tcW w:w="1933" w:type="dxa"/>
            <w:tcBorders>
              <w:top w:val="single" w:sz="4" w:space="0" w:color="000000"/>
              <w:left w:val="single" w:sz="4" w:space="0" w:color="000000"/>
              <w:bottom w:val="single" w:sz="4" w:space="0" w:color="000000"/>
              <w:right w:val="single" w:sz="4" w:space="0" w:color="000000"/>
            </w:tcBorders>
          </w:tcPr>
          <w:p w14:paraId="272C5251" w14:textId="77777777" w:rsidR="00443208" w:rsidRPr="00443208" w:rsidRDefault="00443208" w:rsidP="00076273">
            <w:pPr>
              <w:pStyle w:val="TableParagraph"/>
              <w:spacing w:before="152"/>
              <w:ind w:left="49"/>
              <w:rPr>
                <w:sz w:val="24"/>
                <w:szCs w:val="24"/>
              </w:rPr>
            </w:pPr>
            <w:r w:rsidRPr="00443208">
              <w:rPr>
                <w:spacing w:val="-2"/>
                <w:sz w:val="24"/>
                <w:szCs w:val="24"/>
              </w:rPr>
              <w:t>Latitude</w:t>
            </w:r>
          </w:p>
        </w:tc>
        <w:tc>
          <w:tcPr>
            <w:tcW w:w="1261" w:type="dxa"/>
            <w:tcBorders>
              <w:top w:val="single" w:sz="4" w:space="0" w:color="000000"/>
              <w:left w:val="single" w:sz="4" w:space="0" w:color="000000"/>
              <w:bottom w:val="single" w:sz="4" w:space="0" w:color="000000"/>
              <w:right w:val="single" w:sz="4" w:space="0" w:color="000000"/>
            </w:tcBorders>
          </w:tcPr>
          <w:p w14:paraId="6A5EABC4" w14:textId="77777777" w:rsidR="00443208" w:rsidRPr="00443208" w:rsidRDefault="00443208" w:rsidP="00076273">
            <w:pPr>
              <w:pStyle w:val="TableParagraph"/>
              <w:spacing w:before="152"/>
              <w:ind w:left="46"/>
              <w:rPr>
                <w:sz w:val="24"/>
                <w:szCs w:val="24"/>
              </w:rPr>
            </w:pPr>
            <w:r w:rsidRPr="00443208">
              <w:rPr>
                <w:spacing w:val="-2"/>
                <w:sz w:val="24"/>
                <w:szCs w:val="24"/>
              </w:rPr>
              <w:t>Longitude</w:t>
            </w:r>
          </w:p>
        </w:tc>
        <w:tc>
          <w:tcPr>
            <w:tcW w:w="1477" w:type="dxa"/>
            <w:tcBorders>
              <w:top w:val="single" w:sz="4" w:space="0" w:color="000000"/>
              <w:left w:val="single" w:sz="4" w:space="0" w:color="000000"/>
              <w:bottom w:val="single" w:sz="4" w:space="0" w:color="000000"/>
              <w:right w:val="single" w:sz="4" w:space="0" w:color="000000"/>
            </w:tcBorders>
          </w:tcPr>
          <w:p w14:paraId="4CF05CD6" w14:textId="77777777" w:rsidR="00443208" w:rsidRPr="00443208" w:rsidRDefault="00443208" w:rsidP="00076273">
            <w:pPr>
              <w:pStyle w:val="TableParagraph"/>
              <w:spacing w:before="22" w:line="244" w:lineRule="auto"/>
              <w:ind w:left="563" w:right="70" w:hanging="185"/>
              <w:jc w:val="left"/>
              <w:rPr>
                <w:sz w:val="24"/>
                <w:szCs w:val="24"/>
              </w:rPr>
            </w:pPr>
            <w:r w:rsidRPr="00443208">
              <w:rPr>
                <w:spacing w:val="-4"/>
                <w:sz w:val="24"/>
                <w:szCs w:val="24"/>
              </w:rPr>
              <w:t>Easting (m)</w:t>
            </w:r>
          </w:p>
        </w:tc>
        <w:tc>
          <w:tcPr>
            <w:tcW w:w="1930" w:type="dxa"/>
            <w:tcBorders>
              <w:top w:val="single" w:sz="4" w:space="0" w:color="000000"/>
              <w:left w:val="single" w:sz="4" w:space="0" w:color="000000"/>
              <w:bottom w:val="single" w:sz="4" w:space="0" w:color="000000"/>
              <w:right w:val="single" w:sz="4" w:space="0" w:color="000000"/>
            </w:tcBorders>
          </w:tcPr>
          <w:p w14:paraId="3C266764" w14:textId="77777777" w:rsidR="00443208" w:rsidRPr="00443208" w:rsidRDefault="00443208" w:rsidP="00076273">
            <w:pPr>
              <w:pStyle w:val="TableParagraph"/>
              <w:spacing w:before="22" w:line="244" w:lineRule="auto"/>
              <w:ind w:left="756" w:right="475" w:hanging="245"/>
              <w:jc w:val="left"/>
              <w:rPr>
                <w:sz w:val="24"/>
                <w:szCs w:val="24"/>
              </w:rPr>
            </w:pPr>
            <w:r w:rsidRPr="00443208">
              <w:rPr>
                <w:spacing w:val="-2"/>
                <w:sz w:val="24"/>
                <w:szCs w:val="24"/>
              </w:rPr>
              <w:t xml:space="preserve">Northing </w:t>
            </w:r>
            <w:r w:rsidRPr="00443208">
              <w:rPr>
                <w:spacing w:val="-4"/>
                <w:sz w:val="24"/>
                <w:szCs w:val="24"/>
              </w:rPr>
              <w:t>(m)</w:t>
            </w:r>
          </w:p>
        </w:tc>
        <w:tc>
          <w:tcPr>
            <w:tcW w:w="1269" w:type="dxa"/>
            <w:vMerge/>
            <w:tcBorders>
              <w:top w:val="nil"/>
              <w:left w:val="single" w:sz="4" w:space="0" w:color="000000"/>
              <w:bottom w:val="single" w:sz="4" w:space="0" w:color="000000"/>
            </w:tcBorders>
          </w:tcPr>
          <w:p w14:paraId="28594584" w14:textId="77777777" w:rsidR="00443208" w:rsidRPr="00443208" w:rsidRDefault="00443208" w:rsidP="00076273">
            <w:pPr>
              <w:rPr>
                <w:sz w:val="24"/>
                <w:szCs w:val="24"/>
              </w:rPr>
            </w:pPr>
          </w:p>
        </w:tc>
      </w:tr>
      <w:tr w:rsidR="00443208" w:rsidRPr="00443208" w14:paraId="724500D4" w14:textId="77777777" w:rsidTr="00443208">
        <w:trPr>
          <w:trHeight w:val="490"/>
        </w:trPr>
        <w:tc>
          <w:tcPr>
            <w:tcW w:w="1532" w:type="dxa"/>
            <w:tcBorders>
              <w:top w:val="single" w:sz="4" w:space="0" w:color="000000"/>
              <w:bottom w:val="single" w:sz="4" w:space="0" w:color="000000"/>
              <w:right w:val="single" w:sz="4" w:space="0" w:color="000000"/>
            </w:tcBorders>
            <w:vAlign w:val="center"/>
          </w:tcPr>
          <w:p w14:paraId="5B0E744B" w14:textId="43D0B4AE" w:rsidR="00443208" w:rsidRPr="00443208" w:rsidRDefault="00443208" w:rsidP="00443208">
            <w:pPr>
              <w:pStyle w:val="TableParagraph"/>
              <w:spacing w:line="247" w:lineRule="exact"/>
              <w:ind w:left="57" w:right="1"/>
              <w:rPr>
                <w:sz w:val="24"/>
                <w:szCs w:val="24"/>
              </w:rPr>
            </w:pPr>
            <w:r w:rsidRPr="00443208">
              <w:rPr>
                <w:sz w:val="24"/>
                <w:szCs w:val="24"/>
              </w:rPr>
              <w:t>A</w:t>
            </w:r>
          </w:p>
        </w:tc>
        <w:tc>
          <w:tcPr>
            <w:tcW w:w="1933" w:type="dxa"/>
            <w:tcBorders>
              <w:top w:val="single" w:sz="4" w:space="0" w:color="000000"/>
              <w:left w:val="single" w:sz="4" w:space="0" w:color="000000"/>
              <w:bottom w:val="single" w:sz="4" w:space="0" w:color="000000"/>
              <w:right w:val="single" w:sz="4" w:space="0" w:color="000000"/>
            </w:tcBorders>
            <w:vAlign w:val="center"/>
          </w:tcPr>
          <w:p w14:paraId="54904533" w14:textId="77777777" w:rsidR="00443208" w:rsidRPr="00443208" w:rsidRDefault="00443208" w:rsidP="00443208">
            <w:pPr>
              <w:pStyle w:val="TableParagraph"/>
              <w:spacing w:line="247" w:lineRule="exact"/>
              <w:ind w:left="49" w:right="18"/>
              <w:rPr>
                <w:sz w:val="24"/>
                <w:szCs w:val="24"/>
              </w:rPr>
            </w:pPr>
            <w:r w:rsidRPr="00443208">
              <w:rPr>
                <w:sz w:val="24"/>
                <w:szCs w:val="24"/>
              </w:rPr>
              <w:t>77.596</w:t>
            </w:r>
          </w:p>
        </w:tc>
        <w:tc>
          <w:tcPr>
            <w:tcW w:w="1261" w:type="dxa"/>
            <w:tcBorders>
              <w:top w:val="single" w:sz="4" w:space="0" w:color="000000"/>
              <w:left w:val="single" w:sz="4" w:space="0" w:color="000000"/>
              <w:bottom w:val="single" w:sz="4" w:space="0" w:color="000000"/>
              <w:right w:val="single" w:sz="4" w:space="0" w:color="000000"/>
            </w:tcBorders>
            <w:vAlign w:val="center"/>
          </w:tcPr>
          <w:p w14:paraId="3DBB9B35" w14:textId="77777777" w:rsidR="00443208" w:rsidRPr="00443208" w:rsidRDefault="00443208" w:rsidP="00443208">
            <w:pPr>
              <w:pStyle w:val="TableParagraph"/>
              <w:spacing w:line="247" w:lineRule="exact"/>
              <w:ind w:left="46" w:right="19"/>
              <w:rPr>
                <w:sz w:val="24"/>
                <w:szCs w:val="24"/>
              </w:rPr>
            </w:pPr>
            <w:r w:rsidRPr="00443208">
              <w:rPr>
                <w:sz w:val="24"/>
                <w:szCs w:val="24"/>
              </w:rPr>
              <w:t>16.95</w:t>
            </w:r>
          </w:p>
        </w:tc>
        <w:tc>
          <w:tcPr>
            <w:tcW w:w="1477" w:type="dxa"/>
            <w:tcBorders>
              <w:top w:val="single" w:sz="4" w:space="0" w:color="000000"/>
              <w:left w:val="single" w:sz="4" w:space="0" w:color="000000"/>
              <w:bottom w:val="single" w:sz="4" w:space="0" w:color="000000"/>
              <w:right w:val="single" w:sz="4" w:space="0" w:color="000000"/>
            </w:tcBorders>
            <w:vAlign w:val="center"/>
          </w:tcPr>
          <w:p w14:paraId="613E0663" w14:textId="77777777" w:rsidR="00443208" w:rsidRPr="00443208" w:rsidRDefault="00443208" w:rsidP="00443208">
            <w:pPr>
              <w:pStyle w:val="TableParagraph"/>
              <w:spacing w:line="247" w:lineRule="exact"/>
              <w:ind w:left="31"/>
              <w:rPr>
                <w:sz w:val="24"/>
                <w:szCs w:val="24"/>
              </w:rPr>
            </w:pPr>
            <w:r w:rsidRPr="00443208">
              <w:rPr>
                <w:sz w:val="24"/>
                <w:szCs w:val="24"/>
              </w:rPr>
              <w:t>776478.86</w:t>
            </w:r>
          </w:p>
        </w:tc>
        <w:tc>
          <w:tcPr>
            <w:tcW w:w="1930" w:type="dxa"/>
            <w:tcBorders>
              <w:top w:val="single" w:sz="4" w:space="0" w:color="000000"/>
              <w:left w:val="single" w:sz="4" w:space="0" w:color="000000"/>
              <w:bottom w:val="single" w:sz="4" w:space="0" w:color="000000"/>
              <w:right w:val="single" w:sz="4" w:space="0" w:color="000000"/>
            </w:tcBorders>
            <w:vAlign w:val="center"/>
          </w:tcPr>
          <w:p w14:paraId="2387DE68" w14:textId="77777777" w:rsidR="00443208" w:rsidRPr="00443208" w:rsidRDefault="00443208" w:rsidP="00443208">
            <w:pPr>
              <w:pStyle w:val="TableParagraph"/>
              <w:spacing w:line="247" w:lineRule="exact"/>
              <w:ind w:left="30"/>
              <w:rPr>
                <w:sz w:val="24"/>
                <w:szCs w:val="24"/>
              </w:rPr>
            </w:pPr>
            <w:r w:rsidRPr="00443208">
              <w:rPr>
                <w:sz w:val="24"/>
                <w:szCs w:val="24"/>
              </w:rPr>
              <w:t>1875850.73</w:t>
            </w:r>
          </w:p>
        </w:tc>
        <w:tc>
          <w:tcPr>
            <w:tcW w:w="1269" w:type="dxa"/>
            <w:vMerge w:val="restart"/>
            <w:tcBorders>
              <w:top w:val="single" w:sz="4" w:space="0" w:color="000000"/>
              <w:left w:val="single" w:sz="4" w:space="0" w:color="000000"/>
            </w:tcBorders>
          </w:tcPr>
          <w:p w14:paraId="2E6BF879" w14:textId="77777777" w:rsidR="00443208" w:rsidRPr="00443208" w:rsidRDefault="00443208" w:rsidP="00076273">
            <w:pPr>
              <w:pStyle w:val="TableParagraph"/>
              <w:spacing w:before="208"/>
              <w:jc w:val="left"/>
              <w:rPr>
                <w:b/>
                <w:sz w:val="24"/>
                <w:szCs w:val="24"/>
              </w:rPr>
            </w:pPr>
          </w:p>
          <w:p w14:paraId="7F2818BD" w14:textId="77777777" w:rsidR="00443208" w:rsidRPr="00443208" w:rsidRDefault="00443208" w:rsidP="00076273">
            <w:pPr>
              <w:pStyle w:val="TableParagraph"/>
              <w:ind w:left="137"/>
              <w:jc w:val="left"/>
              <w:rPr>
                <w:b/>
                <w:sz w:val="24"/>
                <w:szCs w:val="24"/>
              </w:rPr>
            </w:pPr>
            <w:r w:rsidRPr="00443208">
              <w:rPr>
                <w:b/>
                <w:sz w:val="24"/>
                <w:szCs w:val="24"/>
              </w:rPr>
              <w:t>160 sq.km</w:t>
            </w:r>
          </w:p>
          <w:p w14:paraId="404A023F" w14:textId="77777777" w:rsidR="00443208" w:rsidRPr="00443208" w:rsidRDefault="00443208" w:rsidP="00076273">
            <w:pPr>
              <w:pStyle w:val="TableParagraph"/>
              <w:ind w:left="137"/>
              <w:jc w:val="left"/>
              <w:rPr>
                <w:sz w:val="24"/>
                <w:szCs w:val="24"/>
              </w:rPr>
            </w:pPr>
          </w:p>
        </w:tc>
      </w:tr>
      <w:tr w:rsidR="00443208" w:rsidRPr="00443208" w14:paraId="6CF2C65D" w14:textId="77777777" w:rsidTr="00443208">
        <w:trPr>
          <w:trHeight w:val="274"/>
        </w:trPr>
        <w:tc>
          <w:tcPr>
            <w:tcW w:w="1532" w:type="dxa"/>
            <w:tcBorders>
              <w:top w:val="single" w:sz="4" w:space="0" w:color="000000"/>
              <w:bottom w:val="single" w:sz="4" w:space="0" w:color="000000"/>
              <w:right w:val="single" w:sz="4" w:space="0" w:color="000000"/>
            </w:tcBorders>
            <w:vAlign w:val="center"/>
          </w:tcPr>
          <w:p w14:paraId="5C3DABF7" w14:textId="38B05339" w:rsidR="00443208" w:rsidRPr="00443208" w:rsidRDefault="00443208" w:rsidP="00443208">
            <w:pPr>
              <w:pStyle w:val="TableParagraph"/>
              <w:spacing w:before="9" w:line="251" w:lineRule="exact"/>
              <w:ind w:left="57"/>
              <w:rPr>
                <w:sz w:val="24"/>
                <w:szCs w:val="24"/>
              </w:rPr>
            </w:pPr>
            <w:r w:rsidRPr="00443208">
              <w:rPr>
                <w:sz w:val="24"/>
                <w:szCs w:val="24"/>
              </w:rPr>
              <w:t>B</w:t>
            </w:r>
          </w:p>
        </w:tc>
        <w:tc>
          <w:tcPr>
            <w:tcW w:w="1933" w:type="dxa"/>
            <w:tcBorders>
              <w:top w:val="single" w:sz="4" w:space="0" w:color="000000"/>
              <w:left w:val="single" w:sz="4" w:space="0" w:color="000000"/>
              <w:bottom w:val="single" w:sz="4" w:space="0" w:color="000000"/>
              <w:right w:val="single" w:sz="4" w:space="0" w:color="000000"/>
            </w:tcBorders>
            <w:vAlign w:val="center"/>
          </w:tcPr>
          <w:p w14:paraId="44FB12C0" w14:textId="77777777" w:rsidR="00443208" w:rsidRPr="00443208" w:rsidRDefault="00443208" w:rsidP="00443208">
            <w:pPr>
              <w:pStyle w:val="TableParagraph"/>
              <w:spacing w:before="9" w:line="251" w:lineRule="exact"/>
              <w:ind w:left="49" w:right="17"/>
              <w:rPr>
                <w:sz w:val="24"/>
                <w:szCs w:val="24"/>
              </w:rPr>
            </w:pPr>
            <w:r w:rsidRPr="00443208">
              <w:rPr>
                <w:sz w:val="24"/>
                <w:szCs w:val="24"/>
              </w:rPr>
              <w:t>77.659</w:t>
            </w:r>
          </w:p>
        </w:tc>
        <w:tc>
          <w:tcPr>
            <w:tcW w:w="1261" w:type="dxa"/>
            <w:tcBorders>
              <w:top w:val="single" w:sz="4" w:space="0" w:color="000000"/>
              <w:left w:val="single" w:sz="4" w:space="0" w:color="000000"/>
              <w:bottom w:val="single" w:sz="4" w:space="0" w:color="000000"/>
              <w:right w:val="single" w:sz="4" w:space="0" w:color="000000"/>
            </w:tcBorders>
            <w:vAlign w:val="center"/>
          </w:tcPr>
          <w:p w14:paraId="6F0B186E" w14:textId="77777777" w:rsidR="00443208" w:rsidRPr="00443208" w:rsidRDefault="00443208" w:rsidP="00443208">
            <w:pPr>
              <w:pStyle w:val="TableParagraph"/>
              <w:spacing w:before="9" w:line="251" w:lineRule="exact"/>
              <w:ind w:left="46" w:right="20"/>
              <w:rPr>
                <w:sz w:val="24"/>
                <w:szCs w:val="24"/>
              </w:rPr>
            </w:pPr>
            <w:r w:rsidRPr="00443208">
              <w:rPr>
                <w:sz w:val="24"/>
                <w:szCs w:val="24"/>
              </w:rPr>
              <w:t>16.951</w:t>
            </w:r>
          </w:p>
        </w:tc>
        <w:tc>
          <w:tcPr>
            <w:tcW w:w="1477" w:type="dxa"/>
            <w:tcBorders>
              <w:top w:val="single" w:sz="4" w:space="0" w:color="000000"/>
              <w:left w:val="single" w:sz="4" w:space="0" w:color="000000"/>
              <w:bottom w:val="single" w:sz="4" w:space="0" w:color="000000"/>
              <w:right w:val="single" w:sz="4" w:space="0" w:color="000000"/>
            </w:tcBorders>
            <w:vAlign w:val="center"/>
          </w:tcPr>
          <w:p w14:paraId="17B51525" w14:textId="77777777" w:rsidR="00443208" w:rsidRPr="00443208" w:rsidRDefault="00443208" w:rsidP="00443208">
            <w:pPr>
              <w:pStyle w:val="TableParagraph"/>
              <w:spacing w:before="9" w:line="251" w:lineRule="exact"/>
              <w:ind w:left="31" w:right="2"/>
              <w:rPr>
                <w:sz w:val="24"/>
                <w:szCs w:val="24"/>
              </w:rPr>
            </w:pPr>
            <w:r w:rsidRPr="00443208">
              <w:rPr>
                <w:sz w:val="24"/>
                <w:szCs w:val="24"/>
              </w:rPr>
              <w:t>783190.96</w:t>
            </w:r>
          </w:p>
        </w:tc>
        <w:tc>
          <w:tcPr>
            <w:tcW w:w="1930" w:type="dxa"/>
            <w:tcBorders>
              <w:top w:val="single" w:sz="4" w:space="0" w:color="000000"/>
              <w:left w:val="single" w:sz="4" w:space="0" w:color="000000"/>
              <w:bottom w:val="single" w:sz="4" w:space="0" w:color="000000"/>
              <w:right w:val="single" w:sz="4" w:space="0" w:color="000000"/>
            </w:tcBorders>
            <w:vAlign w:val="center"/>
          </w:tcPr>
          <w:p w14:paraId="18F8F68C" w14:textId="77777777" w:rsidR="00443208" w:rsidRPr="00443208" w:rsidRDefault="00443208" w:rsidP="00443208">
            <w:pPr>
              <w:pStyle w:val="TableParagraph"/>
              <w:spacing w:before="9" w:line="251" w:lineRule="exact"/>
              <w:ind w:left="30" w:right="1"/>
              <w:rPr>
                <w:sz w:val="24"/>
                <w:szCs w:val="24"/>
              </w:rPr>
            </w:pPr>
            <w:r w:rsidRPr="00443208">
              <w:rPr>
                <w:sz w:val="24"/>
                <w:szCs w:val="24"/>
              </w:rPr>
              <w:t>1876051.27</w:t>
            </w:r>
          </w:p>
        </w:tc>
        <w:tc>
          <w:tcPr>
            <w:tcW w:w="1269" w:type="dxa"/>
            <w:vMerge/>
            <w:tcBorders>
              <w:top w:val="nil"/>
              <w:left w:val="single" w:sz="4" w:space="0" w:color="000000"/>
            </w:tcBorders>
          </w:tcPr>
          <w:p w14:paraId="221724FD" w14:textId="77777777" w:rsidR="00443208" w:rsidRPr="00443208" w:rsidRDefault="00443208" w:rsidP="00076273">
            <w:pPr>
              <w:rPr>
                <w:sz w:val="24"/>
                <w:szCs w:val="24"/>
              </w:rPr>
            </w:pPr>
          </w:p>
        </w:tc>
      </w:tr>
      <w:tr w:rsidR="00443208" w:rsidRPr="00443208" w14:paraId="6BA64FF4" w14:textId="77777777" w:rsidTr="00443208">
        <w:trPr>
          <w:trHeight w:val="276"/>
        </w:trPr>
        <w:tc>
          <w:tcPr>
            <w:tcW w:w="1532" w:type="dxa"/>
            <w:tcBorders>
              <w:top w:val="single" w:sz="4" w:space="0" w:color="000000"/>
              <w:bottom w:val="single" w:sz="4" w:space="0" w:color="000000"/>
              <w:right w:val="single" w:sz="4" w:space="0" w:color="000000"/>
            </w:tcBorders>
            <w:vAlign w:val="center"/>
          </w:tcPr>
          <w:p w14:paraId="38B0D06D" w14:textId="5F758DA4" w:rsidR="00443208" w:rsidRPr="00443208" w:rsidRDefault="00443208" w:rsidP="00443208">
            <w:pPr>
              <w:pStyle w:val="TableParagraph"/>
              <w:spacing w:before="9"/>
              <w:ind w:left="57"/>
              <w:rPr>
                <w:sz w:val="24"/>
                <w:szCs w:val="24"/>
              </w:rPr>
            </w:pPr>
            <w:r w:rsidRPr="00443208">
              <w:rPr>
                <w:sz w:val="24"/>
                <w:szCs w:val="24"/>
              </w:rPr>
              <w:t>C</w:t>
            </w:r>
          </w:p>
        </w:tc>
        <w:tc>
          <w:tcPr>
            <w:tcW w:w="1933" w:type="dxa"/>
            <w:tcBorders>
              <w:top w:val="single" w:sz="4" w:space="0" w:color="000000"/>
              <w:left w:val="single" w:sz="4" w:space="0" w:color="000000"/>
              <w:bottom w:val="single" w:sz="4" w:space="0" w:color="000000"/>
              <w:right w:val="single" w:sz="4" w:space="0" w:color="000000"/>
            </w:tcBorders>
            <w:vAlign w:val="center"/>
          </w:tcPr>
          <w:p w14:paraId="7238BC23" w14:textId="77777777" w:rsidR="00443208" w:rsidRPr="00443208" w:rsidRDefault="00443208" w:rsidP="00443208">
            <w:pPr>
              <w:pStyle w:val="TableParagraph"/>
              <w:spacing w:before="9"/>
              <w:ind w:left="49" w:right="17"/>
              <w:rPr>
                <w:sz w:val="24"/>
                <w:szCs w:val="24"/>
              </w:rPr>
            </w:pPr>
            <w:r w:rsidRPr="00443208">
              <w:rPr>
                <w:sz w:val="24"/>
                <w:szCs w:val="24"/>
              </w:rPr>
              <w:t>77.663</w:t>
            </w:r>
          </w:p>
        </w:tc>
        <w:tc>
          <w:tcPr>
            <w:tcW w:w="1261" w:type="dxa"/>
            <w:tcBorders>
              <w:top w:val="single" w:sz="4" w:space="0" w:color="000000"/>
              <w:left w:val="single" w:sz="4" w:space="0" w:color="000000"/>
              <w:bottom w:val="single" w:sz="4" w:space="0" w:color="000000"/>
              <w:right w:val="single" w:sz="4" w:space="0" w:color="000000"/>
            </w:tcBorders>
            <w:vAlign w:val="center"/>
          </w:tcPr>
          <w:p w14:paraId="0596830E" w14:textId="77777777" w:rsidR="00443208" w:rsidRPr="00443208" w:rsidRDefault="00443208" w:rsidP="00443208">
            <w:pPr>
              <w:pStyle w:val="TableParagraph"/>
              <w:spacing w:before="9"/>
              <w:ind w:left="46" w:right="20"/>
              <w:rPr>
                <w:sz w:val="24"/>
                <w:szCs w:val="24"/>
              </w:rPr>
            </w:pPr>
            <w:r w:rsidRPr="00443208">
              <w:rPr>
                <w:sz w:val="24"/>
                <w:szCs w:val="24"/>
              </w:rPr>
              <w:t>16.752</w:t>
            </w:r>
          </w:p>
        </w:tc>
        <w:tc>
          <w:tcPr>
            <w:tcW w:w="1477" w:type="dxa"/>
            <w:tcBorders>
              <w:top w:val="single" w:sz="4" w:space="0" w:color="000000"/>
              <w:left w:val="single" w:sz="4" w:space="0" w:color="000000"/>
              <w:bottom w:val="single" w:sz="4" w:space="0" w:color="000000"/>
              <w:right w:val="single" w:sz="4" w:space="0" w:color="000000"/>
            </w:tcBorders>
            <w:vAlign w:val="center"/>
          </w:tcPr>
          <w:p w14:paraId="7A2E58C5" w14:textId="3BC7C7E9" w:rsidR="00443208" w:rsidRPr="00443208" w:rsidRDefault="00443208" w:rsidP="00443208">
            <w:pPr>
              <w:pStyle w:val="TableParagraph"/>
              <w:spacing w:before="9"/>
              <w:ind w:left="31" w:right="2"/>
              <w:rPr>
                <w:sz w:val="24"/>
                <w:szCs w:val="24"/>
              </w:rPr>
            </w:pPr>
            <w:r w:rsidRPr="00443208">
              <w:rPr>
                <w:sz w:val="24"/>
                <w:szCs w:val="24"/>
              </w:rPr>
              <w:t>366976.59</w:t>
            </w:r>
          </w:p>
        </w:tc>
        <w:tc>
          <w:tcPr>
            <w:tcW w:w="1930" w:type="dxa"/>
            <w:tcBorders>
              <w:top w:val="single" w:sz="4" w:space="0" w:color="000000"/>
              <w:left w:val="single" w:sz="4" w:space="0" w:color="000000"/>
              <w:bottom w:val="single" w:sz="4" w:space="0" w:color="000000"/>
              <w:right w:val="single" w:sz="4" w:space="0" w:color="000000"/>
            </w:tcBorders>
            <w:vAlign w:val="center"/>
          </w:tcPr>
          <w:p w14:paraId="5F106F9B" w14:textId="7A4D0EBB" w:rsidR="00443208" w:rsidRPr="00443208" w:rsidRDefault="00443208" w:rsidP="00443208">
            <w:pPr>
              <w:pStyle w:val="TableParagraph"/>
              <w:spacing w:before="9"/>
              <w:ind w:left="30" w:right="1"/>
              <w:rPr>
                <w:sz w:val="24"/>
                <w:szCs w:val="24"/>
              </w:rPr>
            </w:pPr>
            <w:r w:rsidRPr="00443208">
              <w:rPr>
                <w:sz w:val="24"/>
                <w:szCs w:val="24"/>
              </w:rPr>
              <w:t>1935306.34</w:t>
            </w:r>
          </w:p>
        </w:tc>
        <w:tc>
          <w:tcPr>
            <w:tcW w:w="1269" w:type="dxa"/>
            <w:vMerge/>
            <w:tcBorders>
              <w:top w:val="nil"/>
              <w:left w:val="single" w:sz="4" w:space="0" w:color="000000"/>
            </w:tcBorders>
          </w:tcPr>
          <w:p w14:paraId="149678D5" w14:textId="77777777" w:rsidR="00443208" w:rsidRPr="00443208" w:rsidRDefault="00443208" w:rsidP="00076273">
            <w:pPr>
              <w:rPr>
                <w:sz w:val="24"/>
                <w:szCs w:val="24"/>
              </w:rPr>
            </w:pPr>
          </w:p>
        </w:tc>
      </w:tr>
      <w:tr w:rsidR="00443208" w:rsidRPr="00443208" w14:paraId="7BE9CE83" w14:textId="77777777" w:rsidTr="00443208">
        <w:trPr>
          <w:trHeight w:val="417"/>
        </w:trPr>
        <w:tc>
          <w:tcPr>
            <w:tcW w:w="1532" w:type="dxa"/>
            <w:tcBorders>
              <w:top w:val="single" w:sz="4" w:space="0" w:color="000000"/>
              <w:bottom w:val="single" w:sz="4" w:space="0" w:color="000000"/>
              <w:right w:val="single" w:sz="4" w:space="0" w:color="000000"/>
            </w:tcBorders>
            <w:vAlign w:val="center"/>
          </w:tcPr>
          <w:p w14:paraId="665635E7" w14:textId="793B1B02" w:rsidR="00443208" w:rsidRPr="00443208" w:rsidRDefault="00443208" w:rsidP="00443208">
            <w:pPr>
              <w:pStyle w:val="TableParagraph"/>
              <w:spacing w:before="14"/>
              <w:ind w:left="57" w:right="1"/>
              <w:rPr>
                <w:sz w:val="24"/>
                <w:szCs w:val="24"/>
              </w:rPr>
            </w:pPr>
            <w:r w:rsidRPr="00443208">
              <w:rPr>
                <w:sz w:val="24"/>
                <w:szCs w:val="24"/>
              </w:rPr>
              <w:t>D</w:t>
            </w:r>
          </w:p>
        </w:tc>
        <w:tc>
          <w:tcPr>
            <w:tcW w:w="1933" w:type="dxa"/>
            <w:tcBorders>
              <w:top w:val="single" w:sz="4" w:space="0" w:color="000000"/>
              <w:left w:val="single" w:sz="4" w:space="0" w:color="000000"/>
              <w:bottom w:val="single" w:sz="4" w:space="0" w:color="000000"/>
              <w:right w:val="single" w:sz="4" w:space="0" w:color="000000"/>
            </w:tcBorders>
            <w:vAlign w:val="center"/>
          </w:tcPr>
          <w:p w14:paraId="145EDF46" w14:textId="77777777" w:rsidR="00443208" w:rsidRPr="00443208" w:rsidRDefault="00443208" w:rsidP="00443208">
            <w:pPr>
              <w:pStyle w:val="TableParagraph"/>
              <w:spacing w:before="9"/>
              <w:ind w:left="49" w:right="17"/>
              <w:rPr>
                <w:sz w:val="24"/>
                <w:szCs w:val="24"/>
              </w:rPr>
            </w:pPr>
            <w:r w:rsidRPr="00443208">
              <w:rPr>
                <w:sz w:val="24"/>
                <w:szCs w:val="24"/>
              </w:rPr>
              <w:t>77.596</w:t>
            </w:r>
          </w:p>
        </w:tc>
        <w:tc>
          <w:tcPr>
            <w:tcW w:w="1261" w:type="dxa"/>
            <w:tcBorders>
              <w:top w:val="single" w:sz="4" w:space="0" w:color="000000"/>
              <w:left w:val="single" w:sz="4" w:space="0" w:color="000000"/>
              <w:bottom w:val="single" w:sz="4" w:space="0" w:color="000000"/>
              <w:right w:val="single" w:sz="4" w:space="0" w:color="000000"/>
            </w:tcBorders>
            <w:vAlign w:val="center"/>
          </w:tcPr>
          <w:p w14:paraId="16A839AE" w14:textId="6B881E53" w:rsidR="00443208" w:rsidRPr="00443208" w:rsidRDefault="00443208" w:rsidP="00443208">
            <w:pPr>
              <w:pStyle w:val="TableParagraph"/>
              <w:spacing w:before="9"/>
              <w:ind w:left="46" w:right="20"/>
              <w:rPr>
                <w:sz w:val="24"/>
                <w:szCs w:val="24"/>
              </w:rPr>
            </w:pPr>
            <w:r w:rsidRPr="00443208">
              <w:rPr>
                <w:sz w:val="24"/>
                <w:szCs w:val="24"/>
              </w:rPr>
              <w:t>16.752</w:t>
            </w:r>
          </w:p>
        </w:tc>
        <w:tc>
          <w:tcPr>
            <w:tcW w:w="1477" w:type="dxa"/>
            <w:tcBorders>
              <w:top w:val="single" w:sz="4" w:space="0" w:color="000000"/>
              <w:left w:val="single" w:sz="4" w:space="0" w:color="000000"/>
              <w:bottom w:val="single" w:sz="4" w:space="0" w:color="000000"/>
              <w:right w:val="single" w:sz="4" w:space="0" w:color="000000"/>
            </w:tcBorders>
            <w:vAlign w:val="center"/>
          </w:tcPr>
          <w:p w14:paraId="4EB972FF" w14:textId="60004711" w:rsidR="00443208" w:rsidRPr="00443208" w:rsidRDefault="00443208" w:rsidP="00443208">
            <w:pPr>
              <w:pStyle w:val="TableParagraph"/>
              <w:spacing w:before="9"/>
              <w:ind w:left="31" w:right="2"/>
              <w:rPr>
                <w:sz w:val="24"/>
                <w:szCs w:val="24"/>
              </w:rPr>
            </w:pPr>
            <w:r w:rsidRPr="00443208">
              <w:rPr>
                <w:sz w:val="24"/>
                <w:szCs w:val="24"/>
              </w:rPr>
              <w:t>359650.24</w:t>
            </w:r>
          </w:p>
        </w:tc>
        <w:tc>
          <w:tcPr>
            <w:tcW w:w="1930" w:type="dxa"/>
            <w:tcBorders>
              <w:top w:val="single" w:sz="4" w:space="0" w:color="000000"/>
              <w:left w:val="single" w:sz="4" w:space="0" w:color="000000"/>
              <w:bottom w:val="single" w:sz="4" w:space="0" w:color="000000"/>
              <w:right w:val="single" w:sz="4" w:space="0" w:color="000000"/>
            </w:tcBorders>
            <w:vAlign w:val="center"/>
          </w:tcPr>
          <w:p w14:paraId="3B7D6F9D" w14:textId="05B34D31" w:rsidR="00443208" w:rsidRPr="00443208" w:rsidRDefault="00443208" w:rsidP="00443208">
            <w:pPr>
              <w:pStyle w:val="TableParagraph"/>
              <w:spacing w:before="9"/>
              <w:ind w:left="30" w:right="1"/>
              <w:rPr>
                <w:sz w:val="24"/>
                <w:szCs w:val="24"/>
              </w:rPr>
            </w:pPr>
            <w:r w:rsidRPr="00443208">
              <w:rPr>
                <w:sz w:val="24"/>
                <w:szCs w:val="24"/>
              </w:rPr>
              <w:t>1935355.85</w:t>
            </w:r>
          </w:p>
        </w:tc>
        <w:tc>
          <w:tcPr>
            <w:tcW w:w="1269" w:type="dxa"/>
            <w:vMerge/>
            <w:tcBorders>
              <w:top w:val="nil"/>
              <w:left w:val="single" w:sz="4" w:space="0" w:color="000000"/>
            </w:tcBorders>
          </w:tcPr>
          <w:p w14:paraId="562F9EBE" w14:textId="77777777" w:rsidR="00443208" w:rsidRPr="00443208" w:rsidRDefault="00443208" w:rsidP="00076273">
            <w:pPr>
              <w:rPr>
                <w:sz w:val="24"/>
                <w:szCs w:val="24"/>
              </w:rPr>
            </w:pPr>
          </w:p>
        </w:tc>
      </w:tr>
    </w:tbl>
    <w:p w14:paraId="3A3B510D" w14:textId="77777777" w:rsidR="001710A3" w:rsidRDefault="001710A3" w:rsidP="001710A3">
      <w:pPr>
        <w:ind w:right="1008"/>
        <w:jc w:val="both"/>
        <w:rPr>
          <w:rFonts w:ascii="Times New Roman" w:hAnsi="Times New Roman" w:cs="Times New Roman"/>
          <w:sz w:val="28"/>
          <w:szCs w:val="28"/>
        </w:rPr>
      </w:pPr>
    </w:p>
    <w:p w14:paraId="48FBD24C" w14:textId="2BD8DB96" w:rsidR="001710A3" w:rsidRDefault="001710A3" w:rsidP="004F7CE7">
      <w:pPr>
        <w:spacing w:line="360" w:lineRule="auto"/>
        <w:ind w:left="1440" w:right="425"/>
        <w:jc w:val="both"/>
        <w:rPr>
          <w:rFonts w:ascii="Times New Roman" w:hAnsi="Times New Roman" w:cs="Times New Roman"/>
          <w:sz w:val="28"/>
          <w:szCs w:val="28"/>
        </w:rPr>
      </w:pPr>
      <w:r w:rsidRPr="000A3F36">
        <w:rPr>
          <w:rFonts w:ascii="Times New Roman" w:hAnsi="Times New Roman" w:cs="Times New Roman"/>
          <w:sz w:val="28"/>
          <w:szCs w:val="28"/>
        </w:rPr>
        <w:t>The Mahabubnagar Railway station is 49 kms south- southeast to the block area and all these are part of the South-Central Railway network. Besides this, Narayanpet, Mahabubnagar area are well connected by road network. Apart from railways, road transport services are also good</w:t>
      </w:r>
    </w:p>
    <w:p w14:paraId="0A2A733C" w14:textId="402D7370" w:rsidR="001710A3" w:rsidRPr="00377470" w:rsidRDefault="001710A3" w:rsidP="004F7CE7">
      <w:pPr>
        <w:spacing w:line="360" w:lineRule="auto"/>
        <w:ind w:right="425" w:firstLine="720"/>
        <w:jc w:val="both"/>
        <w:rPr>
          <w:rFonts w:ascii="Times New Roman" w:hAnsi="Times New Roman" w:cs="Times New Roman"/>
          <w:b/>
          <w:bCs/>
          <w:sz w:val="24"/>
          <w:szCs w:val="24"/>
        </w:rPr>
      </w:pPr>
      <w:r w:rsidRPr="00377470">
        <w:rPr>
          <w:rFonts w:ascii="Times New Roman" w:hAnsi="Times New Roman" w:cs="Times New Roman"/>
          <w:b/>
          <w:bCs/>
          <w:sz w:val="24"/>
          <w:szCs w:val="24"/>
        </w:rPr>
        <w:t>1.3.0</w:t>
      </w:r>
      <w:r w:rsidRPr="00377470">
        <w:rPr>
          <w:rFonts w:ascii="Times New Roman" w:hAnsi="Times New Roman" w:cs="Times New Roman"/>
          <w:b/>
          <w:bCs/>
          <w:sz w:val="24"/>
          <w:szCs w:val="24"/>
        </w:rPr>
        <w:tab/>
        <w:t>Geology</w:t>
      </w:r>
    </w:p>
    <w:p w14:paraId="19936877" w14:textId="56917F60" w:rsidR="001710A3" w:rsidRPr="001710A3" w:rsidRDefault="001710A3" w:rsidP="00181677">
      <w:pPr>
        <w:spacing w:line="360" w:lineRule="auto"/>
        <w:ind w:left="1440" w:right="425"/>
        <w:jc w:val="both"/>
        <w:rPr>
          <w:rFonts w:ascii="Times New Roman" w:hAnsi="Times New Roman" w:cs="Times New Roman"/>
          <w:color w:val="000000" w:themeColor="text1"/>
          <w:sz w:val="24"/>
          <w:szCs w:val="24"/>
        </w:rPr>
      </w:pPr>
      <w:r w:rsidRPr="001710A3">
        <w:rPr>
          <w:rFonts w:ascii="Times New Roman" w:hAnsi="Times New Roman" w:cs="Times New Roman"/>
          <w:color w:val="000000" w:themeColor="text1"/>
          <w:sz w:val="24"/>
          <w:szCs w:val="24"/>
        </w:rPr>
        <w:t xml:space="preserve">Undivided Mahbubnagar District forms a part of the stable Dharwar Craton of South Indian shield. It exposes rocks of Peninsular Gneissic Complex, Dharwar Supergroup, </w:t>
      </w:r>
      <w:proofErr w:type="spellStart"/>
      <w:r w:rsidRPr="001710A3">
        <w:rPr>
          <w:rFonts w:ascii="Times New Roman" w:hAnsi="Times New Roman" w:cs="Times New Roman"/>
          <w:color w:val="000000" w:themeColor="text1"/>
          <w:sz w:val="24"/>
          <w:szCs w:val="24"/>
        </w:rPr>
        <w:t>Cuddapah</w:t>
      </w:r>
      <w:proofErr w:type="spellEnd"/>
      <w:r w:rsidRPr="001710A3">
        <w:rPr>
          <w:rFonts w:ascii="Times New Roman" w:hAnsi="Times New Roman" w:cs="Times New Roman"/>
          <w:color w:val="000000" w:themeColor="text1"/>
          <w:sz w:val="24"/>
          <w:szCs w:val="24"/>
        </w:rPr>
        <w:t xml:space="preserve"> Supergroup, Kurnool and Bhima Groups and also of Deccan Traps. The Peninsular Gneissic Complex, which covers most of the area, comprises granites, gneisses and migmatites with undigested patches of older metamorphic rocks. The Dharwar Supergroup rocks are represented mainly by </w:t>
      </w:r>
      <w:proofErr w:type="spellStart"/>
      <w:r w:rsidRPr="001710A3">
        <w:rPr>
          <w:rFonts w:ascii="Times New Roman" w:hAnsi="Times New Roman" w:cs="Times New Roman"/>
          <w:color w:val="000000" w:themeColor="text1"/>
          <w:sz w:val="24"/>
          <w:szCs w:val="24"/>
        </w:rPr>
        <w:t>Gadwal</w:t>
      </w:r>
      <w:proofErr w:type="spellEnd"/>
      <w:r w:rsidRPr="001710A3">
        <w:rPr>
          <w:rFonts w:ascii="Times New Roman" w:hAnsi="Times New Roman" w:cs="Times New Roman"/>
          <w:color w:val="000000" w:themeColor="text1"/>
          <w:sz w:val="24"/>
          <w:szCs w:val="24"/>
        </w:rPr>
        <w:t xml:space="preserve"> Schist Belt, running in NW-SE direction between Narayanpet and </w:t>
      </w:r>
      <w:proofErr w:type="spellStart"/>
      <w:r w:rsidRPr="001710A3">
        <w:rPr>
          <w:rFonts w:ascii="Times New Roman" w:hAnsi="Times New Roman" w:cs="Times New Roman"/>
          <w:color w:val="000000" w:themeColor="text1"/>
          <w:sz w:val="24"/>
          <w:szCs w:val="24"/>
        </w:rPr>
        <w:t>Manyapadu</w:t>
      </w:r>
      <w:proofErr w:type="spellEnd"/>
      <w:r w:rsidRPr="001710A3">
        <w:rPr>
          <w:rFonts w:ascii="Times New Roman" w:hAnsi="Times New Roman" w:cs="Times New Roman"/>
          <w:color w:val="000000" w:themeColor="text1"/>
          <w:sz w:val="24"/>
          <w:szCs w:val="24"/>
        </w:rPr>
        <w:t xml:space="preserve">. It exposes basic, intermediate and acid volcanic rocks associated with agglomerate and thin bands of banded iron formation. The rocks of Peninsular Gneissic Complex and Dharwar Supergroup are intruded by younger granitoids of tonalite - trondhjemite granodiorite composition and diabase dykes. These dykes are tholeiitic to sub alkalic in composition and intrude along E-W, NW-SE and NE-SW directions. Radiometric dating by Sm-Nd, Rb-Sr and Pb-Pb methods indicated the age of the dyke systems to be around 2200 Ma. (Pandey eta, 1997) In recent years, a total of 16 kimberlite pipe occurrences have been reported by GSI from </w:t>
      </w:r>
      <w:proofErr w:type="spellStart"/>
      <w:r w:rsidRPr="001710A3">
        <w:rPr>
          <w:rFonts w:ascii="Times New Roman" w:hAnsi="Times New Roman" w:cs="Times New Roman"/>
          <w:color w:val="000000" w:themeColor="text1"/>
          <w:sz w:val="24"/>
          <w:szCs w:val="24"/>
        </w:rPr>
        <w:t>Kotakonda</w:t>
      </w:r>
      <w:proofErr w:type="spellEnd"/>
      <w:r w:rsidRPr="001710A3">
        <w:rPr>
          <w:rFonts w:ascii="Times New Roman" w:hAnsi="Times New Roman" w:cs="Times New Roman"/>
          <w:color w:val="000000" w:themeColor="text1"/>
          <w:sz w:val="24"/>
          <w:szCs w:val="24"/>
        </w:rPr>
        <w:t xml:space="preserve">, Maddur and Narayanpet areas of the district. In the southern part of the district, Proterozoic sedimentary rocks, belonging to </w:t>
      </w:r>
      <w:proofErr w:type="spellStart"/>
      <w:r w:rsidRPr="001710A3">
        <w:rPr>
          <w:rFonts w:ascii="Times New Roman" w:hAnsi="Times New Roman" w:cs="Times New Roman"/>
          <w:color w:val="000000" w:themeColor="text1"/>
          <w:sz w:val="24"/>
          <w:szCs w:val="24"/>
        </w:rPr>
        <w:t>Cuddapah</w:t>
      </w:r>
      <w:proofErr w:type="spellEnd"/>
      <w:r w:rsidRPr="001710A3">
        <w:rPr>
          <w:rFonts w:ascii="Times New Roman" w:hAnsi="Times New Roman" w:cs="Times New Roman"/>
          <w:color w:val="000000" w:themeColor="text1"/>
          <w:sz w:val="24"/>
          <w:szCs w:val="24"/>
        </w:rPr>
        <w:t xml:space="preserve"> Supergroup and Kurnool Group having 1100-600 million years age are exposed. </w:t>
      </w:r>
    </w:p>
    <w:p w14:paraId="5D3DEBD1" w14:textId="77777777" w:rsidR="001911CE" w:rsidRDefault="001710A3" w:rsidP="001911CE">
      <w:pPr>
        <w:spacing w:line="360" w:lineRule="auto"/>
        <w:ind w:left="1440" w:right="425"/>
        <w:jc w:val="both"/>
        <w:rPr>
          <w:rFonts w:ascii="Times New Roman" w:hAnsi="Times New Roman" w:cs="Times New Roman"/>
          <w:color w:val="000000" w:themeColor="text1"/>
          <w:sz w:val="24"/>
          <w:szCs w:val="24"/>
        </w:rPr>
      </w:pPr>
      <w:r w:rsidRPr="001710A3">
        <w:rPr>
          <w:rFonts w:ascii="Times New Roman" w:hAnsi="Times New Roman" w:cs="Times New Roman"/>
          <w:color w:val="000000" w:themeColor="text1"/>
          <w:sz w:val="24"/>
          <w:szCs w:val="24"/>
        </w:rPr>
        <w:t xml:space="preserve">The </w:t>
      </w:r>
      <w:proofErr w:type="spellStart"/>
      <w:r w:rsidRPr="001710A3">
        <w:rPr>
          <w:rFonts w:ascii="Times New Roman" w:hAnsi="Times New Roman" w:cs="Times New Roman"/>
          <w:color w:val="000000" w:themeColor="text1"/>
          <w:sz w:val="24"/>
          <w:szCs w:val="24"/>
        </w:rPr>
        <w:t>Cuddapah</w:t>
      </w:r>
      <w:proofErr w:type="spellEnd"/>
      <w:r w:rsidRPr="001710A3">
        <w:rPr>
          <w:rFonts w:ascii="Times New Roman" w:hAnsi="Times New Roman" w:cs="Times New Roman"/>
          <w:color w:val="000000" w:themeColor="text1"/>
          <w:sz w:val="24"/>
          <w:szCs w:val="24"/>
        </w:rPr>
        <w:t xml:space="preserve"> sediments, deposited non- conformably over peninsular gneisses and </w:t>
      </w:r>
      <w:proofErr w:type="spellStart"/>
      <w:r w:rsidRPr="001710A3">
        <w:rPr>
          <w:rFonts w:ascii="Times New Roman" w:hAnsi="Times New Roman" w:cs="Times New Roman"/>
          <w:color w:val="000000" w:themeColor="text1"/>
          <w:sz w:val="24"/>
          <w:szCs w:val="24"/>
        </w:rPr>
        <w:t>Dharwars</w:t>
      </w:r>
      <w:proofErr w:type="spellEnd"/>
      <w:r w:rsidRPr="001710A3">
        <w:rPr>
          <w:rFonts w:ascii="Times New Roman" w:hAnsi="Times New Roman" w:cs="Times New Roman"/>
          <w:color w:val="000000" w:themeColor="text1"/>
          <w:sz w:val="24"/>
          <w:szCs w:val="24"/>
        </w:rPr>
        <w:t xml:space="preserve">, comprise conglomerate, quartzite, limestone, dolomite and shale. The Kurnool Group of rocks overlies </w:t>
      </w:r>
      <w:proofErr w:type="spellStart"/>
      <w:r w:rsidRPr="001710A3">
        <w:rPr>
          <w:rFonts w:ascii="Times New Roman" w:hAnsi="Times New Roman" w:cs="Times New Roman"/>
          <w:color w:val="000000" w:themeColor="text1"/>
          <w:sz w:val="24"/>
          <w:szCs w:val="24"/>
        </w:rPr>
        <w:t>Cuddapah</w:t>
      </w:r>
      <w:proofErr w:type="spellEnd"/>
      <w:r w:rsidRPr="001710A3">
        <w:rPr>
          <w:rFonts w:ascii="Times New Roman" w:hAnsi="Times New Roman" w:cs="Times New Roman"/>
          <w:color w:val="000000" w:themeColor="text1"/>
          <w:sz w:val="24"/>
          <w:szCs w:val="24"/>
        </w:rPr>
        <w:t xml:space="preserve"> rock formations and consists mainly of limestone, shale and quartzite.</w:t>
      </w:r>
    </w:p>
    <w:p w14:paraId="6C242E7D" w14:textId="77777777" w:rsidR="004F7CE7" w:rsidRDefault="001911CE" w:rsidP="004F7CE7">
      <w:pPr>
        <w:spacing w:line="360" w:lineRule="auto"/>
        <w:ind w:left="1440" w:right="425"/>
        <w:jc w:val="both"/>
        <w:rPr>
          <w:rFonts w:ascii="Times New Roman" w:hAnsi="Times New Roman" w:cs="Times New Roman"/>
          <w:color w:val="000000" w:themeColor="text1"/>
          <w:sz w:val="24"/>
          <w:szCs w:val="24"/>
        </w:rPr>
      </w:pPr>
      <w:r w:rsidRPr="001911CE">
        <w:rPr>
          <w:rFonts w:ascii="Times New Roman" w:hAnsi="Times New Roman" w:cs="Times New Roman"/>
          <w:color w:val="000000" w:themeColor="text1"/>
          <w:sz w:val="24"/>
          <w:szCs w:val="24"/>
        </w:rPr>
        <w:t xml:space="preserve">A thin sequence of Bhima Group of rocks (equivalents of Kurnool Group of rocks), comprising shale and sandstone are exposed in northwestern part of the district in Korangal taluk. Trap rocks of basaltic composition occur over the peninsular gneisses and Bhima Group of rocks in Korangal and Shadnagar taluks of </w:t>
      </w:r>
      <w:r w:rsidR="004F7CE7" w:rsidRPr="001911CE">
        <w:rPr>
          <w:rFonts w:ascii="Times New Roman" w:hAnsi="Times New Roman" w:cs="Times New Roman"/>
          <w:color w:val="000000" w:themeColor="text1"/>
          <w:sz w:val="24"/>
          <w:szCs w:val="24"/>
        </w:rPr>
        <w:t>the undivided</w:t>
      </w:r>
      <w:r w:rsidRPr="001911CE">
        <w:rPr>
          <w:rFonts w:ascii="Times New Roman" w:hAnsi="Times New Roman" w:cs="Times New Roman"/>
          <w:color w:val="000000" w:themeColor="text1"/>
          <w:sz w:val="24"/>
          <w:szCs w:val="24"/>
        </w:rPr>
        <w:t xml:space="preserve"> Mahabubnagar district.</w:t>
      </w:r>
    </w:p>
    <w:p w14:paraId="4CF0C9E8" w14:textId="3D59D223" w:rsidR="004F7CE7" w:rsidRDefault="008776E3" w:rsidP="004F7CE7">
      <w:pPr>
        <w:spacing w:line="360" w:lineRule="auto"/>
        <w:ind w:right="425" w:firstLine="720"/>
        <w:jc w:val="both"/>
        <w:rPr>
          <w:rFonts w:ascii="Times New Roman" w:hAnsi="Times New Roman" w:cs="Times New Roman"/>
          <w:b/>
          <w:bCs/>
        </w:rPr>
      </w:pPr>
      <w:r w:rsidRPr="004F7CE7">
        <w:rPr>
          <w:rFonts w:ascii="Times New Roman" w:hAnsi="Times New Roman" w:cs="Times New Roman"/>
          <w:b/>
          <w:bCs/>
        </w:rPr>
        <w:t>1.4.</w:t>
      </w:r>
      <w:r>
        <w:rPr>
          <w:rFonts w:ascii="Times New Roman" w:hAnsi="Times New Roman" w:cs="Times New Roman"/>
          <w:b/>
          <w:bCs/>
        </w:rPr>
        <w:t>0</w:t>
      </w:r>
      <w:r w:rsidRPr="004F7CE7">
        <w:rPr>
          <w:rFonts w:ascii="Times New Roman" w:hAnsi="Times New Roman" w:cs="Times New Roman"/>
          <w:b/>
          <w:bCs/>
        </w:rPr>
        <w:t xml:space="preserve"> </w:t>
      </w:r>
      <w:r w:rsidRPr="004F7CE7">
        <w:rPr>
          <w:rFonts w:ascii="Times New Roman" w:hAnsi="Times New Roman" w:cs="Times New Roman"/>
          <w:b/>
          <w:bCs/>
        </w:rPr>
        <w:tab/>
      </w:r>
      <w:r w:rsidR="004F7CE7" w:rsidRPr="004F7CE7">
        <w:rPr>
          <w:rFonts w:ascii="Times New Roman" w:hAnsi="Times New Roman" w:cs="Times New Roman"/>
          <w:b/>
          <w:bCs/>
        </w:rPr>
        <w:t>Previous</w:t>
      </w:r>
      <w:r w:rsidR="004F7CE7" w:rsidRPr="004F7CE7">
        <w:rPr>
          <w:rFonts w:ascii="Times New Roman" w:hAnsi="Times New Roman" w:cs="Times New Roman"/>
          <w:b/>
          <w:bCs/>
          <w:spacing w:val="5"/>
        </w:rPr>
        <w:t xml:space="preserve"> </w:t>
      </w:r>
      <w:r w:rsidR="004F7CE7" w:rsidRPr="004F7CE7">
        <w:rPr>
          <w:rFonts w:ascii="Times New Roman" w:hAnsi="Times New Roman" w:cs="Times New Roman"/>
          <w:b/>
          <w:bCs/>
        </w:rPr>
        <w:t>Exploration</w:t>
      </w:r>
    </w:p>
    <w:p w14:paraId="157A6306" w14:textId="77777777" w:rsidR="001A0FFE" w:rsidRDefault="001A0FFE" w:rsidP="001A0FFE">
      <w:pPr>
        <w:pStyle w:val="FirstParagraph"/>
        <w:spacing w:line="360" w:lineRule="auto"/>
        <w:ind w:left="1440" w:right="425"/>
        <w:jc w:val="both"/>
        <w:rPr>
          <w:rFonts w:ascii="Times New Roman" w:hAnsi="Times New Roman" w:cs="Times New Roman"/>
        </w:rPr>
      </w:pPr>
      <w:r w:rsidRPr="001A0FFE">
        <w:rPr>
          <w:rFonts w:ascii="Times New Roman" w:hAnsi="Times New Roman" w:cs="Times New Roman"/>
        </w:rPr>
        <w:t>Geological mapping on 1:50K scale was carried out in FS 1972-73 by. B.K. Ranganath, in   FS 197374 by S. Narsimha and S.K Bhattacharya.</w:t>
      </w:r>
    </w:p>
    <w:p w14:paraId="1247A9C5" w14:textId="7E2FB433" w:rsidR="001A0FFE" w:rsidRDefault="001A0FFE" w:rsidP="001A0FFE">
      <w:pPr>
        <w:pStyle w:val="FirstParagraph"/>
        <w:spacing w:line="360" w:lineRule="auto"/>
        <w:ind w:left="1440" w:right="425"/>
        <w:jc w:val="both"/>
        <w:rPr>
          <w:rFonts w:ascii="Times New Roman" w:hAnsi="Times New Roman" w:cs="Times New Roman"/>
        </w:rPr>
      </w:pPr>
      <w:r w:rsidRPr="001A0FFE">
        <w:rPr>
          <w:rFonts w:ascii="Times New Roman" w:hAnsi="Times New Roman" w:cs="Times New Roman"/>
        </w:rPr>
        <w:t>In FS  1984-85 Geological mapping on 1:50 K scale was carried out by S.S. Nayak and Kasi Viswanathan and brought out the various geological units including the Kimberlite bodies. The entire area was rigorously searched for Kimberlites and a total of 37 bodies were identified and demarcated. Several clusters were identified and the belt was named as Narayanpet Kimberlite Belt. Out of these six Kimberlites of Maddur cluster fall in the block area.</w:t>
      </w:r>
    </w:p>
    <w:p w14:paraId="2E0889C0" w14:textId="77777777" w:rsidR="00CD3D01" w:rsidRDefault="00CD3D01" w:rsidP="00CD3D01">
      <w:pPr>
        <w:pStyle w:val="BodyText"/>
        <w:spacing w:line="360" w:lineRule="auto"/>
        <w:rPr>
          <w:b/>
          <w:spacing w:val="-2"/>
        </w:rPr>
      </w:pPr>
      <w:r>
        <w:tab/>
      </w:r>
      <w:r>
        <w:tab/>
      </w:r>
      <w:r>
        <w:rPr>
          <w:b/>
        </w:rPr>
        <w:t>No</w:t>
      </w:r>
      <w:r>
        <w:rPr>
          <w:b/>
          <w:spacing w:val="7"/>
        </w:rPr>
        <w:t xml:space="preserve"> </w:t>
      </w:r>
      <w:r>
        <w:rPr>
          <w:b/>
        </w:rPr>
        <w:t>other</w:t>
      </w:r>
      <w:r>
        <w:rPr>
          <w:b/>
          <w:spacing w:val="8"/>
        </w:rPr>
        <w:t xml:space="preserve"> </w:t>
      </w:r>
      <w:r>
        <w:rPr>
          <w:b/>
        </w:rPr>
        <w:t>exploration</w:t>
      </w:r>
      <w:r>
        <w:rPr>
          <w:b/>
          <w:spacing w:val="11"/>
        </w:rPr>
        <w:t xml:space="preserve"> </w:t>
      </w:r>
      <w:r>
        <w:rPr>
          <w:b/>
        </w:rPr>
        <w:t>work</w:t>
      </w:r>
      <w:r>
        <w:rPr>
          <w:b/>
          <w:spacing w:val="11"/>
        </w:rPr>
        <w:t xml:space="preserve"> </w:t>
      </w:r>
      <w:r>
        <w:rPr>
          <w:b/>
        </w:rPr>
        <w:t>has</w:t>
      </w:r>
      <w:r>
        <w:rPr>
          <w:b/>
          <w:spacing w:val="10"/>
        </w:rPr>
        <w:t xml:space="preserve"> </w:t>
      </w:r>
      <w:r>
        <w:rPr>
          <w:b/>
        </w:rPr>
        <w:t>been</w:t>
      </w:r>
      <w:r>
        <w:rPr>
          <w:b/>
          <w:spacing w:val="14"/>
        </w:rPr>
        <w:t xml:space="preserve"> </w:t>
      </w:r>
      <w:r>
        <w:rPr>
          <w:b/>
        </w:rPr>
        <w:t>done</w:t>
      </w:r>
      <w:r>
        <w:rPr>
          <w:b/>
          <w:spacing w:val="7"/>
        </w:rPr>
        <w:t xml:space="preserve"> </w:t>
      </w:r>
      <w:r>
        <w:rPr>
          <w:b/>
        </w:rPr>
        <w:t>in</w:t>
      </w:r>
      <w:r>
        <w:rPr>
          <w:b/>
          <w:spacing w:val="11"/>
        </w:rPr>
        <w:t xml:space="preserve"> </w:t>
      </w:r>
      <w:r>
        <w:rPr>
          <w:b/>
        </w:rPr>
        <w:t>the</w:t>
      </w:r>
      <w:r>
        <w:rPr>
          <w:b/>
          <w:spacing w:val="7"/>
        </w:rPr>
        <w:t xml:space="preserve"> </w:t>
      </w:r>
      <w:r>
        <w:rPr>
          <w:b/>
        </w:rPr>
        <w:t>proposed</w:t>
      </w:r>
      <w:r>
        <w:rPr>
          <w:b/>
          <w:spacing w:val="10"/>
        </w:rPr>
        <w:t xml:space="preserve"> </w:t>
      </w:r>
      <w:r>
        <w:rPr>
          <w:b/>
          <w:spacing w:val="-2"/>
        </w:rPr>
        <w:t>block.</w:t>
      </w:r>
    </w:p>
    <w:p w14:paraId="0B49622C" w14:textId="5CC4DF67" w:rsidR="00CD3D01" w:rsidRDefault="00CD3D01" w:rsidP="00CD3D01">
      <w:pPr>
        <w:pStyle w:val="BodyText"/>
        <w:spacing w:line="360" w:lineRule="auto"/>
        <w:ind w:firstLine="720"/>
        <w:jc w:val="both"/>
        <w:rPr>
          <w:b/>
          <w:bCs/>
          <w:sz w:val="24"/>
          <w:szCs w:val="24"/>
        </w:rPr>
      </w:pPr>
      <w:r w:rsidRPr="00CD3D01">
        <w:rPr>
          <w:b/>
          <w:bCs/>
          <w:sz w:val="24"/>
          <w:szCs w:val="24"/>
        </w:rPr>
        <w:t xml:space="preserve">1.5.0  </w:t>
      </w:r>
      <w:r w:rsidR="000A6B87">
        <w:rPr>
          <w:b/>
          <w:bCs/>
          <w:sz w:val="24"/>
          <w:szCs w:val="24"/>
        </w:rPr>
        <w:t xml:space="preserve"> </w:t>
      </w:r>
      <w:r w:rsidRPr="00CD3D01">
        <w:rPr>
          <w:b/>
          <w:bCs/>
          <w:sz w:val="24"/>
          <w:szCs w:val="24"/>
        </w:rPr>
        <w:t xml:space="preserve"> Present</w:t>
      </w:r>
      <w:r w:rsidRPr="00CD3D01">
        <w:rPr>
          <w:b/>
          <w:bCs/>
          <w:spacing w:val="1"/>
          <w:sz w:val="24"/>
          <w:szCs w:val="24"/>
        </w:rPr>
        <w:t xml:space="preserve"> </w:t>
      </w:r>
      <w:r w:rsidRPr="00CD3D01">
        <w:rPr>
          <w:b/>
          <w:bCs/>
          <w:sz w:val="24"/>
          <w:szCs w:val="24"/>
        </w:rPr>
        <w:t>Exploration</w:t>
      </w:r>
    </w:p>
    <w:p w14:paraId="409632FE" w14:textId="7DFDC4B6" w:rsidR="009C08EA" w:rsidRDefault="009C08EA" w:rsidP="00D35A76">
      <w:pPr>
        <w:pStyle w:val="FirstParagraph"/>
        <w:spacing w:line="360" w:lineRule="auto"/>
        <w:ind w:left="1440" w:right="425"/>
        <w:jc w:val="both"/>
        <w:rPr>
          <w:rFonts w:ascii="Times New Roman" w:hAnsi="Times New Roman" w:cs="Times New Roman"/>
        </w:rPr>
      </w:pPr>
      <w:r w:rsidRPr="009C08EA">
        <w:rPr>
          <w:rFonts w:ascii="Times New Roman" w:hAnsi="Times New Roman" w:cs="Times New Roman"/>
        </w:rPr>
        <w:t>Maddur Block of Narayanpet District in Telangana. was</w:t>
      </w:r>
      <w:r w:rsidRPr="009C08EA">
        <w:rPr>
          <w:rFonts w:ascii="Times New Roman" w:hAnsi="Times New Roman" w:cs="Times New Roman"/>
          <w:spacing w:val="40"/>
        </w:rPr>
        <w:t xml:space="preserve"> </w:t>
      </w:r>
      <w:r w:rsidRPr="009C08EA">
        <w:rPr>
          <w:rFonts w:ascii="Times New Roman" w:hAnsi="Times New Roman" w:cs="Times New Roman"/>
        </w:rPr>
        <w:t>proposed</w:t>
      </w:r>
      <w:r w:rsidRPr="009C08EA">
        <w:rPr>
          <w:rFonts w:ascii="Times New Roman" w:hAnsi="Times New Roman" w:cs="Times New Roman"/>
          <w:spacing w:val="40"/>
        </w:rPr>
        <w:t xml:space="preserve"> </w:t>
      </w:r>
      <w:r w:rsidRPr="009C08EA">
        <w:rPr>
          <w:rFonts w:ascii="Times New Roman" w:hAnsi="Times New Roman" w:cs="Times New Roman"/>
        </w:rPr>
        <w:t>for</w:t>
      </w:r>
      <w:r w:rsidRPr="009C08EA">
        <w:rPr>
          <w:rFonts w:ascii="Times New Roman" w:hAnsi="Times New Roman" w:cs="Times New Roman"/>
          <w:spacing w:val="40"/>
        </w:rPr>
        <w:t xml:space="preserve"> </w:t>
      </w:r>
      <w:r w:rsidRPr="009C08EA">
        <w:rPr>
          <w:rFonts w:ascii="Times New Roman" w:hAnsi="Times New Roman" w:cs="Times New Roman"/>
        </w:rPr>
        <w:t>G-4</w:t>
      </w:r>
      <w:r w:rsidRPr="009C08EA">
        <w:rPr>
          <w:rFonts w:ascii="Times New Roman" w:hAnsi="Times New Roman" w:cs="Times New Roman"/>
          <w:spacing w:val="40"/>
        </w:rPr>
        <w:t xml:space="preserve"> </w:t>
      </w:r>
      <w:r w:rsidRPr="009C08EA">
        <w:rPr>
          <w:rFonts w:ascii="Times New Roman" w:hAnsi="Times New Roman" w:cs="Times New Roman"/>
        </w:rPr>
        <w:t>level</w:t>
      </w:r>
      <w:r w:rsidRPr="009C08EA">
        <w:rPr>
          <w:rFonts w:ascii="Times New Roman" w:hAnsi="Times New Roman" w:cs="Times New Roman"/>
          <w:spacing w:val="39"/>
        </w:rPr>
        <w:t xml:space="preserve"> </w:t>
      </w:r>
      <w:r w:rsidRPr="009C08EA">
        <w:rPr>
          <w:rFonts w:ascii="Times New Roman" w:hAnsi="Times New Roman" w:cs="Times New Roman"/>
        </w:rPr>
        <w:t>of</w:t>
      </w:r>
      <w:r w:rsidRPr="009C08EA">
        <w:rPr>
          <w:rFonts w:ascii="Times New Roman" w:hAnsi="Times New Roman" w:cs="Times New Roman"/>
          <w:spacing w:val="40"/>
        </w:rPr>
        <w:t xml:space="preserve"> </w:t>
      </w:r>
      <w:r w:rsidRPr="009C08EA">
        <w:rPr>
          <w:rFonts w:ascii="Times New Roman" w:hAnsi="Times New Roman" w:cs="Times New Roman"/>
        </w:rPr>
        <w:t>exploration</w:t>
      </w:r>
      <w:r w:rsidRPr="009C08EA">
        <w:rPr>
          <w:rFonts w:ascii="Times New Roman" w:hAnsi="Times New Roman" w:cs="Times New Roman"/>
          <w:spacing w:val="39"/>
        </w:rPr>
        <w:t xml:space="preserve"> </w:t>
      </w:r>
      <w:r w:rsidRPr="009C08EA">
        <w:rPr>
          <w:rFonts w:ascii="Times New Roman" w:hAnsi="Times New Roman" w:cs="Times New Roman"/>
        </w:rPr>
        <w:t>for</w:t>
      </w:r>
      <w:r w:rsidRPr="009C08EA">
        <w:rPr>
          <w:rFonts w:ascii="Times New Roman" w:hAnsi="Times New Roman" w:cs="Times New Roman"/>
          <w:spacing w:val="40"/>
        </w:rPr>
        <w:t xml:space="preserve"> </w:t>
      </w:r>
      <w:r w:rsidRPr="009C08EA">
        <w:rPr>
          <w:rFonts w:ascii="Times New Roman" w:hAnsi="Times New Roman" w:cs="Times New Roman"/>
        </w:rPr>
        <w:t>REE</w:t>
      </w:r>
      <w:r w:rsidRPr="009C08EA">
        <w:rPr>
          <w:rFonts w:ascii="Times New Roman" w:hAnsi="Times New Roman" w:cs="Times New Roman"/>
          <w:spacing w:val="40"/>
        </w:rPr>
        <w:t xml:space="preserve"> </w:t>
      </w:r>
      <w:r w:rsidRPr="009C08EA">
        <w:rPr>
          <w:rFonts w:ascii="Times New Roman" w:hAnsi="Times New Roman" w:cs="Times New Roman"/>
        </w:rPr>
        <w:t>and</w:t>
      </w:r>
      <w:r w:rsidRPr="009C08EA">
        <w:rPr>
          <w:rFonts w:ascii="Times New Roman" w:hAnsi="Times New Roman" w:cs="Times New Roman"/>
          <w:spacing w:val="40"/>
        </w:rPr>
        <w:t xml:space="preserve"> </w:t>
      </w:r>
      <w:r w:rsidRPr="009C08EA">
        <w:rPr>
          <w:rFonts w:ascii="Times New Roman" w:hAnsi="Times New Roman" w:cs="Times New Roman"/>
        </w:rPr>
        <w:t>associated</w:t>
      </w:r>
      <w:r w:rsidRPr="009C08EA">
        <w:rPr>
          <w:rFonts w:ascii="Times New Roman" w:hAnsi="Times New Roman" w:cs="Times New Roman"/>
          <w:spacing w:val="40"/>
        </w:rPr>
        <w:t xml:space="preserve"> </w:t>
      </w:r>
      <w:r w:rsidRPr="009C08EA">
        <w:rPr>
          <w:rFonts w:ascii="Times New Roman" w:hAnsi="Times New Roman" w:cs="Times New Roman"/>
        </w:rPr>
        <w:t>Minerals. The Exploration has been carried out as per Minerals (Evidence of Mineral Contents) Amendment Rules, 2021 to achieve the following objective to carry</w:t>
      </w:r>
      <w:r w:rsidRPr="009C08EA">
        <w:rPr>
          <w:rFonts w:ascii="Times New Roman" w:hAnsi="Times New Roman" w:cs="Times New Roman"/>
          <w:spacing w:val="40"/>
        </w:rPr>
        <w:t xml:space="preserve"> </w:t>
      </w:r>
      <w:r w:rsidRPr="009C08EA">
        <w:rPr>
          <w:rFonts w:ascii="Times New Roman" w:hAnsi="Times New Roman" w:cs="Times New Roman"/>
        </w:rPr>
        <w:t>out</w:t>
      </w:r>
      <w:r w:rsidRPr="009C08EA">
        <w:rPr>
          <w:rFonts w:ascii="Times New Roman" w:hAnsi="Times New Roman" w:cs="Times New Roman"/>
          <w:spacing w:val="37"/>
        </w:rPr>
        <w:t xml:space="preserve"> </w:t>
      </w:r>
      <w:r w:rsidRPr="009C08EA">
        <w:rPr>
          <w:rFonts w:ascii="Times New Roman" w:hAnsi="Times New Roman" w:cs="Times New Roman"/>
        </w:rPr>
        <w:t>Geological</w:t>
      </w:r>
      <w:r w:rsidRPr="009C08EA">
        <w:rPr>
          <w:rFonts w:ascii="Times New Roman" w:hAnsi="Times New Roman" w:cs="Times New Roman"/>
          <w:spacing w:val="35"/>
        </w:rPr>
        <w:t xml:space="preserve"> </w:t>
      </w:r>
      <w:r w:rsidRPr="009C08EA">
        <w:rPr>
          <w:rFonts w:ascii="Times New Roman" w:hAnsi="Times New Roman" w:cs="Times New Roman"/>
        </w:rPr>
        <w:t>mapping</w:t>
      </w:r>
      <w:r w:rsidRPr="009C08EA">
        <w:rPr>
          <w:rFonts w:ascii="Times New Roman" w:hAnsi="Times New Roman" w:cs="Times New Roman"/>
          <w:spacing w:val="37"/>
        </w:rPr>
        <w:t xml:space="preserve"> </w:t>
      </w:r>
      <w:r w:rsidRPr="009C08EA">
        <w:rPr>
          <w:rFonts w:ascii="Times New Roman" w:hAnsi="Times New Roman" w:cs="Times New Roman"/>
        </w:rPr>
        <w:t>on</w:t>
      </w:r>
      <w:r w:rsidRPr="009C08EA">
        <w:rPr>
          <w:rFonts w:ascii="Times New Roman" w:hAnsi="Times New Roman" w:cs="Times New Roman"/>
          <w:spacing w:val="37"/>
        </w:rPr>
        <w:t xml:space="preserve"> </w:t>
      </w:r>
      <w:r w:rsidRPr="009C08EA">
        <w:rPr>
          <w:rFonts w:ascii="Times New Roman" w:hAnsi="Times New Roman" w:cs="Times New Roman"/>
        </w:rPr>
        <w:t>1:12500</w:t>
      </w:r>
      <w:r w:rsidRPr="009C08EA">
        <w:rPr>
          <w:rFonts w:ascii="Times New Roman" w:hAnsi="Times New Roman" w:cs="Times New Roman"/>
          <w:spacing w:val="37"/>
        </w:rPr>
        <w:t xml:space="preserve"> </w:t>
      </w:r>
      <w:r w:rsidRPr="009C08EA">
        <w:rPr>
          <w:rFonts w:ascii="Times New Roman" w:hAnsi="Times New Roman" w:cs="Times New Roman"/>
        </w:rPr>
        <w:t>scale</w:t>
      </w:r>
      <w:r w:rsidRPr="009C08EA">
        <w:rPr>
          <w:rFonts w:ascii="Times New Roman" w:hAnsi="Times New Roman" w:cs="Times New Roman"/>
          <w:spacing w:val="38"/>
        </w:rPr>
        <w:t xml:space="preserve"> </w:t>
      </w:r>
      <w:r w:rsidRPr="009C08EA">
        <w:rPr>
          <w:rFonts w:ascii="Times New Roman" w:hAnsi="Times New Roman" w:cs="Times New Roman"/>
        </w:rPr>
        <w:t>for</w:t>
      </w:r>
      <w:r w:rsidRPr="009C08EA">
        <w:rPr>
          <w:rFonts w:ascii="Times New Roman" w:hAnsi="Times New Roman" w:cs="Times New Roman"/>
          <w:spacing w:val="34"/>
        </w:rPr>
        <w:t xml:space="preserve"> </w:t>
      </w:r>
      <w:r w:rsidRPr="009C08EA">
        <w:rPr>
          <w:rFonts w:ascii="Times New Roman" w:hAnsi="Times New Roman" w:cs="Times New Roman"/>
        </w:rPr>
        <w:t>delineation</w:t>
      </w:r>
      <w:r w:rsidRPr="009C08EA">
        <w:rPr>
          <w:rFonts w:ascii="Times New Roman" w:hAnsi="Times New Roman" w:cs="Times New Roman"/>
          <w:spacing w:val="37"/>
        </w:rPr>
        <w:t xml:space="preserve"> </w:t>
      </w:r>
      <w:r w:rsidRPr="009C08EA">
        <w:rPr>
          <w:rFonts w:ascii="Times New Roman" w:hAnsi="Times New Roman" w:cs="Times New Roman"/>
        </w:rPr>
        <w:t>of</w:t>
      </w:r>
      <w:r w:rsidRPr="009C08EA">
        <w:rPr>
          <w:rFonts w:ascii="Times New Roman" w:hAnsi="Times New Roman" w:cs="Times New Roman"/>
          <w:spacing w:val="37"/>
        </w:rPr>
        <w:t xml:space="preserve"> </w:t>
      </w:r>
      <w:r w:rsidRPr="009C08EA">
        <w:rPr>
          <w:rFonts w:ascii="Times New Roman" w:hAnsi="Times New Roman" w:cs="Times New Roman"/>
        </w:rPr>
        <w:t>different</w:t>
      </w:r>
      <w:r w:rsidRPr="009C08EA">
        <w:rPr>
          <w:rFonts w:ascii="Times New Roman" w:hAnsi="Times New Roman" w:cs="Times New Roman"/>
          <w:spacing w:val="37"/>
        </w:rPr>
        <w:t xml:space="preserve"> </w:t>
      </w:r>
      <w:r w:rsidRPr="009C08EA">
        <w:rPr>
          <w:rFonts w:ascii="Times New Roman" w:hAnsi="Times New Roman" w:cs="Times New Roman"/>
        </w:rPr>
        <w:t>variants of granites, identification of mineralized areas of REE and associated minerals and their host rocks and controls mineral concentration. To collect surface bedrock samples for analyses of REE and associated minerals/elements such as Zr, Hf, Rb, Sr and As, Sb, Bi, Ag, and Au along the major shear zone occupied by the quartz reef in order to decide further course of exploration program.</w:t>
      </w:r>
      <w:r w:rsidR="00D35A76">
        <w:rPr>
          <w:rFonts w:ascii="Times New Roman" w:hAnsi="Times New Roman" w:cs="Times New Roman"/>
        </w:rPr>
        <w:t xml:space="preserve"> </w:t>
      </w:r>
      <w:r w:rsidRPr="009C08EA">
        <w:rPr>
          <w:rFonts w:ascii="Times New Roman" w:hAnsi="Times New Roman" w:cs="Times New Roman"/>
        </w:rPr>
        <w:t xml:space="preserve">To collect Regolith samples from Pits (1m*1m*1m) </w:t>
      </w:r>
      <w:proofErr w:type="spellStart"/>
      <w:r w:rsidRPr="009C08EA">
        <w:rPr>
          <w:rFonts w:ascii="Times New Roman" w:hAnsi="Times New Roman" w:cs="Times New Roman"/>
        </w:rPr>
        <w:t>cu.m</w:t>
      </w:r>
      <w:proofErr w:type="spellEnd"/>
      <w:r w:rsidRPr="009C08EA">
        <w:rPr>
          <w:rFonts w:ascii="Times New Roman" w:hAnsi="Times New Roman" w:cs="Times New Roman"/>
        </w:rPr>
        <w:t xml:space="preserve"> to know the concentration of REE and associated minerals/elements such as Zr, Hf, Rb, Sr</w:t>
      </w:r>
      <w:r w:rsidRPr="009C08EA">
        <w:rPr>
          <w:rFonts w:ascii="Times New Roman" w:hAnsi="Times New Roman" w:cs="Times New Roman"/>
          <w:spacing w:val="40"/>
        </w:rPr>
        <w:t xml:space="preserve"> </w:t>
      </w:r>
      <w:r w:rsidRPr="009C08EA">
        <w:rPr>
          <w:rFonts w:ascii="Times New Roman" w:hAnsi="Times New Roman" w:cs="Times New Roman"/>
        </w:rPr>
        <w:t>in the regolith within the target area.</w:t>
      </w:r>
    </w:p>
    <w:p w14:paraId="14CEE5B1" w14:textId="008657DB" w:rsidR="003C4DE8" w:rsidRPr="003C4DE8" w:rsidRDefault="003C4DE8" w:rsidP="003C4DE8">
      <w:pPr>
        <w:pStyle w:val="BodyText"/>
        <w:spacing w:line="360" w:lineRule="auto"/>
        <w:ind w:right="425"/>
        <w:jc w:val="both"/>
        <w:rPr>
          <w:sz w:val="24"/>
          <w:szCs w:val="24"/>
        </w:rPr>
      </w:pPr>
      <w:r>
        <w:tab/>
      </w:r>
      <w:r>
        <w:tab/>
      </w:r>
      <w:r w:rsidR="007A145F" w:rsidRPr="007A145F">
        <w:rPr>
          <w:b/>
          <w:bCs/>
        </w:rPr>
        <w:t>1.5.1</w:t>
      </w:r>
      <w:r w:rsidR="007A145F" w:rsidRPr="007A145F">
        <w:rPr>
          <w:b/>
          <w:bCs/>
        </w:rPr>
        <w:tab/>
      </w:r>
      <w:r w:rsidRPr="007A145F">
        <w:rPr>
          <w:b/>
          <w:bCs/>
          <w:sz w:val="24"/>
          <w:szCs w:val="24"/>
        </w:rPr>
        <w:t>Exploration Methodology</w:t>
      </w:r>
      <w:r w:rsidRPr="003C4DE8">
        <w:rPr>
          <w:sz w:val="24"/>
          <w:szCs w:val="24"/>
        </w:rPr>
        <w:t>:</w:t>
      </w:r>
    </w:p>
    <w:p w14:paraId="0B70711B" w14:textId="28DDAFC6" w:rsidR="003C4DE8" w:rsidRDefault="003C4DE8" w:rsidP="003C4DE8">
      <w:pPr>
        <w:pStyle w:val="BodyText"/>
        <w:spacing w:line="360" w:lineRule="auto"/>
        <w:ind w:left="1440" w:right="425"/>
        <w:jc w:val="both"/>
        <w:rPr>
          <w:sz w:val="24"/>
          <w:szCs w:val="24"/>
        </w:rPr>
      </w:pPr>
      <w:r w:rsidRPr="003C4DE8">
        <w:rPr>
          <w:sz w:val="24"/>
          <w:szCs w:val="24"/>
        </w:rPr>
        <w:t xml:space="preserve">The G-4 stage of exploration for REE and associated minerals/elements in </w:t>
      </w:r>
      <w:r w:rsidR="001153DC">
        <w:rPr>
          <w:sz w:val="24"/>
          <w:szCs w:val="24"/>
        </w:rPr>
        <w:t xml:space="preserve">Maddur </w:t>
      </w:r>
      <w:r w:rsidRPr="003C4DE8">
        <w:rPr>
          <w:sz w:val="24"/>
          <w:szCs w:val="24"/>
        </w:rPr>
        <w:t>Block is to achieve the objective cited above in accordance with MEMC rule 2015(amended in 2021) as approved by NMEDT is furnished in table no 1.2 and the field component wise description has been given in subsequent paragraphs.</w:t>
      </w:r>
    </w:p>
    <w:p w14:paraId="115DBFDC" w14:textId="77777777" w:rsidR="003C4DE8" w:rsidRPr="003C4DE8" w:rsidRDefault="003C4DE8" w:rsidP="003C4DE8">
      <w:pPr>
        <w:spacing w:before="83"/>
        <w:ind w:left="965" w:right="957"/>
        <w:jc w:val="center"/>
        <w:rPr>
          <w:rFonts w:ascii="Times New Roman" w:hAnsi="Times New Roman" w:cs="Times New Roman"/>
          <w:b/>
          <w:sz w:val="24"/>
          <w:szCs w:val="24"/>
        </w:rPr>
      </w:pPr>
      <w:r w:rsidRPr="003C4DE8">
        <w:rPr>
          <w:rFonts w:ascii="Times New Roman" w:hAnsi="Times New Roman" w:cs="Times New Roman"/>
          <w:b/>
          <w:sz w:val="24"/>
          <w:szCs w:val="24"/>
        </w:rPr>
        <w:t>Table</w:t>
      </w:r>
      <w:r w:rsidRPr="003C4DE8">
        <w:rPr>
          <w:rFonts w:ascii="Times New Roman" w:hAnsi="Times New Roman" w:cs="Times New Roman"/>
          <w:b/>
          <w:spacing w:val="4"/>
          <w:sz w:val="24"/>
          <w:szCs w:val="24"/>
        </w:rPr>
        <w:t xml:space="preserve"> </w:t>
      </w:r>
      <w:r w:rsidRPr="003C4DE8">
        <w:rPr>
          <w:rFonts w:ascii="Times New Roman" w:hAnsi="Times New Roman" w:cs="Times New Roman"/>
          <w:b/>
          <w:sz w:val="24"/>
          <w:szCs w:val="24"/>
        </w:rPr>
        <w:t>No</w:t>
      </w:r>
      <w:r w:rsidRPr="003C4DE8">
        <w:rPr>
          <w:rFonts w:ascii="Times New Roman" w:hAnsi="Times New Roman" w:cs="Times New Roman"/>
          <w:b/>
          <w:spacing w:val="9"/>
          <w:sz w:val="24"/>
          <w:szCs w:val="24"/>
        </w:rPr>
        <w:t xml:space="preserve"> </w:t>
      </w:r>
      <w:r w:rsidRPr="003C4DE8">
        <w:rPr>
          <w:rFonts w:ascii="Times New Roman" w:hAnsi="Times New Roman" w:cs="Times New Roman"/>
          <w:b/>
          <w:spacing w:val="-5"/>
          <w:sz w:val="24"/>
          <w:szCs w:val="24"/>
        </w:rPr>
        <w:t>1.2</w:t>
      </w:r>
    </w:p>
    <w:p w14:paraId="54962360" w14:textId="2FADCB3C" w:rsidR="003C4DE8" w:rsidRDefault="003C4DE8" w:rsidP="003C4DE8">
      <w:pPr>
        <w:spacing w:before="126" w:line="369" w:lineRule="auto"/>
        <w:ind w:left="720" w:right="957" w:firstLine="720"/>
        <w:jc w:val="center"/>
        <w:rPr>
          <w:rFonts w:ascii="Times New Roman" w:hAnsi="Times New Roman" w:cs="Times New Roman"/>
          <w:b/>
          <w:spacing w:val="-2"/>
          <w:sz w:val="24"/>
          <w:szCs w:val="24"/>
        </w:rPr>
      </w:pPr>
      <w:r w:rsidRPr="003C4DE8">
        <w:rPr>
          <w:rFonts w:ascii="Times New Roman" w:hAnsi="Times New Roman" w:cs="Times New Roman"/>
          <w:b/>
          <w:sz w:val="24"/>
          <w:szCs w:val="24"/>
        </w:rPr>
        <w:t xml:space="preserve">Summarized Table showing Component wise proposed quantum Vs. Quantum </w:t>
      </w:r>
      <w:r w:rsidRPr="003C4DE8">
        <w:rPr>
          <w:rFonts w:ascii="Times New Roman" w:hAnsi="Times New Roman" w:cs="Times New Roman"/>
          <w:b/>
          <w:spacing w:val="-2"/>
          <w:sz w:val="24"/>
          <w:szCs w:val="24"/>
        </w:rPr>
        <w:t>Achieved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0"/>
        <w:gridCol w:w="4395"/>
        <w:gridCol w:w="992"/>
        <w:gridCol w:w="1134"/>
        <w:gridCol w:w="1164"/>
      </w:tblGrid>
      <w:tr w:rsidR="001958ED" w:rsidRPr="003C4DE8" w14:paraId="2FB6B7C2" w14:textId="77777777" w:rsidTr="001958ED">
        <w:trPr>
          <w:trHeight w:val="471"/>
          <w:jc w:val="center"/>
        </w:trPr>
        <w:tc>
          <w:tcPr>
            <w:tcW w:w="850" w:type="dxa"/>
            <w:vAlign w:val="center"/>
          </w:tcPr>
          <w:p w14:paraId="42074C6A" w14:textId="77777777" w:rsidR="003C4DE8" w:rsidRPr="003C4DE8" w:rsidRDefault="003C4DE8" w:rsidP="003C4DE8">
            <w:pPr>
              <w:pStyle w:val="TableParagraph"/>
              <w:spacing w:line="249" w:lineRule="exact"/>
              <w:ind w:left="110"/>
              <w:jc w:val="left"/>
              <w:rPr>
                <w:b/>
                <w:sz w:val="24"/>
                <w:szCs w:val="24"/>
              </w:rPr>
            </w:pPr>
            <w:r w:rsidRPr="003C4DE8">
              <w:rPr>
                <w:b/>
                <w:sz w:val="24"/>
                <w:szCs w:val="24"/>
              </w:rPr>
              <w:t>Sl.</w:t>
            </w:r>
            <w:r w:rsidRPr="003C4DE8">
              <w:rPr>
                <w:b/>
                <w:spacing w:val="7"/>
                <w:sz w:val="24"/>
                <w:szCs w:val="24"/>
              </w:rPr>
              <w:t xml:space="preserve"> </w:t>
            </w:r>
            <w:r w:rsidRPr="003C4DE8">
              <w:rPr>
                <w:b/>
                <w:spacing w:val="-5"/>
                <w:sz w:val="24"/>
                <w:szCs w:val="24"/>
              </w:rPr>
              <w:t>No.</w:t>
            </w:r>
          </w:p>
        </w:tc>
        <w:tc>
          <w:tcPr>
            <w:tcW w:w="4395" w:type="dxa"/>
            <w:vAlign w:val="center"/>
          </w:tcPr>
          <w:p w14:paraId="2D0B4EAF" w14:textId="77777777" w:rsidR="003C4DE8" w:rsidRPr="003C4DE8" w:rsidRDefault="003C4DE8" w:rsidP="003C4DE8">
            <w:pPr>
              <w:pStyle w:val="TableParagraph"/>
              <w:spacing w:line="249" w:lineRule="exact"/>
              <w:ind w:left="109"/>
              <w:jc w:val="left"/>
              <w:rPr>
                <w:b/>
                <w:sz w:val="24"/>
                <w:szCs w:val="24"/>
              </w:rPr>
            </w:pPr>
            <w:r w:rsidRPr="003C4DE8">
              <w:rPr>
                <w:b/>
                <w:sz w:val="24"/>
                <w:szCs w:val="24"/>
              </w:rPr>
              <w:t>Item</w:t>
            </w:r>
            <w:r w:rsidRPr="003C4DE8">
              <w:rPr>
                <w:b/>
                <w:spacing w:val="5"/>
                <w:sz w:val="24"/>
                <w:szCs w:val="24"/>
              </w:rPr>
              <w:t xml:space="preserve"> </w:t>
            </w:r>
            <w:r w:rsidRPr="003C4DE8">
              <w:rPr>
                <w:b/>
                <w:sz w:val="24"/>
                <w:szCs w:val="24"/>
              </w:rPr>
              <w:t>of</w:t>
            </w:r>
            <w:r w:rsidRPr="003C4DE8">
              <w:rPr>
                <w:b/>
                <w:spacing w:val="4"/>
                <w:sz w:val="24"/>
                <w:szCs w:val="24"/>
              </w:rPr>
              <w:t xml:space="preserve"> </w:t>
            </w:r>
            <w:r w:rsidRPr="003C4DE8">
              <w:rPr>
                <w:b/>
                <w:spacing w:val="-4"/>
                <w:sz w:val="24"/>
                <w:szCs w:val="24"/>
              </w:rPr>
              <w:t>Work</w:t>
            </w:r>
          </w:p>
        </w:tc>
        <w:tc>
          <w:tcPr>
            <w:tcW w:w="992" w:type="dxa"/>
            <w:vAlign w:val="center"/>
          </w:tcPr>
          <w:p w14:paraId="25D650B0" w14:textId="77777777" w:rsidR="003C4DE8" w:rsidRPr="003C4DE8" w:rsidRDefault="003C4DE8" w:rsidP="003C4DE8">
            <w:pPr>
              <w:pStyle w:val="TableParagraph"/>
              <w:spacing w:line="249" w:lineRule="exact"/>
              <w:ind w:left="108"/>
              <w:jc w:val="left"/>
              <w:rPr>
                <w:b/>
                <w:sz w:val="24"/>
                <w:szCs w:val="24"/>
              </w:rPr>
            </w:pPr>
            <w:r w:rsidRPr="003C4DE8">
              <w:rPr>
                <w:b/>
                <w:spacing w:val="-4"/>
                <w:sz w:val="24"/>
                <w:szCs w:val="24"/>
              </w:rPr>
              <w:t>Unit</w:t>
            </w:r>
          </w:p>
        </w:tc>
        <w:tc>
          <w:tcPr>
            <w:tcW w:w="1134" w:type="dxa"/>
            <w:vAlign w:val="center"/>
          </w:tcPr>
          <w:p w14:paraId="29E243DC" w14:textId="77777777" w:rsidR="003C4DE8" w:rsidRPr="003C4DE8" w:rsidRDefault="003C4DE8" w:rsidP="003C4DE8">
            <w:pPr>
              <w:pStyle w:val="TableParagraph"/>
              <w:spacing w:line="249" w:lineRule="exact"/>
              <w:ind w:left="48" w:right="65"/>
              <w:jc w:val="left"/>
              <w:rPr>
                <w:b/>
                <w:sz w:val="24"/>
                <w:szCs w:val="24"/>
              </w:rPr>
            </w:pPr>
            <w:r w:rsidRPr="003C4DE8">
              <w:rPr>
                <w:b/>
                <w:spacing w:val="-2"/>
                <w:sz w:val="24"/>
                <w:szCs w:val="24"/>
              </w:rPr>
              <w:t>Target</w:t>
            </w:r>
          </w:p>
        </w:tc>
        <w:tc>
          <w:tcPr>
            <w:tcW w:w="1164" w:type="dxa"/>
            <w:vAlign w:val="center"/>
          </w:tcPr>
          <w:p w14:paraId="6852132E" w14:textId="77777777" w:rsidR="003C4DE8" w:rsidRPr="003C4DE8" w:rsidRDefault="003C4DE8" w:rsidP="003C4DE8">
            <w:pPr>
              <w:pStyle w:val="TableParagraph"/>
              <w:spacing w:line="249" w:lineRule="exact"/>
              <w:ind w:left="44" w:right="92"/>
              <w:jc w:val="left"/>
              <w:rPr>
                <w:b/>
                <w:sz w:val="24"/>
                <w:szCs w:val="24"/>
              </w:rPr>
            </w:pPr>
            <w:r w:rsidRPr="003C4DE8">
              <w:rPr>
                <w:b/>
                <w:spacing w:val="-2"/>
                <w:sz w:val="24"/>
                <w:szCs w:val="24"/>
              </w:rPr>
              <w:t>Achievement</w:t>
            </w:r>
          </w:p>
        </w:tc>
      </w:tr>
      <w:tr w:rsidR="001958ED" w:rsidRPr="003C4DE8" w14:paraId="6E1F288C" w14:textId="77777777" w:rsidTr="001958ED">
        <w:trPr>
          <w:trHeight w:val="471"/>
          <w:jc w:val="center"/>
        </w:trPr>
        <w:tc>
          <w:tcPr>
            <w:tcW w:w="850" w:type="dxa"/>
            <w:vAlign w:val="center"/>
          </w:tcPr>
          <w:p w14:paraId="0FB46479" w14:textId="77777777" w:rsidR="003C4DE8" w:rsidRPr="003C4DE8" w:rsidRDefault="003C4DE8" w:rsidP="003C4DE8">
            <w:pPr>
              <w:pStyle w:val="TableParagraph"/>
              <w:spacing w:line="249" w:lineRule="exact"/>
              <w:ind w:left="110"/>
              <w:jc w:val="left"/>
              <w:rPr>
                <w:b/>
                <w:sz w:val="24"/>
                <w:szCs w:val="24"/>
              </w:rPr>
            </w:pPr>
            <w:r w:rsidRPr="003C4DE8">
              <w:rPr>
                <w:b/>
                <w:spacing w:val="-10"/>
                <w:sz w:val="24"/>
                <w:szCs w:val="24"/>
              </w:rPr>
              <w:t>1</w:t>
            </w:r>
          </w:p>
        </w:tc>
        <w:tc>
          <w:tcPr>
            <w:tcW w:w="4395" w:type="dxa"/>
            <w:vAlign w:val="center"/>
          </w:tcPr>
          <w:p w14:paraId="167F2504" w14:textId="77777777" w:rsidR="003C4DE8" w:rsidRPr="003C4DE8" w:rsidRDefault="003C4DE8" w:rsidP="003C4DE8">
            <w:pPr>
              <w:pStyle w:val="TableParagraph"/>
              <w:spacing w:line="249" w:lineRule="exact"/>
              <w:ind w:left="111"/>
              <w:jc w:val="left"/>
              <w:rPr>
                <w:sz w:val="24"/>
                <w:szCs w:val="24"/>
              </w:rPr>
            </w:pPr>
            <w:r w:rsidRPr="003C4DE8">
              <w:rPr>
                <w:b/>
                <w:sz w:val="24"/>
                <w:szCs w:val="24"/>
              </w:rPr>
              <w:t>Geological</w:t>
            </w:r>
            <w:r w:rsidRPr="003C4DE8">
              <w:rPr>
                <w:b/>
                <w:spacing w:val="15"/>
                <w:sz w:val="24"/>
                <w:szCs w:val="24"/>
              </w:rPr>
              <w:t xml:space="preserve"> </w:t>
            </w:r>
            <w:r w:rsidRPr="003C4DE8">
              <w:rPr>
                <w:b/>
                <w:sz w:val="24"/>
                <w:szCs w:val="24"/>
              </w:rPr>
              <w:t>Mapping</w:t>
            </w:r>
            <w:r w:rsidRPr="003C4DE8">
              <w:rPr>
                <w:b/>
                <w:spacing w:val="19"/>
                <w:sz w:val="24"/>
                <w:szCs w:val="24"/>
              </w:rPr>
              <w:t xml:space="preserve"> </w:t>
            </w:r>
            <w:r w:rsidRPr="003C4DE8">
              <w:rPr>
                <w:sz w:val="24"/>
                <w:szCs w:val="24"/>
              </w:rPr>
              <w:t>(on</w:t>
            </w:r>
            <w:r w:rsidRPr="003C4DE8">
              <w:rPr>
                <w:spacing w:val="9"/>
                <w:sz w:val="24"/>
                <w:szCs w:val="24"/>
              </w:rPr>
              <w:t xml:space="preserve"> </w:t>
            </w:r>
            <w:r w:rsidRPr="003C4DE8">
              <w:rPr>
                <w:sz w:val="24"/>
                <w:szCs w:val="24"/>
              </w:rPr>
              <w:t>1:12,500</w:t>
            </w:r>
            <w:r w:rsidRPr="003C4DE8">
              <w:rPr>
                <w:spacing w:val="15"/>
                <w:sz w:val="24"/>
                <w:szCs w:val="24"/>
              </w:rPr>
              <w:t xml:space="preserve"> </w:t>
            </w:r>
            <w:r w:rsidRPr="003C4DE8">
              <w:rPr>
                <w:spacing w:val="-2"/>
                <w:sz w:val="24"/>
                <w:szCs w:val="24"/>
              </w:rPr>
              <w:t>Scale)</w:t>
            </w:r>
          </w:p>
        </w:tc>
        <w:tc>
          <w:tcPr>
            <w:tcW w:w="992" w:type="dxa"/>
            <w:vAlign w:val="center"/>
          </w:tcPr>
          <w:p w14:paraId="26BBC0A1" w14:textId="77777777" w:rsidR="003C4DE8" w:rsidRPr="003C4DE8" w:rsidRDefault="003C4DE8" w:rsidP="003C4DE8">
            <w:pPr>
              <w:pStyle w:val="TableParagraph"/>
              <w:spacing w:line="249" w:lineRule="exact"/>
              <w:ind w:left="105"/>
              <w:jc w:val="left"/>
              <w:rPr>
                <w:sz w:val="24"/>
                <w:szCs w:val="24"/>
              </w:rPr>
            </w:pPr>
            <w:r w:rsidRPr="003C4DE8">
              <w:rPr>
                <w:sz w:val="24"/>
                <w:szCs w:val="24"/>
              </w:rPr>
              <w:t>Sq.</w:t>
            </w:r>
            <w:r w:rsidRPr="003C4DE8">
              <w:rPr>
                <w:spacing w:val="9"/>
                <w:sz w:val="24"/>
                <w:szCs w:val="24"/>
              </w:rPr>
              <w:t xml:space="preserve"> </w:t>
            </w:r>
            <w:r w:rsidRPr="003C4DE8">
              <w:rPr>
                <w:spacing w:val="-5"/>
                <w:sz w:val="24"/>
                <w:szCs w:val="24"/>
              </w:rPr>
              <w:t>km</w:t>
            </w:r>
          </w:p>
        </w:tc>
        <w:tc>
          <w:tcPr>
            <w:tcW w:w="1134" w:type="dxa"/>
            <w:vAlign w:val="center"/>
          </w:tcPr>
          <w:p w14:paraId="0BD9A07B" w14:textId="77777777" w:rsidR="003C4DE8" w:rsidRPr="003C4DE8" w:rsidRDefault="003C4DE8" w:rsidP="003C4DE8">
            <w:pPr>
              <w:pStyle w:val="TableParagraph"/>
              <w:spacing w:line="249" w:lineRule="exact"/>
              <w:ind w:left="48" w:right="27"/>
              <w:jc w:val="left"/>
              <w:rPr>
                <w:sz w:val="24"/>
                <w:szCs w:val="24"/>
              </w:rPr>
            </w:pPr>
            <w:r w:rsidRPr="003C4DE8">
              <w:rPr>
                <w:spacing w:val="-2"/>
                <w:sz w:val="24"/>
                <w:szCs w:val="24"/>
              </w:rPr>
              <w:t>160</w:t>
            </w:r>
          </w:p>
        </w:tc>
        <w:tc>
          <w:tcPr>
            <w:tcW w:w="1164" w:type="dxa"/>
            <w:vAlign w:val="center"/>
          </w:tcPr>
          <w:p w14:paraId="36EE46CE" w14:textId="77777777" w:rsidR="003C4DE8" w:rsidRPr="003C4DE8" w:rsidRDefault="003C4DE8" w:rsidP="003C4DE8">
            <w:pPr>
              <w:pStyle w:val="TableParagraph"/>
              <w:spacing w:line="249" w:lineRule="exact"/>
              <w:ind w:left="44" w:right="78"/>
              <w:jc w:val="left"/>
              <w:rPr>
                <w:sz w:val="24"/>
                <w:szCs w:val="24"/>
              </w:rPr>
            </w:pPr>
            <w:r w:rsidRPr="003C4DE8">
              <w:rPr>
                <w:spacing w:val="-2"/>
                <w:sz w:val="24"/>
                <w:szCs w:val="24"/>
              </w:rPr>
              <w:t>160</w:t>
            </w:r>
          </w:p>
        </w:tc>
      </w:tr>
      <w:tr w:rsidR="001958ED" w:rsidRPr="003C4DE8" w14:paraId="3BD2FA5F" w14:textId="77777777" w:rsidTr="001958ED">
        <w:trPr>
          <w:trHeight w:val="471"/>
          <w:jc w:val="center"/>
        </w:trPr>
        <w:tc>
          <w:tcPr>
            <w:tcW w:w="850" w:type="dxa"/>
            <w:vAlign w:val="center"/>
          </w:tcPr>
          <w:p w14:paraId="3C636949" w14:textId="77777777" w:rsidR="003C4DE8" w:rsidRPr="003C4DE8" w:rsidRDefault="003C4DE8" w:rsidP="003C4DE8">
            <w:pPr>
              <w:pStyle w:val="TableParagraph"/>
              <w:spacing w:line="245" w:lineRule="exact"/>
              <w:ind w:left="110"/>
              <w:jc w:val="left"/>
              <w:rPr>
                <w:b/>
                <w:sz w:val="24"/>
                <w:szCs w:val="24"/>
              </w:rPr>
            </w:pPr>
            <w:r w:rsidRPr="003C4DE8">
              <w:rPr>
                <w:b/>
                <w:spacing w:val="-10"/>
                <w:sz w:val="24"/>
                <w:szCs w:val="24"/>
              </w:rPr>
              <w:t>2</w:t>
            </w:r>
          </w:p>
        </w:tc>
        <w:tc>
          <w:tcPr>
            <w:tcW w:w="4395" w:type="dxa"/>
            <w:vAlign w:val="center"/>
          </w:tcPr>
          <w:p w14:paraId="4CCAFB0C" w14:textId="77777777" w:rsidR="003C4DE8" w:rsidRPr="003C4DE8" w:rsidRDefault="003C4DE8" w:rsidP="003C4DE8">
            <w:pPr>
              <w:pStyle w:val="TableParagraph"/>
              <w:spacing w:line="245" w:lineRule="exact"/>
              <w:ind w:left="111"/>
              <w:jc w:val="left"/>
              <w:rPr>
                <w:b/>
                <w:sz w:val="24"/>
                <w:szCs w:val="24"/>
              </w:rPr>
            </w:pPr>
            <w:r w:rsidRPr="003C4DE8">
              <w:rPr>
                <w:b/>
                <w:sz w:val="24"/>
                <w:szCs w:val="24"/>
              </w:rPr>
              <w:t>Geochemical</w:t>
            </w:r>
            <w:r w:rsidRPr="003C4DE8">
              <w:rPr>
                <w:b/>
                <w:spacing w:val="20"/>
                <w:sz w:val="24"/>
                <w:szCs w:val="24"/>
              </w:rPr>
              <w:t xml:space="preserve"> </w:t>
            </w:r>
            <w:r w:rsidRPr="003C4DE8">
              <w:rPr>
                <w:b/>
                <w:spacing w:val="-2"/>
                <w:sz w:val="24"/>
                <w:szCs w:val="24"/>
              </w:rPr>
              <w:t>Sampling</w:t>
            </w:r>
          </w:p>
        </w:tc>
        <w:tc>
          <w:tcPr>
            <w:tcW w:w="992" w:type="dxa"/>
            <w:vAlign w:val="center"/>
          </w:tcPr>
          <w:p w14:paraId="220DD9EC" w14:textId="77777777" w:rsidR="003C4DE8" w:rsidRPr="003C4DE8" w:rsidRDefault="003C4DE8" w:rsidP="003C4DE8">
            <w:pPr>
              <w:pStyle w:val="TableParagraph"/>
              <w:jc w:val="left"/>
              <w:rPr>
                <w:sz w:val="24"/>
                <w:szCs w:val="24"/>
              </w:rPr>
            </w:pPr>
          </w:p>
        </w:tc>
        <w:tc>
          <w:tcPr>
            <w:tcW w:w="1134" w:type="dxa"/>
            <w:vAlign w:val="center"/>
          </w:tcPr>
          <w:p w14:paraId="086DEF0E" w14:textId="77777777" w:rsidR="003C4DE8" w:rsidRPr="003C4DE8" w:rsidRDefault="003C4DE8" w:rsidP="003C4DE8">
            <w:pPr>
              <w:pStyle w:val="TableParagraph"/>
              <w:jc w:val="left"/>
              <w:rPr>
                <w:sz w:val="24"/>
                <w:szCs w:val="24"/>
              </w:rPr>
            </w:pPr>
          </w:p>
        </w:tc>
        <w:tc>
          <w:tcPr>
            <w:tcW w:w="1164" w:type="dxa"/>
            <w:vAlign w:val="center"/>
          </w:tcPr>
          <w:p w14:paraId="7C78A806" w14:textId="77777777" w:rsidR="003C4DE8" w:rsidRPr="003C4DE8" w:rsidRDefault="003C4DE8" w:rsidP="003C4DE8">
            <w:pPr>
              <w:pStyle w:val="TableParagraph"/>
              <w:jc w:val="left"/>
              <w:rPr>
                <w:sz w:val="24"/>
                <w:szCs w:val="24"/>
              </w:rPr>
            </w:pPr>
          </w:p>
        </w:tc>
      </w:tr>
      <w:tr w:rsidR="001958ED" w:rsidRPr="003C4DE8" w14:paraId="7D199C63" w14:textId="77777777" w:rsidTr="001958ED">
        <w:trPr>
          <w:trHeight w:val="591"/>
          <w:jc w:val="center"/>
        </w:trPr>
        <w:tc>
          <w:tcPr>
            <w:tcW w:w="850" w:type="dxa"/>
            <w:vAlign w:val="center"/>
          </w:tcPr>
          <w:p w14:paraId="27DBE2A8" w14:textId="77777777" w:rsidR="003C4DE8" w:rsidRPr="003C4DE8" w:rsidRDefault="003C4DE8" w:rsidP="003C4DE8">
            <w:pPr>
              <w:pStyle w:val="TableParagraph"/>
              <w:jc w:val="left"/>
              <w:rPr>
                <w:sz w:val="24"/>
                <w:szCs w:val="24"/>
              </w:rPr>
            </w:pPr>
          </w:p>
        </w:tc>
        <w:tc>
          <w:tcPr>
            <w:tcW w:w="4395" w:type="dxa"/>
            <w:vAlign w:val="center"/>
          </w:tcPr>
          <w:p w14:paraId="39932032" w14:textId="77777777" w:rsidR="003C4DE8" w:rsidRPr="003C4DE8" w:rsidRDefault="003C4DE8" w:rsidP="003C4DE8">
            <w:pPr>
              <w:pStyle w:val="TableParagraph"/>
              <w:tabs>
                <w:tab w:val="left" w:pos="1633"/>
              </w:tabs>
              <w:spacing w:line="252" w:lineRule="exact"/>
              <w:jc w:val="left"/>
              <w:rPr>
                <w:sz w:val="24"/>
                <w:szCs w:val="24"/>
              </w:rPr>
            </w:pPr>
            <w:r w:rsidRPr="003C4DE8">
              <w:rPr>
                <w:sz w:val="24"/>
                <w:szCs w:val="24"/>
              </w:rPr>
              <w:t>Bedrock</w:t>
            </w:r>
            <w:r w:rsidRPr="003C4DE8">
              <w:rPr>
                <w:spacing w:val="12"/>
                <w:sz w:val="24"/>
                <w:szCs w:val="24"/>
              </w:rPr>
              <w:t xml:space="preserve"> </w:t>
            </w:r>
            <w:r w:rsidRPr="003C4DE8">
              <w:rPr>
                <w:spacing w:val="-2"/>
                <w:sz w:val="24"/>
                <w:szCs w:val="24"/>
              </w:rPr>
              <w:t>Sample</w:t>
            </w:r>
          </w:p>
          <w:p w14:paraId="5C46FDD9" w14:textId="77777777" w:rsidR="003C4DE8" w:rsidRPr="003C4DE8" w:rsidRDefault="003C4DE8" w:rsidP="003C4DE8">
            <w:pPr>
              <w:pStyle w:val="TableParagraph"/>
              <w:tabs>
                <w:tab w:val="left" w:pos="1245"/>
              </w:tabs>
              <w:spacing w:before="8"/>
              <w:ind w:left="1245"/>
              <w:jc w:val="left"/>
              <w:rPr>
                <w:sz w:val="24"/>
                <w:szCs w:val="24"/>
              </w:rPr>
            </w:pPr>
          </w:p>
        </w:tc>
        <w:tc>
          <w:tcPr>
            <w:tcW w:w="992" w:type="dxa"/>
            <w:vAlign w:val="center"/>
          </w:tcPr>
          <w:p w14:paraId="2A8545F3" w14:textId="77777777" w:rsidR="003C4DE8" w:rsidRPr="003C4DE8" w:rsidRDefault="003C4DE8" w:rsidP="003C4DE8">
            <w:pPr>
              <w:pStyle w:val="TableParagraph"/>
              <w:spacing w:line="247" w:lineRule="auto"/>
              <w:ind w:left="108" w:right="615"/>
              <w:jc w:val="left"/>
              <w:rPr>
                <w:sz w:val="24"/>
                <w:szCs w:val="24"/>
              </w:rPr>
            </w:pPr>
            <w:r w:rsidRPr="003C4DE8">
              <w:rPr>
                <w:spacing w:val="-4"/>
                <w:sz w:val="24"/>
                <w:szCs w:val="24"/>
              </w:rPr>
              <w:t>Nos</w:t>
            </w:r>
          </w:p>
        </w:tc>
        <w:tc>
          <w:tcPr>
            <w:tcW w:w="1134" w:type="dxa"/>
            <w:vAlign w:val="center"/>
          </w:tcPr>
          <w:p w14:paraId="55D94621" w14:textId="77777777" w:rsidR="003C4DE8" w:rsidRPr="003C4DE8" w:rsidRDefault="003C4DE8" w:rsidP="003C4DE8">
            <w:pPr>
              <w:pStyle w:val="TableParagraph"/>
              <w:spacing w:line="252" w:lineRule="exact"/>
              <w:ind w:left="114"/>
              <w:jc w:val="left"/>
              <w:rPr>
                <w:sz w:val="24"/>
                <w:szCs w:val="24"/>
              </w:rPr>
            </w:pPr>
            <w:r w:rsidRPr="003C4DE8">
              <w:rPr>
                <w:spacing w:val="-5"/>
                <w:sz w:val="24"/>
                <w:szCs w:val="24"/>
              </w:rPr>
              <w:t>115</w:t>
            </w:r>
          </w:p>
          <w:p w14:paraId="0B644B70" w14:textId="77777777" w:rsidR="003C4DE8" w:rsidRPr="003C4DE8" w:rsidRDefault="003C4DE8" w:rsidP="003C4DE8">
            <w:pPr>
              <w:pStyle w:val="TableParagraph"/>
              <w:spacing w:before="8"/>
              <w:ind w:left="114"/>
              <w:jc w:val="left"/>
              <w:rPr>
                <w:sz w:val="24"/>
                <w:szCs w:val="24"/>
              </w:rPr>
            </w:pPr>
          </w:p>
        </w:tc>
        <w:tc>
          <w:tcPr>
            <w:tcW w:w="1164" w:type="dxa"/>
            <w:vAlign w:val="center"/>
          </w:tcPr>
          <w:p w14:paraId="21AECD4C" w14:textId="77777777" w:rsidR="003C4DE8" w:rsidRPr="003C4DE8" w:rsidRDefault="003C4DE8" w:rsidP="003C4DE8">
            <w:pPr>
              <w:pStyle w:val="TableParagraph"/>
              <w:spacing w:line="252" w:lineRule="exact"/>
              <w:ind w:right="160"/>
              <w:jc w:val="left"/>
              <w:rPr>
                <w:sz w:val="24"/>
                <w:szCs w:val="24"/>
              </w:rPr>
            </w:pPr>
            <w:r w:rsidRPr="003C4DE8">
              <w:rPr>
                <w:spacing w:val="-5"/>
                <w:sz w:val="24"/>
                <w:szCs w:val="24"/>
              </w:rPr>
              <w:t>115</w:t>
            </w:r>
          </w:p>
          <w:p w14:paraId="4A06ACA2" w14:textId="77777777" w:rsidR="003C4DE8" w:rsidRPr="003C4DE8" w:rsidRDefault="003C4DE8" w:rsidP="003C4DE8">
            <w:pPr>
              <w:pStyle w:val="TableParagraph"/>
              <w:spacing w:before="8"/>
              <w:ind w:right="160"/>
              <w:jc w:val="left"/>
              <w:rPr>
                <w:sz w:val="24"/>
                <w:szCs w:val="24"/>
              </w:rPr>
            </w:pPr>
          </w:p>
        </w:tc>
      </w:tr>
      <w:tr w:rsidR="001958ED" w:rsidRPr="003C4DE8" w14:paraId="4786D3A7" w14:textId="77777777" w:rsidTr="001958ED">
        <w:trPr>
          <w:trHeight w:val="424"/>
          <w:jc w:val="center"/>
        </w:trPr>
        <w:tc>
          <w:tcPr>
            <w:tcW w:w="850" w:type="dxa"/>
            <w:vMerge w:val="restart"/>
            <w:vAlign w:val="center"/>
          </w:tcPr>
          <w:p w14:paraId="5A91847D" w14:textId="77777777" w:rsidR="003C4DE8" w:rsidRPr="003C4DE8" w:rsidRDefault="003C4DE8" w:rsidP="003C4DE8">
            <w:pPr>
              <w:pStyle w:val="TableParagraph"/>
              <w:spacing w:line="249" w:lineRule="exact"/>
              <w:ind w:left="110"/>
              <w:jc w:val="left"/>
              <w:rPr>
                <w:b/>
                <w:sz w:val="24"/>
                <w:szCs w:val="24"/>
              </w:rPr>
            </w:pPr>
            <w:r w:rsidRPr="003C4DE8">
              <w:rPr>
                <w:b/>
                <w:spacing w:val="-10"/>
                <w:sz w:val="24"/>
                <w:szCs w:val="24"/>
              </w:rPr>
              <w:t>3</w:t>
            </w:r>
          </w:p>
        </w:tc>
        <w:tc>
          <w:tcPr>
            <w:tcW w:w="4395" w:type="dxa"/>
            <w:vAlign w:val="center"/>
          </w:tcPr>
          <w:p w14:paraId="1B949970" w14:textId="77777777" w:rsidR="003C4DE8" w:rsidRPr="003C4DE8" w:rsidRDefault="003C4DE8" w:rsidP="003C4DE8">
            <w:pPr>
              <w:pStyle w:val="TableParagraph"/>
              <w:spacing w:line="249" w:lineRule="exact"/>
              <w:ind w:left="111"/>
              <w:jc w:val="left"/>
              <w:rPr>
                <w:b/>
                <w:sz w:val="24"/>
                <w:szCs w:val="24"/>
              </w:rPr>
            </w:pPr>
            <w:r w:rsidRPr="003C4DE8">
              <w:rPr>
                <w:b/>
                <w:sz w:val="24"/>
                <w:szCs w:val="24"/>
              </w:rPr>
              <w:t>Exploratory</w:t>
            </w:r>
            <w:r w:rsidRPr="003C4DE8">
              <w:rPr>
                <w:b/>
                <w:spacing w:val="15"/>
                <w:sz w:val="24"/>
                <w:szCs w:val="24"/>
              </w:rPr>
              <w:t xml:space="preserve"> </w:t>
            </w:r>
            <w:r w:rsidRPr="003C4DE8">
              <w:rPr>
                <w:b/>
                <w:spacing w:val="-2"/>
                <w:sz w:val="24"/>
                <w:szCs w:val="24"/>
              </w:rPr>
              <w:t>Mining</w:t>
            </w:r>
          </w:p>
        </w:tc>
        <w:tc>
          <w:tcPr>
            <w:tcW w:w="992" w:type="dxa"/>
            <w:vAlign w:val="center"/>
          </w:tcPr>
          <w:p w14:paraId="2ECF11FD" w14:textId="77777777" w:rsidR="003C4DE8" w:rsidRPr="003C4DE8" w:rsidRDefault="003C4DE8" w:rsidP="003C4DE8">
            <w:pPr>
              <w:pStyle w:val="TableParagraph"/>
              <w:jc w:val="left"/>
              <w:rPr>
                <w:sz w:val="24"/>
                <w:szCs w:val="24"/>
              </w:rPr>
            </w:pPr>
          </w:p>
        </w:tc>
        <w:tc>
          <w:tcPr>
            <w:tcW w:w="1134" w:type="dxa"/>
            <w:vAlign w:val="center"/>
          </w:tcPr>
          <w:p w14:paraId="58F1E882" w14:textId="77777777" w:rsidR="003C4DE8" w:rsidRPr="003C4DE8" w:rsidRDefault="003C4DE8" w:rsidP="003C4DE8">
            <w:pPr>
              <w:pStyle w:val="TableParagraph"/>
              <w:jc w:val="left"/>
              <w:rPr>
                <w:sz w:val="24"/>
                <w:szCs w:val="24"/>
              </w:rPr>
            </w:pPr>
          </w:p>
        </w:tc>
        <w:tc>
          <w:tcPr>
            <w:tcW w:w="1164" w:type="dxa"/>
            <w:vAlign w:val="center"/>
          </w:tcPr>
          <w:p w14:paraId="537195A6" w14:textId="77777777" w:rsidR="003C4DE8" w:rsidRPr="003C4DE8" w:rsidRDefault="003C4DE8" w:rsidP="003C4DE8">
            <w:pPr>
              <w:pStyle w:val="TableParagraph"/>
              <w:jc w:val="left"/>
              <w:rPr>
                <w:sz w:val="24"/>
                <w:szCs w:val="24"/>
              </w:rPr>
            </w:pPr>
          </w:p>
        </w:tc>
      </w:tr>
      <w:tr w:rsidR="001958ED" w:rsidRPr="003C4DE8" w14:paraId="7C2A6F69" w14:textId="77777777" w:rsidTr="001958ED">
        <w:trPr>
          <w:trHeight w:val="471"/>
          <w:jc w:val="center"/>
        </w:trPr>
        <w:tc>
          <w:tcPr>
            <w:tcW w:w="850" w:type="dxa"/>
            <w:vMerge/>
            <w:tcBorders>
              <w:top w:val="nil"/>
            </w:tcBorders>
            <w:vAlign w:val="center"/>
          </w:tcPr>
          <w:p w14:paraId="1A72790C" w14:textId="77777777" w:rsidR="003C4DE8" w:rsidRPr="003C4DE8" w:rsidRDefault="003C4DE8" w:rsidP="003C4DE8">
            <w:pPr>
              <w:rPr>
                <w:rFonts w:ascii="Times New Roman" w:hAnsi="Times New Roman" w:cs="Times New Roman"/>
                <w:sz w:val="24"/>
                <w:szCs w:val="24"/>
              </w:rPr>
            </w:pPr>
          </w:p>
        </w:tc>
        <w:tc>
          <w:tcPr>
            <w:tcW w:w="4395" w:type="dxa"/>
            <w:vAlign w:val="center"/>
          </w:tcPr>
          <w:p w14:paraId="349A90DC" w14:textId="77777777" w:rsidR="003C4DE8" w:rsidRPr="003C4DE8" w:rsidRDefault="003C4DE8" w:rsidP="003C4DE8">
            <w:pPr>
              <w:pStyle w:val="TableParagraph"/>
              <w:spacing w:line="249" w:lineRule="exact"/>
              <w:ind w:left="165"/>
              <w:jc w:val="left"/>
              <w:rPr>
                <w:sz w:val="24"/>
                <w:szCs w:val="24"/>
              </w:rPr>
            </w:pPr>
            <w:r w:rsidRPr="003C4DE8">
              <w:rPr>
                <w:sz w:val="24"/>
                <w:szCs w:val="24"/>
              </w:rPr>
              <w:t>Pitting</w:t>
            </w:r>
            <w:r w:rsidRPr="003C4DE8">
              <w:rPr>
                <w:spacing w:val="8"/>
                <w:sz w:val="24"/>
                <w:szCs w:val="24"/>
              </w:rPr>
              <w:t xml:space="preserve"> </w:t>
            </w:r>
            <w:r w:rsidRPr="003C4DE8">
              <w:rPr>
                <w:sz w:val="24"/>
                <w:szCs w:val="24"/>
              </w:rPr>
              <w:t>(1</w:t>
            </w:r>
            <w:r w:rsidRPr="003C4DE8">
              <w:rPr>
                <w:spacing w:val="5"/>
                <w:sz w:val="24"/>
                <w:szCs w:val="24"/>
              </w:rPr>
              <w:t xml:space="preserve"> </w:t>
            </w:r>
            <w:proofErr w:type="spellStart"/>
            <w:r w:rsidRPr="003C4DE8">
              <w:rPr>
                <w:sz w:val="24"/>
                <w:szCs w:val="24"/>
              </w:rPr>
              <w:t>cu.m</w:t>
            </w:r>
            <w:proofErr w:type="spellEnd"/>
            <w:r w:rsidRPr="003C4DE8">
              <w:rPr>
                <w:spacing w:val="12"/>
                <w:sz w:val="24"/>
                <w:szCs w:val="24"/>
              </w:rPr>
              <w:t xml:space="preserve"> </w:t>
            </w:r>
            <w:r w:rsidRPr="003C4DE8">
              <w:rPr>
                <w:sz w:val="24"/>
                <w:szCs w:val="24"/>
              </w:rPr>
              <w:t>each)</w:t>
            </w:r>
            <w:r w:rsidRPr="003C4DE8">
              <w:rPr>
                <w:spacing w:val="10"/>
                <w:sz w:val="24"/>
                <w:szCs w:val="24"/>
              </w:rPr>
              <w:t xml:space="preserve"> </w:t>
            </w:r>
            <w:r w:rsidRPr="003C4DE8">
              <w:rPr>
                <w:sz w:val="24"/>
                <w:szCs w:val="24"/>
              </w:rPr>
              <w:t>collection</w:t>
            </w:r>
            <w:r w:rsidRPr="003C4DE8">
              <w:rPr>
                <w:spacing w:val="11"/>
                <w:sz w:val="24"/>
                <w:szCs w:val="24"/>
              </w:rPr>
              <w:t xml:space="preserve"> </w:t>
            </w:r>
            <w:r w:rsidRPr="003C4DE8">
              <w:rPr>
                <w:sz w:val="24"/>
                <w:szCs w:val="24"/>
              </w:rPr>
              <w:t>of</w:t>
            </w:r>
            <w:r w:rsidRPr="003C4DE8">
              <w:rPr>
                <w:spacing w:val="2"/>
                <w:sz w:val="24"/>
                <w:szCs w:val="24"/>
              </w:rPr>
              <w:t xml:space="preserve"> </w:t>
            </w:r>
            <w:r w:rsidRPr="003C4DE8">
              <w:rPr>
                <w:spacing w:val="-2"/>
                <w:sz w:val="24"/>
                <w:szCs w:val="24"/>
              </w:rPr>
              <w:t>samples</w:t>
            </w:r>
          </w:p>
        </w:tc>
        <w:tc>
          <w:tcPr>
            <w:tcW w:w="992" w:type="dxa"/>
            <w:vAlign w:val="center"/>
          </w:tcPr>
          <w:p w14:paraId="28B4170C" w14:textId="77777777" w:rsidR="003C4DE8" w:rsidRPr="003C4DE8" w:rsidRDefault="003C4DE8" w:rsidP="003C4DE8">
            <w:pPr>
              <w:pStyle w:val="TableParagraph"/>
              <w:spacing w:line="249" w:lineRule="exact"/>
              <w:ind w:left="104"/>
              <w:jc w:val="left"/>
              <w:rPr>
                <w:sz w:val="24"/>
                <w:szCs w:val="24"/>
              </w:rPr>
            </w:pPr>
            <w:r w:rsidRPr="003C4DE8">
              <w:rPr>
                <w:spacing w:val="-2"/>
                <w:sz w:val="24"/>
                <w:szCs w:val="24"/>
              </w:rPr>
              <w:t>1*1*1</w:t>
            </w:r>
          </w:p>
        </w:tc>
        <w:tc>
          <w:tcPr>
            <w:tcW w:w="1134" w:type="dxa"/>
            <w:vAlign w:val="center"/>
          </w:tcPr>
          <w:p w14:paraId="1FE4FA02" w14:textId="77777777" w:rsidR="003C4DE8" w:rsidRPr="003C4DE8" w:rsidRDefault="003C4DE8" w:rsidP="003C4DE8">
            <w:pPr>
              <w:pStyle w:val="TableParagraph"/>
              <w:spacing w:line="249" w:lineRule="exact"/>
              <w:ind w:left="48" w:right="30"/>
              <w:jc w:val="left"/>
              <w:rPr>
                <w:sz w:val="24"/>
                <w:szCs w:val="24"/>
              </w:rPr>
            </w:pPr>
            <w:r w:rsidRPr="003C4DE8">
              <w:rPr>
                <w:spacing w:val="-5"/>
                <w:sz w:val="24"/>
                <w:szCs w:val="24"/>
              </w:rPr>
              <w:t>150</w:t>
            </w:r>
          </w:p>
        </w:tc>
        <w:tc>
          <w:tcPr>
            <w:tcW w:w="1164" w:type="dxa"/>
            <w:vAlign w:val="center"/>
          </w:tcPr>
          <w:p w14:paraId="2E57DF9E" w14:textId="77777777" w:rsidR="003C4DE8" w:rsidRPr="003C4DE8" w:rsidRDefault="003C4DE8" w:rsidP="003C4DE8">
            <w:pPr>
              <w:pStyle w:val="TableParagraph"/>
              <w:spacing w:line="249" w:lineRule="exact"/>
              <w:ind w:left="62" w:right="48"/>
              <w:jc w:val="left"/>
              <w:rPr>
                <w:sz w:val="24"/>
                <w:szCs w:val="24"/>
              </w:rPr>
            </w:pPr>
            <w:r w:rsidRPr="003C4DE8">
              <w:rPr>
                <w:spacing w:val="-5"/>
                <w:sz w:val="24"/>
                <w:szCs w:val="24"/>
              </w:rPr>
              <w:t>150</w:t>
            </w:r>
          </w:p>
        </w:tc>
      </w:tr>
      <w:tr w:rsidR="001958ED" w:rsidRPr="003C4DE8" w14:paraId="69695D6A" w14:textId="77777777" w:rsidTr="001958ED">
        <w:trPr>
          <w:trHeight w:val="392"/>
          <w:jc w:val="center"/>
        </w:trPr>
        <w:tc>
          <w:tcPr>
            <w:tcW w:w="850" w:type="dxa"/>
            <w:vMerge w:val="restart"/>
            <w:vAlign w:val="center"/>
          </w:tcPr>
          <w:p w14:paraId="03010622" w14:textId="77777777" w:rsidR="003C4DE8" w:rsidRPr="003C4DE8" w:rsidRDefault="003C4DE8" w:rsidP="003C4DE8">
            <w:pPr>
              <w:pStyle w:val="TableParagraph"/>
              <w:spacing w:line="246" w:lineRule="exact"/>
              <w:ind w:left="110"/>
              <w:jc w:val="left"/>
              <w:rPr>
                <w:b/>
                <w:sz w:val="24"/>
                <w:szCs w:val="24"/>
              </w:rPr>
            </w:pPr>
            <w:r w:rsidRPr="003C4DE8">
              <w:rPr>
                <w:b/>
                <w:spacing w:val="-10"/>
                <w:sz w:val="24"/>
                <w:szCs w:val="24"/>
              </w:rPr>
              <w:t>4</w:t>
            </w:r>
          </w:p>
        </w:tc>
        <w:tc>
          <w:tcPr>
            <w:tcW w:w="4395" w:type="dxa"/>
            <w:vAlign w:val="center"/>
          </w:tcPr>
          <w:p w14:paraId="59550AE9" w14:textId="77777777" w:rsidR="003C4DE8" w:rsidRPr="003C4DE8" w:rsidRDefault="003C4DE8" w:rsidP="003C4DE8">
            <w:pPr>
              <w:pStyle w:val="TableParagraph"/>
              <w:spacing w:line="246" w:lineRule="exact"/>
              <w:ind w:left="111"/>
              <w:jc w:val="left"/>
              <w:rPr>
                <w:b/>
                <w:sz w:val="24"/>
                <w:szCs w:val="24"/>
              </w:rPr>
            </w:pPr>
            <w:r w:rsidRPr="003C4DE8">
              <w:rPr>
                <w:b/>
                <w:sz w:val="24"/>
                <w:szCs w:val="24"/>
              </w:rPr>
              <w:t>Laboratory</w:t>
            </w:r>
            <w:r w:rsidRPr="003C4DE8">
              <w:rPr>
                <w:b/>
                <w:spacing w:val="15"/>
                <w:sz w:val="24"/>
                <w:szCs w:val="24"/>
              </w:rPr>
              <w:t xml:space="preserve"> </w:t>
            </w:r>
            <w:r w:rsidRPr="003C4DE8">
              <w:rPr>
                <w:b/>
                <w:spacing w:val="-2"/>
                <w:sz w:val="24"/>
                <w:szCs w:val="24"/>
              </w:rPr>
              <w:t>Studies</w:t>
            </w:r>
          </w:p>
        </w:tc>
        <w:tc>
          <w:tcPr>
            <w:tcW w:w="992" w:type="dxa"/>
            <w:vAlign w:val="center"/>
          </w:tcPr>
          <w:p w14:paraId="2E906E34" w14:textId="77777777" w:rsidR="003C4DE8" w:rsidRPr="003C4DE8" w:rsidRDefault="003C4DE8" w:rsidP="003C4DE8">
            <w:pPr>
              <w:pStyle w:val="TableParagraph"/>
              <w:jc w:val="left"/>
              <w:rPr>
                <w:sz w:val="24"/>
                <w:szCs w:val="24"/>
              </w:rPr>
            </w:pPr>
          </w:p>
        </w:tc>
        <w:tc>
          <w:tcPr>
            <w:tcW w:w="1134" w:type="dxa"/>
            <w:vAlign w:val="center"/>
          </w:tcPr>
          <w:p w14:paraId="75E09E66" w14:textId="77777777" w:rsidR="003C4DE8" w:rsidRPr="003C4DE8" w:rsidRDefault="003C4DE8" w:rsidP="003C4DE8">
            <w:pPr>
              <w:pStyle w:val="TableParagraph"/>
              <w:jc w:val="left"/>
              <w:rPr>
                <w:sz w:val="24"/>
                <w:szCs w:val="24"/>
              </w:rPr>
            </w:pPr>
          </w:p>
        </w:tc>
        <w:tc>
          <w:tcPr>
            <w:tcW w:w="1164" w:type="dxa"/>
            <w:vAlign w:val="center"/>
          </w:tcPr>
          <w:p w14:paraId="4529A345" w14:textId="77777777" w:rsidR="003C4DE8" w:rsidRPr="003C4DE8" w:rsidRDefault="003C4DE8" w:rsidP="003C4DE8">
            <w:pPr>
              <w:pStyle w:val="TableParagraph"/>
              <w:jc w:val="left"/>
              <w:rPr>
                <w:sz w:val="24"/>
                <w:szCs w:val="24"/>
              </w:rPr>
            </w:pPr>
          </w:p>
        </w:tc>
      </w:tr>
      <w:tr w:rsidR="001958ED" w:rsidRPr="003C4DE8" w14:paraId="27BC7826" w14:textId="77777777" w:rsidTr="001958ED">
        <w:trPr>
          <w:trHeight w:val="692"/>
          <w:jc w:val="center"/>
        </w:trPr>
        <w:tc>
          <w:tcPr>
            <w:tcW w:w="850" w:type="dxa"/>
            <w:vMerge/>
            <w:tcBorders>
              <w:top w:val="nil"/>
            </w:tcBorders>
            <w:vAlign w:val="center"/>
          </w:tcPr>
          <w:p w14:paraId="0A319310" w14:textId="77777777" w:rsidR="003C4DE8" w:rsidRPr="003C4DE8" w:rsidRDefault="003C4DE8" w:rsidP="003C4DE8">
            <w:pPr>
              <w:rPr>
                <w:rFonts w:ascii="Times New Roman" w:hAnsi="Times New Roman" w:cs="Times New Roman"/>
                <w:sz w:val="24"/>
                <w:szCs w:val="24"/>
              </w:rPr>
            </w:pPr>
          </w:p>
        </w:tc>
        <w:tc>
          <w:tcPr>
            <w:tcW w:w="4395" w:type="dxa"/>
            <w:vAlign w:val="center"/>
          </w:tcPr>
          <w:p w14:paraId="2AE38157" w14:textId="4F859B87" w:rsidR="003C4DE8" w:rsidRPr="003C4DE8" w:rsidRDefault="003C4DE8" w:rsidP="003C4DE8">
            <w:pPr>
              <w:pStyle w:val="TableParagraph"/>
              <w:spacing w:line="244" w:lineRule="auto"/>
              <w:ind w:left="110"/>
              <w:jc w:val="left"/>
              <w:rPr>
                <w:sz w:val="24"/>
                <w:szCs w:val="24"/>
              </w:rPr>
            </w:pPr>
            <w:r w:rsidRPr="003C4DE8">
              <w:rPr>
                <w:sz w:val="24"/>
                <w:szCs w:val="24"/>
              </w:rPr>
              <w:t>BRS: ICP-MS (including 10% check samples)</w:t>
            </w:r>
          </w:p>
        </w:tc>
        <w:tc>
          <w:tcPr>
            <w:tcW w:w="992" w:type="dxa"/>
            <w:vAlign w:val="center"/>
          </w:tcPr>
          <w:p w14:paraId="74E5A6BE" w14:textId="77777777" w:rsidR="003C4DE8" w:rsidRPr="003C4DE8" w:rsidRDefault="003C4DE8" w:rsidP="003C4DE8">
            <w:pPr>
              <w:pStyle w:val="TableParagraph"/>
              <w:spacing w:line="247" w:lineRule="exact"/>
              <w:ind w:left="108"/>
              <w:jc w:val="left"/>
              <w:rPr>
                <w:sz w:val="24"/>
                <w:szCs w:val="24"/>
              </w:rPr>
            </w:pPr>
            <w:r w:rsidRPr="003C4DE8">
              <w:rPr>
                <w:spacing w:val="-5"/>
                <w:sz w:val="24"/>
                <w:szCs w:val="24"/>
              </w:rPr>
              <w:t>Nos</w:t>
            </w:r>
          </w:p>
        </w:tc>
        <w:tc>
          <w:tcPr>
            <w:tcW w:w="1134" w:type="dxa"/>
            <w:vAlign w:val="center"/>
          </w:tcPr>
          <w:p w14:paraId="293AB372" w14:textId="77777777" w:rsidR="003C4DE8" w:rsidRPr="003C4DE8" w:rsidRDefault="003C4DE8" w:rsidP="003C4DE8">
            <w:pPr>
              <w:pStyle w:val="TableParagraph"/>
              <w:spacing w:line="247" w:lineRule="exact"/>
              <w:ind w:left="48" w:right="20"/>
              <w:jc w:val="left"/>
              <w:rPr>
                <w:sz w:val="24"/>
                <w:szCs w:val="24"/>
              </w:rPr>
            </w:pPr>
            <w:r w:rsidRPr="003C4DE8">
              <w:rPr>
                <w:spacing w:val="-5"/>
                <w:sz w:val="24"/>
                <w:szCs w:val="24"/>
              </w:rPr>
              <w:t>127</w:t>
            </w:r>
          </w:p>
        </w:tc>
        <w:tc>
          <w:tcPr>
            <w:tcW w:w="1164" w:type="dxa"/>
            <w:vAlign w:val="center"/>
          </w:tcPr>
          <w:p w14:paraId="4C02EFF5" w14:textId="77777777" w:rsidR="003C4DE8" w:rsidRPr="003C4DE8" w:rsidRDefault="003C4DE8" w:rsidP="003C4DE8">
            <w:pPr>
              <w:pStyle w:val="TableParagraph"/>
              <w:spacing w:line="247" w:lineRule="exact"/>
              <w:ind w:left="79" w:right="48"/>
              <w:jc w:val="left"/>
              <w:rPr>
                <w:sz w:val="24"/>
                <w:szCs w:val="24"/>
              </w:rPr>
            </w:pPr>
            <w:r w:rsidRPr="003C4DE8">
              <w:rPr>
                <w:spacing w:val="-5"/>
                <w:sz w:val="24"/>
                <w:szCs w:val="24"/>
              </w:rPr>
              <w:t>127</w:t>
            </w:r>
          </w:p>
        </w:tc>
      </w:tr>
      <w:tr w:rsidR="001958ED" w:rsidRPr="003C4DE8" w14:paraId="6887B232" w14:textId="77777777" w:rsidTr="001958ED">
        <w:trPr>
          <w:trHeight w:val="523"/>
          <w:jc w:val="center"/>
        </w:trPr>
        <w:tc>
          <w:tcPr>
            <w:tcW w:w="850" w:type="dxa"/>
            <w:vMerge/>
            <w:tcBorders>
              <w:top w:val="nil"/>
            </w:tcBorders>
            <w:vAlign w:val="center"/>
          </w:tcPr>
          <w:p w14:paraId="045A2419" w14:textId="77777777" w:rsidR="003C4DE8" w:rsidRPr="003C4DE8" w:rsidRDefault="003C4DE8" w:rsidP="003C4DE8">
            <w:pPr>
              <w:rPr>
                <w:rFonts w:ascii="Times New Roman" w:hAnsi="Times New Roman" w:cs="Times New Roman"/>
                <w:sz w:val="24"/>
                <w:szCs w:val="24"/>
              </w:rPr>
            </w:pPr>
          </w:p>
        </w:tc>
        <w:tc>
          <w:tcPr>
            <w:tcW w:w="4395" w:type="dxa"/>
            <w:vAlign w:val="center"/>
          </w:tcPr>
          <w:p w14:paraId="112781D7" w14:textId="77777777" w:rsidR="003C4DE8" w:rsidRPr="003C4DE8" w:rsidRDefault="003C4DE8" w:rsidP="003C4DE8">
            <w:pPr>
              <w:pStyle w:val="TableParagraph"/>
              <w:spacing w:line="247" w:lineRule="auto"/>
              <w:ind w:left="110"/>
              <w:jc w:val="left"/>
              <w:rPr>
                <w:sz w:val="24"/>
                <w:szCs w:val="24"/>
              </w:rPr>
            </w:pPr>
            <w:r w:rsidRPr="003C4DE8">
              <w:rPr>
                <w:sz w:val="24"/>
                <w:szCs w:val="24"/>
              </w:rPr>
              <w:t xml:space="preserve">Pitting sample: ICP-MS (including 10% check </w:t>
            </w:r>
            <w:r w:rsidRPr="003C4DE8">
              <w:rPr>
                <w:spacing w:val="-2"/>
                <w:sz w:val="24"/>
                <w:szCs w:val="24"/>
              </w:rPr>
              <w:t>samples)</w:t>
            </w:r>
          </w:p>
        </w:tc>
        <w:tc>
          <w:tcPr>
            <w:tcW w:w="992" w:type="dxa"/>
            <w:vAlign w:val="center"/>
          </w:tcPr>
          <w:p w14:paraId="33ACD5C5" w14:textId="77777777" w:rsidR="003C4DE8" w:rsidRPr="003C4DE8" w:rsidRDefault="003C4DE8" w:rsidP="003C4DE8">
            <w:pPr>
              <w:pStyle w:val="TableParagraph"/>
              <w:spacing w:line="245" w:lineRule="exact"/>
              <w:ind w:left="108"/>
              <w:jc w:val="left"/>
              <w:rPr>
                <w:sz w:val="24"/>
                <w:szCs w:val="24"/>
              </w:rPr>
            </w:pPr>
            <w:r w:rsidRPr="003C4DE8">
              <w:rPr>
                <w:spacing w:val="-5"/>
                <w:sz w:val="24"/>
                <w:szCs w:val="24"/>
              </w:rPr>
              <w:t>Nos</w:t>
            </w:r>
          </w:p>
        </w:tc>
        <w:tc>
          <w:tcPr>
            <w:tcW w:w="1134" w:type="dxa"/>
            <w:vAlign w:val="center"/>
          </w:tcPr>
          <w:p w14:paraId="0891B70B" w14:textId="77777777" w:rsidR="003C4DE8" w:rsidRPr="003C4DE8" w:rsidRDefault="003C4DE8" w:rsidP="003C4DE8">
            <w:pPr>
              <w:pStyle w:val="TableParagraph"/>
              <w:spacing w:line="245" w:lineRule="exact"/>
              <w:ind w:left="48" w:right="20"/>
              <w:jc w:val="left"/>
              <w:rPr>
                <w:sz w:val="24"/>
                <w:szCs w:val="24"/>
              </w:rPr>
            </w:pPr>
            <w:r w:rsidRPr="003C4DE8">
              <w:rPr>
                <w:spacing w:val="-5"/>
                <w:sz w:val="24"/>
                <w:szCs w:val="24"/>
              </w:rPr>
              <w:t>165</w:t>
            </w:r>
          </w:p>
        </w:tc>
        <w:tc>
          <w:tcPr>
            <w:tcW w:w="1164" w:type="dxa"/>
            <w:vAlign w:val="center"/>
          </w:tcPr>
          <w:p w14:paraId="5927D79E" w14:textId="77777777" w:rsidR="003C4DE8" w:rsidRPr="003C4DE8" w:rsidRDefault="003C4DE8" w:rsidP="003C4DE8">
            <w:pPr>
              <w:pStyle w:val="TableParagraph"/>
              <w:spacing w:line="245" w:lineRule="exact"/>
              <w:ind w:left="79" w:right="48"/>
              <w:jc w:val="left"/>
              <w:rPr>
                <w:sz w:val="24"/>
                <w:szCs w:val="24"/>
              </w:rPr>
            </w:pPr>
            <w:r w:rsidRPr="003C4DE8">
              <w:rPr>
                <w:spacing w:val="-5"/>
                <w:sz w:val="24"/>
                <w:szCs w:val="24"/>
              </w:rPr>
              <w:t>165</w:t>
            </w:r>
          </w:p>
        </w:tc>
      </w:tr>
      <w:tr w:rsidR="001958ED" w:rsidRPr="003C4DE8" w14:paraId="62D8511A" w14:textId="77777777" w:rsidTr="001958ED">
        <w:trPr>
          <w:trHeight w:val="455"/>
          <w:jc w:val="center"/>
        </w:trPr>
        <w:tc>
          <w:tcPr>
            <w:tcW w:w="850" w:type="dxa"/>
            <w:vAlign w:val="center"/>
          </w:tcPr>
          <w:p w14:paraId="38CC1449" w14:textId="77777777" w:rsidR="003C4DE8" w:rsidRPr="003C4DE8" w:rsidRDefault="003C4DE8" w:rsidP="003C4DE8">
            <w:pPr>
              <w:pStyle w:val="TableParagraph"/>
              <w:spacing w:line="247" w:lineRule="exact"/>
              <w:ind w:left="110"/>
              <w:jc w:val="left"/>
              <w:rPr>
                <w:b/>
                <w:sz w:val="24"/>
                <w:szCs w:val="24"/>
              </w:rPr>
            </w:pPr>
            <w:r w:rsidRPr="003C4DE8">
              <w:rPr>
                <w:b/>
                <w:spacing w:val="-10"/>
                <w:sz w:val="24"/>
                <w:szCs w:val="24"/>
              </w:rPr>
              <w:t>7</w:t>
            </w:r>
          </w:p>
        </w:tc>
        <w:tc>
          <w:tcPr>
            <w:tcW w:w="4395" w:type="dxa"/>
            <w:vAlign w:val="center"/>
          </w:tcPr>
          <w:p w14:paraId="0833127C" w14:textId="77777777" w:rsidR="003C4DE8" w:rsidRPr="003C4DE8" w:rsidRDefault="003C4DE8" w:rsidP="003C4DE8">
            <w:pPr>
              <w:pStyle w:val="TableParagraph"/>
              <w:spacing w:line="247" w:lineRule="exact"/>
              <w:ind w:left="111"/>
              <w:jc w:val="left"/>
              <w:rPr>
                <w:b/>
                <w:sz w:val="24"/>
                <w:szCs w:val="24"/>
              </w:rPr>
            </w:pPr>
            <w:r w:rsidRPr="003C4DE8">
              <w:rPr>
                <w:b/>
                <w:sz w:val="24"/>
                <w:szCs w:val="24"/>
              </w:rPr>
              <w:t>Preparation</w:t>
            </w:r>
            <w:r w:rsidRPr="003C4DE8">
              <w:rPr>
                <w:b/>
                <w:spacing w:val="10"/>
                <w:sz w:val="24"/>
                <w:szCs w:val="24"/>
              </w:rPr>
              <w:t xml:space="preserve"> </w:t>
            </w:r>
            <w:r w:rsidRPr="003C4DE8">
              <w:rPr>
                <w:b/>
                <w:sz w:val="24"/>
                <w:szCs w:val="24"/>
              </w:rPr>
              <w:t>of</w:t>
            </w:r>
            <w:r w:rsidRPr="003C4DE8">
              <w:rPr>
                <w:b/>
                <w:spacing w:val="13"/>
                <w:sz w:val="24"/>
                <w:szCs w:val="24"/>
              </w:rPr>
              <w:t xml:space="preserve"> </w:t>
            </w:r>
            <w:r w:rsidRPr="003C4DE8">
              <w:rPr>
                <w:b/>
                <w:sz w:val="24"/>
                <w:szCs w:val="24"/>
              </w:rPr>
              <w:t>standard</w:t>
            </w:r>
            <w:r w:rsidRPr="003C4DE8">
              <w:rPr>
                <w:b/>
                <w:spacing w:val="14"/>
                <w:sz w:val="24"/>
                <w:szCs w:val="24"/>
              </w:rPr>
              <w:t xml:space="preserve"> </w:t>
            </w:r>
            <w:r w:rsidRPr="003C4DE8">
              <w:rPr>
                <w:b/>
                <w:sz w:val="24"/>
                <w:szCs w:val="24"/>
              </w:rPr>
              <w:t>thin</w:t>
            </w:r>
            <w:r w:rsidRPr="003C4DE8">
              <w:rPr>
                <w:b/>
                <w:spacing w:val="15"/>
                <w:sz w:val="24"/>
                <w:szCs w:val="24"/>
              </w:rPr>
              <w:t xml:space="preserve"> </w:t>
            </w:r>
            <w:r w:rsidRPr="003C4DE8">
              <w:rPr>
                <w:b/>
                <w:spacing w:val="-2"/>
                <w:sz w:val="24"/>
                <w:szCs w:val="24"/>
              </w:rPr>
              <w:t>section</w:t>
            </w:r>
          </w:p>
        </w:tc>
        <w:tc>
          <w:tcPr>
            <w:tcW w:w="992" w:type="dxa"/>
            <w:vAlign w:val="center"/>
          </w:tcPr>
          <w:p w14:paraId="2A58C9FC" w14:textId="77777777" w:rsidR="003C4DE8" w:rsidRPr="003C4DE8" w:rsidRDefault="003C4DE8" w:rsidP="003C4DE8">
            <w:pPr>
              <w:pStyle w:val="TableParagraph"/>
              <w:spacing w:line="247" w:lineRule="exact"/>
              <w:ind w:left="108"/>
              <w:jc w:val="left"/>
              <w:rPr>
                <w:sz w:val="24"/>
                <w:szCs w:val="24"/>
              </w:rPr>
            </w:pPr>
            <w:r w:rsidRPr="003C4DE8">
              <w:rPr>
                <w:spacing w:val="-5"/>
                <w:sz w:val="24"/>
                <w:szCs w:val="24"/>
              </w:rPr>
              <w:t>Nos</w:t>
            </w:r>
          </w:p>
        </w:tc>
        <w:tc>
          <w:tcPr>
            <w:tcW w:w="1134" w:type="dxa"/>
            <w:vAlign w:val="center"/>
          </w:tcPr>
          <w:p w14:paraId="2B497F19" w14:textId="77777777" w:rsidR="003C4DE8" w:rsidRPr="003C4DE8" w:rsidRDefault="003C4DE8" w:rsidP="003C4DE8">
            <w:pPr>
              <w:pStyle w:val="TableParagraph"/>
              <w:spacing w:line="247" w:lineRule="exact"/>
              <w:ind w:left="48" w:right="20"/>
              <w:jc w:val="left"/>
              <w:rPr>
                <w:sz w:val="24"/>
                <w:szCs w:val="24"/>
              </w:rPr>
            </w:pPr>
            <w:r w:rsidRPr="003C4DE8">
              <w:rPr>
                <w:spacing w:val="-5"/>
                <w:sz w:val="24"/>
                <w:szCs w:val="24"/>
              </w:rPr>
              <w:t>30</w:t>
            </w:r>
          </w:p>
        </w:tc>
        <w:tc>
          <w:tcPr>
            <w:tcW w:w="1164" w:type="dxa"/>
            <w:vAlign w:val="center"/>
          </w:tcPr>
          <w:p w14:paraId="3D9D9E8D" w14:textId="77777777" w:rsidR="003C4DE8" w:rsidRPr="003C4DE8" w:rsidRDefault="003C4DE8" w:rsidP="003C4DE8">
            <w:pPr>
              <w:pStyle w:val="TableParagraph"/>
              <w:spacing w:line="247" w:lineRule="exact"/>
              <w:ind w:left="77" w:right="48"/>
              <w:jc w:val="left"/>
              <w:rPr>
                <w:sz w:val="24"/>
                <w:szCs w:val="24"/>
              </w:rPr>
            </w:pPr>
            <w:r w:rsidRPr="003C4DE8">
              <w:rPr>
                <w:spacing w:val="-5"/>
                <w:sz w:val="24"/>
                <w:szCs w:val="24"/>
              </w:rPr>
              <w:t>30</w:t>
            </w:r>
          </w:p>
        </w:tc>
      </w:tr>
      <w:tr w:rsidR="001958ED" w:rsidRPr="003C4DE8" w14:paraId="66DDA1E8" w14:textId="77777777" w:rsidTr="001958ED">
        <w:trPr>
          <w:trHeight w:val="578"/>
          <w:jc w:val="center"/>
        </w:trPr>
        <w:tc>
          <w:tcPr>
            <w:tcW w:w="850" w:type="dxa"/>
            <w:vAlign w:val="center"/>
          </w:tcPr>
          <w:p w14:paraId="1FAC3008" w14:textId="77777777" w:rsidR="003C4DE8" w:rsidRPr="003C4DE8" w:rsidRDefault="003C4DE8" w:rsidP="003C4DE8">
            <w:pPr>
              <w:pStyle w:val="TableParagraph"/>
              <w:spacing w:line="249" w:lineRule="exact"/>
              <w:ind w:left="110"/>
              <w:jc w:val="left"/>
              <w:rPr>
                <w:b/>
                <w:sz w:val="24"/>
                <w:szCs w:val="24"/>
              </w:rPr>
            </w:pPr>
            <w:r w:rsidRPr="003C4DE8">
              <w:rPr>
                <w:b/>
                <w:spacing w:val="-10"/>
                <w:sz w:val="24"/>
                <w:szCs w:val="24"/>
              </w:rPr>
              <w:t>8</w:t>
            </w:r>
          </w:p>
        </w:tc>
        <w:tc>
          <w:tcPr>
            <w:tcW w:w="4395" w:type="dxa"/>
            <w:vAlign w:val="center"/>
          </w:tcPr>
          <w:p w14:paraId="2BBB77BA" w14:textId="77777777" w:rsidR="003C4DE8" w:rsidRPr="003C4DE8" w:rsidRDefault="003C4DE8" w:rsidP="003C4DE8">
            <w:pPr>
              <w:pStyle w:val="TableParagraph"/>
              <w:spacing w:line="247" w:lineRule="auto"/>
              <w:ind w:left="110"/>
              <w:jc w:val="left"/>
              <w:rPr>
                <w:b/>
                <w:sz w:val="24"/>
                <w:szCs w:val="24"/>
              </w:rPr>
            </w:pPr>
            <w:r w:rsidRPr="003C4DE8">
              <w:rPr>
                <w:b/>
                <w:sz w:val="24"/>
                <w:szCs w:val="24"/>
              </w:rPr>
              <w:t>Complete</w:t>
            </w:r>
            <w:r w:rsidRPr="003C4DE8">
              <w:rPr>
                <w:b/>
                <w:spacing w:val="-14"/>
                <w:sz w:val="24"/>
                <w:szCs w:val="24"/>
              </w:rPr>
              <w:t xml:space="preserve"> </w:t>
            </w:r>
            <w:r w:rsidRPr="003C4DE8">
              <w:rPr>
                <w:b/>
                <w:sz w:val="24"/>
                <w:szCs w:val="24"/>
              </w:rPr>
              <w:t>Petrographic/</w:t>
            </w:r>
            <w:proofErr w:type="spellStart"/>
            <w:r w:rsidRPr="003C4DE8">
              <w:rPr>
                <w:b/>
                <w:sz w:val="24"/>
                <w:szCs w:val="24"/>
              </w:rPr>
              <w:t>Mineragraphic</w:t>
            </w:r>
            <w:proofErr w:type="spellEnd"/>
            <w:r w:rsidRPr="003C4DE8">
              <w:rPr>
                <w:b/>
                <w:sz w:val="24"/>
                <w:szCs w:val="24"/>
              </w:rPr>
              <w:t xml:space="preserve"> </w:t>
            </w:r>
            <w:r w:rsidRPr="003C4DE8">
              <w:rPr>
                <w:b/>
                <w:spacing w:val="-2"/>
                <w:sz w:val="24"/>
                <w:szCs w:val="24"/>
              </w:rPr>
              <w:t>Studies</w:t>
            </w:r>
          </w:p>
        </w:tc>
        <w:tc>
          <w:tcPr>
            <w:tcW w:w="992" w:type="dxa"/>
            <w:vAlign w:val="center"/>
          </w:tcPr>
          <w:p w14:paraId="51ECE5B9" w14:textId="77777777" w:rsidR="003C4DE8" w:rsidRPr="003C4DE8" w:rsidRDefault="003C4DE8" w:rsidP="003C4DE8">
            <w:pPr>
              <w:pStyle w:val="TableParagraph"/>
              <w:spacing w:line="249" w:lineRule="exact"/>
              <w:ind w:left="108"/>
              <w:jc w:val="left"/>
              <w:rPr>
                <w:sz w:val="24"/>
                <w:szCs w:val="24"/>
              </w:rPr>
            </w:pPr>
            <w:r w:rsidRPr="003C4DE8">
              <w:rPr>
                <w:spacing w:val="-5"/>
                <w:sz w:val="24"/>
                <w:szCs w:val="24"/>
              </w:rPr>
              <w:t>Nos</w:t>
            </w:r>
          </w:p>
        </w:tc>
        <w:tc>
          <w:tcPr>
            <w:tcW w:w="1134" w:type="dxa"/>
            <w:vAlign w:val="center"/>
          </w:tcPr>
          <w:p w14:paraId="0835CB2B" w14:textId="77777777" w:rsidR="003C4DE8" w:rsidRPr="003C4DE8" w:rsidRDefault="003C4DE8" w:rsidP="003C4DE8">
            <w:pPr>
              <w:pStyle w:val="TableParagraph"/>
              <w:spacing w:line="249" w:lineRule="exact"/>
              <w:ind w:left="48" w:right="20"/>
              <w:jc w:val="left"/>
              <w:rPr>
                <w:sz w:val="24"/>
                <w:szCs w:val="24"/>
              </w:rPr>
            </w:pPr>
            <w:r w:rsidRPr="003C4DE8">
              <w:rPr>
                <w:spacing w:val="-5"/>
                <w:sz w:val="24"/>
                <w:szCs w:val="24"/>
              </w:rPr>
              <w:t>30</w:t>
            </w:r>
          </w:p>
        </w:tc>
        <w:tc>
          <w:tcPr>
            <w:tcW w:w="1164" w:type="dxa"/>
            <w:vAlign w:val="center"/>
          </w:tcPr>
          <w:p w14:paraId="12BFE5C0" w14:textId="77777777" w:rsidR="003C4DE8" w:rsidRPr="003C4DE8" w:rsidRDefault="003C4DE8" w:rsidP="003C4DE8">
            <w:pPr>
              <w:pStyle w:val="TableParagraph"/>
              <w:spacing w:line="249" w:lineRule="exact"/>
              <w:ind w:left="77" w:right="48"/>
              <w:jc w:val="left"/>
              <w:rPr>
                <w:sz w:val="24"/>
                <w:szCs w:val="24"/>
              </w:rPr>
            </w:pPr>
            <w:r w:rsidRPr="003C4DE8">
              <w:rPr>
                <w:spacing w:val="-5"/>
                <w:sz w:val="24"/>
                <w:szCs w:val="24"/>
              </w:rPr>
              <w:t>30</w:t>
            </w:r>
          </w:p>
        </w:tc>
      </w:tr>
      <w:tr w:rsidR="001958ED" w:rsidRPr="003C4DE8" w14:paraId="1BEA76C4" w14:textId="77777777" w:rsidTr="001958ED">
        <w:trPr>
          <w:trHeight w:val="699"/>
          <w:jc w:val="center"/>
        </w:trPr>
        <w:tc>
          <w:tcPr>
            <w:tcW w:w="850" w:type="dxa"/>
            <w:vAlign w:val="center"/>
          </w:tcPr>
          <w:p w14:paraId="5F993319" w14:textId="77777777" w:rsidR="003C4DE8" w:rsidRPr="003C4DE8" w:rsidRDefault="003C4DE8" w:rsidP="003C4DE8">
            <w:pPr>
              <w:pStyle w:val="TableParagraph"/>
              <w:spacing w:line="249" w:lineRule="exact"/>
              <w:ind w:left="110"/>
              <w:jc w:val="left"/>
              <w:rPr>
                <w:b/>
                <w:sz w:val="24"/>
                <w:szCs w:val="24"/>
              </w:rPr>
            </w:pPr>
            <w:r w:rsidRPr="003C4DE8">
              <w:rPr>
                <w:b/>
                <w:spacing w:val="-10"/>
                <w:sz w:val="24"/>
                <w:szCs w:val="24"/>
              </w:rPr>
              <w:t>9</w:t>
            </w:r>
          </w:p>
        </w:tc>
        <w:tc>
          <w:tcPr>
            <w:tcW w:w="4395" w:type="dxa"/>
            <w:vAlign w:val="center"/>
          </w:tcPr>
          <w:p w14:paraId="134A1C8D" w14:textId="77777777" w:rsidR="003C4DE8" w:rsidRPr="003C4DE8" w:rsidRDefault="003C4DE8" w:rsidP="003C4DE8">
            <w:pPr>
              <w:pStyle w:val="TableParagraph"/>
              <w:spacing w:line="244" w:lineRule="auto"/>
              <w:ind w:left="110"/>
              <w:jc w:val="left"/>
              <w:rPr>
                <w:b/>
                <w:sz w:val="24"/>
                <w:szCs w:val="24"/>
              </w:rPr>
            </w:pPr>
            <w:r w:rsidRPr="003C4DE8">
              <w:rPr>
                <w:b/>
                <w:sz w:val="24"/>
                <w:szCs w:val="24"/>
              </w:rPr>
              <w:t>EPMA/SEM</w:t>
            </w:r>
            <w:r w:rsidRPr="003C4DE8">
              <w:rPr>
                <w:b/>
                <w:spacing w:val="-1"/>
                <w:sz w:val="24"/>
                <w:szCs w:val="24"/>
              </w:rPr>
              <w:t xml:space="preserve"> </w:t>
            </w:r>
            <w:r w:rsidRPr="003C4DE8">
              <w:rPr>
                <w:b/>
                <w:sz w:val="24"/>
                <w:szCs w:val="24"/>
              </w:rPr>
              <w:t>studies</w:t>
            </w:r>
            <w:r w:rsidRPr="003C4DE8">
              <w:rPr>
                <w:b/>
                <w:spacing w:val="-1"/>
                <w:sz w:val="24"/>
                <w:szCs w:val="24"/>
              </w:rPr>
              <w:t xml:space="preserve"> </w:t>
            </w:r>
            <w:r w:rsidRPr="003C4DE8">
              <w:rPr>
                <w:b/>
                <w:sz w:val="24"/>
                <w:szCs w:val="24"/>
              </w:rPr>
              <w:t>for</w:t>
            </w:r>
            <w:r w:rsidRPr="003C4DE8">
              <w:rPr>
                <w:b/>
                <w:spacing w:val="-7"/>
                <w:sz w:val="24"/>
                <w:szCs w:val="24"/>
              </w:rPr>
              <w:t xml:space="preserve"> </w:t>
            </w:r>
            <w:r w:rsidRPr="003C4DE8">
              <w:rPr>
                <w:b/>
                <w:sz w:val="24"/>
                <w:szCs w:val="24"/>
              </w:rPr>
              <w:t xml:space="preserve">mineral phase </w:t>
            </w:r>
            <w:r w:rsidRPr="003C4DE8">
              <w:rPr>
                <w:b/>
                <w:spacing w:val="-2"/>
                <w:sz w:val="24"/>
                <w:szCs w:val="24"/>
              </w:rPr>
              <w:t>analysis</w:t>
            </w:r>
          </w:p>
        </w:tc>
        <w:tc>
          <w:tcPr>
            <w:tcW w:w="992" w:type="dxa"/>
            <w:vAlign w:val="center"/>
          </w:tcPr>
          <w:p w14:paraId="1D36183A" w14:textId="77777777" w:rsidR="003C4DE8" w:rsidRPr="003C4DE8" w:rsidRDefault="003C4DE8" w:rsidP="003C4DE8">
            <w:pPr>
              <w:pStyle w:val="TableParagraph"/>
              <w:spacing w:line="249" w:lineRule="exact"/>
              <w:ind w:left="108"/>
              <w:jc w:val="left"/>
              <w:rPr>
                <w:sz w:val="24"/>
                <w:szCs w:val="24"/>
              </w:rPr>
            </w:pPr>
            <w:r w:rsidRPr="003C4DE8">
              <w:rPr>
                <w:spacing w:val="-5"/>
                <w:sz w:val="24"/>
                <w:szCs w:val="24"/>
              </w:rPr>
              <w:t>Nos</w:t>
            </w:r>
          </w:p>
        </w:tc>
        <w:tc>
          <w:tcPr>
            <w:tcW w:w="1134" w:type="dxa"/>
            <w:vAlign w:val="center"/>
          </w:tcPr>
          <w:p w14:paraId="3F4C3C17" w14:textId="77777777" w:rsidR="003C4DE8" w:rsidRPr="003C4DE8" w:rsidRDefault="003C4DE8" w:rsidP="003C4DE8">
            <w:pPr>
              <w:pStyle w:val="TableParagraph"/>
              <w:spacing w:line="249" w:lineRule="exact"/>
              <w:ind w:left="48" w:right="20"/>
              <w:jc w:val="left"/>
              <w:rPr>
                <w:sz w:val="24"/>
                <w:szCs w:val="24"/>
              </w:rPr>
            </w:pPr>
            <w:r w:rsidRPr="003C4DE8">
              <w:rPr>
                <w:spacing w:val="-5"/>
                <w:sz w:val="24"/>
                <w:szCs w:val="24"/>
              </w:rPr>
              <w:t>10</w:t>
            </w:r>
          </w:p>
        </w:tc>
        <w:tc>
          <w:tcPr>
            <w:tcW w:w="1164" w:type="dxa"/>
            <w:vAlign w:val="center"/>
          </w:tcPr>
          <w:p w14:paraId="6AAA2215" w14:textId="77777777" w:rsidR="003C4DE8" w:rsidRPr="003C4DE8" w:rsidRDefault="003C4DE8" w:rsidP="003C4DE8">
            <w:pPr>
              <w:pStyle w:val="TableParagraph"/>
              <w:spacing w:line="249" w:lineRule="exact"/>
              <w:ind w:left="77" w:right="48"/>
              <w:jc w:val="left"/>
              <w:rPr>
                <w:sz w:val="24"/>
                <w:szCs w:val="24"/>
              </w:rPr>
            </w:pPr>
            <w:r w:rsidRPr="003C4DE8">
              <w:rPr>
                <w:spacing w:val="-5"/>
                <w:sz w:val="24"/>
                <w:szCs w:val="24"/>
              </w:rPr>
              <w:t>10</w:t>
            </w:r>
          </w:p>
        </w:tc>
      </w:tr>
      <w:tr w:rsidR="001958ED" w:rsidRPr="003C4DE8" w14:paraId="6670C16E" w14:textId="77777777" w:rsidTr="001958ED">
        <w:trPr>
          <w:trHeight w:val="699"/>
          <w:jc w:val="center"/>
        </w:trPr>
        <w:tc>
          <w:tcPr>
            <w:tcW w:w="850" w:type="dxa"/>
            <w:vAlign w:val="center"/>
          </w:tcPr>
          <w:p w14:paraId="0CDB0FB4" w14:textId="77777777" w:rsidR="003C4DE8" w:rsidRPr="003C4DE8" w:rsidRDefault="003C4DE8" w:rsidP="003C4DE8">
            <w:pPr>
              <w:pStyle w:val="TableParagraph"/>
              <w:spacing w:line="249" w:lineRule="exact"/>
              <w:ind w:left="110"/>
              <w:jc w:val="left"/>
              <w:rPr>
                <w:b/>
                <w:sz w:val="24"/>
                <w:szCs w:val="24"/>
              </w:rPr>
            </w:pPr>
            <w:r w:rsidRPr="003C4DE8">
              <w:rPr>
                <w:b/>
                <w:spacing w:val="-5"/>
                <w:sz w:val="24"/>
                <w:szCs w:val="24"/>
              </w:rPr>
              <w:t>10</w:t>
            </w:r>
          </w:p>
        </w:tc>
        <w:tc>
          <w:tcPr>
            <w:tcW w:w="4395" w:type="dxa"/>
            <w:vAlign w:val="center"/>
          </w:tcPr>
          <w:p w14:paraId="4AF61F57" w14:textId="77777777" w:rsidR="003C4DE8" w:rsidRPr="003C4DE8" w:rsidRDefault="003C4DE8" w:rsidP="003C4DE8">
            <w:pPr>
              <w:pStyle w:val="TableParagraph"/>
              <w:spacing w:line="244" w:lineRule="auto"/>
              <w:ind w:left="110" w:right="53"/>
              <w:jc w:val="left"/>
              <w:rPr>
                <w:b/>
                <w:sz w:val="24"/>
                <w:szCs w:val="24"/>
              </w:rPr>
            </w:pPr>
            <w:r w:rsidRPr="003C4DE8">
              <w:rPr>
                <w:b/>
                <w:sz w:val="24"/>
                <w:szCs w:val="24"/>
              </w:rPr>
              <w:t>Report</w:t>
            </w:r>
            <w:r w:rsidRPr="003C4DE8">
              <w:rPr>
                <w:b/>
                <w:spacing w:val="-6"/>
                <w:sz w:val="24"/>
                <w:szCs w:val="24"/>
              </w:rPr>
              <w:t xml:space="preserve"> </w:t>
            </w:r>
            <w:r w:rsidRPr="003C4DE8">
              <w:rPr>
                <w:b/>
                <w:sz w:val="24"/>
                <w:szCs w:val="24"/>
              </w:rPr>
              <w:t>Preparation (5</w:t>
            </w:r>
            <w:r w:rsidRPr="003C4DE8">
              <w:rPr>
                <w:b/>
                <w:spacing w:val="-6"/>
                <w:sz w:val="24"/>
                <w:szCs w:val="24"/>
              </w:rPr>
              <w:t xml:space="preserve"> </w:t>
            </w:r>
            <w:r w:rsidRPr="003C4DE8">
              <w:rPr>
                <w:b/>
                <w:sz w:val="24"/>
                <w:szCs w:val="24"/>
              </w:rPr>
              <w:t>Hard</w:t>
            </w:r>
            <w:r w:rsidRPr="003C4DE8">
              <w:rPr>
                <w:b/>
                <w:spacing w:val="-2"/>
                <w:sz w:val="24"/>
                <w:szCs w:val="24"/>
              </w:rPr>
              <w:t xml:space="preserve"> </w:t>
            </w:r>
            <w:r w:rsidRPr="003C4DE8">
              <w:rPr>
                <w:b/>
                <w:sz w:val="24"/>
                <w:szCs w:val="24"/>
              </w:rPr>
              <w:t>copies</w:t>
            </w:r>
            <w:r w:rsidRPr="003C4DE8">
              <w:rPr>
                <w:b/>
                <w:spacing w:val="-6"/>
                <w:sz w:val="24"/>
                <w:szCs w:val="24"/>
              </w:rPr>
              <w:t xml:space="preserve"> </w:t>
            </w:r>
            <w:r w:rsidRPr="003C4DE8">
              <w:rPr>
                <w:b/>
                <w:sz w:val="24"/>
                <w:szCs w:val="24"/>
              </w:rPr>
              <w:t>with</w:t>
            </w:r>
            <w:r w:rsidRPr="003C4DE8">
              <w:rPr>
                <w:b/>
                <w:spacing w:val="-4"/>
                <w:sz w:val="24"/>
                <w:szCs w:val="24"/>
              </w:rPr>
              <w:t xml:space="preserve"> </w:t>
            </w:r>
            <w:r w:rsidRPr="003C4DE8">
              <w:rPr>
                <w:b/>
                <w:sz w:val="24"/>
                <w:szCs w:val="24"/>
              </w:rPr>
              <w:t>a soft copy)</w:t>
            </w:r>
          </w:p>
        </w:tc>
        <w:tc>
          <w:tcPr>
            <w:tcW w:w="992" w:type="dxa"/>
            <w:vAlign w:val="center"/>
          </w:tcPr>
          <w:p w14:paraId="5F1D3A39" w14:textId="77777777" w:rsidR="003C4DE8" w:rsidRPr="003C4DE8" w:rsidRDefault="003C4DE8" w:rsidP="003C4DE8">
            <w:pPr>
              <w:pStyle w:val="TableParagraph"/>
              <w:spacing w:line="249" w:lineRule="exact"/>
              <w:ind w:left="108"/>
              <w:jc w:val="left"/>
              <w:rPr>
                <w:sz w:val="24"/>
                <w:szCs w:val="24"/>
              </w:rPr>
            </w:pPr>
            <w:r w:rsidRPr="003C4DE8">
              <w:rPr>
                <w:spacing w:val="-4"/>
                <w:sz w:val="24"/>
                <w:szCs w:val="24"/>
              </w:rPr>
              <w:t>Nos.</w:t>
            </w:r>
          </w:p>
        </w:tc>
        <w:tc>
          <w:tcPr>
            <w:tcW w:w="1134" w:type="dxa"/>
            <w:vAlign w:val="center"/>
          </w:tcPr>
          <w:p w14:paraId="7F4F92F1" w14:textId="77777777" w:rsidR="003C4DE8" w:rsidRPr="003C4DE8" w:rsidRDefault="003C4DE8" w:rsidP="003C4DE8">
            <w:pPr>
              <w:pStyle w:val="TableParagraph"/>
              <w:spacing w:line="249" w:lineRule="exact"/>
              <w:ind w:left="65" w:right="17"/>
              <w:jc w:val="left"/>
              <w:rPr>
                <w:sz w:val="24"/>
                <w:szCs w:val="24"/>
              </w:rPr>
            </w:pPr>
            <w:r w:rsidRPr="003C4DE8">
              <w:rPr>
                <w:spacing w:val="-10"/>
                <w:sz w:val="24"/>
                <w:szCs w:val="24"/>
              </w:rPr>
              <w:t>1</w:t>
            </w:r>
          </w:p>
        </w:tc>
        <w:tc>
          <w:tcPr>
            <w:tcW w:w="1164" w:type="dxa"/>
            <w:vAlign w:val="center"/>
          </w:tcPr>
          <w:p w14:paraId="2AC51985" w14:textId="77777777" w:rsidR="003C4DE8" w:rsidRPr="003C4DE8" w:rsidRDefault="003C4DE8" w:rsidP="003C4DE8">
            <w:pPr>
              <w:pStyle w:val="TableParagraph"/>
              <w:spacing w:line="249" w:lineRule="exact"/>
              <w:ind w:left="92" w:right="48"/>
              <w:jc w:val="left"/>
              <w:rPr>
                <w:sz w:val="24"/>
                <w:szCs w:val="24"/>
              </w:rPr>
            </w:pPr>
            <w:r w:rsidRPr="003C4DE8">
              <w:rPr>
                <w:spacing w:val="-10"/>
                <w:sz w:val="24"/>
                <w:szCs w:val="24"/>
              </w:rPr>
              <w:t>5</w:t>
            </w:r>
          </w:p>
        </w:tc>
      </w:tr>
    </w:tbl>
    <w:p w14:paraId="395A827B" w14:textId="77777777" w:rsidR="003C4DE8" w:rsidRPr="003C4DE8" w:rsidRDefault="003C4DE8" w:rsidP="003C4DE8">
      <w:pPr>
        <w:spacing w:before="126" w:line="369" w:lineRule="auto"/>
        <w:ind w:left="720" w:right="957" w:firstLine="720"/>
        <w:rPr>
          <w:rFonts w:ascii="Times New Roman" w:hAnsi="Times New Roman" w:cs="Times New Roman"/>
          <w:b/>
          <w:sz w:val="24"/>
          <w:szCs w:val="24"/>
        </w:rPr>
      </w:pPr>
    </w:p>
    <w:p w14:paraId="6EDA49CA" w14:textId="3CE51F6F" w:rsidR="0083769D" w:rsidRPr="001958ED" w:rsidRDefault="007A145F" w:rsidP="001958ED">
      <w:pPr>
        <w:spacing w:before="80" w:line="360" w:lineRule="auto"/>
        <w:ind w:left="698" w:right="425" w:firstLine="720"/>
        <w:rPr>
          <w:rFonts w:ascii="Times New Roman" w:hAnsi="Times New Roman" w:cs="Times New Roman"/>
          <w:b/>
          <w:sz w:val="24"/>
          <w:szCs w:val="24"/>
        </w:rPr>
      </w:pPr>
      <w:r>
        <w:rPr>
          <w:rFonts w:ascii="Times New Roman" w:hAnsi="Times New Roman" w:cs="Times New Roman"/>
          <w:b/>
          <w:sz w:val="24"/>
          <w:szCs w:val="24"/>
        </w:rPr>
        <w:t>1.5.2</w:t>
      </w:r>
      <w:r>
        <w:rPr>
          <w:rFonts w:ascii="Times New Roman" w:hAnsi="Times New Roman" w:cs="Times New Roman"/>
          <w:b/>
          <w:sz w:val="24"/>
          <w:szCs w:val="24"/>
        </w:rPr>
        <w:tab/>
      </w:r>
      <w:r w:rsidR="0083769D" w:rsidRPr="001958ED">
        <w:rPr>
          <w:rFonts w:ascii="Times New Roman" w:hAnsi="Times New Roman" w:cs="Times New Roman"/>
          <w:b/>
          <w:sz w:val="24"/>
          <w:szCs w:val="24"/>
        </w:rPr>
        <w:t>Geological</w:t>
      </w:r>
      <w:r w:rsidR="0083769D" w:rsidRPr="001958ED">
        <w:rPr>
          <w:rFonts w:ascii="Times New Roman" w:hAnsi="Times New Roman" w:cs="Times New Roman"/>
          <w:b/>
          <w:spacing w:val="20"/>
          <w:sz w:val="24"/>
          <w:szCs w:val="24"/>
        </w:rPr>
        <w:t xml:space="preserve"> </w:t>
      </w:r>
      <w:r w:rsidR="0083769D" w:rsidRPr="001958ED">
        <w:rPr>
          <w:rFonts w:ascii="Times New Roman" w:hAnsi="Times New Roman" w:cs="Times New Roman"/>
          <w:b/>
          <w:spacing w:val="-2"/>
          <w:sz w:val="24"/>
          <w:szCs w:val="24"/>
        </w:rPr>
        <w:t>Mapping</w:t>
      </w:r>
    </w:p>
    <w:p w14:paraId="474DCC88" w14:textId="1CB6CF3C" w:rsidR="0083769D" w:rsidRDefault="0083769D" w:rsidP="001958ED">
      <w:pPr>
        <w:pStyle w:val="BodyText"/>
        <w:spacing w:before="249" w:line="360" w:lineRule="auto"/>
        <w:ind w:left="1418" w:right="425"/>
        <w:jc w:val="both"/>
        <w:rPr>
          <w:sz w:val="24"/>
          <w:szCs w:val="24"/>
        </w:rPr>
      </w:pPr>
      <w:r w:rsidRPr="001958ED">
        <w:rPr>
          <w:sz w:val="24"/>
          <w:szCs w:val="24"/>
        </w:rPr>
        <w:t>Large-scale geological mapping (LSM) was completed over an area of 160sq km in the Survey of India toposheet No 56H/09 on 1:12,500 scale. The toposheet was used to understand the area's topography, roads, and drainage, serving as the base map for the mapping effort. Handheld GPS device</w:t>
      </w:r>
      <w:r w:rsidRPr="001958ED">
        <w:rPr>
          <w:spacing w:val="40"/>
          <w:sz w:val="24"/>
          <w:szCs w:val="24"/>
        </w:rPr>
        <w:t xml:space="preserve"> </w:t>
      </w:r>
      <w:r w:rsidRPr="001958ED">
        <w:rPr>
          <w:sz w:val="24"/>
          <w:szCs w:val="24"/>
        </w:rPr>
        <w:t>(GARMIN - GPS 12H)</w:t>
      </w:r>
      <w:r w:rsidRPr="001958ED">
        <w:rPr>
          <w:spacing w:val="-1"/>
          <w:sz w:val="24"/>
          <w:szCs w:val="24"/>
        </w:rPr>
        <w:t xml:space="preserve"> </w:t>
      </w:r>
      <w:r w:rsidRPr="001958ED">
        <w:rPr>
          <w:sz w:val="24"/>
          <w:szCs w:val="24"/>
        </w:rPr>
        <w:t>was used to record precise sample locations and conduct the geological survey with coordinates Degree, minutes, seconds, (WGS 1984 datum). The mapping systematically documented variations in lithologies and structural elements.</w:t>
      </w:r>
    </w:p>
    <w:p w14:paraId="5B1C3925" w14:textId="24A8993D" w:rsidR="00D915F2" w:rsidRPr="00D915F2" w:rsidRDefault="007A145F" w:rsidP="00D915F2">
      <w:pPr>
        <w:pStyle w:val="FirstParagraph"/>
        <w:spacing w:line="360" w:lineRule="auto"/>
        <w:ind w:left="698" w:right="425" w:firstLine="720"/>
        <w:jc w:val="both"/>
        <w:rPr>
          <w:rFonts w:ascii="Times New Roman" w:hAnsi="Times New Roman" w:cs="Times New Roman"/>
          <w:b/>
          <w:bCs/>
        </w:rPr>
      </w:pPr>
      <w:r>
        <w:rPr>
          <w:rFonts w:ascii="Times New Roman" w:hAnsi="Times New Roman" w:cs="Times New Roman"/>
          <w:b/>
          <w:bCs/>
        </w:rPr>
        <w:t>1.5.3</w:t>
      </w:r>
      <w:r>
        <w:rPr>
          <w:rFonts w:ascii="Times New Roman" w:hAnsi="Times New Roman" w:cs="Times New Roman"/>
          <w:b/>
          <w:bCs/>
        </w:rPr>
        <w:tab/>
      </w:r>
      <w:r w:rsidR="00D915F2" w:rsidRPr="00D915F2">
        <w:rPr>
          <w:rFonts w:ascii="Times New Roman" w:hAnsi="Times New Roman" w:cs="Times New Roman"/>
          <w:b/>
          <w:bCs/>
        </w:rPr>
        <w:t>Pitting</w:t>
      </w:r>
    </w:p>
    <w:p w14:paraId="57616455" w14:textId="6A40A810" w:rsidR="00D915F2" w:rsidRPr="00D915F2" w:rsidRDefault="00D915F2" w:rsidP="00D915F2">
      <w:pPr>
        <w:pStyle w:val="FirstParagraph"/>
        <w:spacing w:line="360" w:lineRule="auto"/>
        <w:ind w:left="1418" w:right="425"/>
        <w:jc w:val="both"/>
        <w:rPr>
          <w:rFonts w:ascii="Times New Roman" w:hAnsi="Times New Roman" w:cs="Times New Roman"/>
        </w:rPr>
      </w:pPr>
      <w:r w:rsidRPr="00D915F2">
        <w:rPr>
          <w:rFonts w:ascii="Times New Roman" w:hAnsi="Times New Roman" w:cs="Times New Roman"/>
        </w:rPr>
        <w:t xml:space="preserve">Pitting in the present exploration work was carried out to collect 150 no’s samples from pits of 1 </w:t>
      </w:r>
      <w:proofErr w:type="spellStart"/>
      <w:r w:rsidRPr="00D915F2">
        <w:rPr>
          <w:rFonts w:ascii="Times New Roman" w:hAnsi="Times New Roman" w:cs="Times New Roman"/>
        </w:rPr>
        <w:t>cu.m</w:t>
      </w:r>
      <w:proofErr w:type="spellEnd"/>
      <w:r w:rsidRPr="00D915F2">
        <w:rPr>
          <w:rFonts w:ascii="Times New Roman" w:hAnsi="Times New Roman" w:cs="Times New Roman"/>
        </w:rPr>
        <w:t xml:space="preserve"> which were dug by JCB as per the terrain and requirement. Surface</w:t>
      </w:r>
      <w:r w:rsidRPr="00D915F2">
        <w:rPr>
          <w:rFonts w:ascii="Times New Roman" w:hAnsi="Times New Roman" w:cs="Times New Roman"/>
          <w:spacing w:val="6"/>
        </w:rPr>
        <w:t xml:space="preserve"> </w:t>
      </w:r>
      <w:r w:rsidRPr="00D915F2">
        <w:rPr>
          <w:rFonts w:ascii="Times New Roman" w:hAnsi="Times New Roman" w:cs="Times New Roman"/>
        </w:rPr>
        <w:t>Sampling</w:t>
      </w:r>
      <w:r>
        <w:rPr>
          <w:rFonts w:ascii="Times New Roman" w:hAnsi="Times New Roman" w:cs="Times New Roman"/>
        </w:rPr>
        <w:t xml:space="preserve"> </w:t>
      </w:r>
      <w:r w:rsidRPr="00D915F2">
        <w:rPr>
          <w:rFonts w:ascii="Times New Roman" w:hAnsi="Times New Roman" w:cs="Times New Roman"/>
        </w:rPr>
        <w:t>In accordance with the approved NQT, the present G-4 stage exploration was carried out which includes collection of 115 bed rock samples.</w:t>
      </w:r>
    </w:p>
    <w:p w14:paraId="4E52FD86" w14:textId="62806B9D" w:rsidR="00D915F2" w:rsidRPr="00D915F2" w:rsidRDefault="00D915F2" w:rsidP="00D915F2">
      <w:pPr>
        <w:pStyle w:val="FirstParagraph"/>
        <w:spacing w:line="360" w:lineRule="auto"/>
        <w:ind w:right="425"/>
        <w:jc w:val="both"/>
        <w:rPr>
          <w:rFonts w:ascii="Times New Roman" w:hAnsi="Times New Roman" w:cs="Times New Roman"/>
          <w:b/>
          <w:bCs/>
        </w:rPr>
      </w:pPr>
      <w:r w:rsidRPr="007A145F">
        <w:rPr>
          <w:rFonts w:ascii="Times New Roman" w:hAnsi="Times New Roman" w:cs="Times New Roman"/>
          <w:b/>
          <w:bCs/>
        </w:rPr>
        <w:t xml:space="preserve">                    </w:t>
      </w:r>
      <w:r w:rsidRPr="007A145F">
        <w:rPr>
          <w:rFonts w:ascii="Times New Roman" w:hAnsi="Times New Roman" w:cs="Times New Roman"/>
          <w:b/>
          <w:bCs/>
        </w:rPr>
        <w:tab/>
      </w:r>
      <w:r w:rsidR="007A145F" w:rsidRPr="007A145F">
        <w:rPr>
          <w:rFonts w:ascii="Times New Roman" w:hAnsi="Times New Roman" w:cs="Times New Roman"/>
          <w:b/>
          <w:bCs/>
        </w:rPr>
        <w:t>1.5.4</w:t>
      </w:r>
      <w:r w:rsidR="007A145F" w:rsidRPr="007A145F">
        <w:rPr>
          <w:rFonts w:ascii="Times New Roman" w:hAnsi="Times New Roman" w:cs="Times New Roman"/>
          <w:b/>
          <w:bCs/>
        </w:rPr>
        <w:tab/>
      </w:r>
      <w:r w:rsidRPr="007A145F">
        <w:rPr>
          <w:rFonts w:ascii="Times New Roman" w:hAnsi="Times New Roman" w:cs="Times New Roman"/>
          <w:b/>
          <w:bCs/>
        </w:rPr>
        <w:t>Geochemical</w:t>
      </w:r>
      <w:r w:rsidRPr="00D915F2">
        <w:rPr>
          <w:rFonts w:ascii="Times New Roman" w:hAnsi="Times New Roman" w:cs="Times New Roman"/>
          <w:b/>
          <w:bCs/>
          <w:spacing w:val="20"/>
        </w:rPr>
        <w:t xml:space="preserve"> </w:t>
      </w:r>
      <w:r w:rsidRPr="00D915F2">
        <w:rPr>
          <w:rFonts w:ascii="Times New Roman" w:hAnsi="Times New Roman" w:cs="Times New Roman"/>
          <w:b/>
          <w:bCs/>
        </w:rPr>
        <w:t>Analysis</w:t>
      </w:r>
    </w:p>
    <w:p w14:paraId="60D4E60E" w14:textId="08C0C663" w:rsidR="00D915F2" w:rsidRPr="00BB3182" w:rsidRDefault="00D915F2" w:rsidP="00BB3182">
      <w:pPr>
        <w:pStyle w:val="FirstParagraph"/>
        <w:spacing w:line="360" w:lineRule="auto"/>
        <w:ind w:left="1440" w:right="425"/>
        <w:jc w:val="both"/>
        <w:rPr>
          <w:rFonts w:ascii="Times New Roman" w:hAnsi="Times New Roman" w:cs="Times New Roman"/>
        </w:rPr>
      </w:pPr>
      <w:r w:rsidRPr="00D915F2">
        <w:rPr>
          <w:rFonts w:ascii="Times New Roman" w:hAnsi="Times New Roman" w:cs="Times New Roman"/>
        </w:rPr>
        <w:t xml:space="preserve">All the 265 Nos of primary samples (115 Nos of Bed rock, 150 Nos of pit sample) subjected to analyses of trace elements REEs (La, Ce, Pr, Nd, Sm, Eu, Gd, Tb, Dy, Ho, Er, Tm, Yb, Lu) and associated elements/minerals Zr, Hf, Sr, Rb, Th, U by ICPMS instrument and As, Sb, Bi, Ag, Au by Fire Assay method at LUCID Laboratory </w:t>
      </w:r>
      <w:r w:rsidRPr="00BB3182">
        <w:rPr>
          <w:rFonts w:ascii="Times New Roman" w:hAnsi="Times New Roman" w:cs="Times New Roman"/>
        </w:rPr>
        <w:t>Hyderabad.</w:t>
      </w:r>
    </w:p>
    <w:p w14:paraId="6381FFD0" w14:textId="573642BE" w:rsidR="007A145F" w:rsidRPr="00BB3182" w:rsidRDefault="007A145F" w:rsidP="00BB3182">
      <w:pPr>
        <w:pStyle w:val="FirstParagraph"/>
        <w:spacing w:line="360" w:lineRule="auto"/>
        <w:ind w:left="1440" w:right="425"/>
        <w:jc w:val="both"/>
        <w:rPr>
          <w:rFonts w:ascii="Times New Roman" w:hAnsi="Times New Roman" w:cs="Times New Roman"/>
        </w:rPr>
      </w:pPr>
      <w:r w:rsidRPr="00BB3182">
        <w:rPr>
          <w:rFonts w:ascii="Times New Roman" w:hAnsi="Times New Roman" w:cs="Times New Roman"/>
        </w:rPr>
        <w:t>Moreover, the</w:t>
      </w:r>
      <w:r w:rsidRPr="00BB3182">
        <w:rPr>
          <w:rFonts w:ascii="Times New Roman" w:hAnsi="Times New Roman" w:cs="Times New Roman"/>
          <w:spacing w:val="40"/>
        </w:rPr>
        <w:t xml:space="preserve"> </w:t>
      </w:r>
      <w:r w:rsidRPr="00BB3182">
        <w:rPr>
          <w:rFonts w:ascii="Times New Roman" w:hAnsi="Times New Roman" w:cs="Times New Roman"/>
        </w:rPr>
        <w:t>external check samples of 27</w:t>
      </w:r>
      <w:r w:rsidRPr="00BB3182">
        <w:rPr>
          <w:rFonts w:ascii="Times New Roman" w:hAnsi="Times New Roman" w:cs="Times New Roman"/>
          <w:spacing w:val="40"/>
        </w:rPr>
        <w:t xml:space="preserve"> </w:t>
      </w:r>
      <w:r w:rsidRPr="00BB3182">
        <w:rPr>
          <w:rFonts w:ascii="Times New Roman" w:hAnsi="Times New Roman" w:cs="Times New Roman"/>
        </w:rPr>
        <w:t>Nos have been</w:t>
      </w:r>
      <w:r w:rsidRPr="00BB3182">
        <w:rPr>
          <w:rFonts w:ascii="Times New Roman" w:hAnsi="Times New Roman" w:cs="Times New Roman"/>
          <w:spacing w:val="40"/>
        </w:rPr>
        <w:t xml:space="preserve"> </w:t>
      </w:r>
      <w:r w:rsidRPr="00BB3182">
        <w:rPr>
          <w:rFonts w:ascii="Times New Roman" w:hAnsi="Times New Roman" w:cs="Times New Roman"/>
        </w:rPr>
        <w:t>analysed for same elements</w:t>
      </w:r>
      <w:r w:rsidRPr="00BB3182">
        <w:rPr>
          <w:rFonts w:ascii="Times New Roman" w:hAnsi="Times New Roman" w:cs="Times New Roman"/>
          <w:spacing w:val="40"/>
        </w:rPr>
        <w:t xml:space="preserve"> </w:t>
      </w:r>
      <w:r w:rsidRPr="00BB3182">
        <w:rPr>
          <w:rFonts w:ascii="Times New Roman" w:hAnsi="Times New Roman" w:cs="Times New Roman"/>
        </w:rPr>
        <w:t>from SHIVA Laboratory,</w:t>
      </w:r>
      <w:r w:rsidRPr="00BB3182">
        <w:rPr>
          <w:rFonts w:ascii="Times New Roman" w:hAnsi="Times New Roman" w:cs="Times New Roman"/>
          <w:spacing w:val="40"/>
        </w:rPr>
        <w:t xml:space="preserve"> </w:t>
      </w:r>
      <w:r w:rsidRPr="00BB3182">
        <w:rPr>
          <w:rFonts w:ascii="Times New Roman" w:hAnsi="Times New Roman" w:cs="Times New Roman"/>
        </w:rPr>
        <w:t>Bengaluru. Further, 1</w:t>
      </w:r>
      <w:r w:rsidR="00990A25">
        <w:rPr>
          <w:rFonts w:ascii="Times New Roman" w:hAnsi="Times New Roman" w:cs="Times New Roman"/>
        </w:rPr>
        <w:t>2</w:t>
      </w:r>
      <w:r w:rsidR="00B02750">
        <w:rPr>
          <w:rFonts w:ascii="Times New Roman" w:hAnsi="Times New Roman" w:cs="Times New Roman"/>
        </w:rPr>
        <w:t>N</w:t>
      </w:r>
      <w:r w:rsidRPr="00BB3182">
        <w:rPr>
          <w:rFonts w:ascii="Times New Roman" w:hAnsi="Times New Roman" w:cs="Times New Roman"/>
        </w:rPr>
        <w:t>os of selected granitic samples were subjected to</w:t>
      </w:r>
      <w:r w:rsidRPr="00BB3182">
        <w:rPr>
          <w:rFonts w:ascii="Times New Roman" w:hAnsi="Times New Roman" w:cs="Times New Roman"/>
          <w:spacing w:val="40"/>
        </w:rPr>
        <w:t xml:space="preserve"> </w:t>
      </w:r>
      <w:r w:rsidRPr="00BB3182">
        <w:rPr>
          <w:rFonts w:ascii="Times New Roman" w:hAnsi="Times New Roman" w:cs="Times New Roman"/>
        </w:rPr>
        <w:t xml:space="preserve">analyses of major oxides, i.e., SiO₂, Al₂O₃, Fe₂O₃, TiO₂, </w:t>
      </w:r>
      <w:proofErr w:type="spellStart"/>
      <w:r w:rsidRPr="00BB3182">
        <w:rPr>
          <w:rFonts w:ascii="Times New Roman" w:hAnsi="Times New Roman" w:cs="Times New Roman"/>
        </w:rPr>
        <w:t>MnO</w:t>
      </w:r>
      <w:proofErr w:type="spellEnd"/>
      <w:r w:rsidRPr="00BB3182">
        <w:rPr>
          <w:rFonts w:ascii="Times New Roman" w:hAnsi="Times New Roman" w:cs="Times New Roman"/>
        </w:rPr>
        <w:t>, CaO, MgO,</w:t>
      </w:r>
      <w:r w:rsidRPr="00BB3182">
        <w:rPr>
          <w:rFonts w:ascii="Times New Roman" w:hAnsi="Times New Roman" w:cs="Times New Roman"/>
          <w:spacing w:val="40"/>
        </w:rPr>
        <w:t xml:space="preserve"> </w:t>
      </w:r>
      <w:r w:rsidRPr="00BB3182">
        <w:rPr>
          <w:rFonts w:ascii="Times New Roman" w:hAnsi="Times New Roman" w:cs="Times New Roman"/>
        </w:rPr>
        <w:t>Na₂O, K₂O, P₂O₅, V₂O₅, Loss on Ignition (LOI).</w:t>
      </w:r>
    </w:p>
    <w:p w14:paraId="0D3FAFAC" w14:textId="77777777" w:rsidR="007A145F" w:rsidRPr="00BB3182" w:rsidRDefault="007A145F" w:rsidP="00BB3182">
      <w:pPr>
        <w:pStyle w:val="FirstParagraph"/>
        <w:spacing w:line="360" w:lineRule="auto"/>
        <w:ind w:left="1440" w:right="425"/>
        <w:jc w:val="both"/>
        <w:rPr>
          <w:rFonts w:ascii="Times New Roman" w:hAnsi="Times New Roman" w:cs="Times New Roman"/>
        </w:rPr>
      </w:pPr>
      <w:r w:rsidRPr="00BB3182">
        <w:rPr>
          <w:rFonts w:ascii="Times New Roman" w:hAnsi="Times New Roman" w:cs="Times New Roman"/>
        </w:rPr>
        <w:t xml:space="preserve">The </w:t>
      </w:r>
      <w:proofErr w:type="spellStart"/>
      <w:r w:rsidRPr="00BB3182">
        <w:rPr>
          <w:rFonts w:ascii="Times New Roman" w:hAnsi="Times New Roman" w:cs="Times New Roman"/>
        </w:rPr>
        <w:t>ΣREE+Sc+Y</w:t>
      </w:r>
      <w:proofErr w:type="spellEnd"/>
      <w:r w:rsidRPr="00BB3182">
        <w:rPr>
          <w:rFonts w:ascii="Times New Roman" w:hAnsi="Times New Roman" w:cs="Times New Roman"/>
        </w:rPr>
        <w:t xml:space="preserve"> value in pit sample varies from 23.06 ppm to 1606.07 ppm with an average value of 279.24 ppm. The </w:t>
      </w:r>
      <w:proofErr w:type="spellStart"/>
      <w:r w:rsidRPr="00BB3182">
        <w:rPr>
          <w:rFonts w:ascii="Times New Roman" w:hAnsi="Times New Roman" w:cs="Times New Roman"/>
        </w:rPr>
        <w:t>ΣREE+Sc+Y</w:t>
      </w:r>
      <w:proofErr w:type="spellEnd"/>
      <w:r w:rsidRPr="00BB3182">
        <w:rPr>
          <w:rFonts w:ascii="Times New Roman" w:hAnsi="Times New Roman" w:cs="Times New Roman"/>
        </w:rPr>
        <w:t xml:space="preserve"> value in bed rock samples</w:t>
      </w:r>
      <w:r w:rsidRPr="00BB3182">
        <w:rPr>
          <w:rFonts w:ascii="Times New Roman" w:hAnsi="Times New Roman" w:cs="Times New Roman"/>
          <w:spacing w:val="-2"/>
        </w:rPr>
        <w:t xml:space="preserve"> </w:t>
      </w:r>
      <w:r w:rsidRPr="00BB3182">
        <w:rPr>
          <w:rFonts w:ascii="Times New Roman" w:hAnsi="Times New Roman" w:cs="Times New Roman"/>
        </w:rPr>
        <w:t>analysed</w:t>
      </w:r>
      <w:r w:rsidRPr="00BB3182">
        <w:rPr>
          <w:rFonts w:ascii="Times New Roman" w:hAnsi="Times New Roman" w:cs="Times New Roman"/>
          <w:spacing w:val="-2"/>
        </w:rPr>
        <w:t xml:space="preserve"> </w:t>
      </w:r>
      <w:r w:rsidRPr="00BB3182">
        <w:rPr>
          <w:rFonts w:ascii="Times New Roman" w:hAnsi="Times New Roman" w:cs="Times New Roman"/>
        </w:rPr>
        <w:t xml:space="preserve">up to </w:t>
      </w:r>
      <w:r w:rsidRPr="00BB3182">
        <w:rPr>
          <w:rFonts w:ascii="Times New Roman" w:hAnsi="Times New Roman" w:cs="Times New Roman"/>
          <w:spacing w:val="13"/>
        </w:rPr>
        <w:t>1682</w:t>
      </w:r>
      <w:r w:rsidRPr="00BB3182">
        <w:rPr>
          <w:rFonts w:ascii="Times New Roman" w:hAnsi="Times New Roman" w:cs="Times New Roman"/>
          <w:spacing w:val="40"/>
        </w:rPr>
        <w:t xml:space="preserve"> </w:t>
      </w:r>
      <w:r w:rsidRPr="00BB3182">
        <w:rPr>
          <w:rFonts w:ascii="Times New Roman" w:hAnsi="Times New Roman" w:cs="Times New Roman"/>
        </w:rPr>
        <w:t>ppm with average of 294.94 ppm within the</w:t>
      </w:r>
      <w:r w:rsidRPr="00BB3182">
        <w:rPr>
          <w:rFonts w:ascii="Times New Roman" w:hAnsi="Times New Roman" w:cs="Times New Roman"/>
          <w:spacing w:val="-2"/>
        </w:rPr>
        <w:t xml:space="preserve"> </w:t>
      </w:r>
      <w:r w:rsidRPr="00BB3182">
        <w:rPr>
          <w:rFonts w:ascii="Times New Roman" w:hAnsi="Times New Roman" w:cs="Times New Roman"/>
        </w:rPr>
        <w:t>entire block area.</w:t>
      </w:r>
    </w:p>
    <w:p w14:paraId="5F431C8B" w14:textId="5F31A839" w:rsidR="007A145F" w:rsidRPr="00BB3182" w:rsidRDefault="007A145F" w:rsidP="00BB3182">
      <w:pPr>
        <w:pStyle w:val="FirstParagraph"/>
        <w:spacing w:line="360" w:lineRule="auto"/>
        <w:ind w:right="425"/>
        <w:jc w:val="both"/>
        <w:rPr>
          <w:rFonts w:ascii="Times New Roman" w:hAnsi="Times New Roman" w:cs="Times New Roman"/>
        </w:rPr>
      </w:pPr>
    </w:p>
    <w:p w14:paraId="0F0F6A9A" w14:textId="5D794BE4" w:rsidR="007A145F" w:rsidRPr="00BB3182" w:rsidRDefault="007A145F" w:rsidP="00BB3182">
      <w:pPr>
        <w:pStyle w:val="BodyText"/>
        <w:spacing w:line="360" w:lineRule="auto"/>
      </w:pPr>
    </w:p>
    <w:p w14:paraId="116161A4" w14:textId="77777777" w:rsidR="007A145F" w:rsidRPr="00BB3182" w:rsidRDefault="007A145F" w:rsidP="00BB3182">
      <w:pPr>
        <w:pStyle w:val="BodyText"/>
        <w:spacing w:line="360" w:lineRule="auto"/>
      </w:pPr>
    </w:p>
    <w:p w14:paraId="2CAAF024" w14:textId="378C4F20" w:rsidR="007A145F" w:rsidRPr="00BB3182" w:rsidRDefault="007A145F" w:rsidP="00BB3182">
      <w:pPr>
        <w:pStyle w:val="FirstParagraph"/>
        <w:spacing w:line="360" w:lineRule="auto"/>
        <w:ind w:left="720" w:right="425" w:firstLine="720"/>
        <w:jc w:val="both"/>
        <w:rPr>
          <w:rFonts w:ascii="Times New Roman" w:hAnsi="Times New Roman" w:cs="Times New Roman"/>
          <w:b/>
          <w:bCs/>
        </w:rPr>
      </w:pPr>
      <w:r w:rsidRPr="00BB3182">
        <w:rPr>
          <w:rFonts w:ascii="Times New Roman" w:hAnsi="Times New Roman" w:cs="Times New Roman"/>
          <w:b/>
          <w:bCs/>
        </w:rPr>
        <w:t>1.5.5</w:t>
      </w:r>
      <w:r w:rsidRPr="00BB3182">
        <w:rPr>
          <w:rFonts w:ascii="Times New Roman" w:hAnsi="Times New Roman" w:cs="Times New Roman"/>
          <w:b/>
          <w:bCs/>
        </w:rPr>
        <w:tab/>
        <w:t>Petrographic</w:t>
      </w:r>
      <w:r w:rsidRPr="00BB3182">
        <w:rPr>
          <w:rFonts w:ascii="Times New Roman" w:hAnsi="Times New Roman" w:cs="Times New Roman"/>
          <w:b/>
          <w:bCs/>
          <w:spacing w:val="-6"/>
        </w:rPr>
        <w:t xml:space="preserve"> </w:t>
      </w:r>
      <w:r w:rsidRPr="00BB3182">
        <w:rPr>
          <w:rFonts w:ascii="Times New Roman" w:hAnsi="Times New Roman" w:cs="Times New Roman"/>
          <w:b/>
          <w:bCs/>
        </w:rPr>
        <w:t>&amp;</w:t>
      </w:r>
      <w:r w:rsidRPr="00BB3182">
        <w:rPr>
          <w:rFonts w:ascii="Times New Roman" w:hAnsi="Times New Roman" w:cs="Times New Roman"/>
          <w:b/>
          <w:bCs/>
          <w:spacing w:val="3"/>
        </w:rPr>
        <w:t xml:space="preserve"> </w:t>
      </w:r>
      <w:r w:rsidRPr="00BB3182">
        <w:rPr>
          <w:rFonts w:ascii="Times New Roman" w:hAnsi="Times New Roman" w:cs="Times New Roman"/>
          <w:b/>
          <w:bCs/>
        </w:rPr>
        <w:t>Mineralogical</w:t>
      </w:r>
      <w:r w:rsidRPr="00BB3182">
        <w:rPr>
          <w:rFonts w:ascii="Times New Roman" w:hAnsi="Times New Roman" w:cs="Times New Roman"/>
          <w:b/>
          <w:bCs/>
          <w:spacing w:val="5"/>
        </w:rPr>
        <w:t xml:space="preserve"> </w:t>
      </w:r>
      <w:r w:rsidRPr="00BB3182">
        <w:rPr>
          <w:rFonts w:ascii="Times New Roman" w:hAnsi="Times New Roman" w:cs="Times New Roman"/>
          <w:b/>
          <w:bCs/>
          <w:spacing w:val="-4"/>
        </w:rPr>
        <w:t>Study</w:t>
      </w:r>
    </w:p>
    <w:p w14:paraId="34CB6148" w14:textId="77777777" w:rsidR="007A145F" w:rsidRPr="00BB3182" w:rsidRDefault="007A145F" w:rsidP="00BB3182">
      <w:pPr>
        <w:pStyle w:val="FirstParagraph"/>
        <w:spacing w:line="360" w:lineRule="auto"/>
        <w:ind w:left="1440" w:right="425"/>
        <w:jc w:val="both"/>
        <w:rPr>
          <w:rFonts w:ascii="Times New Roman" w:hAnsi="Times New Roman" w:cs="Times New Roman"/>
        </w:rPr>
      </w:pPr>
      <w:r w:rsidRPr="00BB3182">
        <w:rPr>
          <w:rFonts w:ascii="Times New Roman" w:hAnsi="Times New Roman" w:cs="Times New Roman"/>
        </w:rPr>
        <w:t>Petrographic and</w:t>
      </w:r>
      <w:r w:rsidRPr="00BB3182">
        <w:rPr>
          <w:rFonts w:ascii="Times New Roman" w:hAnsi="Times New Roman" w:cs="Times New Roman"/>
          <w:spacing w:val="-3"/>
        </w:rPr>
        <w:t xml:space="preserve"> </w:t>
      </w:r>
      <w:r w:rsidRPr="00BB3182">
        <w:rPr>
          <w:rFonts w:ascii="Times New Roman" w:hAnsi="Times New Roman" w:cs="Times New Roman"/>
        </w:rPr>
        <w:t>Mineralogical study has been carried out on 30</w:t>
      </w:r>
      <w:r w:rsidRPr="00BB3182">
        <w:rPr>
          <w:rFonts w:ascii="Times New Roman" w:hAnsi="Times New Roman" w:cs="Times New Roman"/>
          <w:spacing w:val="-3"/>
        </w:rPr>
        <w:t xml:space="preserve"> </w:t>
      </w:r>
      <w:r w:rsidRPr="00BB3182">
        <w:rPr>
          <w:rFonts w:ascii="Times New Roman" w:hAnsi="Times New Roman" w:cs="Times New Roman"/>
        </w:rPr>
        <w:t>Nos of samples collected from different variants of granites. Ten (10 no’s) Sections were</w:t>
      </w:r>
      <w:r w:rsidRPr="00BB3182">
        <w:rPr>
          <w:rFonts w:ascii="Times New Roman" w:hAnsi="Times New Roman" w:cs="Times New Roman"/>
          <w:spacing w:val="80"/>
        </w:rPr>
        <w:t xml:space="preserve"> </w:t>
      </w:r>
      <w:r w:rsidRPr="00BB3182">
        <w:rPr>
          <w:rFonts w:ascii="Times New Roman" w:hAnsi="Times New Roman" w:cs="Times New Roman"/>
        </w:rPr>
        <w:t>Studied under SEM.</w:t>
      </w:r>
    </w:p>
    <w:p w14:paraId="795FD694" w14:textId="0526BC2C" w:rsidR="007A145F" w:rsidRPr="00BB3182" w:rsidRDefault="007A145F" w:rsidP="00BB3182">
      <w:pPr>
        <w:pStyle w:val="FirstParagraph"/>
        <w:spacing w:line="360" w:lineRule="auto"/>
        <w:ind w:left="720" w:right="425" w:firstLine="720"/>
        <w:jc w:val="both"/>
        <w:rPr>
          <w:rFonts w:ascii="Times New Roman" w:hAnsi="Times New Roman" w:cs="Times New Roman"/>
          <w:b/>
          <w:bCs/>
        </w:rPr>
      </w:pPr>
      <w:r w:rsidRPr="00BB3182">
        <w:rPr>
          <w:rFonts w:ascii="Times New Roman" w:hAnsi="Times New Roman" w:cs="Times New Roman"/>
          <w:b/>
          <w:bCs/>
        </w:rPr>
        <w:t>1.5.6</w:t>
      </w:r>
      <w:r w:rsidRPr="00BB3182">
        <w:rPr>
          <w:rFonts w:ascii="Times New Roman" w:hAnsi="Times New Roman" w:cs="Times New Roman"/>
          <w:b/>
          <w:bCs/>
        </w:rPr>
        <w:tab/>
        <w:t>Preparation</w:t>
      </w:r>
      <w:r w:rsidRPr="00BB3182">
        <w:rPr>
          <w:rFonts w:ascii="Times New Roman" w:hAnsi="Times New Roman" w:cs="Times New Roman"/>
          <w:b/>
          <w:bCs/>
          <w:spacing w:val="-7"/>
        </w:rPr>
        <w:t xml:space="preserve"> </w:t>
      </w:r>
      <w:r w:rsidRPr="00BB3182">
        <w:rPr>
          <w:rFonts w:ascii="Times New Roman" w:hAnsi="Times New Roman" w:cs="Times New Roman"/>
          <w:b/>
          <w:bCs/>
        </w:rPr>
        <w:t>of Geological</w:t>
      </w:r>
      <w:r w:rsidRPr="00BB3182">
        <w:rPr>
          <w:rFonts w:ascii="Times New Roman" w:hAnsi="Times New Roman" w:cs="Times New Roman"/>
          <w:b/>
          <w:bCs/>
          <w:spacing w:val="4"/>
        </w:rPr>
        <w:t xml:space="preserve"> </w:t>
      </w:r>
      <w:r w:rsidRPr="00BB3182">
        <w:rPr>
          <w:rFonts w:ascii="Times New Roman" w:hAnsi="Times New Roman" w:cs="Times New Roman"/>
          <w:b/>
          <w:bCs/>
          <w:spacing w:val="-2"/>
        </w:rPr>
        <w:t>Report</w:t>
      </w:r>
    </w:p>
    <w:p w14:paraId="28BD2E18" w14:textId="77777777" w:rsidR="00BB3182" w:rsidRPr="00943520" w:rsidRDefault="007A145F" w:rsidP="00BB3182">
      <w:pPr>
        <w:pStyle w:val="FirstParagraph"/>
        <w:spacing w:line="360" w:lineRule="auto"/>
        <w:ind w:left="1440" w:right="425"/>
        <w:jc w:val="both"/>
        <w:rPr>
          <w:rFonts w:ascii="Times New Roman" w:hAnsi="Times New Roman" w:cs="Times New Roman"/>
        </w:rPr>
      </w:pPr>
      <w:r w:rsidRPr="00BB3182">
        <w:rPr>
          <w:rFonts w:ascii="Times New Roman" w:hAnsi="Times New Roman" w:cs="Times New Roman"/>
        </w:rPr>
        <w:t>Geological Report has been prepared in Head office of Critical Mineral</w:t>
      </w:r>
      <w:r w:rsidRPr="00BB3182">
        <w:rPr>
          <w:rFonts w:ascii="Times New Roman" w:hAnsi="Times New Roman" w:cs="Times New Roman"/>
          <w:spacing w:val="40"/>
        </w:rPr>
        <w:t xml:space="preserve"> </w:t>
      </w:r>
      <w:r w:rsidRPr="00BB3182">
        <w:rPr>
          <w:rFonts w:ascii="Times New Roman" w:hAnsi="Times New Roman" w:cs="Times New Roman"/>
        </w:rPr>
        <w:t xml:space="preserve">Trackers, Hyderabad. Integration of geological and geochemical data was done using QGIS software for preparation of various maps and GCD kit module of R programming language has been used for generating geochemical plots. The report has been written </w:t>
      </w:r>
      <w:r w:rsidRPr="00943520">
        <w:rPr>
          <w:rFonts w:ascii="Times New Roman" w:hAnsi="Times New Roman" w:cs="Times New Roman"/>
        </w:rPr>
        <w:t>using Microsoft word and excel</w:t>
      </w:r>
      <w:r w:rsidR="00BB3182" w:rsidRPr="00943520">
        <w:rPr>
          <w:rFonts w:ascii="Times New Roman" w:hAnsi="Times New Roman" w:cs="Times New Roman"/>
        </w:rPr>
        <w:t>.</w:t>
      </w:r>
    </w:p>
    <w:p w14:paraId="4E9E9172" w14:textId="77777777" w:rsidR="00BB3182" w:rsidRPr="00943520" w:rsidRDefault="00BB3182" w:rsidP="00BB3182">
      <w:pPr>
        <w:pStyle w:val="FirstParagraph"/>
        <w:spacing w:line="360" w:lineRule="auto"/>
        <w:ind w:right="425" w:firstLine="720"/>
        <w:jc w:val="both"/>
        <w:rPr>
          <w:rFonts w:ascii="Times New Roman" w:hAnsi="Times New Roman" w:cs="Times New Roman"/>
          <w:b/>
          <w:bCs/>
        </w:rPr>
      </w:pPr>
      <w:r w:rsidRPr="00943520">
        <w:rPr>
          <w:rFonts w:ascii="Times New Roman" w:hAnsi="Times New Roman" w:cs="Times New Roman"/>
          <w:b/>
          <w:bCs/>
        </w:rPr>
        <w:t>1.6.0</w:t>
      </w:r>
      <w:r w:rsidRPr="00943520">
        <w:rPr>
          <w:rFonts w:ascii="Times New Roman" w:hAnsi="Times New Roman" w:cs="Times New Roman"/>
          <w:b/>
          <w:bCs/>
        </w:rPr>
        <w:tab/>
        <w:t>Conclusions</w:t>
      </w:r>
    </w:p>
    <w:p w14:paraId="1FDBC9FE" w14:textId="54049395" w:rsidR="00BB3182" w:rsidRPr="00943520" w:rsidRDefault="00BB3182" w:rsidP="00BB3182">
      <w:pPr>
        <w:pStyle w:val="FirstParagraph"/>
        <w:spacing w:line="360" w:lineRule="auto"/>
        <w:ind w:left="1440" w:right="425"/>
        <w:jc w:val="both"/>
        <w:rPr>
          <w:rFonts w:ascii="Times New Roman" w:hAnsi="Times New Roman" w:cs="Times New Roman"/>
          <w:b/>
          <w:bCs/>
        </w:rPr>
      </w:pPr>
      <w:r w:rsidRPr="00943520">
        <w:rPr>
          <w:rFonts w:ascii="Times New Roman" w:hAnsi="Times New Roman" w:cs="Times New Roman"/>
        </w:rPr>
        <w:t>The study area forms a part of the Eastern Dharwar Craton and predominantly occupied by variants of granites of peninsular Gneissic Complex-II and is an integral part of Narayanpet kimberlite belt in Maddur area Narayanpet district of Telangana.</w:t>
      </w:r>
    </w:p>
    <w:p w14:paraId="4DE0CD65" w14:textId="110D2AEB" w:rsidR="00BB3182" w:rsidRPr="00943520" w:rsidRDefault="00BB3182" w:rsidP="00943520">
      <w:pPr>
        <w:pStyle w:val="FirstParagraph"/>
        <w:spacing w:line="360" w:lineRule="auto"/>
        <w:ind w:left="1440" w:right="425"/>
        <w:jc w:val="both"/>
        <w:rPr>
          <w:rFonts w:ascii="Times New Roman" w:hAnsi="Times New Roman" w:cs="Times New Roman"/>
        </w:rPr>
      </w:pPr>
      <w:r w:rsidRPr="00943520">
        <w:rPr>
          <w:rFonts w:ascii="Times New Roman" w:hAnsi="Times New Roman" w:cs="Times New Roman"/>
        </w:rPr>
        <w:t>The area forms a part of the Toposheet 56H/09 between latitude 16.752°N to 16.951° N, longitude 77.596°E to 77.663°E,</w:t>
      </w:r>
    </w:p>
    <w:p w14:paraId="44347767" w14:textId="77777777" w:rsidR="00BB3182" w:rsidRPr="00943520" w:rsidRDefault="00BB3182" w:rsidP="00943520">
      <w:pPr>
        <w:pStyle w:val="FirstParagraph"/>
        <w:spacing w:line="360" w:lineRule="auto"/>
        <w:ind w:left="1440" w:right="425"/>
        <w:jc w:val="both"/>
        <w:rPr>
          <w:rFonts w:ascii="Times New Roman" w:hAnsi="Times New Roman" w:cs="Times New Roman"/>
        </w:rPr>
      </w:pPr>
      <w:r w:rsidRPr="00943520">
        <w:rPr>
          <w:rFonts w:ascii="Times New Roman" w:hAnsi="Times New Roman" w:cs="Times New Roman"/>
        </w:rPr>
        <w:t>The lithological assemblage of the area is predominately composed of grey biotite granite pink alkali feldspar granite, porphyritic granite, leucogranite, of PGC -II which are of Archean to Paleoproterozoic. Thise are traversed by basic intrusive such as gabbro, dolerite, acid intrusive like pegmatite and quartz, five kimberlite bodies are located in the central part of the block area within the grey biotite granite. In the northern part of the block area there in major shear trending NW-SE cuts across the block and runs for several kilometers. Within the shear zone a quartz reef is emplaced which is highly sheared in nature.</w:t>
      </w:r>
    </w:p>
    <w:p w14:paraId="0D5E3704" w14:textId="77777777" w:rsidR="00020FC7" w:rsidRDefault="00BB3182" w:rsidP="00020FC7">
      <w:pPr>
        <w:pStyle w:val="FirstParagraph"/>
        <w:spacing w:line="360" w:lineRule="auto"/>
        <w:ind w:left="1440" w:right="425"/>
        <w:jc w:val="both"/>
        <w:rPr>
          <w:rFonts w:ascii="Times New Roman" w:hAnsi="Times New Roman" w:cs="Times New Roman"/>
        </w:rPr>
      </w:pPr>
      <w:r w:rsidRPr="00943520">
        <w:rPr>
          <w:rFonts w:ascii="Times New Roman" w:hAnsi="Times New Roman" w:cs="Times New Roman"/>
        </w:rPr>
        <w:t xml:space="preserve">The pink alkali feldspar granite which has almost negligible </w:t>
      </w:r>
      <w:proofErr w:type="spellStart"/>
      <w:r w:rsidR="00943520" w:rsidRPr="00943520">
        <w:rPr>
          <w:rFonts w:ascii="Times New Roman" w:hAnsi="Times New Roman" w:cs="Times New Roman"/>
        </w:rPr>
        <w:t>mafic</w:t>
      </w:r>
      <w:r w:rsidR="00943520">
        <w:rPr>
          <w:rFonts w:ascii="Times New Roman" w:hAnsi="Times New Roman" w:cs="Times New Roman"/>
        </w:rPr>
        <w:t>s</w:t>
      </w:r>
      <w:proofErr w:type="spellEnd"/>
      <w:r w:rsidRPr="00943520">
        <w:rPr>
          <w:rFonts w:ascii="Times New Roman" w:hAnsi="Times New Roman" w:cs="Times New Roman"/>
        </w:rPr>
        <w:t xml:space="preserve"> is seen bordering this shear zone and forms a positive topographic. The granite of the area retrograde metamorphism in the form of plagioclase altering to epidote and sericite. The overall metamorphic grade varies from lower amphibolite to green schist facies.</w:t>
      </w:r>
    </w:p>
    <w:p w14:paraId="2372BCE5" w14:textId="77777777" w:rsidR="00020FC7" w:rsidRPr="00020FC7" w:rsidRDefault="00020FC7" w:rsidP="00020FC7">
      <w:pPr>
        <w:pStyle w:val="FirstParagraph"/>
        <w:spacing w:line="360" w:lineRule="auto"/>
        <w:ind w:left="1440" w:right="425"/>
        <w:jc w:val="both"/>
        <w:rPr>
          <w:rFonts w:ascii="Times New Roman" w:hAnsi="Times New Roman" w:cs="Times New Roman"/>
        </w:rPr>
      </w:pPr>
      <w:r w:rsidRPr="00020FC7">
        <w:rPr>
          <w:rFonts w:ascii="Times New Roman" w:hAnsi="Times New Roman" w:cs="Times New Roman"/>
        </w:rPr>
        <w:t>The nature of the granitoids highly heterogenous, has gradational contacts and lacks metamorphic aureole. Stages of Granitization in the form of fragmentation and transformation of pre-existing lithounits into granitoids is evident.</w:t>
      </w:r>
    </w:p>
    <w:p w14:paraId="47B15EA3" w14:textId="77777777" w:rsidR="00020FC7" w:rsidRPr="00020FC7" w:rsidRDefault="00020FC7" w:rsidP="00020FC7">
      <w:pPr>
        <w:pStyle w:val="FirstParagraph"/>
        <w:spacing w:line="360" w:lineRule="auto"/>
        <w:ind w:left="1440" w:right="425"/>
        <w:jc w:val="both"/>
        <w:rPr>
          <w:rFonts w:ascii="Times New Roman" w:hAnsi="Times New Roman" w:cs="Times New Roman"/>
        </w:rPr>
      </w:pPr>
      <w:r w:rsidRPr="00020FC7">
        <w:rPr>
          <w:rFonts w:ascii="Times New Roman" w:hAnsi="Times New Roman" w:cs="Times New Roman"/>
        </w:rPr>
        <w:t xml:space="preserve">Clouding of Feldspars and pink pigmentation of Feldspars suggest late-stage hydrothermal activity. Presence of </w:t>
      </w:r>
      <w:proofErr w:type="spellStart"/>
      <w:r w:rsidRPr="00020FC7">
        <w:rPr>
          <w:rFonts w:ascii="Times New Roman" w:hAnsi="Times New Roman" w:cs="Times New Roman"/>
        </w:rPr>
        <w:t>myrmekitic</w:t>
      </w:r>
      <w:proofErr w:type="spellEnd"/>
      <w:r w:rsidRPr="00020FC7">
        <w:rPr>
          <w:rFonts w:ascii="Times New Roman" w:hAnsi="Times New Roman" w:cs="Times New Roman"/>
        </w:rPr>
        <w:t xml:space="preserve"> borders to plagioclase suggest their metamorphic origin. Occurrence of Epidote indicates low temperature transformation due to hydrothermal activity. High alkali nature of these Granites is a clear indication of K-metasomatism. These Granites are Granodiorite to Quartzolite in chemical composition.</w:t>
      </w:r>
    </w:p>
    <w:p w14:paraId="1DB36140" w14:textId="546730FA" w:rsidR="006951BE" w:rsidRDefault="00020FC7" w:rsidP="006951BE">
      <w:pPr>
        <w:pStyle w:val="FirstParagraph"/>
        <w:spacing w:line="360" w:lineRule="auto"/>
        <w:ind w:left="1440" w:right="425"/>
        <w:jc w:val="both"/>
        <w:rPr>
          <w:rFonts w:ascii="Times New Roman" w:hAnsi="Times New Roman" w:cs="Times New Roman"/>
        </w:rPr>
      </w:pPr>
      <w:r w:rsidRPr="00020FC7">
        <w:rPr>
          <w:rFonts w:ascii="Times New Roman" w:hAnsi="Times New Roman" w:cs="Times New Roman"/>
        </w:rPr>
        <w:t>And</w:t>
      </w:r>
      <w:r w:rsidRPr="00020FC7">
        <w:rPr>
          <w:rFonts w:ascii="Times New Roman" w:hAnsi="Times New Roman" w:cs="Times New Roman"/>
          <w:spacing w:val="75"/>
        </w:rPr>
        <w:t xml:space="preserve"> </w:t>
      </w:r>
      <w:r w:rsidRPr="00020FC7">
        <w:rPr>
          <w:rFonts w:ascii="Times New Roman" w:hAnsi="Times New Roman" w:cs="Times New Roman"/>
        </w:rPr>
        <w:t>interpreted</w:t>
      </w:r>
      <w:r w:rsidRPr="00020FC7">
        <w:rPr>
          <w:rFonts w:ascii="Times New Roman" w:hAnsi="Times New Roman" w:cs="Times New Roman"/>
          <w:spacing w:val="80"/>
        </w:rPr>
        <w:t xml:space="preserve"> </w:t>
      </w:r>
      <w:r w:rsidRPr="00020FC7">
        <w:rPr>
          <w:rFonts w:ascii="Times New Roman" w:hAnsi="Times New Roman" w:cs="Times New Roman"/>
        </w:rPr>
        <w:t>to</w:t>
      </w:r>
      <w:r w:rsidRPr="00020FC7">
        <w:rPr>
          <w:rFonts w:ascii="Times New Roman" w:hAnsi="Times New Roman" w:cs="Times New Roman"/>
          <w:spacing w:val="80"/>
        </w:rPr>
        <w:t xml:space="preserve"> </w:t>
      </w:r>
      <w:r w:rsidRPr="00020FC7">
        <w:rPr>
          <w:rFonts w:ascii="Times New Roman" w:hAnsi="Times New Roman" w:cs="Times New Roman"/>
        </w:rPr>
        <w:t>have</w:t>
      </w:r>
      <w:r w:rsidRPr="00020FC7">
        <w:rPr>
          <w:rFonts w:ascii="Times New Roman" w:hAnsi="Times New Roman" w:cs="Times New Roman"/>
          <w:spacing w:val="80"/>
        </w:rPr>
        <w:t xml:space="preserve"> </w:t>
      </w:r>
      <w:r w:rsidRPr="00020FC7">
        <w:rPr>
          <w:rFonts w:ascii="Times New Roman" w:hAnsi="Times New Roman" w:cs="Times New Roman"/>
        </w:rPr>
        <w:t>formed</w:t>
      </w:r>
      <w:r w:rsidRPr="00020FC7">
        <w:rPr>
          <w:rFonts w:ascii="Times New Roman" w:hAnsi="Times New Roman" w:cs="Times New Roman"/>
          <w:spacing w:val="78"/>
        </w:rPr>
        <w:t xml:space="preserve"> </w:t>
      </w:r>
      <w:r w:rsidRPr="00020FC7">
        <w:rPr>
          <w:rFonts w:ascii="Times New Roman" w:hAnsi="Times New Roman" w:cs="Times New Roman"/>
        </w:rPr>
        <w:t>as</w:t>
      </w:r>
      <w:r w:rsidRPr="00020FC7">
        <w:rPr>
          <w:rFonts w:ascii="Times New Roman" w:hAnsi="Times New Roman" w:cs="Times New Roman"/>
          <w:spacing w:val="78"/>
        </w:rPr>
        <w:t xml:space="preserve"> </w:t>
      </w:r>
      <w:r w:rsidRPr="00020FC7">
        <w:rPr>
          <w:rFonts w:ascii="Times New Roman" w:hAnsi="Times New Roman" w:cs="Times New Roman"/>
        </w:rPr>
        <w:t>a</w:t>
      </w:r>
      <w:r w:rsidRPr="00020FC7">
        <w:rPr>
          <w:rFonts w:ascii="Times New Roman" w:hAnsi="Times New Roman" w:cs="Times New Roman"/>
          <w:spacing w:val="77"/>
        </w:rPr>
        <w:t xml:space="preserve"> </w:t>
      </w:r>
      <w:r w:rsidRPr="00020FC7">
        <w:rPr>
          <w:rFonts w:ascii="Times New Roman" w:hAnsi="Times New Roman" w:cs="Times New Roman"/>
        </w:rPr>
        <w:t>result</w:t>
      </w:r>
      <w:r w:rsidRPr="00020FC7">
        <w:rPr>
          <w:rFonts w:ascii="Times New Roman" w:hAnsi="Times New Roman" w:cs="Times New Roman"/>
          <w:spacing w:val="80"/>
        </w:rPr>
        <w:t xml:space="preserve"> </w:t>
      </w:r>
      <w:r w:rsidRPr="00020FC7">
        <w:rPr>
          <w:rFonts w:ascii="Times New Roman" w:hAnsi="Times New Roman" w:cs="Times New Roman"/>
        </w:rPr>
        <w:t>of</w:t>
      </w:r>
      <w:r w:rsidRPr="00020FC7">
        <w:rPr>
          <w:rFonts w:ascii="Times New Roman" w:hAnsi="Times New Roman" w:cs="Times New Roman"/>
          <w:spacing w:val="79"/>
        </w:rPr>
        <w:t xml:space="preserve"> </w:t>
      </w:r>
      <w:r w:rsidRPr="00020FC7">
        <w:rPr>
          <w:rFonts w:ascii="Times New Roman" w:hAnsi="Times New Roman" w:cs="Times New Roman"/>
        </w:rPr>
        <w:t>a</w:t>
      </w:r>
      <w:r w:rsidRPr="00020FC7">
        <w:rPr>
          <w:rFonts w:ascii="Times New Roman" w:hAnsi="Times New Roman" w:cs="Times New Roman"/>
          <w:spacing w:val="75"/>
        </w:rPr>
        <w:t xml:space="preserve"> </w:t>
      </w:r>
      <w:r w:rsidRPr="00020FC7">
        <w:rPr>
          <w:rFonts w:ascii="Times New Roman" w:hAnsi="Times New Roman" w:cs="Times New Roman"/>
        </w:rPr>
        <w:t>series</w:t>
      </w:r>
      <w:r w:rsidRPr="00020FC7">
        <w:rPr>
          <w:rFonts w:ascii="Times New Roman" w:hAnsi="Times New Roman" w:cs="Times New Roman"/>
          <w:spacing w:val="80"/>
        </w:rPr>
        <w:t xml:space="preserve"> </w:t>
      </w:r>
      <w:r w:rsidRPr="00020FC7">
        <w:rPr>
          <w:rFonts w:ascii="Times New Roman" w:hAnsi="Times New Roman" w:cs="Times New Roman"/>
        </w:rPr>
        <w:t>of</w:t>
      </w:r>
      <w:r w:rsidRPr="00020FC7">
        <w:rPr>
          <w:rFonts w:ascii="Times New Roman" w:hAnsi="Times New Roman" w:cs="Times New Roman"/>
          <w:spacing w:val="78"/>
        </w:rPr>
        <w:t xml:space="preserve"> </w:t>
      </w:r>
      <w:r w:rsidRPr="00020FC7">
        <w:rPr>
          <w:rFonts w:ascii="Times New Roman" w:hAnsi="Times New Roman" w:cs="Times New Roman"/>
        </w:rPr>
        <w:t>processes</w:t>
      </w:r>
      <w:r w:rsidRPr="00020FC7">
        <w:rPr>
          <w:rFonts w:ascii="Times New Roman" w:hAnsi="Times New Roman" w:cs="Times New Roman"/>
          <w:spacing w:val="78"/>
        </w:rPr>
        <w:t xml:space="preserve"> </w:t>
      </w:r>
      <w:r w:rsidRPr="00020FC7">
        <w:rPr>
          <w:rFonts w:ascii="Times New Roman" w:hAnsi="Times New Roman" w:cs="Times New Roman"/>
        </w:rPr>
        <w:t>like assimilation,</w:t>
      </w:r>
      <w:r w:rsidRPr="00020FC7">
        <w:rPr>
          <w:rFonts w:ascii="Times New Roman" w:hAnsi="Times New Roman" w:cs="Times New Roman"/>
          <w:spacing w:val="36"/>
        </w:rPr>
        <w:t xml:space="preserve"> </w:t>
      </w:r>
      <w:r w:rsidRPr="00020FC7">
        <w:rPr>
          <w:rFonts w:ascii="Times New Roman" w:hAnsi="Times New Roman" w:cs="Times New Roman"/>
        </w:rPr>
        <w:t xml:space="preserve">reconstitution </w:t>
      </w:r>
      <w:r w:rsidRPr="00020FC7">
        <w:rPr>
          <w:rFonts w:ascii="Times New Roman" w:hAnsi="Times New Roman" w:cs="Times New Roman"/>
          <w:spacing w:val="36"/>
        </w:rPr>
        <w:t>and</w:t>
      </w:r>
      <w:r w:rsidRPr="00020FC7">
        <w:rPr>
          <w:rFonts w:ascii="Times New Roman" w:hAnsi="Times New Roman" w:cs="Times New Roman"/>
          <w:spacing w:val="37"/>
        </w:rPr>
        <w:t xml:space="preserve"> </w:t>
      </w:r>
      <w:proofErr w:type="spellStart"/>
      <w:r w:rsidRPr="00020FC7">
        <w:rPr>
          <w:rFonts w:ascii="Times New Roman" w:hAnsi="Times New Roman" w:cs="Times New Roman"/>
        </w:rPr>
        <w:t>migmatization</w:t>
      </w:r>
      <w:proofErr w:type="spellEnd"/>
      <w:r w:rsidRPr="00020FC7">
        <w:rPr>
          <w:rFonts w:ascii="Times New Roman" w:hAnsi="Times New Roman" w:cs="Times New Roman"/>
        </w:rPr>
        <w:t>, caused</w:t>
      </w:r>
      <w:r w:rsidRPr="00020FC7">
        <w:rPr>
          <w:rFonts w:ascii="Times New Roman" w:hAnsi="Times New Roman" w:cs="Times New Roman"/>
          <w:spacing w:val="37"/>
        </w:rPr>
        <w:t xml:space="preserve"> </w:t>
      </w:r>
      <w:r w:rsidRPr="00020FC7">
        <w:rPr>
          <w:rFonts w:ascii="Times New Roman" w:hAnsi="Times New Roman" w:cs="Times New Roman"/>
        </w:rPr>
        <w:t>by</w:t>
      </w:r>
      <w:r w:rsidRPr="00020FC7">
        <w:rPr>
          <w:rFonts w:ascii="Times New Roman" w:hAnsi="Times New Roman" w:cs="Times New Roman"/>
          <w:spacing w:val="38"/>
        </w:rPr>
        <w:t xml:space="preserve"> injection </w:t>
      </w:r>
      <w:r w:rsidRPr="00020FC7">
        <w:rPr>
          <w:rFonts w:ascii="Times New Roman" w:hAnsi="Times New Roman" w:cs="Times New Roman"/>
          <w:spacing w:val="-5"/>
        </w:rPr>
        <w:t xml:space="preserve">and </w:t>
      </w:r>
      <w:r w:rsidRPr="00020FC7">
        <w:rPr>
          <w:rFonts w:ascii="Times New Roman" w:hAnsi="Times New Roman" w:cs="Times New Roman"/>
          <w:spacing w:val="-2"/>
        </w:rPr>
        <w:t>metasomatism.</w:t>
      </w:r>
      <w:r w:rsidRPr="00020FC7">
        <w:rPr>
          <w:rFonts w:ascii="Times New Roman" w:hAnsi="Times New Roman" w:cs="Times New Roman"/>
          <w:position w:val="2"/>
        </w:rPr>
        <w:t xml:space="preserve"> when plotted in R</w:t>
      </w:r>
      <w:r w:rsidRPr="00020FC7">
        <w:rPr>
          <w:rFonts w:ascii="Times New Roman" w:hAnsi="Times New Roman" w:cs="Times New Roman"/>
        </w:rPr>
        <w:t>1</w:t>
      </w:r>
      <w:r w:rsidRPr="00020FC7">
        <w:rPr>
          <w:rFonts w:ascii="Times New Roman" w:hAnsi="Times New Roman" w:cs="Times New Roman"/>
          <w:position w:val="2"/>
        </w:rPr>
        <w:t>-R</w:t>
      </w:r>
      <w:r w:rsidRPr="00020FC7">
        <w:rPr>
          <w:rFonts w:ascii="Times New Roman" w:hAnsi="Times New Roman" w:cs="Times New Roman"/>
        </w:rPr>
        <w:t>2</w:t>
      </w:r>
      <w:r w:rsidRPr="00020FC7">
        <w:rPr>
          <w:rFonts w:ascii="Times New Roman" w:hAnsi="Times New Roman" w:cs="Times New Roman"/>
          <w:spacing w:val="40"/>
        </w:rPr>
        <w:t xml:space="preserve"> </w:t>
      </w:r>
      <w:r w:rsidRPr="00020FC7">
        <w:rPr>
          <w:rFonts w:ascii="Times New Roman" w:hAnsi="Times New Roman" w:cs="Times New Roman"/>
          <w:position w:val="2"/>
        </w:rPr>
        <w:t xml:space="preserve">diagram of Bachelor and Bowden (1985). They fall in </w:t>
      </w:r>
      <w:r w:rsidRPr="00020FC7">
        <w:rPr>
          <w:rFonts w:ascii="Times New Roman" w:hAnsi="Times New Roman" w:cs="Times New Roman"/>
        </w:rPr>
        <w:t xml:space="preserve">mantle fractionates field The chemical analysis, petrographic, and SEM-EDX studies </w:t>
      </w:r>
      <w:r w:rsidR="00B02750" w:rsidRPr="00020FC7">
        <w:rPr>
          <w:rFonts w:ascii="Times New Roman" w:hAnsi="Times New Roman" w:cs="Times New Roman"/>
        </w:rPr>
        <w:t>complement</w:t>
      </w:r>
      <w:r w:rsidRPr="00020FC7">
        <w:rPr>
          <w:rFonts w:ascii="Times New Roman" w:hAnsi="Times New Roman" w:cs="Times New Roman"/>
        </w:rPr>
        <w:t xml:space="preserve"> each other in confirming the mineral assemblage like Albite, Microcline, Biotite, Muscovite, monazite, Apatite, Calcite kaolinite and illite which are the</w:t>
      </w:r>
      <w:r w:rsidRPr="00020FC7">
        <w:rPr>
          <w:rFonts w:ascii="Times New Roman" w:hAnsi="Times New Roman" w:cs="Times New Roman"/>
          <w:spacing w:val="40"/>
        </w:rPr>
        <w:t xml:space="preserve"> </w:t>
      </w:r>
      <w:r w:rsidRPr="00020FC7">
        <w:rPr>
          <w:rFonts w:ascii="Times New Roman" w:hAnsi="Times New Roman" w:cs="Times New Roman"/>
        </w:rPr>
        <w:t>favorable minerals for hosting the Rare Earth Elements</w:t>
      </w:r>
      <w:r w:rsidR="006951BE">
        <w:rPr>
          <w:rFonts w:ascii="Times New Roman" w:hAnsi="Times New Roman" w:cs="Times New Roman"/>
        </w:rPr>
        <w:t>.</w:t>
      </w:r>
    </w:p>
    <w:p w14:paraId="15CECE27" w14:textId="054284C5" w:rsidR="00CC472C" w:rsidRDefault="00CC472C" w:rsidP="00CC472C">
      <w:pPr>
        <w:pStyle w:val="BodyText"/>
        <w:ind w:left="1418" w:hanging="1418"/>
      </w:pPr>
      <w:r>
        <w:t xml:space="preserve">                          The geochemical anomaly threshold of the block </w:t>
      </w:r>
      <w:r w:rsidR="00FE05C1">
        <w:t>area 240</w:t>
      </w:r>
      <w:r>
        <w:t xml:space="preserve"> ppm because it is lies above the      </w:t>
      </w:r>
      <w:r w:rsidR="00D818BD">
        <w:t xml:space="preserve"> </w:t>
      </w:r>
      <w:r>
        <w:t>dataset median</w:t>
      </w:r>
      <w:r w:rsidR="00D818BD">
        <w:t>.</w:t>
      </w:r>
    </w:p>
    <w:p w14:paraId="145F9328" w14:textId="4080F30C" w:rsidR="00D818BD" w:rsidRDefault="00D818BD" w:rsidP="00CC472C">
      <w:pPr>
        <w:pStyle w:val="BodyText"/>
        <w:ind w:left="1418" w:hanging="1418"/>
      </w:pPr>
      <w:r>
        <w:t xml:space="preserve">                          The Geochemical classes of the block area followed are follow</w:t>
      </w:r>
    </w:p>
    <w:p w14:paraId="2DF8EDE0" w14:textId="41CA6E09" w:rsidR="00D818BD" w:rsidRDefault="00D818BD" w:rsidP="00CC472C">
      <w:pPr>
        <w:pStyle w:val="BodyText"/>
        <w:ind w:left="1418" w:hanging="1418"/>
      </w:pPr>
    </w:p>
    <w:p w14:paraId="7F3872A2" w14:textId="001BB8B1" w:rsidR="00D818BD" w:rsidRPr="00D818BD" w:rsidRDefault="00D818BD" w:rsidP="00D818BD">
      <w:pPr>
        <w:tabs>
          <w:tab w:val="left" w:pos="1087"/>
        </w:tabs>
        <w:ind w:left="1418"/>
        <w:rPr>
          <w:rFonts w:ascii="Times New Roman" w:eastAsia="Times New Roman" w:hAnsi="Times New Roman" w:cs="Times New Roman"/>
        </w:rPr>
      </w:pPr>
      <w:r w:rsidRPr="00D818BD">
        <w:rPr>
          <w:rFonts w:ascii="Times New Roman" w:eastAsia="Times New Roman" w:hAnsi="Times New Roman" w:cs="Times New Roman"/>
        </w:rPr>
        <w:t>Geochemical background:</w:t>
      </w:r>
      <w:r w:rsidR="00FE05C1">
        <w:rPr>
          <w:rFonts w:ascii="Times New Roman" w:eastAsia="Times New Roman" w:hAnsi="Times New Roman" w:cs="Times New Roman"/>
        </w:rPr>
        <w:t xml:space="preserve">     </w:t>
      </w:r>
      <w:r w:rsidRPr="00D818BD">
        <w:rPr>
          <w:rFonts w:ascii="Times New Roman" w:eastAsia="Times New Roman" w:hAnsi="Times New Roman" w:cs="Times New Roman"/>
        </w:rPr>
        <w:t xml:space="preserve"> &lt;120 ppm TREE</w:t>
      </w:r>
    </w:p>
    <w:p w14:paraId="3392BF37" w14:textId="58DCBE67" w:rsidR="00D818BD" w:rsidRPr="00D818BD" w:rsidRDefault="00D818BD" w:rsidP="00D818BD">
      <w:pPr>
        <w:tabs>
          <w:tab w:val="left" w:pos="1087"/>
        </w:tabs>
        <w:spacing w:before="6"/>
        <w:ind w:left="1418"/>
        <w:rPr>
          <w:rFonts w:ascii="Times New Roman" w:eastAsia="Times New Roman" w:hAnsi="Times New Roman" w:cs="Times New Roman"/>
        </w:rPr>
      </w:pPr>
      <w:r w:rsidRPr="00D818BD">
        <w:rPr>
          <w:rFonts w:ascii="Times New Roman" w:eastAsia="Times New Roman" w:hAnsi="Times New Roman" w:cs="Times New Roman"/>
        </w:rPr>
        <w:t xml:space="preserve">Weakly anomalous: </w:t>
      </w:r>
      <w:r w:rsidR="00FE05C1">
        <w:rPr>
          <w:rFonts w:ascii="Times New Roman" w:eastAsia="Times New Roman" w:hAnsi="Times New Roman" w:cs="Times New Roman"/>
        </w:rPr>
        <w:t xml:space="preserve">               </w:t>
      </w:r>
      <w:r w:rsidRPr="00D818BD">
        <w:rPr>
          <w:rFonts w:ascii="Times New Roman" w:eastAsia="Times New Roman" w:hAnsi="Times New Roman" w:cs="Times New Roman"/>
        </w:rPr>
        <w:t>120–240 ppm TREE</w:t>
      </w:r>
    </w:p>
    <w:p w14:paraId="1FBE7F51" w14:textId="0B2D544C" w:rsidR="00D818BD" w:rsidRPr="00D818BD" w:rsidRDefault="00D818BD" w:rsidP="00D818BD">
      <w:pPr>
        <w:tabs>
          <w:tab w:val="left" w:pos="1087"/>
        </w:tabs>
        <w:spacing w:before="7"/>
        <w:ind w:left="1418"/>
        <w:rPr>
          <w:rFonts w:ascii="Times New Roman" w:eastAsia="Times New Roman" w:hAnsi="Times New Roman" w:cs="Times New Roman"/>
        </w:rPr>
      </w:pPr>
      <w:r w:rsidRPr="00D818BD">
        <w:rPr>
          <w:rFonts w:ascii="Times New Roman" w:eastAsia="Times New Roman" w:hAnsi="Times New Roman" w:cs="Times New Roman"/>
        </w:rPr>
        <w:t>Geochemically anomalous:</w:t>
      </w:r>
      <w:r w:rsidR="00FE05C1">
        <w:rPr>
          <w:rFonts w:ascii="Times New Roman" w:eastAsia="Times New Roman" w:hAnsi="Times New Roman" w:cs="Times New Roman"/>
        </w:rPr>
        <w:t xml:space="preserve">  </w:t>
      </w:r>
      <w:r w:rsidRPr="00D818BD">
        <w:rPr>
          <w:rFonts w:ascii="Times New Roman" w:eastAsia="Times New Roman" w:hAnsi="Times New Roman" w:cs="Times New Roman"/>
        </w:rPr>
        <w:t xml:space="preserve"> </w:t>
      </w:r>
      <w:r w:rsidR="00FE05C1">
        <w:rPr>
          <w:rFonts w:ascii="Times New Roman" w:eastAsia="Times New Roman" w:hAnsi="Times New Roman" w:cs="Times New Roman"/>
        </w:rPr>
        <w:t xml:space="preserve"> </w:t>
      </w:r>
      <w:r w:rsidRPr="00D818BD">
        <w:rPr>
          <w:rFonts w:ascii="Times New Roman" w:eastAsia="Times New Roman" w:hAnsi="Times New Roman" w:cs="Times New Roman"/>
        </w:rPr>
        <w:t>&gt;240 ppm TREE</w:t>
      </w:r>
    </w:p>
    <w:p w14:paraId="6A271433" w14:textId="61FFF6B9" w:rsidR="00D818BD" w:rsidRPr="00D818BD" w:rsidRDefault="00D818BD" w:rsidP="00D818BD">
      <w:pPr>
        <w:tabs>
          <w:tab w:val="left" w:pos="1087"/>
        </w:tabs>
        <w:spacing w:before="6"/>
        <w:ind w:left="1418"/>
        <w:rPr>
          <w:rFonts w:ascii="Times New Roman" w:eastAsia="Times New Roman" w:hAnsi="Times New Roman" w:cs="Times New Roman"/>
        </w:rPr>
      </w:pPr>
      <w:r w:rsidRPr="00D818BD">
        <w:rPr>
          <w:rFonts w:ascii="Times New Roman" w:eastAsia="Times New Roman" w:hAnsi="Times New Roman" w:cs="Times New Roman"/>
        </w:rPr>
        <w:t>High-priority REE anomaly:</w:t>
      </w:r>
      <w:r w:rsidR="00FE05C1">
        <w:rPr>
          <w:rFonts w:ascii="Times New Roman" w:eastAsia="Times New Roman" w:hAnsi="Times New Roman" w:cs="Times New Roman"/>
        </w:rPr>
        <w:t xml:space="preserve"> </w:t>
      </w:r>
      <w:r w:rsidRPr="00D818BD">
        <w:rPr>
          <w:rFonts w:ascii="Times New Roman" w:eastAsia="Times New Roman" w:hAnsi="Times New Roman" w:cs="Times New Roman"/>
        </w:rPr>
        <w:t xml:space="preserve"> &gt;500 ppm TREE</w:t>
      </w:r>
    </w:p>
    <w:p w14:paraId="783ED731" w14:textId="18B8F8CB" w:rsidR="00D818BD" w:rsidRPr="00D818BD" w:rsidRDefault="00D818BD" w:rsidP="00D818BD">
      <w:pPr>
        <w:tabs>
          <w:tab w:val="left" w:pos="1087"/>
        </w:tabs>
        <w:spacing w:before="6"/>
        <w:ind w:left="1418"/>
        <w:rPr>
          <w:rFonts w:ascii="Times New Roman" w:eastAsia="Times New Roman" w:hAnsi="Times New Roman" w:cs="Times New Roman"/>
        </w:rPr>
      </w:pPr>
      <w:r w:rsidRPr="00D818BD">
        <w:rPr>
          <w:rFonts w:ascii="Times New Roman" w:eastAsia="Times New Roman" w:hAnsi="Times New Roman" w:cs="Times New Roman"/>
        </w:rPr>
        <w:t>Exceptional REE anomaly:</w:t>
      </w:r>
      <w:r w:rsidR="00FE05C1">
        <w:rPr>
          <w:rFonts w:ascii="Times New Roman" w:eastAsia="Times New Roman" w:hAnsi="Times New Roman" w:cs="Times New Roman"/>
        </w:rPr>
        <w:t xml:space="preserve">   </w:t>
      </w:r>
      <w:r w:rsidRPr="00D818BD">
        <w:rPr>
          <w:rFonts w:ascii="Times New Roman" w:eastAsia="Times New Roman" w:hAnsi="Times New Roman" w:cs="Times New Roman"/>
        </w:rPr>
        <w:t xml:space="preserve"> &gt;1000 ppm TREE</w:t>
      </w:r>
    </w:p>
    <w:p w14:paraId="0DEC29F0" w14:textId="3811876C" w:rsidR="00D818BD" w:rsidRPr="00D818BD" w:rsidRDefault="00D818BD" w:rsidP="00CC472C">
      <w:pPr>
        <w:pStyle w:val="BodyText"/>
        <w:ind w:left="1418" w:hanging="1418"/>
        <w:rPr>
          <w:bCs/>
        </w:rPr>
      </w:pPr>
    </w:p>
    <w:p w14:paraId="13850CA9" w14:textId="72435B60" w:rsidR="00D818BD" w:rsidRDefault="00D818BD" w:rsidP="00CC472C">
      <w:pPr>
        <w:pStyle w:val="BodyText"/>
        <w:ind w:left="1418" w:hanging="1418"/>
      </w:pPr>
    </w:p>
    <w:p w14:paraId="1D15639E" w14:textId="589B740C" w:rsidR="00D818BD" w:rsidRDefault="00D818BD" w:rsidP="00CC472C">
      <w:pPr>
        <w:pStyle w:val="BodyText"/>
        <w:ind w:left="1418" w:hanging="1418"/>
      </w:pPr>
    </w:p>
    <w:p w14:paraId="5EBFCD6B" w14:textId="77777777" w:rsidR="00D818BD" w:rsidRPr="00CC472C" w:rsidRDefault="00D818BD" w:rsidP="00CC472C">
      <w:pPr>
        <w:pStyle w:val="BodyText"/>
        <w:ind w:left="1418" w:hanging="1418"/>
      </w:pPr>
    </w:p>
    <w:p w14:paraId="7D9C23A6" w14:textId="6A1094A8" w:rsidR="00CC472C" w:rsidRDefault="00CC472C" w:rsidP="00CC472C">
      <w:pPr>
        <w:pStyle w:val="BodyText"/>
      </w:pPr>
    </w:p>
    <w:p w14:paraId="1923ECE4" w14:textId="1243A3F9" w:rsidR="00CC472C" w:rsidRDefault="00CC472C" w:rsidP="00CC472C">
      <w:pPr>
        <w:pStyle w:val="BodyText"/>
      </w:pPr>
    </w:p>
    <w:p w14:paraId="47F64353" w14:textId="4D81A603" w:rsidR="00CC472C" w:rsidRDefault="00CC472C" w:rsidP="00CC472C">
      <w:pPr>
        <w:pStyle w:val="BodyText"/>
      </w:pPr>
    </w:p>
    <w:p w14:paraId="01CA9949" w14:textId="77777777" w:rsidR="00CC472C" w:rsidRPr="00CC472C" w:rsidRDefault="00CC472C" w:rsidP="00CC472C">
      <w:pPr>
        <w:pStyle w:val="BodyText"/>
      </w:pPr>
    </w:p>
    <w:p w14:paraId="67029FE5" w14:textId="77777777" w:rsidR="00B5364F" w:rsidRDefault="00B5364F" w:rsidP="006951BE">
      <w:pPr>
        <w:pStyle w:val="FirstParagraph"/>
        <w:spacing w:line="360" w:lineRule="auto"/>
        <w:ind w:right="425" w:firstLine="720"/>
        <w:jc w:val="both"/>
        <w:rPr>
          <w:rFonts w:ascii="Times New Roman" w:hAnsi="Times New Roman" w:cs="Times New Roman"/>
          <w:b/>
          <w:bCs/>
        </w:rPr>
      </w:pPr>
    </w:p>
    <w:p w14:paraId="7006D7EB" w14:textId="77777777" w:rsidR="00B5364F" w:rsidRDefault="00B5364F" w:rsidP="006951BE">
      <w:pPr>
        <w:pStyle w:val="FirstParagraph"/>
        <w:spacing w:line="360" w:lineRule="auto"/>
        <w:ind w:right="425" w:firstLine="720"/>
        <w:jc w:val="both"/>
        <w:rPr>
          <w:rFonts w:ascii="Times New Roman" w:hAnsi="Times New Roman" w:cs="Times New Roman"/>
          <w:b/>
          <w:bCs/>
        </w:rPr>
      </w:pPr>
    </w:p>
    <w:p w14:paraId="06D14C54" w14:textId="6ABD021C" w:rsidR="006951BE" w:rsidRDefault="006951BE" w:rsidP="006951BE">
      <w:pPr>
        <w:pStyle w:val="FirstParagraph"/>
        <w:spacing w:line="360" w:lineRule="auto"/>
        <w:ind w:right="425" w:firstLine="720"/>
        <w:jc w:val="both"/>
        <w:rPr>
          <w:rFonts w:ascii="Times New Roman" w:hAnsi="Times New Roman" w:cs="Times New Roman"/>
          <w:b/>
          <w:bCs/>
        </w:rPr>
      </w:pPr>
      <w:r w:rsidRPr="006951BE">
        <w:rPr>
          <w:rFonts w:ascii="Times New Roman" w:hAnsi="Times New Roman" w:cs="Times New Roman"/>
          <w:b/>
          <w:bCs/>
        </w:rPr>
        <w:t>1.7.0    Recommendations</w:t>
      </w:r>
    </w:p>
    <w:p w14:paraId="056BF866" w14:textId="7A60542C" w:rsidR="006951BE" w:rsidRPr="00806E00" w:rsidRDefault="006951BE" w:rsidP="006951BE">
      <w:pPr>
        <w:pStyle w:val="FirstParagraph"/>
        <w:spacing w:line="360" w:lineRule="auto"/>
        <w:ind w:left="1440" w:right="425"/>
        <w:jc w:val="both"/>
        <w:rPr>
          <w:rFonts w:ascii="Times New Roman" w:hAnsi="Times New Roman" w:cs="Times New Roman"/>
          <w:b/>
          <w:bCs/>
        </w:rPr>
      </w:pPr>
      <w:r w:rsidRPr="00806E00">
        <w:rPr>
          <w:rFonts w:ascii="Times New Roman" w:hAnsi="Times New Roman" w:cs="Times New Roman"/>
        </w:rPr>
        <w:t xml:space="preserve">Five zones of REE Mineralization and one zone of precious minerals such as arsenic, antimony, gold, silver, bismuth have been identified and demarcated out of which the Pallerla zone and Lakkayapalli zone </w:t>
      </w:r>
      <w:r w:rsidR="00F93A5D" w:rsidRPr="00806E00">
        <w:rPr>
          <w:rFonts w:ascii="Times New Roman" w:hAnsi="Times New Roman" w:cs="Times New Roman"/>
        </w:rPr>
        <w:t>are more</w:t>
      </w:r>
      <w:r w:rsidRPr="00806E00">
        <w:rPr>
          <w:rFonts w:ascii="Times New Roman" w:hAnsi="Times New Roman" w:cs="Times New Roman"/>
        </w:rPr>
        <w:t xml:space="preserve"> </w:t>
      </w:r>
      <w:r w:rsidR="00F93A5D" w:rsidRPr="00806E00">
        <w:rPr>
          <w:rFonts w:ascii="Times New Roman" w:hAnsi="Times New Roman" w:cs="Times New Roman"/>
        </w:rPr>
        <w:t>potential ones within</w:t>
      </w:r>
      <w:r w:rsidRPr="00806E00">
        <w:rPr>
          <w:rFonts w:ascii="Times New Roman" w:hAnsi="Times New Roman" w:cs="Times New Roman"/>
        </w:rPr>
        <w:t xml:space="preserve"> the block which have given the </w:t>
      </w:r>
      <w:r w:rsidR="00F93A5D" w:rsidRPr="00806E00">
        <w:rPr>
          <w:rFonts w:ascii="Times New Roman" w:hAnsi="Times New Roman" w:cs="Times New Roman"/>
        </w:rPr>
        <w:t>TREE values</w:t>
      </w:r>
      <w:r w:rsidRPr="00806E00">
        <w:rPr>
          <w:rFonts w:ascii="Times New Roman" w:hAnsi="Times New Roman" w:cs="Times New Roman"/>
        </w:rPr>
        <w:t xml:space="preserve"> above 1600 ppm with the maximum of value 1682. Among the REE besides Lanthanum, Cerium, Neodymium, certain uncommon elements like, Praseodymium, Samarium, Gadolinium, have analyzed higher values. Pallerla zone has the TREE   maximum value is 1682 ppm   and in </w:t>
      </w:r>
      <w:r w:rsidRPr="00806E00">
        <w:rPr>
          <w:rFonts w:ascii="Times New Roman" w:hAnsi="Times New Roman" w:cs="Times New Roman"/>
          <w:color w:val="000000" w:themeColor="text1"/>
        </w:rPr>
        <w:t>Lakkayapalli zone the maximum value is more than 1600 ppm</w:t>
      </w:r>
      <w:r w:rsidR="00E11BC7" w:rsidRPr="00806E00">
        <w:rPr>
          <w:rFonts w:ascii="Times New Roman" w:hAnsi="Times New Roman" w:cs="Times New Roman"/>
          <w:color w:val="000000" w:themeColor="text1"/>
        </w:rPr>
        <w:t>0.847Sq. km i</w:t>
      </w:r>
      <w:r w:rsidRPr="00806E00">
        <w:rPr>
          <w:rFonts w:ascii="Times New Roman" w:hAnsi="Times New Roman" w:cs="Times New Roman"/>
          <w:color w:val="000000" w:themeColor="text1"/>
        </w:rPr>
        <w:t xml:space="preserve">n </w:t>
      </w:r>
      <w:r w:rsidRPr="00806E00">
        <w:rPr>
          <w:rFonts w:ascii="Times New Roman" w:hAnsi="Times New Roman" w:cs="Times New Roman"/>
        </w:rPr>
        <w:t>aerial extent.</w:t>
      </w:r>
    </w:p>
    <w:p w14:paraId="1A251E0D" w14:textId="77777777" w:rsidR="006951BE" w:rsidRPr="00806E00" w:rsidRDefault="006951BE" w:rsidP="006951BE">
      <w:pPr>
        <w:pStyle w:val="FirstParagraph"/>
        <w:spacing w:line="360" w:lineRule="auto"/>
        <w:ind w:left="1440" w:right="425"/>
        <w:jc w:val="both"/>
        <w:rPr>
          <w:rFonts w:ascii="Times New Roman" w:hAnsi="Times New Roman" w:cs="Times New Roman"/>
        </w:rPr>
      </w:pPr>
      <w:r w:rsidRPr="00806E00">
        <w:rPr>
          <w:rFonts w:ascii="Times New Roman" w:hAnsi="Times New Roman" w:cs="Times New Roman"/>
        </w:rPr>
        <w:t xml:space="preserve">Since these are values recorded in </w:t>
      </w:r>
      <w:proofErr w:type="gramStart"/>
      <w:r w:rsidRPr="00806E00">
        <w:rPr>
          <w:rFonts w:ascii="Times New Roman" w:hAnsi="Times New Roman" w:cs="Times New Roman"/>
        </w:rPr>
        <w:t>an</w:t>
      </w:r>
      <w:proofErr w:type="gramEnd"/>
      <w:r w:rsidRPr="00806E00">
        <w:rPr>
          <w:rFonts w:ascii="Times New Roman" w:hAnsi="Times New Roman" w:cs="Times New Roman"/>
        </w:rPr>
        <w:t xml:space="preserve"> younger intrusive alkali feldspar granite, seen bordering the major shear zone and as per the Bachelor and</w:t>
      </w:r>
      <w:r w:rsidRPr="00B02750">
        <w:rPr>
          <w:rFonts w:ascii="Times New Roman" w:hAnsi="Times New Roman" w:cs="Times New Roman"/>
          <w:sz w:val="28"/>
          <w:szCs w:val="28"/>
        </w:rPr>
        <w:t xml:space="preserve"> </w:t>
      </w:r>
      <w:r w:rsidRPr="00806E00">
        <w:rPr>
          <w:rFonts w:ascii="Times New Roman" w:hAnsi="Times New Roman" w:cs="Times New Roman"/>
        </w:rPr>
        <w:t>Bowden 1985 plot they are considered as mantle fractionates which is also substantiated by the petrographic studies.</w:t>
      </w:r>
    </w:p>
    <w:p w14:paraId="1CFE86A8" w14:textId="77777777" w:rsidR="006951BE" w:rsidRPr="00806E00" w:rsidRDefault="006951BE" w:rsidP="006951BE">
      <w:pPr>
        <w:pStyle w:val="FirstParagraph"/>
        <w:spacing w:line="360" w:lineRule="auto"/>
        <w:ind w:left="1440" w:right="425"/>
        <w:jc w:val="both"/>
        <w:rPr>
          <w:rFonts w:ascii="Times New Roman" w:hAnsi="Times New Roman" w:cs="Times New Roman"/>
        </w:rPr>
      </w:pPr>
      <w:r w:rsidRPr="00806E00">
        <w:rPr>
          <w:rFonts w:ascii="Times New Roman" w:hAnsi="Times New Roman" w:cs="Times New Roman"/>
        </w:rPr>
        <w:t>Therefore, it is strongly opined that one borehole in Pallerla zone and one bore hole in Lakkayapalli zone may be drilled to ascertain the depth persistence of the mineralization.</w:t>
      </w:r>
    </w:p>
    <w:p w14:paraId="6B809BC4" w14:textId="63EC1DD4" w:rsidR="006951BE" w:rsidRDefault="006951BE" w:rsidP="006951BE">
      <w:pPr>
        <w:pStyle w:val="FirstParagraph"/>
        <w:spacing w:line="360" w:lineRule="auto"/>
        <w:ind w:left="1440" w:right="425"/>
        <w:jc w:val="both"/>
        <w:rPr>
          <w:rFonts w:ascii="Times New Roman" w:hAnsi="Times New Roman" w:cs="Times New Roman"/>
        </w:rPr>
      </w:pPr>
      <w:r w:rsidRPr="00806E00">
        <w:rPr>
          <w:rFonts w:ascii="Times New Roman" w:hAnsi="Times New Roman" w:cs="Times New Roman"/>
        </w:rPr>
        <w:t>Besides these along the quartz reef which has emplaced within the major shear zone / fault zone trending NW-</w:t>
      </w:r>
      <w:r w:rsidR="00F93A5D" w:rsidRPr="00806E00">
        <w:rPr>
          <w:rFonts w:ascii="Times New Roman" w:hAnsi="Times New Roman" w:cs="Times New Roman"/>
        </w:rPr>
        <w:t>SE direction</w:t>
      </w:r>
      <w:r w:rsidRPr="00806E00">
        <w:rPr>
          <w:rFonts w:ascii="Times New Roman" w:hAnsi="Times New Roman" w:cs="Times New Roman"/>
        </w:rPr>
        <w:t xml:space="preserve"> is observed to be highly sheared. The bed rock samples of these quartz analyzed gave for arsenic, Au, As, Ag, Bi, Sb, the maximum value of arsenic as 82.2ppm, the maximum value of gold (Au)– 1.4ppm, the </w:t>
      </w:r>
      <w:r w:rsidR="00F93A5D" w:rsidRPr="00806E00">
        <w:rPr>
          <w:rFonts w:ascii="Times New Roman" w:hAnsi="Times New Roman" w:cs="Times New Roman"/>
        </w:rPr>
        <w:t>maximum value</w:t>
      </w:r>
      <w:r w:rsidRPr="00806E00">
        <w:rPr>
          <w:rFonts w:ascii="Times New Roman" w:hAnsi="Times New Roman" w:cs="Times New Roman"/>
        </w:rPr>
        <w:t xml:space="preserve"> (Bi) -1.3ppm, and </w:t>
      </w:r>
      <w:r w:rsidR="00F93A5D" w:rsidRPr="00806E00">
        <w:rPr>
          <w:rFonts w:ascii="Times New Roman" w:hAnsi="Times New Roman" w:cs="Times New Roman"/>
        </w:rPr>
        <w:t>maximum value</w:t>
      </w:r>
      <w:r w:rsidRPr="00806E00">
        <w:rPr>
          <w:rFonts w:ascii="Times New Roman" w:hAnsi="Times New Roman" w:cs="Times New Roman"/>
        </w:rPr>
        <w:t xml:space="preserve"> of antimony (Sb) 19.5ppm, and the maximum value of silver (Ag) 43.5ppm.</w:t>
      </w:r>
    </w:p>
    <w:p w14:paraId="74414AEB" w14:textId="2EF0322A" w:rsidR="00FE05C1" w:rsidRPr="00FE05C1" w:rsidRDefault="00FE05C1" w:rsidP="00FE05C1">
      <w:pPr>
        <w:pStyle w:val="BodyText"/>
        <w:ind w:left="1418" w:hanging="1418"/>
      </w:pPr>
      <w:r>
        <w:t xml:space="preserve">                          The exceptional TREE anomaly zones more than 1000 ppm are recommended next level   exploration </w:t>
      </w:r>
    </w:p>
    <w:p w14:paraId="461090C7" w14:textId="3FE4AC02" w:rsidR="006951BE" w:rsidRPr="006951BE" w:rsidRDefault="006951BE" w:rsidP="006951BE">
      <w:pPr>
        <w:pStyle w:val="BodyText"/>
      </w:pPr>
    </w:p>
    <w:p w14:paraId="29A55F1A" w14:textId="77777777" w:rsidR="006951BE" w:rsidRPr="006951BE" w:rsidRDefault="006951BE" w:rsidP="006951BE">
      <w:pPr>
        <w:pStyle w:val="BodyText"/>
      </w:pPr>
    </w:p>
    <w:p w14:paraId="2B972744" w14:textId="43077805" w:rsidR="00020FC7" w:rsidRPr="00020FC7" w:rsidRDefault="00020FC7" w:rsidP="00020FC7">
      <w:pPr>
        <w:pStyle w:val="BodyText"/>
        <w:spacing w:line="360" w:lineRule="auto"/>
        <w:jc w:val="both"/>
        <w:rPr>
          <w:sz w:val="24"/>
          <w:szCs w:val="24"/>
        </w:rPr>
      </w:pPr>
    </w:p>
    <w:p w14:paraId="3B2293EC" w14:textId="77777777" w:rsidR="00BB3182" w:rsidRPr="00020FC7" w:rsidRDefault="00BB3182" w:rsidP="00020FC7">
      <w:pPr>
        <w:pStyle w:val="FirstParagraph"/>
        <w:spacing w:line="360" w:lineRule="auto"/>
        <w:jc w:val="both"/>
        <w:rPr>
          <w:rFonts w:ascii="Times New Roman" w:hAnsi="Times New Roman" w:cs="Times New Roman"/>
        </w:rPr>
      </w:pPr>
    </w:p>
    <w:p w14:paraId="6CB7DA48" w14:textId="38919C54" w:rsidR="007A145F" w:rsidRPr="00020FC7" w:rsidRDefault="007A145F" w:rsidP="00020FC7">
      <w:pPr>
        <w:pStyle w:val="FirstParagraph"/>
        <w:spacing w:line="360" w:lineRule="auto"/>
        <w:ind w:right="425"/>
        <w:jc w:val="both"/>
        <w:rPr>
          <w:rFonts w:ascii="Times New Roman" w:hAnsi="Times New Roman" w:cs="Times New Roman"/>
        </w:rPr>
      </w:pPr>
      <w:r w:rsidRPr="00020FC7">
        <w:rPr>
          <w:rFonts w:ascii="Times New Roman" w:hAnsi="Times New Roman" w:cs="Times New Roman"/>
        </w:rPr>
        <w:br w:type="page"/>
      </w:r>
    </w:p>
    <w:p w14:paraId="4E62AB9F" w14:textId="77777777" w:rsidR="00F93A5D" w:rsidRDefault="00F93A5D" w:rsidP="00F93A5D">
      <w:pPr>
        <w:spacing w:before="69"/>
        <w:ind w:right="583" w:firstLine="720"/>
        <w:jc w:val="center"/>
        <w:rPr>
          <w:rFonts w:ascii="Times New Roman" w:hAnsi="Times New Roman" w:cs="Times New Roman"/>
          <w:b/>
          <w:sz w:val="28"/>
          <w:szCs w:val="28"/>
        </w:rPr>
      </w:pPr>
      <w:r w:rsidRPr="00F93A5D">
        <w:rPr>
          <w:rFonts w:ascii="Times New Roman" w:hAnsi="Times New Roman" w:cs="Times New Roman"/>
          <w:b/>
          <w:sz w:val="28"/>
          <w:szCs w:val="28"/>
        </w:rPr>
        <w:t>CHAPTER</w:t>
      </w:r>
      <w:r w:rsidRPr="00F93A5D">
        <w:rPr>
          <w:rFonts w:ascii="Times New Roman" w:hAnsi="Times New Roman" w:cs="Times New Roman"/>
          <w:b/>
          <w:spacing w:val="12"/>
          <w:sz w:val="28"/>
          <w:szCs w:val="28"/>
        </w:rPr>
        <w:t xml:space="preserve"> </w:t>
      </w:r>
      <w:r w:rsidRPr="00F93A5D">
        <w:rPr>
          <w:rFonts w:ascii="Times New Roman" w:hAnsi="Times New Roman" w:cs="Times New Roman"/>
          <w:b/>
          <w:sz w:val="28"/>
          <w:szCs w:val="28"/>
        </w:rPr>
        <w:t>–</w:t>
      </w:r>
      <w:r w:rsidRPr="00F93A5D">
        <w:rPr>
          <w:rFonts w:ascii="Times New Roman" w:hAnsi="Times New Roman" w:cs="Times New Roman"/>
          <w:b/>
          <w:spacing w:val="9"/>
          <w:sz w:val="28"/>
          <w:szCs w:val="28"/>
        </w:rPr>
        <w:t xml:space="preserve"> </w:t>
      </w:r>
      <w:r w:rsidRPr="00F93A5D">
        <w:rPr>
          <w:rFonts w:ascii="Times New Roman" w:hAnsi="Times New Roman" w:cs="Times New Roman"/>
          <w:b/>
          <w:spacing w:val="-5"/>
          <w:sz w:val="28"/>
          <w:szCs w:val="28"/>
        </w:rPr>
        <w:t>II</w:t>
      </w:r>
    </w:p>
    <w:p w14:paraId="313BFAB1" w14:textId="780E0F02" w:rsidR="00F93A5D" w:rsidRPr="00F93A5D" w:rsidRDefault="00F93A5D" w:rsidP="00F93A5D">
      <w:pPr>
        <w:spacing w:before="69"/>
        <w:ind w:right="583" w:firstLine="720"/>
        <w:rPr>
          <w:rFonts w:ascii="Times New Roman" w:hAnsi="Times New Roman" w:cs="Times New Roman"/>
          <w:b/>
          <w:sz w:val="28"/>
          <w:szCs w:val="28"/>
        </w:rPr>
      </w:pPr>
      <w:r w:rsidRPr="00F93A5D">
        <w:rPr>
          <w:rFonts w:ascii="Times New Roman" w:hAnsi="Times New Roman" w:cs="Times New Roman"/>
          <w:b/>
          <w:sz w:val="24"/>
          <w:szCs w:val="24"/>
        </w:rPr>
        <w:t>2.0.0</w:t>
      </w:r>
      <w:r w:rsidRPr="00F93A5D">
        <w:rPr>
          <w:rFonts w:ascii="Times New Roman" w:hAnsi="Times New Roman" w:cs="Times New Roman"/>
          <w:b/>
          <w:sz w:val="24"/>
          <w:szCs w:val="24"/>
        </w:rPr>
        <w:tab/>
      </w:r>
      <w:r w:rsidRPr="00F93A5D">
        <w:rPr>
          <w:rFonts w:ascii="Times New Roman" w:hAnsi="Times New Roman" w:cs="Times New Roman"/>
          <w:b/>
          <w:spacing w:val="-4"/>
          <w:sz w:val="24"/>
          <w:szCs w:val="24"/>
        </w:rPr>
        <w:t>DETAILS</w:t>
      </w:r>
      <w:r w:rsidRPr="00F93A5D">
        <w:rPr>
          <w:rFonts w:ascii="Times New Roman" w:hAnsi="Times New Roman" w:cs="Times New Roman"/>
          <w:b/>
          <w:spacing w:val="-27"/>
          <w:sz w:val="24"/>
          <w:szCs w:val="24"/>
        </w:rPr>
        <w:t xml:space="preserve"> </w:t>
      </w:r>
      <w:r w:rsidRPr="00F93A5D">
        <w:rPr>
          <w:rFonts w:ascii="Times New Roman" w:hAnsi="Times New Roman" w:cs="Times New Roman"/>
          <w:b/>
          <w:spacing w:val="-4"/>
          <w:sz w:val="24"/>
          <w:szCs w:val="24"/>
        </w:rPr>
        <w:t>OF</w:t>
      </w:r>
      <w:r w:rsidRPr="00F93A5D">
        <w:rPr>
          <w:rFonts w:ascii="Times New Roman" w:hAnsi="Times New Roman" w:cs="Times New Roman"/>
          <w:b/>
          <w:spacing w:val="-25"/>
          <w:sz w:val="24"/>
          <w:szCs w:val="24"/>
        </w:rPr>
        <w:t xml:space="preserve"> </w:t>
      </w:r>
      <w:r w:rsidRPr="00F93A5D">
        <w:rPr>
          <w:rFonts w:ascii="Times New Roman" w:hAnsi="Times New Roman" w:cs="Times New Roman"/>
          <w:b/>
          <w:spacing w:val="-4"/>
          <w:sz w:val="24"/>
          <w:szCs w:val="24"/>
        </w:rPr>
        <w:t>THE</w:t>
      </w:r>
      <w:r w:rsidRPr="00F93A5D">
        <w:rPr>
          <w:rFonts w:ascii="Times New Roman" w:hAnsi="Times New Roman" w:cs="Times New Roman"/>
          <w:b/>
          <w:spacing w:val="-27"/>
          <w:sz w:val="24"/>
          <w:szCs w:val="24"/>
        </w:rPr>
        <w:t xml:space="preserve"> </w:t>
      </w:r>
      <w:r w:rsidRPr="00F93A5D">
        <w:rPr>
          <w:rFonts w:ascii="Times New Roman" w:hAnsi="Times New Roman" w:cs="Times New Roman"/>
          <w:b/>
          <w:spacing w:val="-4"/>
          <w:sz w:val="24"/>
          <w:szCs w:val="24"/>
        </w:rPr>
        <w:t>QUALIFIED</w:t>
      </w:r>
      <w:r w:rsidRPr="00F93A5D">
        <w:rPr>
          <w:rFonts w:ascii="Times New Roman" w:hAnsi="Times New Roman" w:cs="Times New Roman"/>
          <w:b/>
          <w:spacing w:val="-30"/>
          <w:sz w:val="24"/>
          <w:szCs w:val="24"/>
        </w:rPr>
        <w:t xml:space="preserve"> </w:t>
      </w:r>
      <w:r w:rsidRPr="00F93A5D">
        <w:rPr>
          <w:rFonts w:ascii="Times New Roman" w:hAnsi="Times New Roman" w:cs="Times New Roman"/>
          <w:b/>
          <w:spacing w:val="-4"/>
          <w:sz w:val="24"/>
          <w:szCs w:val="24"/>
        </w:rPr>
        <w:t>PERSON(S)</w:t>
      </w:r>
      <w:r w:rsidRPr="00F93A5D">
        <w:rPr>
          <w:rFonts w:ascii="Times New Roman" w:hAnsi="Times New Roman" w:cs="Times New Roman"/>
          <w:b/>
          <w:spacing w:val="-29"/>
          <w:sz w:val="24"/>
          <w:szCs w:val="24"/>
        </w:rPr>
        <w:t xml:space="preserve"> </w:t>
      </w:r>
      <w:r w:rsidRPr="00F93A5D">
        <w:rPr>
          <w:rFonts w:ascii="Times New Roman" w:hAnsi="Times New Roman" w:cs="Times New Roman"/>
          <w:b/>
          <w:spacing w:val="-4"/>
          <w:sz w:val="24"/>
          <w:szCs w:val="24"/>
        </w:rPr>
        <w:t>/</w:t>
      </w:r>
      <w:r w:rsidRPr="00F93A5D">
        <w:rPr>
          <w:rFonts w:ascii="Times New Roman" w:hAnsi="Times New Roman" w:cs="Times New Roman"/>
          <w:b/>
          <w:spacing w:val="-22"/>
          <w:sz w:val="24"/>
          <w:szCs w:val="24"/>
        </w:rPr>
        <w:t xml:space="preserve"> </w:t>
      </w:r>
      <w:r w:rsidRPr="00F93A5D">
        <w:rPr>
          <w:rFonts w:ascii="Times New Roman" w:hAnsi="Times New Roman" w:cs="Times New Roman"/>
          <w:b/>
          <w:spacing w:val="-4"/>
          <w:sz w:val="24"/>
          <w:szCs w:val="24"/>
        </w:rPr>
        <w:t>EXPLORATION</w:t>
      </w:r>
      <w:r w:rsidRPr="00F93A5D">
        <w:rPr>
          <w:rFonts w:ascii="Times New Roman" w:hAnsi="Times New Roman" w:cs="Times New Roman"/>
          <w:b/>
          <w:spacing w:val="-26"/>
          <w:sz w:val="24"/>
          <w:szCs w:val="24"/>
        </w:rPr>
        <w:t xml:space="preserve">   </w:t>
      </w:r>
      <w:r w:rsidRPr="00F93A5D">
        <w:rPr>
          <w:rFonts w:ascii="Times New Roman" w:hAnsi="Times New Roman" w:cs="Times New Roman"/>
          <w:b/>
          <w:spacing w:val="-4"/>
          <w:sz w:val="24"/>
          <w:szCs w:val="24"/>
        </w:rPr>
        <w:t>AGENCY</w:t>
      </w:r>
    </w:p>
    <w:p w14:paraId="50AC9D33" w14:textId="3E648480" w:rsidR="00F93A5D" w:rsidRPr="00F93A5D" w:rsidRDefault="00F93A5D" w:rsidP="00F93A5D">
      <w:pPr>
        <w:spacing w:before="69"/>
        <w:ind w:right="583"/>
        <w:jc w:val="center"/>
        <w:rPr>
          <w:rFonts w:ascii="Times New Roman" w:hAnsi="Times New Roman" w:cs="Times New Roman"/>
          <w:b/>
          <w:sz w:val="24"/>
          <w:szCs w:val="24"/>
        </w:rPr>
      </w:pPr>
      <w:r w:rsidRPr="00F93A5D">
        <w:rPr>
          <w:rFonts w:ascii="Times New Roman" w:hAnsi="Times New Roman" w:cs="Times New Roman"/>
          <w:spacing w:val="-6"/>
          <w:sz w:val="24"/>
          <w:szCs w:val="24"/>
        </w:rPr>
        <w:t xml:space="preserve"> (To</w:t>
      </w:r>
      <w:r w:rsidRPr="00F93A5D">
        <w:rPr>
          <w:rFonts w:ascii="Times New Roman" w:hAnsi="Times New Roman" w:cs="Times New Roman"/>
          <w:spacing w:val="-21"/>
          <w:sz w:val="24"/>
          <w:szCs w:val="24"/>
        </w:rPr>
        <w:t xml:space="preserve"> </w:t>
      </w:r>
      <w:r w:rsidRPr="00F93A5D">
        <w:rPr>
          <w:rFonts w:ascii="Times New Roman" w:hAnsi="Times New Roman" w:cs="Times New Roman"/>
          <w:spacing w:val="-6"/>
          <w:sz w:val="24"/>
          <w:szCs w:val="24"/>
        </w:rPr>
        <w:t>be</w:t>
      </w:r>
      <w:r w:rsidRPr="00F93A5D">
        <w:rPr>
          <w:rFonts w:ascii="Times New Roman" w:hAnsi="Times New Roman" w:cs="Times New Roman"/>
          <w:spacing w:val="-17"/>
          <w:sz w:val="24"/>
          <w:szCs w:val="24"/>
        </w:rPr>
        <w:t xml:space="preserve"> </w:t>
      </w:r>
      <w:r w:rsidRPr="00F93A5D">
        <w:rPr>
          <w:rFonts w:ascii="Times New Roman" w:hAnsi="Times New Roman" w:cs="Times New Roman"/>
          <w:spacing w:val="-6"/>
          <w:sz w:val="24"/>
          <w:szCs w:val="24"/>
        </w:rPr>
        <w:t>provided</w:t>
      </w:r>
      <w:r w:rsidRPr="00F93A5D">
        <w:rPr>
          <w:rFonts w:ascii="Times New Roman" w:hAnsi="Times New Roman" w:cs="Times New Roman"/>
          <w:spacing w:val="-23"/>
          <w:sz w:val="24"/>
          <w:szCs w:val="24"/>
        </w:rPr>
        <w:t xml:space="preserve"> </w:t>
      </w:r>
      <w:r w:rsidRPr="00F93A5D">
        <w:rPr>
          <w:rFonts w:ascii="Times New Roman" w:hAnsi="Times New Roman" w:cs="Times New Roman"/>
          <w:spacing w:val="-6"/>
          <w:sz w:val="24"/>
          <w:szCs w:val="24"/>
        </w:rPr>
        <w:t>separately</w:t>
      </w:r>
      <w:r w:rsidRPr="00F93A5D">
        <w:rPr>
          <w:rFonts w:ascii="Times New Roman" w:hAnsi="Times New Roman" w:cs="Times New Roman"/>
          <w:spacing w:val="-21"/>
          <w:sz w:val="24"/>
          <w:szCs w:val="24"/>
        </w:rPr>
        <w:t xml:space="preserve"> </w:t>
      </w:r>
      <w:r w:rsidRPr="00F93A5D">
        <w:rPr>
          <w:rFonts w:ascii="Times New Roman" w:hAnsi="Times New Roman" w:cs="Times New Roman"/>
          <w:spacing w:val="-6"/>
          <w:sz w:val="24"/>
          <w:szCs w:val="24"/>
        </w:rPr>
        <w:t>for</w:t>
      </w:r>
      <w:r w:rsidRPr="00F93A5D">
        <w:rPr>
          <w:rFonts w:ascii="Times New Roman" w:hAnsi="Times New Roman" w:cs="Times New Roman"/>
          <w:spacing w:val="-21"/>
          <w:sz w:val="24"/>
          <w:szCs w:val="24"/>
        </w:rPr>
        <w:t xml:space="preserve"> </w:t>
      </w:r>
      <w:r w:rsidRPr="00F93A5D">
        <w:rPr>
          <w:rFonts w:ascii="Times New Roman" w:hAnsi="Times New Roman" w:cs="Times New Roman"/>
          <w:spacing w:val="-6"/>
          <w:sz w:val="24"/>
          <w:szCs w:val="24"/>
        </w:rPr>
        <w:t>all</w:t>
      </w:r>
      <w:r w:rsidRPr="00F93A5D">
        <w:rPr>
          <w:rFonts w:ascii="Times New Roman" w:hAnsi="Times New Roman" w:cs="Times New Roman"/>
          <w:spacing w:val="-16"/>
          <w:sz w:val="24"/>
          <w:szCs w:val="24"/>
        </w:rPr>
        <w:t xml:space="preserve"> </w:t>
      </w:r>
      <w:r w:rsidRPr="00F93A5D">
        <w:rPr>
          <w:rFonts w:ascii="Times New Roman" w:hAnsi="Times New Roman" w:cs="Times New Roman"/>
          <w:spacing w:val="-6"/>
          <w:sz w:val="24"/>
          <w:szCs w:val="24"/>
        </w:rPr>
        <w:t>the</w:t>
      </w:r>
      <w:r w:rsidRPr="00F93A5D">
        <w:rPr>
          <w:rFonts w:ascii="Times New Roman" w:hAnsi="Times New Roman" w:cs="Times New Roman"/>
          <w:spacing w:val="-22"/>
          <w:sz w:val="24"/>
          <w:szCs w:val="24"/>
        </w:rPr>
        <w:t xml:space="preserve"> </w:t>
      </w:r>
      <w:r w:rsidRPr="00F93A5D">
        <w:rPr>
          <w:rFonts w:ascii="Times New Roman" w:hAnsi="Times New Roman" w:cs="Times New Roman"/>
          <w:spacing w:val="-6"/>
          <w:sz w:val="24"/>
          <w:szCs w:val="24"/>
        </w:rPr>
        <w:t>qualified</w:t>
      </w:r>
      <w:r w:rsidRPr="00F93A5D">
        <w:rPr>
          <w:rFonts w:ascii="Times New Roman" w:hAnsi="Times New Roman" w:cs="Times New Roman"/>
          <w:spacing w:val="-23"/>
          <w:sz w:val="24"/>
          <w:szCs w:val="24"/>
        </w:rPr>
        <w:t xml:space="preserve"> </w:t>
      </w:r>
      <w:r w:rsidRPr="00F93A5D">
        <w:rPr>
          <w:rFonts w:ascii="Times New Roman" w:hAnsi="Times New Roman" w:cs="Times New Roman"/>
          <w:spacing w:val="-6"/>
          <w:sz w:val="24"/>
          <w:szCs w:val="24"/>
        </w:rPr>
        <w:t>persons</w:t>
      </w:r>
      <w:r w:rsidRPr="00F93A5D">
        <w:rPr>
          <w:rFonts w:ascii="Times New Roman" w:hAnsi="Times New Roman" w:cs="Times New Roman"/>
          <w:spacing w:val="-23"/>
          <w:sz w:val="24"/>
          <w:szCs w:val="24"/>
        </w:rPr>
        <w:t xml:space="preserve"> </w:t>
      </w:r>
      <w:r w:rsidRPr="00F93A5D">
        <w:rPr>
          <w:rFonts w:ascii="Times New Roman" w:hAnsi="Times New Roman" w:cs="Times New Roman"/>
          <w:spacing w:val="-6"/>
          <w:sz w:val="24"/>
          <w:szCs w:val="24"/>
        </w:rPr>
        <w:t>signing</w:t>
      </w:r>
      <w:r w:rsidRPr="00F93A5D">
        <w:rPr>
          <w:rFonts w:ascii="Times New Roman" w:hAnsi="Times New Roman" w:cs="Times New Roman"/>
          <w:spacing w:val="-25"/>
          <w:sz w:val="24"/>
          <w:szCs w:val="24"/>
        </w:rPr>
        <w:t xml:space="preserve"> </w:t>
      </w:r>
      <w:r w:rsidRPr="00F93A5D">
        <w:rPr>
          <w:rFonts w:ascii="Times New Roman" w:hAnsi="Times New Roman" w:cs="Times New Roman"/>
          <w:spacing w:val="-6"/>
          <w:sz w:val="24"/>
          <w:szCs w:val="24"/>
        </w:rPr>
        <w:t>off</w:t>
      </w:r>
      <w:r w:rsidRPr="00F93A5D">
        <w:rPr>
          <w:rFonts w:ascii="Times New Roman" w:hAnsi="Times New Roman" w:cs="Times New Roman"/>
          <w:spacing w:val="-24"/>
          <w:sz w:val="24"/>
          <w:szCs w:val="24"/>
        </w:rPr>
        <w:t xml:space="preserve"> </w:t>
      </w:r>
      <w:r w:rsidRPr="00F93A5D">
        <w:rPr>
          <w:rFonts w:ascii="Times New Roman" w:hAnsi="Times New Roman" w:cs="Times New Roman"/>
          <w:spacing w:val="-6"/>
          <w:sz w:val="24"/>
          <w:szCs w:val="24"/>
        </w:rPr>
        <w:t>the</w:t>
      </w:r>
      <w:r w:rsidRPr="00F93A5D">
        <w:rPr>
          <w:rFonts w:ascii="Times New Roman" w:hAnsi="Times New Roman" w:cs="Times New Roman"/>
          <w:spacing w:val="-22"/>
          <w:sz w:val="24"/>
          <w:szCs w:val="24"/>
        </w:rPr>
        <w:t xml:space="preserve"> </w:t>
      </w:r>
      <w:r w:rsidRPr="00F93A5D">
        <w:rPr>
          <w:rFonts w:ascii="Times New Roman" w:hAnsi="Times New Roman" w:cs="Times New Roman"/>
          <w:spacing w:val="-6"/>
          <w:sz w:val="24"/>
          <w:szCs w:val="24"/>
        </w:rPr>
        <w:t>report)</w:t>
      </w:r>
    </w:p>
    <w:p w14:paraId="09179CA6" w14:textId="77777777" w:rsidR="00F93A5D" w:rsidRPr="00F93A5D" w:rsidRDefault="00F93A5D" w:rsidP="00F93A5D">
      <w:pPr>
        <w:ind w:left="960" w:right="957"/>
        <w:jc w:val="center"/>
        <w:rPr>
          <w:rFonts w:ascii="Times New Roman" w:hAnsi="Times New Roman" w:cs="Times New Roman"/>
          <w:b/>
          <w:sz w:val="24"/>
          <w:szCs w:val="24"/>
        </w:rPr>
      </w:pPr>
      <w:r w:rsidRPr="00F93A5D">
        <w:rPr>
          <w:rFonts w:ascii="Times New Roman" w:hAnsi="Times New Roman" w:cs="Times New Roman"/>
          <w:b/>
          <w:sz w:val="24"/>
          <w:szCs w:val="24"/>
        </w:rPr>
        <w:t>Table</w:t>
      </w:r>
      <w:r w:rsidRPr="00F93A5D">
        <w:rPr>
          <w:rFonts w:ascii="Times New Roman" w:hAnsi="Times New Roman" w:cs="Times New Roman"/>
          <w:b/>
          <w:spacing w:val="9"/>
          <w:sz w:val="24"/>
          <w:szCs w:val="24"/>
        </w:rPr>
        <w:t xml:space="preserve"> </w:t>
      </w:r>
      <w:r w:rsidRPr="00F93A5D">
        <w:rPr>
          <w:rFonts w:ascii="Times New Roman" w:hAnsi="Times New Roman" w:cs="Times New Roman"/>
          <w:b/>
          <w:sz w:val="24"/>
          <w:szCs w:val="24"/>
        </w:rPr>
        <w:t>No</w:t>
      </w:r>
      <w:r w:rsidRPr="00F93A5D">
        <w:rPr>
          <w:rFonts w:ascii="Times New Roman" w:hAnsi="Times New Roman" w:cs="Times New Roman"/>
          <w:b/>
          <w:spacing w:val="9"/>
          <w:sz w:val="24"/>
          <w:szCs w:val="24"/>
        </w:rPr>
        <w:t xml:space="preserve"> </w:t>
      </w:r>
      <w:r w:rsidRPr="00F93A5D">
        <w:rPr>
          <w:rFonts w:ascii="Times New Roman" w:hAnsi="Times New Roman" w:cs="Times New Roman"/>
          <w:b/>
          <w:spacing w:val="-5"/>
          <w:sz w:val="24"/>
          <w:szCs w:val="24"/>
        </w:rPr>
        <w:t>2.1</w:t>
      </w:r>
    </w:p>
    <w:p w14:paraId="69E14E17" w14:textId="2333B991" w:rsidR="00F93A5D" w:rsidRDefault="00F93A5D" w:rsidP="00F93A5D">
      <w:pPr>
        <w:spacing w:before="1"/>
        <w:ind w:left="988" w:right="957"/>
        <w:jc w:val="center"/>
        <w:rPr>
          <w:rFonts w:ascii="Times New Roman" w:hAnsi="Times New Roman" w:cs="Times New Roman"/>
          <w:b/>
          <w:spacing w:val="-6"/>
          <w:sz w:val="24"/>
          <w:szCs w:val="24"/>
        </w:rPr>
      </w:pPr>
      <w:r w:rsidRPr="00F93A5D">
        <w:rPr>
          <w:rFonts w:ascii="Times New Roman" w:hAnsi="Times New Roman" w:cs="Times New Roman"/>
          <w:b/>
          <w:spacing w:val="-6"/>
          <w:sz w:val="24"/>
          <w:szCs w:val="24"/>
        </w:rPr>
        <w:t>Details</w:t>
      </w:r>
      <w:r w:rsidRPr="00F93A5D">
        <w:rPr>
          <w:rFonts w:ascii="Times New Roman" w:hAnsi="Times New Roman" w:cs="Times New Roman"/>
          <w:b/>
          <w:spacing w:val="-24"/>
          <w:sz w:val="24"/>
          <w:szCs w:val="24"/>
        </w:rPr>
        <w:t xml:space="preserve"> </w:t>
      </w:r>
      <w:r w:rsidRPr="00F93A5D">
        <w:rPr>
          <w:rFonts w:ascii="Times New Roman" w:hAnsi="Times New Roman" w:cs="Times New Roman"/>
          <w:b/>
          <w:spacing w:val="-6"/>
          <w:sz w:val="24"/>
          <w:szCs w:val="24"/>
        </w:rPr>
        <w:t>of</w:t>
      </w:r>
      <w:r w:rsidRPr="00F93A5D">
        <w:rPr>
          <w:rFonts w:ascii="Times New Roman" w:hAnsi="Times New Roman" w:cs="Times New Roman"/>
          <w:b/>
          <w:spacing w:val="26"/>
          <w:sz w:val="24"/>
          <w:szCs w:val="24"/>
        </w:rPr>
        <w:t xml:space="preserve"> </w:t>
      </w:r>
      <w:r w:rsidRPr="00F93A5D">
        <w:rPr>
          <w:rFonts w:ascii="Times New Roman" w:hAnsi="Times New Roman" w:cs="Times New Roman"/>
          <w:b/>
          <w:spacing w:val="-6"/>
          <w:sz w:val="24"/>
          <w:szCs w:val="24"/>
        </w:rPr>
        <w:t>Qualified</w:t>
      </w:r>
      <w:r w:rsidRPr="00F93A5D">
        <w:rPr>
          <w:rFonts w:ascii="Times New Roman" w:hAnsi="Times New Roman" w:cs="Times New Roman"/>
          <w:b/>
          <w:spacing w:val="-23"/>
          <w:sz w:val="24"/>
          <w:szCs w:val="24"/>
        </w:rPr>
        <w:t xml:space="preserve"> </w:t>
      </w:r>
      <w:r w:rsidRPr="00F93A5D">
        <w:rPr>
          <w:rFonts w:ascii="Times New Roman" w:hAnsi="Times New Roman" w:cs="Times New Roman"/>
          <w:b/>
          <w:spacing w:val="-6"/>
          <w:sz w:val="24"/>
          <w:szCs w:val="24"/>
        </w:rPr>
        <w:t>Person(S)</w:t>
      </w:r>
      <w:r w:rsidRPr="00F93A5D">
        <w:rPr>
          <w:rFonts w:ascii="Times New Roman" w:hAnsi="Times New Roman" w:cs="Times New Roman"/>
          <w:b/>
          <w:spacing w:val="-29"/>
          <w:sz w:val="24"/>
          <w:szCs w:val="24"/>
        </w:rPr>
        <w:t xml:space="preserve"> </w:t>
      </w:r>
      <w:r w:rsidRPr="00F93A5D">
        <w:rPr>
          <w:rFonts w:ascii="Times New Roman" w:hAnsi="Times New Roman" w:cs="Times New Roman"/>
          <w:b/>
          <w:spacing w:val="-6"/>
          <w:sz w:val="24"/>
          <w:szCs w:val="24"/>
        </w:rPr>
        <w:t>/</w:t>
      </w:r>
      <w:r w:rsidRPr="00F93A5D">
        <w:rPr>
          <w:rFonts w:ascii="Times New Roman" w:hAnsi="Times New Roman" w:cs="Times New Roman"/>
          <w:b/>
          <w:spacing w:val="-26"/>
          <w:sz w:val="24"/>
          <w:szCs w:val="24"/>
        </w:rPr>
        <w:t xml:space="preserve"> </w:t>
      </w:r>
      <w:r w:rsidRPr="00F93A5D">
        <w:rPr>
          <w:rFonts w:ascii="Times New Roman" w:hAnsi="Times New Roman" w:cs="Times New Roman"/>
          <w:b/>
          <w:spacing w:val="-6"/>
          <w:sz w:val="24"/>
          <w:szCs w:val="24"/>
        </w:rPr>
        <w:t>Exploration</w:t>
      </w:r>
      <w:r w:rsidRPr="00F93A5D">
        <w:rPr>
          <w:rFonts w:ascii="Times New Roman" w:hAnsi="Times New Roman" w:cs="Times New Roman"/>
          <w:b/>
          <w:spacing w:val="-21"/>
          <w:sz w:val="24"/>
          <w:szCs w:val="24"/>
        </w:rPr>
        <w:t xml:space="preserve"> </w:t>
      </w:r>
      <w:r w:rsidRPr="00F93A5D">
        <w:rPr>
          <w:rFonts w:ascii="Times New Roman" w:hAnsi="Times New Roman" w:cs="Times New Roman"/>
          <w:b/>
          <w:spacing w:val="-6"/>
          <w:sz w:val="24"/>
          <w:szCs w:val="24"/>
        </w:rPr>
        <w:t>Agency</w:t>
      </w:r>
    </w:p>
    <w:tbl>
      <w:tblPr>
        <w:tblW w:w="0" w:type="auto"/>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311"/>
        <w:gridCol w:w="5818"/>
      </w:tblGrid>
      <w:tr w:rsidR="00A64AC8" w:rsidRPr="00A64AC8" w14:paraId="04FA061F" w14:textId="77777777" w:rsidTr="00A64AC8">
        <w:trPr>
          <w:trHeight w:val="2535"/>
        </w:trPr>
        <w:tc>
          <w:tcPr>
            <w:tcW w:w="3311" w:type="dxa"/>
            <w:vAlign w:val="center"/>
          </w:tcPr>
          <w:p w14:paraId="3F1A7373" w14:textId="77777777" w:rsidR="00A64AC8" w:rsidRPr="00A64AC8" w:rsidRDefault="00A64AC8" w:rsidP="00A64AC8">
            <w:pPr>
              <w:pStyle w:val="TableParagraph"/>
              <w:spacing w:line="251" w:lineRule="exact"/>
              <w:ind w:left="788"/>
              <w:jc w:val="left"/>
              <w:rPr>
                <w:sz w:val="24"/>
                <w:szCs w:val="24"/>
              </w:rPr>
            </w:pPr>
            <w:r w:rsidRPr="00A64AC8">
              <w:rPr>
                <w:sz w:val="24"/>
                <w:szCs w:val="24"/>
              </w:rPr>
              <w:t>(a)</w:t>
            </w:r>
            <w:r w:rsidRPr="00A64AC8">
              <w:rPr>
                <w:spacing w:val="-4"/>
                <w:sz w:val="24"/>
                <w:szCs w:val="24"/>
              </w:rPr>
              <w:t xml:space="preserve"> </w:t>
            </w:r>
            <w:r w:rsidRPr="00A64AC8">
              <w:rPr>
                <w:spacing w:val="-2"/>
                <w:sz w:val="24"/>
                <w:szCs w:val="24"/>
              </w:rPr>
              <w:t>Name:</w:t>
            </w:r>
          </w:p>
        </w:tc>
        <w:tc>
          <w:tcPr>
            <w:tcW w:w="5818" w:type="dxa"/>
            <w:vAlign w:val="center"/>
          </w:tcPr>
          <w:p w14:paraId="74CBDDBD" w14:textId="77777777" w:rsidR="00A64AC8" w:rsidRPr="00A64AC8" w:rsidRDefault="00A64AC8" w:rsidP="00A64AC8">
            <w:pPr>
              <w:pStyle w:val="TableParagraph"/>
              <w:spacing w:before="9"/>
              <w:rPr>
                <w:b/>
                <w:sz w:val="24"/>
                <w:szCs w:val="24"/>
              </w:rPr>
            </w:pPr>
          </w:p>
          <w:p w14:paraId="31C79F5D" w14:textId="733A1D78" w:rsidR="00A64AC8" w:rsidRPr="00A64AC8" w:rsidRDefault="00A64AC8" w:rsidP="00A64AC8">
            <w:pPr>
              <w:pStyle w:val="TableParagraph"/>
              <w:rPr>
                <w:b/>
                <w:sz w:val="24"/>
                <w:szCs w:val="24"/>
              </w:rPr>
            </w:pPr>
            <w:r w:rsidRPr="00A64AC8">
              <w:rPr>
                <w:b/>
                <w:sz w:val="24"/>
                <w:szCs w:val="24"/>
              </w:rPr>
              <w:t>CRITICAL</w:t>
            </w:r>
            <w:r w:rsidRPr="00A64AC8">
              <w:rPr>
                <w:b/>
                <w:spacing w:val="14"/>
                <w:sz w:val="24"/>
                <w:szCs w:val="24"/>
              </w:rPr>
              <w:t xml:space="preserve"> </w:t>
            </w:r>
            <w:r w:rsidRPr="00A64AC8">
              <w:rPr>
                <w:b/>
                <w:sz w:val="24"/>
                <w:szCs w:val="24"/>
              </w:rPr>
              <w:t>MINERAL</w:t>
            </w:r>
            <w:r w:rsidRPr="00A64AC8">
              <w:rPr>
                <w:b/>
                <w:spacing w:val="29"/>
                <w:sz w:val="24"/>
                <w:szCs w:val="24"/>
              </w:rPr>
              <w:t xml:space="preserve"> </w:t>
            </w:r>
            <w:r w:rsidRPr="00A64AC8">
              <w:rPr>
                <w:b/>
                <w:spacing w:val="-2"/>
                <w:sz w:val="24"/>
                <w:szCs w:val="24"/>
              </w:rPr>
              <w:t>TRACKERS</w:t>
            </w:r>
          </w:p>
          <w:p w14:paraId="52398D99" w14:textId="547D252B" w:rsidR="00A64AC8" w:rsidRPr="00A64AC8" w:rsidRDefault="00A64AC8" w:rsidP="00A64AC8">
            <w:pPr>
              <w:pStyle w:val="TableParagraph"/>
              <w:spacing w:line="367" w:lineRule="auto"/>
              <w:ind w:right="557"/>
              <w:rPr>
                <w:sz w:val="24"/>
                <w:szCs w:val="24"/>
              </w:rPr>
            </w:pPr>
            <w:r w:rsidRPr="00A64AC8">
              <w:rPr>
                <w:sz w:val="24"/>
                <w:szCs w:val="24"/>
              </w:rPr>
              <w:t>(An Exploration Agency, NPEA)</w:t>
            </w:r>
            <w:r w:rsidRPr="00A64AC8">
              <w:rPr>
                <w:spacing w:val="80"/>
                <w:sz w:val="24"/>
                <w:szCs w:val="24"/>
              </w:rPr>
              <w:t xml:space="preserve"> </w:t>
            </w:r>
            <w:r w:rsidRPr="00A64AC8">
              <w:rPr>
                <w:sz w:val="24"/>
                <w:szCs w:val="24"/>
              </w:rPr>
              <w:t>(recognized</w:t>
            </w:r>
            <w:r>
              <w:rPr>
                <w:sz w:val="24"/>
                <w:szCs w:val="24"/>
              </w:rPr>
              <w:t xml:space="preserve"> </w:t>
            </w:r>
            <w:r w:rsidRPr="00A64AC8">
              <w:rPr>
                <w:sz w:val="24"/>
                <w:szCs w:val="24"/>
              </w:rPr>
              <w:t>Ministry of Mines, Govt. of India)</w:t>
            </w:r>
          </w:p>
        </w:tc>
      </w:tr>
      <w:tr w:rsidR="00A64AC8" w:rsidRPr="00A64AC8" w14:paraId="230F6D1F" w14:textId="77777777" w:rsidTr="00A64AC8">
        <w:trPr>
          <w:trHeight w:val="1923"/>
        </w:trPr>
        <w:tc>
          <w:tcPr>
            <w:tcW w:w="3311" w:type="dxa"/>
            <w:vAlign w:val="center"/>
          </w:tcPr>
          <w:p w14:paraId="06C97715" w14:textId="77777777" w:rsidR="00A64AC8" w:rsidRPr="00A64AC8" w:rsidRDefault="00A64AC8" w:rsidP="00A64AC8">
            <w:pPr>
              <w:pStyle w:val="TableParagraph"/>
              <w:spacing w:line="250" w:lineRule="exact"/>
              <w:ind w:left="843"/>
              <w:jc w:val="left"/>
              <w:rPr>
                <w:sz w:val="24"/>
                <w:szCs w:val="24"/>
              </w:rPr>
            </w:pPr>
            <w:r w:rsidRPr="00A64AC8">
              <w:rPr>
                <w:sz w:val="24"/>
                <w:szCs w:val="24"/>
              </w:rPr>
              <w:t>(b)</w:t>
            </w:r>
            <w:r w:rsidRPr="00A64AC8">
              <w:rPr>
                <w:spacing w:val="1"/>
                <w:sz w:val="24"/>
                <w:szCs w:val="24"/>
              </w:rPr>
              <w:t xml:space="preserve"> </w:t>
            </w:r>
            <w:r w:rsidRPr="00A64AC8">
              <w:rPr>
                <w:spacing w:val="-2"/>
                <w:sz w:val="24"/>
                <w:szCs w:val="24"/>
              </w:rPr>
              <w:t>Address:</w:t>
            </w:r>
          </w:p>
        </w:tc>
        <w:tc>
          <w:tcPr>
            <w:tcW w:w="5818" w:type="dxa"/>
            <w:vAlign w:val="center"/>
          </w:tcPr>
          <w:p w14:paraId="79EA0D5C" w14:textId="77777777" w:rsidR="00A64AC8" w:rsidRPr="00A64AC8" w:rsidRDefault="00A64AC8" w:rsidP="00A64AC8">
            <w:pPr>
              <w:pStyle w:val="TableParagraph"/>
              <w:spacing w:before="7" w:line="380" w:lineRule="atLeast"/>
              <w:ind w:left="37" w:right="233" w:firstLine="5"/>
              <w:jc w:val="left"/>
              <w:rPr>
                <w:sz w:val="24"/>
                <w:szCs w:val="24"/>
              </w:rPr>
            </w:pPr>
            <w:r w:rsidRPr="00A64AC8">
              <w:rPr>
                <w:color w:val="1F1F1F"/>
                <w:sz w:val="24"/>
                <w:szCs w:val="24"/>
              </w:rPr>
              <w:t>Concourse, No. 306, Greenland's Main Road, opp.</w:t>
            </w:r>
            <w:r w:rsidRPr="00A64AC8">
              <w:rPr>
                <w:color w:val="1F1F1F"/>
                <w:spacing w:val="40"/>
                <w:sz w:val="24"/>
                <w:szCs w:val="24"/>
              </w:rPr>
              <w:t xml:space="preserve"> </w:t>
            </w:r>
            <w:r w:rsidRPr="00A64AC8">
              <w:rPr>
                <w:color w:val="1F1F1F"/>
                <w:sz w:val="24"/>
                <w:szCs w:val="24"/>
              </w:rPr>
              <w:t xml:space="preserve">Lal Bungalow, </w:t>
            </w:r>
            <w:proofErr w:type="spellStart"/>
            <w:r w:rsidRPr="00A64AC8">
              <w:rPr>
                <w:color w:val="1F1F1F"/>
                <w:sz w:val="24"/>
                <w:szCs w:val="24"/>
              </w:rPr>
              <w:t>Greenlands</w:t>
            </w:r>
            <w:proofErr w:type="spellEnd"/>
            <w:r w:rsidRPr="00A64AC8">
              <w:rPr>
                <w:color w:val="1F1F1F"/>
                <w:sz w:val="24"/>
                <w:szCs w:val="24"/>
              </w:rPr>
              <w:t xml:space="preserve">, Begumpet, Hyderabad, Telangana </w:t>
            </w:r>
            <w:r w:rsidRPr="00A64AC8">
              <w:rPr>
                <w:color w:val="1F1F1F"/>
                <w:spacing w:val="-2"/>
                <w:sz w:val="24"/>
                <w:szCs w:val="24"/>
              </w:rPr>
              <w:t>500016</w:t>
            </w:r>
          </w:p>
        </w:tc>
      </w:tr>
      <w:tr w:rsidR="00A64AC8" w:rsidRPr="00A64AC8" w14:paraId="333AE06C" w14:textId="77777777" w:rsidTr="00A64AC8">
        <w:trPr>
          <w:trHeight w:val="1039"/>
        </w:trPr>
        <w:tc>
          <w:tcPr>
            <w:tcW w:w="3311" w:type="dxa"/>
            <w:vAlign w:val="center"/>
          </w:tcPr>
          <w:p w14:paraId="21DA0AEA" w14:textId="77777777" w:rsidR="00A64AC8" w:rsidRPr="00A64AC8" w:rsidRDefault="00A64AC8" w:rsidP="00A64AC8">
            <w:pPr>
              <w:pStyle w:val="TableParagraph"/>
              <w:spacing w:line="251" w:lineRule="exact"/>
              <w:ind w:left="788"/>
              <w:jc w:val="left"/>
              <w:rPr>
                <w:sz w:val="24"/>
                <w:szCs w:val="24"/>
              </w:rPr>
            </w:pPr>
            <w:r w:rsidRPr="00A64AC8">
              <w:rPr>
                <w:sz w:val="24"/>
                <w:szCs w:val="24"/>
              </w:rPr>
              <w:t>(c)</w:t>
            </w:r>
            <w:r w:rsidRPr="00A64AC8">
              <w:rPr>
                <w:spacing w:val="2"/>
                <w:sz w:val="24"/>
                <w:szCs w:val="24"/>
              </w:rPr>
              <w:t xml:space="preserve"> </w:t>
            </w:r>
            <w:r w:rsidRPr="00A64AC8">
              <w:rPr>
                <w:sz w:val="24"/>
                <w:szCs w:val="24"/>
              </w:rPr>
              <w:t>Contact</w:t>
            </w:r>
            <w:r w:rsidRPr="00A64AC8">
              <w:rPr>
                <w:spacing w:val="10"/>
                <w:sz w:val="24"/>
                <w:szCs w:val="24"/>
              </w:rPr>
              <w:t xml:space="preserve"> </w:t>
            </w:r>
            <w:r w:rsidRPr="00A64AC8">
              <w:rPr>
                <w:sz w:val="24"/>
                <w:szCs w:val="24"/>
              </w:rPr>
              <w:t>Mobile</w:t>
            </w:r>
            <w:r w:rsidRPr="00A64AC8">
              <w:rPr>
                <w:spacing w:val="11"/>
                <w:sz w:val="24"/>
                <w:szCs w:val="24"/>
              </w:rPr>
              <w:t xml:space="preserve"> </w:t>
            </w:r>
            <w:r w:rsidRPr="00A64AC8">
              <w:rPr>
                <w:spacing w:val="-5"/>
                <w:sz w:val="24"/>
                <w:szCs w:val="24"/>
              </w:rPr>
              <w:t>No:</w:t>
            </w:r>
          </w:p>
        </w:tc>
        <w:tc>
          <w:tcPr>
            <w:tcW w:w="5818" w:type="dxa"/>
            <w:vAlign w:val="center"/>
          </w:tcPr>
          <w:p w14:paraId="44E185E1" w14:textId="77777777" w:rsidR="00A64AC8" w:rsidRPr="00A64AC8" w:rsidRDefault="00A64AC8" w:rsidP="00A64AC8">
            <w:pPr>
              <w:pStyle w:val="TableParagraph"/>
              <w:spacing w:before="37"/>
              <w:ind w:left="1365"/>
              <w:jc w:val="left"/>
              <w:rPr>
                <w:sz w:val="24"/>
                <w:szCs w:val="24"/>
              </w:rPr>
            </w:pPr>
            <w:r w:rsidRPr="00A64AC8">
              <w:rPr>
                <w:sz w:val="24"/>
                <w:szCs w:val="24"/>
              </w:rPr>
              <w:t>+91</w:t>
            </w:r>
            <w:r w:rsidRPr="00A64AC8">
              <w:rPr>
                <w:spacing w:val="6"/>
                <w:sz w:val="24"/>
                <w:szCs w:val="24"/>
              </w:rPr>
              <w:t xml:space="preserve"> </w:t>
            </w:r>
            <w:r w:rsidRPr="00A64AC8">
              <w:rPr>
                <w:spacing w:val="-2"/>
                <w:sz w:val="24"/>
                <w:szCs w:val="24"/>
              </w:rPr>
              <w:t>7893847742</w:t>
            </w:r>
          </w:p>
          <w:p w14:paraId="1AD9DE89" w14:textId="77777777" w:rsidR="00A64AC8" w:rsidRPr="00A64AC8" w:rsidRDefault="00A64AC8" w:rsidP="00A64AC8">
            <w:pPr>
              <w:pStyle w:val="TableParagraph"/>
              <w:spacing w:before="11"/>
              <w:ind w:left="1365"/>
              <w:jc w:val="left"/>
              <w:rPr>
                <w:sz w:val="24"/>
                <w:szCs w:val="24"/>
              </w:rPr>
            </w:pPr>
            <w:r w:rsidRPr="00A64AC8">
              <w:rPr>
                <w:sz w:val="24"/>
                <w:szCs w:val="24"/>
              </w:rPr>
              <w:t>+91</w:t>
            </w:r>
            <w:r w:rsidRPr="00A64AC8">
              <w:rPr>
                <w:spacing w:val="6"/>
                <w:sz w:val="24"/>
                <w:szCs w:val="24"/>
              </w:rPr>
              <w:t xml:space="preserve"> </w:t>
            </w:r>
            <w:r w:rsidRPr="00A64AC8">
              <w:rPr>
                <w:spacing w:val="-2"/>
                <w:sz w:val="24"/>
                <w:szCs w:val="24"/>
              </w:rPr>
              <w:t>9849574333</w:t>
            </w:r>
          </w:p>
        </w:tc>
      </w:tr>
      <w:tr w:rsidR="00A64AC8" w:rsidRPr="00A64AC8" w14:paraId="4CF267C0" w14:textId="77777777" w:rsidTr="00A64AC8">
        <w:trPr>
          <w:trHeight w:val="962"/>
        </w:trPr>
        <w:tc>
          <w:tcPr>
            <w:tcW w:w="3311" w:type="dxa"/>
            <w:vAlign w:val="center"/>
          </w:tcPr>
          <w:p w14:paraId="74C060FA" w14:textId="77777777" w:rsidR="00A64AC8" w:rsidRPr="00A64AC8" w:rsidRDefault="00A64AC8" w:rsidP="00A64AC8">
            <w:pPr>
              <w:pStyle w:val="TableParagraph"/>
              <w:spacing w:line="251" w:lineRule="exact"/>
              <w:ind w:left="788"/>
              <w:jc w:val="left"/>
              <w:rPr>
                <w:sz w:val="24"/>
                <w:szCs w:val="24"/>
              </w:rPr>
            </w:pPr>
            <w:r w:rsidRPr="00A64AC8">
              <w:rPr>
                <w:sz w:val="24"/>
                <w:szCs w:val="24"/>
              </w:rPr>
              <w:t>(d)</w:t>
            </w:r>
            <w:r w:rsidRPr="00A64AC8">
              <w:rPr>
                <w:spacing w:val="-2"/>
                <w:sz w:val="24"/>
                <w:szCs w:val="24"/>
              </w:rPr>
              <w:t xml:space="preserve"> </w:t>
            </w:r>
            <w:r w:rsidRPr="00A64AC8">
              <w:rPr>
                <w:sz w:val="24"/>
                <w:szCs w:val="24"/>
              </w:rPr>
              <w:t>E-Mail</w:t>
            </w:r>
            <w:r w:rsidRPr="00A64AC8">
              <w:rPr>
                <w:spacing w:val="12"/>
                <w:sz w:val="24"/>
                <w:szCs w:val="24"/>
              </w:rPr>
              <w:t xml:space="preserve"> </w:t>
            </w:r>
            <w:r w:rsidRPr="00A64AC8">
              <w:rPr>
                <w:spacing w:val="-5"/>
                <w:sz w:val="24"/>
                <w:szCs w:val="24"/>
              </w:rPr>
              <w:t>id:</w:t>
            </w:r>
          </w:p>
        </w:tc>
        <w:tc>
          <w:tcPr>
            <w:tcW w:w="5818" w:type="dxa"/>
            <w:vAlign w:val="center"/>
          </w:tcPr>
          <w:p w14:paraId="13555D8B" w14:textId="77777777" w:rsidR="00A64AC8" w:rsidRPr="00A64AC8" w:rsidRDefault="00000000" w:rsidP="00A64AC8">
            <w:pPr>
              <w:pStyle w:val="TableParagraph"/>
              <w:spacing w:before="132"/>
              <w:ind w:left="817"/>
              <w:jc w:val="left"/>
              <w:rPr>
                <w:sz w:val="24"/>
                <w:szCs w:val="24"/>
              </w:rPr>
            </w:pPr>
            <w:hyperlink r:id="rId24">
              <w:r w:rsidR="00A64AC8" w:rsidRPr="00A64AC8">
                <w:rPr>
                  <w:color w:val="0000FF"/>
                  <w:spacing w:val="-2"/>
                  <w:w w:val="105"/>
                  <w:sz w:val="24"/>
                  <w:szCs w:val="24"/>
                  <w:u w:val="single" w:color="0000FF"/>
                </w:rPr>
                <w:t>criticalmineraltrackers@gmail.com</w:t>
              </w:r>
            </w:hyperlink>
          </w:p>
        </w:tc>
      </w:tr>
      <w:tr w:rsidR="00A64AC8" w:rsidRPr="00A64AC8" w14:paraId="7A05961A" w14:textId="77777777" w:rsidTr="00A64AC8">
        <w:trPr>
          <w:trHeight w:val="1013"/>
        </w:trPr>
        <w:tc>
          <w:tcPr>
            <w:tcW w:w="3311" w:type="dxa"/>
            <w:vAlign w:val="center"/>
          </w:tcPr>
          <w:p w14:paraId="0A830AD1" w14:textId="77777777" w:rsidR="00A64AC8" w:rsidRPr="00A64AC8" w:rsidRDefault="00A64AC8" w:rsidP="00A64AC8">
            <w:pPr>
              <w:pStyle w:val="TableParagraph"/>
              <w:spacing w:line="251" w:lineRule="exact"/>
              <w:ind w:left="788"/>
              <w:jc w:val="left"/>
              <w:rPr>
                <w:sz w:val="24"/>
                <w:szCs w:val="24"/>
              </w:rPr>
            </w:pPr>
            <w:r w:rsidRPr="00A64AC8">
              <w:rPr>
                <w:sz w:val="24"/>
                <w:szCs w:val="24"/>
              </w:rPr>
              <w:t>(e)</w:t>
            </w:r>
            <w:r w:rsidRPr="00A64AC8">
              <w:rPr>
                <w:spacing w:val="1"/>
                <w:sz w:val="24"/>
                <w:szCs w:val="24"/>
              </w:rPr>
              <w:t xml:space="preserve"> </w:t>
            </w:r>
            <w:r w:rsidRPr="00A64AC8">
              <w:rPr>
                <w:spacing w:val="-2"/>
                <w:sz w:val="24"/>
                <w:szCs w:val="24"/>
              </w:rPr>
              <w:t>Qualification:</w:t>
            </w:r>
          </w:p>
        </w:tc>
        <w:tc>
          <w:tcPr>
            <w:tcW w:w="5818" w:type="dxa"/>
            <w:vAlign w:val="center"/>
          </w:tcPr>
          <w:p w14:paraId="6042B423" w14:textId="77777777" w:rsidR="00A64AC8" w:rsidRPr="00A64AC8" w:rsidRDefault="00A64AC8" w:rsidP="00A64AC8">
            <w:pPr>
              <w:pStyle w:val="TableParagraph"/>
              <w:spacing w:before="3" w:line="285" w:lineRule="auto"/>
              <w:ind w:left="2173" w:right="557" w:hanging="1028"/>
              <w:jc w:val="left"/>
              <w:rPr>
                <w:sz w:val="24"/>
                <w:szCs w:val="24"/>
              </w:rPr>
            </w:pPr>
            <w:r w:rsidRPr="00A64AC8">
              <w:rPr>
                <w:sz w:val="24"/>
                <w:szCs w:val="24"/>
              </w:rPr>
              <w:t>Professionals with</w:t>
            </w:r>
            <w:r w:rsidRPr="00A64AC8">
              <w:rPr>
                <w:spacing w:val="-4"/>
                <w:sz w:val="24"/>
                <w:szCs w:val="24"/>
              </w:rPr>
              <w:t xml:space="preserve"> </w:t>
            </w:r>
            <w:r w:rsidRPr="00A64AC8">
              <w:rPr>
                <w:sz w:val="24"/>
                <w:szCs w:val="24"/>
              </w:rPr>
              <w:t>M.</w:t>
            </w:r>
            <w:r w:rsidRPr="00A64AC8">
              <w:rPr>
                <w:spacing w:val="-7"/>
                <w:sz w:val="24"/>
                <w:szCs w:val="24"/>
              </w:rPr>
              <w:t xml:space="preserve"> </w:t>
            </w:r>
            <w:r w:rsidRPr="00A64AC8">
              <w:rPr>
                <w:sz w:val="24"/>
                <w:szCs w:val="24"/>
              </w:rPr>
              <w:t>Sc</w:t>
            </w:r>
            <w:r w:rsidRPr="00A64AC8">
              <w:rPr>
                <w:spacing w:val="-9"/>
                <w:sz w:val="24"/>
                <w:szCs w:val="24"/>
              </w:rPr>
              <w:t xml:space="preserve"> </w:t>
            </w:r>
            <w:r w:rsidRPr="00A64AC8">
              <w:rPr>
                <w:sz w:val="24"/>
                <w:szCs w:val="24"/>
              </w:rPr>
              <w:t xml:space="preserve">(Geology) </w:t>
            </w:r>
            <w:r w:rsidRPr="00A64AC8">
              <w:rPr>
                <w:spacing w:val="-2"/>
                <w:sz w:val="24"/>
                <w:szCs w:val="24"/>
              </w:rPr>
              <w:t>Qualification</w:t>
            </w:r>
          </w:p>
        </w:tc>
      </w:tr>
      <w:tr w:rsidR="00A64AC8" w:rsidRPr="00A64AC8" w14:paraId="374B4F63" w14:textId="77777777" w:rsidTr="00A64AC8">
        <w:trPr>
          <w:trHeight w:val="820"/>
        </w:trPr>
        <w:tc>
          <w:tcPr>
            <w:tcW w:w="3311" w:type="dxa"/>
            <w:vAlign w:val="center"/>
          </w:tcPr>
          <w:p w14:paraId="435C5928" w14:textId="77777777" w:rsidR="00A64AC8" w:rsidRPr="00A64AC8" w:rsidRDefault="00A64AC8" w:rsidP="00A64AC8">
            <w:pPr>
              <w:pStyle w:val="TableParagraph"/>
              <w:spacing w:before="1"/>
              <w:ind w:left="788"/>
              <w:jc w:val="left"/>
              <w:rPr>
                <w:sz w:val="24"/>
                <w:szCs w:val="24"/>
              </w:rPr>
            </w:pPr>
            <w:r w:rsidRPr="00A64AC8">
              <w:rPr>
                <w:sz w:val="24"/>
                <w:szCs w:val="24"/>
              </w:rPr>
              <w:t>(f)</w:t>
            </w:r>
            <w:r w:rsidRPr="00A64AC8">
              <w:rPr>
                <w:spacing w:val="-3"/>
                <w:sz w:val="24"/>
                <w:szCs w:val="24"/>
              </w:rPr>
              <w:t xml:space="preserve"> </w:t>
            </w:r>
            <w:r w:rsidRPr="00A64AC8">
              <w:rPr>
                <w:spacing w:val="-2"/>
                <w:sz w:val="24"/>
                <w:szCs w:val="24"/>
              </w:rPr>
              <w:t>Experience:</w:t>
            </w:r>
          </w:p>
        </w:tc>
        <w:tc>
          <w:tcPr>
            <w:tcW w:w="5818" w:type="dxa"/>
            <w:vAlign w:val="center"/>
          </w:tcPr>
          <w:p w14:paraId="48D53B28" w14:textId="77777777" w:rsidR="00A64AC8" w:rsidRPr="00A64AC8" w:rsidRDefault="00A64AC8" w:rsidP="00A64AC8">
            <w:pPr>
              <w:pStyle w:val="TableParagraph"/>
              <w:spacing w:before="1"/>
              <w:ind w:left="359"/>
              <w:jc w:val="left"/>
              <w:rPr>
                <w:sz w:val="24"/>
                <w:szCs w:val="24"/>
              </w:rPr>
            </w:pPr>
            <w:r w:rsidRPr="00A64AC8">
              <w:rPr>
                <w:sz w:val="24"/>
                <w:szCs w:val="24"/>
              </w:rPr>
              <w:t>Professionals</w:t>
            </w:r>
            <w:r w:rsidRPr="00A64AC8">
              <w:rPr>
                <w:spacing w:val="2"/>
                <w:sz w:val="24"/>
                <w:szCs w:val="24"/>
              </w:rPr>
              <w:t xml:space="preserve"> </w:t>
            </w:r>
            <w:r w:rsidRPr="00A64AC8">
              <w:rPr>
                <w:sz w:val="24"/>
                <w:szCs w:val="24"/>
              </w:rPr>
              <w:t>with</w:t>
            </w:r>
            <w:r w:rsidRPr="00A64AC8">
              <w:rPr>
                <w:spacing w:val="7"/>
                <w:sz w:val="24"/>
                <w:szCs w:val="24"/>
              </w:rPr>
              <w:t xml:space="preserve"> </w:t>
            </w:r>
            <w:r w:rsidRPr="00A64AC8">
              <w:rPr>
                <w:sz w:val="24"/>
                <w:szCs w:val="24"/>
              </w:rPr>
              <w:t>experience</w:t>
            </w:r>
            <w:r w:rsidRPr="00A64AC8">
              <w:rPr>
                <w:spacing w:val="4"/>
                <w:sz w:val="24"/>
                <w:szCs w:val="24"/>
              </w:rPr>
              <w:t xml:space="preserve"> </w:t>
            </w:r>
            <w:r w:rsidRPr="00A64AC8">
              <w:rPr>
                <w:sz w:val="24"/>
                <w:szCs w:val="24"/>
              </w:rPr>
              <w:t>more</w:t>
            </w:r>
            <w:r w:rsidRPr="00A64AC8">
              <w:rPr>
                <w:spacing w:val="-2"/>
                <w:sz w:val="24"/>
                <w:szCs w:val="24"/>
              </w:rPr>
              <w:t xml:space="preserve"> </w:t>
            </w:r>
            <w:r w:rsidRPr="00A64AC8">
              <w:rPr>
                <w:sz w:val="24"/>
                <w:szCs w:val="24"/>
              </w:rPr>
              <w:t>than</w:t>
            </w:r>
            <w:r w:rsidRPr="00A64AC8">
              <w:rPr>
                <w:spacing w:val="-2"/>
                <w:sz w:val="24"/>
                <w:szCs w:val="24"/>
              </w:rPr>
              <w:t xml:space="preserve"> 35years</w:t>
            </w:r>
          </w:p>
        </w:tc>
      </w:tr>
      <w:tr w:rsidR="00A64AC8" w:rsidRPr="00A64AC8" w14:paraId="7631810C" w14:textId="77777777" w:rsidTr="00A64AC8">
        <w:trPr>
          <w:trHeight w:val="2239"/>
        </w:trPr>
        <w:tc>
          <w:tcPr>
            <w:tcW w:w="3311" w:type="dxa"/>
            <w:vAlign w:val="center"/>
          </w:tcPr>
          <w:p w14:paraId="5F316B58" w14:textId="77777777" w:rsidR="00A64AC8" w:rsidRPr="00A64AC8" w:rsidRDefault="00A64AC8" w:rsidP="00A64AC8">
            <w:pPr>
              <w:pStyle w:val="TableParagraph"/>
              <w:spacing w:before="3" w:line="369" w:lineRule="auto"/>
              <w:ind w:left="449" w:right="132" w:firstLine="336"/>
              <w:jc w:val="left"/>
              <w:rPr>
                <w:sz w:val="24"/>
                <w:szCs w:val="24"/>
              </w:rPr>
            </w:pPr>
            <w:r w:rsidRPr="00A64AC8">
              <w:rPr>
                <w:sz w:val="24"/>
                <w:szCs w:val="24"/>
              </w:rPr>
              <w:t>(g) Affiliation to any organization/company, if yes,</w:t>
            </w:r>
            <w:r w:rsidRPr="00A64AC8">
              <w:rPr>
                <w:spacing w:val="-11"/>
                <w:sz w:val="24"/>
                <w:szCs w:val="24"/>
              </w:rPr>
              <w:t xml:space="preserve"> </w:t>
            </w:r>
            <w:r w:rsidRPr="00A64AC8">
              <w:rPr>
                <w:sz w:val="24"/>
                <w:szCs w:val="24"/>
              </w:rPr>
              <w:t>specify</w:t>
            </w:r>
            <w:r w:rsidRPr="00A64AC8">
              <w:rPr>
                <w:spacing w:val="-11"/>
                <w:sz w:val="24"/>
                <w:szCs w:val="24"/>
              </w:rPr>
              <w:t xml:space="preserve"> </w:t>
            </w:r>
            <w:r w:rsidRPr="00A64AC8">
              <w:rPr>
                <w:sz w:val="24"/>
                <w:szCs w:val="24"/>
              </w:rPr>
              <w:t>the</w:t>
            </w:r>
            <w:r w:rsidRPr="00A64AC8">
              <w:rPr>
                <w:spacing w:val="-9"/>
                <w:sz w:val="24"/>
                <w:szCs w:val="24"/>
              </w:rPr>
              <w:t xml:space="preserve"> </w:t>
            </w:r>
            <w:r w:rsidRPr="00A64AC8">
              <w:rPr>
                <w:sz w:val="24"/>
                <w:szCs w:val="24"/>
              </w:rPr>
              <w:t>name</w:t>
            </w:r>
            <w:r w:rsidRPr="00A64AC8">
              <w:rPr>
                <w:spacing w:val="-9"/>
                <w:sz w:val="24"/>
                <w:szCs w:val="24"/>
              </w:rPr>
              <w:t xml:space="preserve"> </w:t>
            </w:r>
            <w:r w:rsidRPr="00A64AC8">
              <w:rPr>
                <w:sz w:val="24"/>
                <w:szCs w:val="24"/>
              </w:rPr>
              <w:t>of</w:t>
            </w:r>
            <w:r w:rsidRPr="00A64AC8">
              <w:rPr>
                <w:spacing w:val="-9"/>
                <w:sz w:val="24"/>
                <w:szCs w:val="24"/>
              </w:rPr>
              <w:t xml:space="preserve"> </w:t>
            </w:r>
            <w:r w:rsidRPr="00A64AC8">
              <w:rPr>
                <w:sz w:val="24"/>
                <w:szCs w:val="24"/>
              </w:rPr>
              <w:t>the</w:t>
            </w:r>
          </w:p>
          <w:p w14:paraId="05EFFBC5" w14:textId="77777777" w:rsidR="00A64AC8" w:rsidRPr="00A64AC8" w:rsidRDefault="00A64AC8" w:rsidP="00A64AC8">
            <w:pPr>
              <w:pStyle w:val="TableParagraph"/>
              <w:spacing w:line="246" w:lineRule="exact"/>
              <w:ind w:left="449"/>
              <w:jc w:val="left"/>
              <w:rPr>
                <w:sz w:val="24"/>
                <w:szCs w:val="24"/>
              </w:rPr>
            </w:pPr>
            <w:r w:rsidRPr="00A64AC8">
              <w:rPr>
                <w:sz w:val="24"/>
                <w:szCs w:val="24"/>
              </w:rPr>
              <w:t>organization</w:t>
            </w:r>
            <w:r w:rsidRPr="00A64AC8">
              <w:rPr>
                <w:spacing w:val="4"/>
                <w:sz w:val="24"/>
                <w:szCs w:val="24"/>
              </w:rPr>
              <w:t xml:space="preserve"> </w:t>
            </w:r>
            <w:r w:rsidRPr="00A64AC8">
              <w:rPr>
                <w:sz w:val="24"/>
                <w:szCs w:val="24"/>
              </w:rPr>
              <w:t>or</w:t>
            </w:r>
            <w:r w:rsidRPr="00A64AC8">
              <w:rPr>
                <w:spacing w:val="11"/>
                <w:sz w:val="24"/>
                <w:szCs w:val="24"/>
              </w:rPr>
              <w:t xml:space="preserve"> </w:t>
            </w:r>
            <w:r w:rsidRPr="00A64AC8">
              <w:rPr>
                <w:spacing w:val="-2"/>
                <w:sz w:val="24"/>
                <w:szCs w:val="24"/>
              </w:rPr>
              <w:t>company.</w:t>
            </w:r>
          </w:p>
        </w:tc>
        <w:tc>
          <w:tcPr>
            <w:tcW w:w="5818" w:type="dxa"/>
            <w:vAlign w:val="center"/>
          </w:tcPr>
          <w:p w14:paraId="629A5E26" w14:textId="77777777" w:rsidR="00A64AC8" w:rsidRPr="00A64AC8" w:rsidRDefault="00A64AC8" w:rsidP="00A64AC8">
            <w:pPr>
              <w:pStyle w:val="TableParagraph"/>
              <w:spacing w:before="139"/>
              <w:jc w:val="left"/>
              <w:rPr>
                <w:b/>
                <w:sz w:val="24"/>
                <w:szCs w:val="24"/>
              </w:rPr>
            </w:pPr>
          </w:p>
          <w:p w14:paraId="3AC6C2F2" w14:textId="2D2EB09C" w:rsidR="00A64AC8" w:rsidRPr="00A64AC8" w:rsidRDefault="00A64AC8" w:rsidP="00A64AC8">
            <w:pPr>
              <w:pStyle w:val="TableParagraph"/>
              <w:jc w:val="left"/>
              <w:rPr>
                <w:sz w:val="24"/>
                <w:szCs w:val="24"/>
              </w:rPr>
            </w:pPr>
            <w:r w:rsidRPr="00A64AC8">
              <w:rPr>
                <w:sz w:val="24"/>
                <w:szCs w:val="24"/>
              </w:rPr>
              <w:t>An Exploration</w:t>
            </w:r>
            <w:r w:rsidRPr="00A64AC8">
              <w:rPr>
                <w:spacing w:val="13"/>
                <w:sz w:val="24"/>
                <w:szCs w:val="24"/>
              </w:rPr>
              <w:t xml:space="preserve"> </w:t>
            </w:r>
            <w:r w:rsidRPr="00A64AC8">
              <w:rPr>
                <w:sz w:val="24"/>
                <w:szCs w:val="24"/>
              </w:rPr>
              <w:t>Agency,</w:t>
            </w:r>
            <w:r w:rsidRPr="00A64AC8">
              <w:rPr>
                <w:spacing w:val="7"/>
                <w:sz w:val="24"/>
                <w:szCs w:val="24"/>
              </w:rPr>
              <w:t xml:space="preserve"> </w:t>
            </w:r>
            <w:r w:rsidRPr="00A64AC8">
              <w:rPr>
                <w:spacing w:val="-4"/>
                <w:sz w:val="24"/>
                <w:szCs w:val="24"/>
              </w:rPr>
              <w:t>NPEA</w:t>
            </w:r>
            <w:r>
              <w:rPr>
                <w:sz w:val="24"/>
                <w:szCs w:val="24"/>
              </w:rPr>
              <w:t xml:space="preserve"> </w:t>
            </w:r>
            <w:r w:rsidRPr="00A64AC8">
              <w:rPr>
                <w:sz w:val="24"/>
                <w:szCs w:val="24"/>
              </w:rPr>
              <w:t>Recognized</w:t>
            </w:r>
            <w:r w:rsidRPr="00A64AC8">
              <w:rPr>
                <w:spacing w:val="11"/>
                <w:sz w:val="24"/>
                <w:szCs w:val="24"/>
              </w:rPr>
              <w:t xml:space="preserve"> </w:t>
            </w:r>
            <w:r w:rsidRPr="00A64AC8">
              <w:rPr>
                <w:sz w:val="24"/>
                <w:szCs w:val="24"/>
              </w:rPr>
              <w:t>Ministry</w:t>
            </w:r>
            <w:r w:rsidRPr="00A64AC8">
              <w:rPr>
                <w:spacing w:val="14"/>
                <w:sz w:val="24"/>
                <w:szCs w:val="24"/>
              </w:rPr>
              <w:t xml:space="preserve"> </w:t>
            </w:r>
            <w:r w:rsidRPr="00A64AC8">
              <w:rPr>
                <w:sz w:val="24"/>
                <w:szCs w:val="24"/>
              </w:rPr>
              <w:t>of</w:t>
            </w:r>
            <w:r w:rsidRPr="00A64AC8">
              <w:rPr>
                <w:spacing w:val="9"/>
                <w:sz w:val="24"/>
                <w:szCs w:val="24"/>
              </w:rPr>
              <w:t xml:space="preserve"> </w:t>
            </w:r>
            <w:r w:rsidRPr="00A64AC8">
              <w:rPr>
                <w:sz w:val="24"/>
                <w:szCs w:val="24"/>
              </w:rPr>
              <w:t>Mines,</w:t>
            </w:r>
            <w:r w:rsidRPr="00A64AC8">
              <w:rPr>
                <w:spacing w:val="11"/>
                <w:sz w:val="24"/>
                <w:szCs w:val="24"/>
              </w:rPr>
              <w:t xml:space="preserve"> </w:t>
            </w:r>
            <w:r w:rsidRPr="00A64AC8">
              <w:rPr>
                <w:sz w:val="24"/>
                <w:szCs w:val="24"/>
              </w:rPr>
              <w:t>Govt.</w:t>
            </w:r>
            <w:r w:rsidRPr="00A64AC8">
              <w:rPr>
                <w:spacing w:val="12"/>
                <w:sz w:val="24"/>
                <w:szCs w:val="24"/>
              </w:rPr>
              <w:t xml:space="preserve"> </w:t>
            </w:r>
            <w:r w:rsidRPr="00A64AC8">
              <w:rPr>
                <w:sz w:val="24"/>
                <w:szCs w:val="24"/>
              </w:rPr>
              <w:t>of</w:t>
            </w:r>
            <w:r w:rsidRPr="00A64AC8">
              <w:rPr>
                <w:spacing w:val="14"/>
                <w:sz w:val="24"/>
                <w:szCs w:val="24"/>
              </w:rPr>
              <w:t xml:space="preserve"> </w:t>
            </w:r>
            <w:r w:rsidRPr="00A64AC8">
              <w:rPr>
                <w:spacing w:val="-4"/>
                <w:sz w:val="24"/>
                <w:szCs w:val="24"/>
              </w:rPr>
              <w:t>India</w:t>
            </w:r>
          </w:p>
        </w:tc>
      </w:tr>
    </w:tbl>
    <w:p w14:paraId="1262BBA8" w14:textId="77777777" w:rsidR="00A64AC8" w:rsidRPr="00F93A5D" w:rsidRDefault="00A64AC8" w:rsidP="00A64AC8">
      <w:pPr>
        <w:spacing w:before="1"/>
        <w:ind w:left="988" w:right="957"/>
        <w:rPr>
          <w:rFonts w:ascii="Times New Roman" w:hAnsi="Times New Roman" w:cs="Times New Roman"/>
          <w:b/>
          <w:sz w:val="24"/>
          <w:szCs w:val="24"/>
        </w:rPr>
      </w:pPr>
    </w:p>
    <w:p w14:paraId="3EF6CB31" w14:textId="77777777" w:rsidR="009C4007" w:rsidRDefault="009C4007" w:rsidP="00F8744B">
      <w:pPr>
        <w:spacing w:before="1" w:line="360" w:lineRule="auto"/>
        <w:ind w:left="720" w:right="724"/>
        <w:jc w:val="center"/>
        <w:rPr>
          <w:rFonts w:ascii="Times New Roman" w:hAnsi="Times New Roman" w:cs="Times New Roman"/>
          <w:b/>
          <w:sz w:val="24"/>
          <w:szCs w:val="24"/>
        </w:rPr>
      </w:pPr>
      <w:r w:rsidRPr="009C4007">
        <w:rPr>
          <w:rFonts w:ascii="Times New Roman" w:hAnsi="Times New Roman" w:cs="Times New Roman"/>
          <w:b/>
          <w:spacing w:val="-2"/>
          <w:sz w:val="24"/>
          <w:szCs w:val="24"/>
        </w:rPr>
        <w:t>2.1.0.</w:t>
      </w:r>
      <w:r w:rsidRPr="009C4007">
        <w:rPr>
          <w:rFonts w:ascii="Times New Roman" w:hAnsi="Times New Roman" w:cs="Times New Roman"/>
          <w:b/>
          <w:sz w:val="24"/>
          <w:szCs w:val="24"/>
        </w:rPr>
        <w:t xml:space="preserve">  Details of qualification and experience of persons associated with various aspects of exploration assessment of resources and reserves.</w:t>
      </w:r>
    </w:p>
    <w:p w14:paraId="4B6772CC" w14:textId="2288CC24" w:rsidR="009C4007" w:rsidRDefault="009C4007" w:rsidP="00F8744B">
      <w:pPr>
        <w:spacing w:before="1" w:line="360" w:lineRule="auto"/>
        <w:ind w:left="1440" w:right="724"/>
        <w:jc w:val="both"/>
        <w:rPr>
          <w:rFonts w:ascii="Times New Roman" w:hAnsi="Times New Roman" w:cs="Times New Roman"/>
          <w:sz w:val="24"/>
          <w:szCs w:val="24"/>
        </w:rPr>
      </w:pPr>
      <w:r w:rsidRPr="009C4007">
        <w:rPr>
          <w:rFonts w:ascii="Times New Roman" w:hAnsi="Times New Roman" w:cs="Times New Roman"/>
          <w:sz w:val="24"/>
          <w:szCs w:val="24"/>
        </w:rPr>
        <w:t>The</w:t>
      </w:r>
      <w:r w:rsidRPr="009C4007">
        <w:rPr>
          <w:rFonts w:ascii="Times New Roman" w:hAnsi="Times New Roman" w:cs="Times New Roman"/>
          <w:spacing w:val="40"/>
          <w:sz w:val="24"/>
          <w:szCs w:val="24"/>
        </w:rPr>
        <w:t xml:space="preserve"> </w:t>
      </w:r>
      <w:r w:rsidRPr="009C4007">
        <w:rPr>
          <w:rFonts w:ascii="Times New Roman" w:hAnsi="Times New Roman" w:cs="Times New Roman"/>
          <w:sz w:val="24"/>
          <w:szCs w:val="24"/>
        </w:rPr>
        <w:t>Details</w:t>
      </w:r>
      <w:r w:rsidRPr="009C4007">
        <w:rPr>
          <w:rFonts w:ascii="Times New Roman" w:hAnsi="Times New Roman" w:cs="Times New Roman"/>
          <w:spacing w:val="40"/>
          <w:sz w:val="24"/>
          <w:szCs w:val="24"/>
        </w:rPr>
        <w:t xml:space="preserve"> </w:t>
      </w:r>
      <w:r w:rsidRPr="009C4007">
        <w:rPr>
          <w:rFonts w:ascii="Times New Roman" w:hAnsi="Times New Roman" w:cs="Times New Roman"/>
          <w:sz w:val="24"/>
          <w:szCs w:val="24"/>
        </w:rPr>
        <w:t>of</w:t>
      </w:r>
      <w:r w:rsidRPr="009C4007">
        <w:rPr>
          <w:rFonts w:ascii="Times New Roman" w:hAnsi="Times New Roman" w:cs="Times New Roman"/>
          <w:spacing w:val="40"/>
          <w:sz w:val="24"/>
          <w:szCs w:val="24"/>
        </w:rPr>
        <w:t xml:space="preserve"> </w:t>
      </w:r>
      <w:r w:rsidRPr="009C4007">
        <w:rPr>
          <w:rFonts w:ascii="Times New Roman" w:hAnsi="Times New Roman" w:cs="Times New Roman"/>
          <w:sz w:val="24"/>
          <w:szCs w:val="24"/>
        </w:rPr>
        <w:t>personnel</w:t>
      </w:r>
      <w:r w:rsidRPr="009C4007">
        <w:rPr>
          <w:rFonts w:ascii="Times New Roman" w:hAnsi="Times New Roman" w:cs="Times New Roman"/>
          <w:spacing w:val="40"/>
          <w:sz w:val="24"/>
          <w:szCs w:val="24"/>
        </w:rPr>
        <w:t xml:space="preserve"> </w:t>
      </w:r>
      <w:r w:rsidRPr="009C4007">
        <w:rPr>
          <w:rFonts w:ascii="Times New Roman" w:hAnsi="Times New Roman" w:cs="Times New Roman"/>
          <w:sz w:val="24"/>
          <w:szCs w:val="24"/>
        </w:rPr>
        <w:t>associated</w:t>
      </w:r>
      <w:r w:rsidRPr="009C4007">
        <w:rPr>
          <w:rFonts w:ascii="Times New Roman" w:hAnsi="Times New Roman" w:cs="Times New Roman"/>
          <w:spacing w:val="40"/>
          <w:sz w:val="24"/>
          <w:szCs w:val="24"/>
        </w:rPr>
        <w:t xml:space="preserve"> </w:t>
      </w:r>
      <w:r w:rsidRPr="009C4007">
        <w:rPr>
          <w:rFonts w:ascii="Times New Roman" w:hAnsi="Times New Roman" w:cs="Times New Roman"/>
          <w:sz w:val="24"/>
          <w:szCs w:val="24"/>
        </w:rPr>
        <w:t>with</w:t>
      </w:r>
      <w:r w:rsidRPr="009C4007">
        <w:rPr>
          <w:rFonts w:ascii="Times New Roman" w:hAnsi="Times New Roman" w:cs="Times New Roman"/>
          <w:spacing w:val="40"/>
          <w:sz w:val="24"/>
          <w:szCs w:val="24"/>
        </w:rPr>
        <w:t xml:space="preserve"> </w:t>
      </w:r>
      <w:r w:rsidRPr="009C4007">
        <w:rPr>
          <w:rFonts w:ascii="Times New Roman" w:hAnsi="Times New Roman" w:cs="Times New Roman"/>
          <w:sz w:val="24"/>
          <w:szCs w:val="24"/>
        </w:rPr>
        <w:t>the</w:t>
      </w:r>
      <w:r w:rsidRPr="009C4007">
        <w:rPr>
          <w:rFonts w:ascii="Times New Roman" w:hAnsi="Times New Roman" w:cs="Times New Roman"/>
          <w:spacing w:val="40"/>
          <w:sz w:val="24"/>
          <w:szCs w:val="24"/>
        </w:rPr>
        <w:t xml:space="preserve"> </w:t>
      </w:r>
      <w:r w:rsidRPr="009C4007">
        <w:rPr>
          <w:rFonts w:ascii="Times New Roman" w:hAnsi="Times New Roman" w:cs="Times New Roman"/>
          <w:sz w:val="24"/>
          <w:szCs w:val="24"/>
        </w:rPr>
        <w:t>Exploration</w:t>
      </w:r>
      <w:r w:rsidRPr="009C4007">
        <w:rPr>
          <w:rFonts w:ascii="Times New Roman" w:hAnsi="Times New Roman" w:cs="Times New Roman"/>
          <w:spacing w:val="40"/>
          <w:sz w:val="24"/>
          <w:szCs w:val="24"/>
        </w:rPr>
        <w:t xml:space="preserve"> </w:t>
      </w:r>
      <w:r w:rsidRPr="009C4007">
        <w:rPr>
          <w:rFonts w:ascii="Times New Roman" w:hAnsi="Times New Roman" w:cs="Times New Roman"/>
          <w:sz w:val="24"/>
          <w:szCs w:val="24"/>
        </w:rPr>
        <w:t>in Maddur block Narayanpet &amp; of Telangana, are given in following Table No 2.2</w:t>
      </w:r>
      <w:r w:rsidR="00F8744B">
        <w:rPr>
          <w:rFonts w:ascii="Times New Roman" w:hAnsi="Times New Roman" w:cs="Times New Roman"/>
          <w:sz w:val="24"/>
          <w:szCs w:val="24"/>
        </w:rPr>
        <w:t>.</w:t>
      </w:r>
    </w:p>
    <w:p w14:paraId="3661F589" w14:textId="750D502D" w:rsidR="00F8744B" w:rsidRPr="00F8744B" w:rsidRDefault="00F8744B" w:rsidP="00F8744B">
      <w:pPr>
        <w:pStyle w:val="FirstParagraph"/>
        <w:spacing w:line="360" w:lineRule="auto"/>
        <w:jc w:val="center"/>
        <w:rPr>
          <w:rFonts w:ascii="Times New Roman" w:hAnsi="Times New Roman" w:cs="Times New Roman"/>
          <w:b/>
          <w:bCs/>
        </w:rPr>
      </w:pPr>
      <w:r w:rsidRPr="00F8744B">
        <w:rPr>
          <w:rFonts w:ascii="Times New Roman" w:hAnsi="Times New Roman" w:cs="Times New Roman"/>
          <w:b/>
          <w:bCs/>
        </w:rPr>
        <w:t>Table</w:t>
      </w:r>
      <w:r w:rsidRPr="00F8744B">
        <w:rPr>
          <w:rFonts w:ascii="Times New Roman" w:hAnsi="Times New Roman" w:cs="Times New Roman"/>
          <w:b/>
          <w:bCs/>
          <w:spacing w:val="2"/>
        </w:rPr>
        <w:t xml:space="preserve"> </w:t>
      </w:r>
      <w:r w:rsidRPr="00F8744B">
        <w:rPr>
          <w:rFonts w:ascii="Times New Roman" w:hAnsi="Times New Roman" w:cs="Times New Roman"/>
          <w:b/>
          <w:bCs/>
        </w:rPr>
        <w:t>No</w:t>
      </w:r>
      <w:r w:rsidRPr="00F8744B">
        <w:rPr>
          <w:rFonts w:ascii="Times New Roman" w:hAnsi="Times New Roman" w:cs="Times New Roman"/>
          <w:b/>
          <w:bCs/>
          <w:spacing w:val="5"/>
        </w:rPr>
        <w:t xml:space="preserve"> </w:t>
      </w:r>
      <w:r w:rsidRPr="00F8744B">
        <w:rPr>
          <w:rFonts w:ascii="Times New Roman" w:hAnsi="Times New Roman" w:cs="Times New Roman"/>
          <w:b/>
          <w:bCs/>
          <w:spacing w:val="-5"/>
        </w:rPr>
        <w:t>2.2</w:t>
      </w:r>
    </w:p>
    <w:p w14:paraId="3738F197" w14:textId="3D17B7A1" w:rsidR="00F8744B" w:rsidRDefault="00F8744B" w:rsidP="00F8744B">
      <w:pPr>
        <w:pStyle w:val="FirstParagraph"/>
        <w:spacing w:line="360" w:lineRule="auto"/>
        <w:ind w:left="1440" w:right="425"/>
        <w:jc w:val="center"/>
        <w:rPr>
          <w:rFonts w:ascii="Times New Roman" w:hAnsi="Times New Roman" w:cs="Times New Roman"/>
          <w:b/>
          <w:spacing w:val="-2"/>
        </w:rPr>
      </w:pPr>
      <w:r w:rsidRPr="00627764">
        <w:rPr>
          <w:rFonts w:ascii="Times New Roman" w:hAnsi="Times New Roman" w:cs="Times New Roman"/>
          <w:b/>
        </w:rPr>
        <w:t>Details Of Personnel Associated with The Exploration Maddur Area in Narayanpet Rural</w:t>
      </w:r>
      <w:r w:rsidRPr="00627764">
        <w:rPr>
          <w:rFonts w:ascii="Times New Roman" w:hAnsi="Times New Roman" w:cs="Times New Roman"/>
          <w:b/>
          <w:spacing w:val="17"/>
        </w:rPr>
        <w:t xml:space="preserve"> </w:t>
      </w:r>
      <w:r w:rsidRPr="00627764">
        <w:rPr>
          <w:rFonts w:ascii="Times New Roman" w:hAnsi="Times New Roman" w:cs="Times New Roman"/>
          <w:b/>
        </w:rPr>
        <w:t>Districts</w:t>
      </w:r>
      <w:r w:rsidRPr="00627764">
        <w:rPr>
          <w:rFonts w:ascii="Times New Roman" w:hAnsi="Times New Roman" w:cs="Times New Roman"/>
          <w:b/>
          <w:spacing w:val="21"/>
        </w:rPr>
        <w:t xml:space="preserve"> </w:t>
      </w:r>
      <w:r w:rsidRPr="00627764">
        <w:rPr>
          <w:rFonts w:ascii="Times New Roman" w:hAnsi="Times New Roman" w:cs="Times New Roman"/>
          <w:b/>
          <w:spacing w:val="-2"/>
        </w:rPr>
        <w:t>Telangana</w:t>
      </w:r>
      <w:r>
        <w:rPr>
          <w:rFonts w:ascii="Times New Roman" w:hAnsi="Times New Roman" w:cs="Times New Roman"/>
          <w:b/>
          <w:spacing w:val="-2"/>
        </w:rPr>
        <w:t>.</w:t>
      </w:r>
    </w:p>
    <w:p w14:paraId="33133997" w14:textId="77777777" w:rsidR="00F8744B" w:rsidRPr="00F8744B" w:rsidRDefault="00F8744B" w:rsidP="00F8744B">
      <w:pPr>
        <w:pStyle w:val="BodyText"/>
      </w:pPr>
      <w:r>
        <w:tab/>
      </w:r>
      <w:r>
        <w:tab/>
      </w:r>
    </w:p>
    <w:tbl>
      <w:tblPr>
        <w:tblW w:w="0" w:type="auto"/>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26"/>
        <w:gridCol w:w="2409"/>
        <w:gridCol w:w="284"/>
        <w:gridCol w:w="5933"/>
      </w:tblGrid>
      <w:tr w:rsidR="00F8744B" w:rsidRPr="00F8744B" w14:paraId="28ED99F4" w14:textId="77777777" w:rsidTr="009C6576">
        <w:trPr>
          <w:trHeight w:val="2207"/>
        </w:trPr>
        <w:tc>
          <w:tcPr>
            <w:tcW w:w="426" w:type="dxa"/>
          </w:tcPr>
          <w:p w14:paraId="0395152D" w14:textId="77777777" w:rsidR="00F8744B" w:rsidRPr="00F8744B" w:rsidRDefault="00F8744B" w:rsidP="00076273">
            <w:pPr>
              <w:pStyle w:val="TableParagraph"/>
              <w:spacing w:before="1"/>
              <w:ind w:right="58"/>
              <w:jc w:val="right"/>
              <w:rPr>
                <w:b/>
                <w:sz w:val="24"/>
                <w:szCs w:val="24"/>
              </w:rPr>
            </w:pPr>
            <w:r w:rsidRPr="00F8744B">
              <w:rPr>
                <w:b/>
                <w:spacing w:val="-10"/>
                <w:sz w:val="24"/>
                <w:szCs w:val="24"/>
              </w:rPr>
              <w:t>1</w:t>
            </w:r>
          </w:p>
        </w:tc>
        <w:tc>
          <w:tcPr>
            <w:tcW w:w="2409" w:type="dxa"/>
          </w:tcPr>
          <w:p w14:paraId="0959FF1F" w14:textId="77777777" w:rsidR="00F8744B" w:rsidRPr="00F8744B" w:rsidRDefault="00F8744B" w:rsidP="00076273">
            <w:pPr>
              <w:pStyle w:val="TableParagraph"/>
              <w:spacing w:before="5" w:line="244" w:lineRule="auto"/>
              <w:ind w:left="109" w:right="369"/>
              <w:jc w:val="left"/>
              <w:rPr>
                <w:b/>
                <w:sz w:val="24"/>
                <w:szCs w:val="24"/>
              </w:rPr>
            </w:pPr>
            <w:r w:rsidRPr="00F8744B">
              <w:rPr>
                <w:b/>
                <w:sz w:val="24"/>
                <w:szCs w:val="24"/>
              </w:rPr>
              <w:t>Overall</w:t>
            </w:r>
            <w:r w:rsidRPr="00F8744B">
              <w:rPr>
                <w:b/>
                <w:spacing w:val="-14"/>
                <w:sz w:val="24"/>
                <w:szCs w:val="24"/>
              </w:rPr>
              <w:t xml:space="preserve"> </w:t>
            </w:r>
            <w:r w:rsidRPr="00F8744B">
              <w:rPr>
                <w:b/>
                <w:sz w:val="24"/>
                <w:szCs w:val="24"/>
              </w:rPr>
              <w:t xml:space="preserve">Planning, Co-ordination &amp; </w:t>
            </w:r>
            <w:r w:rsidRPr="00F8744B">
              <w:rPr>
                <w:b/>
                <w:spacing w:val="-2"/>
                <w:sz w:val="24"/>
                <w:szCs w:val="24"/>
              </w:rPr>
              <w:t>Overall supervision</w:t>
            </w:r>
          </w:p>
        </w:tc>
        <w:tc>
          <w:tcPr>
            <w:tcW w:w="284" w:type="dxa"/>
          </w:tcPr>
          <w:p w14:paraId="5C9CFC56" w14:textId="77777777" w:rsidR="00F8744B" w:rsidRPr="00F8744B" w:rsidRDefault="00F8744B" w:rsidP="00076273">
            <w:pPr>
              <w:pStyle w:val="TableParagraph"/>
              <w:jc w:val="left"/>
              <w:rPr>
                <w:sz w:val="24"/>
                <w:szCs w:val="24"/>
              </w:rPr>
            </w:pPr>
          </w:p>
        </w:tc>
        <w:tc>
          <w:tcPr>
            <w:tcW w:w="5933" w:type="dxa"/>
          </w:tcPr>
          <w:p w14:paraId="0D89524D" w14:textId="77777777" w:rsidR="00F8744B" w:rsidRPr="00F8744B" w:rsidRDefault="00F8744B" w:rsidP="00076273">
            <w:pPr>
              <w:pStyle w:val="TableParagraph"/>
              <w:jc w:val="left"/>
              <w:rPr>
                <w:b/>
                <w:sz w:val="24"/>
                <w:szCs w:val="24"/>
              </w:rPr>
            </w:pPr>
          </w:p>
          <w:p w14:paraId="68270C64" w14:textId="77777777" w:rsidR="00F8744B" w:rsidRPr="00F8744B" w:rsidRDefault="00F8744B" w:rsidP="00076273">
            <w:pPr>
              <w:pStyle w:val="TableParagraph"/>
              <w:spacing w:before="8"/>
              <w:jc w:val="left"/>
              <w:rPr>
                <w:b/>
                <w:sz w:val="24"/>
                <w:szCs w:val="24"/>
              </w:rPr>
            </w:pPr>
          </w:p>
          <w:p w14:paraId="3D134FEA" w14:textId="77777777" w:rsidR="00F8744B" w:rsidRPr="00F8744B" w:rsidRDefault="00F8744B" w:rsidP="00076273">
            <w:pPr>
              <w:pStyle w:val="TableParagraph"/>
              <w:ind w:left="7"/>
              <w:jc w:val="left"/>
              <w:rPr>
                <w:sz w:val="24"/>
                <w:szCs w:val="24"/>
              </w:rPr>
            </w:pPr>
            <w:r w:rsidRPr="00F8744B">
              <w:rPr>
                <w:sz w:val="24"/>
                <w:szCs w:val="24"/>
              </w:rPr>
              <w:t>Dr.</w:t>
            </w:r>
            <w:r w:rsidRPr="00F8744B">
              <w:rPr>
                <w:spacing w:val="4"/>
                <w:sz w:val="24"/>
                <w:szCs w:val="24"/>
              </w:rPr>
              <w:t xml:space="preserve"> </w:t>
            </w:r>
            <w:r w:rsidRPr="00F8744B">
              <w:rPr>
                <w:sz w:val="24"/>
                <w:szCs w:val="24"/>
              </w:rPr>
              <w:t>K.</w:t>
            </w:r>
            <w:r w:rsidRPr="00F8744B">
              <w:rPr>
                <w:spacing w:val="5"/>
                <w:sz w:val="24"/>
                <w:szCs w:val="24"/>
              </w:rPr>
              <w:t xml:space="preserve"> </w:t>
            </w:r>
            <w:r w:rsidRPr="00F8744B">
              <w:rPr>
                <w:sz w:val="24"/>
                <w:szCs w:val="24"/>
              </w:rPr>
              <w:t>Mahender Reddy</w:t>
            </w:r>
            <w:r w:rsidRPr="00F8744B">
              <w:rPr>
                <w:spacing w:val="3"/>
                <w:sz w:val="24"/>
                <w:szCs w:val="24"/>
              </w:rPr>
              <w:t xml:space="preserve"> </w:t>
            </w:r>
            <w:r w:rsidRPr="00F8744B">
              <w:rPr>
                <w:sz w:val="24"/>
                <w:szCs w:val="24"/>
              </w:rPr>
              <w:t>Former</w:t>
            </w:r>
            <w:r w:rsidRPr="00F8744B">
              <w:rPr>
                <w:spacing w:val="1"/>
                <w:sz w:val="24"/>
                <w:szCs w:val="24"/>
              </w:rPr>
              <w:t xml:space="preserve"> </w:t>
            </w:r>
            <w:r w:rsidRPr="00F8744B">
              <w:rPr>
                <w:sz w:val="24"/>
                <w:szCs w:val="24"/>
              </w:rPr>
              <w:t>Director</w:t>
            </w:r>
            <w:r w:rsidRPr="00F8744B">
              <w:rPr>
                <w:spacing w:val="5"/>
                <w:sz w:val="24"/>
                <w:szCs w:val="24"/>
              </w:rPr>
              <w:t xml:space="preserve"> </w:t>
            </w:r>
            <w:r w:rsidRPr="00F8744B">
              <w:rPr>
                <w:sz w:val="24"/>
                <w:szCs w:val="24"/>
              </w:rPr>
              <w:t>of</w:t>
            </w:r>
            <w:r w:rsidRPr="00F8744B">
              <w:rPr>
                <w:spacing w:val="5"/>
                <w:sz w:val="24"/>
                <w:szCs w:val="24"/>
              </w:rPr>
              <w:t xml:space="preserve"> </w:t>
            </w:r>
            <w:r w:rsidRPr="00F8744B">
              <w:rPr>
                <w:spacing w:val="-5"/>
                <w:sz w:val="24"/>
                <w:szCs w:val="24"/>
              </w:rPr>
              <w:t>GSI</w:t>
            </w:r>
          </w:p>
        </w:tc>
      </w:tr>
      <w:tr w:rsidR="00F8744B" w:rsidRPr="00F8744B" w14:paraId="6EFAE73A" w14:textId="77777777" w:rsidTr="009C6576">
        <w:trPr>
          <w:trHeight w:val="836"/>
        </w:trPr>
        <w:tc>
          <w:tcPr>
            <w:tcW w:w="426" w:type="dxa"/>
            <w:vMerge w:val="restart"/>
          </w:tcPr>
          <w:p w14:paraId="3E37E63B" w14:textId="77777777" w:rsidR="00F8744B" w:rsidRPr="00F8744B" w:rsidRDefault="00F8744B" w:rsidP="00076273">
            <w:pPr>
              <w:pStyle w:val="TableParagraph"/>
              <w:spacing w:line="253" w:lineRule="exact"/>
              <w:ind w:left="164"/>
              <w:jc w:val="left"/>
              <w:rPr>
                <w:b/>
                <w:sz w:val="24"/>
                <w:szCs w:val="24"/>
              </w:rPr>
            </w:pPr>
            <w:r w:rsidRPr="00F8744B">
              <w:rPr>
                <w:b/>
                <w:spacing w:val="-10"/>
                <w:sz w:val="24"/>
                <w:szCs w:val="24"/>
              </w:rPr>
              <w:t>2</w:t>
            </w:r>
          </w:p>
        </w:tc>
        <w:tc>
          <w:tcPr>
            <w:tcW w:w="2409" w:type="dxa"/>
            <w:vMerge w:val="restart"/>
          </w:tcPr>
          <w:p w14:paraId="01882EF1" w14:textId="77777777" w:rsidR="00F8744B" w:rsidRPr="00F8744B" w:rsidRDefault="00F8744B" w:rsidP="00076273">
            <w:pPr>
              <w:pStyle w:val="TableParagraph"/>
              <w:spacing w:before="4" w:line="244" w:lineRule="auto"/>
              <w:ind w:left="109" w:right="527"/>
              <w:jc w:val="left"/>
              <w:rPr>
                <w:b/>
                <w:sz w:val="24"/>
                <w:szCs w:val="24"/>
              </w:rPr>
            </w:pPr>
            <w:r w:rsidRPr="00F8744B">
              <w:rPr>
                <w:b/>
                <w:spacing w:val="-2"/>
                <w:sz w:val="24"/>
                <w:szCs w:val="24"/>
              </w:rPr>
              <w:t xml:space="preserve">Project </w:t>
            </w:r>
            <w:r w:rsidRPr="00F8744B">
              <w:rPr>
                <w:b/>
                <w:sz w:val="24"/>
                <w:szCs w:val="24"/>
              </w:rPr>
              <w:t>management &amp; Field</w:t>
            </w:r>
            <w:r w:rsidRPr="00F8744B">
              <w:rPr>
                <w:b/>
                <w:spacing w:val="10"/>
                <w:sz w:val="24"/>
                <w:szCs w:val="24"/>
              </w:rPr>
              <w:t xml:space="preserve"> </w:t>
            </w:r>
            <w:r w:rsidRPr="00F8744B">
              <w:rPr>
                <w:b/>
                <w:spacing w:val="-2"/>
                <w:sz w:val="24"/>
                <w:szCs w:val="24"/>
              </w:rPr>
              <w:t>Operation</w:t>
            </w:r>
          </w:p>
        </w:tc>
        <w:tc>
          <w:tcPr>
            <w:tcW w:w="284" w:type="dxa"/>
          </w:tcPr>
          <w:p w14:paraId="607D8E4B" w14:textId="77777777" w:rsidR="00F8744B" w:rsidRPr="00F8744B" w:rsidRDefault="00F8744B" w:rsidP="00076273">
            <w:pPr>
              <w:pStyle w:val="TableParagraph"/>
              <w:spacing w:before="19"/>
              <w:ind w:right="25"/>
              <w:rPr>
                <w:sz w:val="24"/>
                <w:szCs w:val="24"/>
              </w:rPr>
            </w:pPr>
            <w:r w:rsidRPr="00F8744B">
              <w:rPr>
                <w:spacing w:val="-10"/>
                <w:sz w:val="24"/>
                <w:szCs w:val="24"/>
              </w:rPr>
              <w:t>:</w:t>
            </w:r>
          </w:p>
        </w:tc>
        <w:tc>
          <w:tcPr>
            <w:tcW w:w="5933" w:type="dxa"/>
          </w:tcPr>
          <w:p w14:paraId="4BC8BCAC" w14:textId="77777777" w:rsidR="00F8744B" w:rsidRPr="00F8744B" w:rsidRDefault="00F8744B" w:rsidP="00076273">
            <w:pPr>
              <w:pStyle w:val="TableParagraph"/>
              <w:spacing w:before="19"/>
              <w:ind w:left="108"/>
              <w:jc w:val="left"/>
              <w:rPr>
                <w:sz w:val="24"/>
                <w:szCs w:val="24"/>
              </w:rPr>
            </w:pPr>
            <w:r w:rsidRPr="00F8744B">
              <w:rPr>
                <w:sz w:val="24"/>
                <w:szCs w:val="24"/>
              </w:rPr>
              <w:t>Shri</w:t>
            </w:r>
            <w:r w:rsidRPr="00F8744B">
              <w:rPr>
                <w:spacing w:val="9"/>
                <w:sz w:val="24"/>
                <w:szCs w:val="24"/>
              </w:rPr>
              <w:t xml:space="preserve"> </w:t>
            </w:r>
            <w:proofErr w:type="spellStart"/>
            <w:r w:rsidRPr="00F8744B">
              <w:rPr>
                <w:sz w:val="24"/>
                <w:szCs w:val="24"/>
              </w:rPr>
              <w:t>Devigari</w:t>
            </w:r>
            <w:proofErr w:type="spellEnd"/>
            <w:r w:rsidRPr="00F8744B">
              <w:rPr>
                <w:spacing w:val="7"/>
                <w:sz w:val="24"/>
                <w:szCs w:val="24"/>
              </w:rPr>
              <w:t xml:space="preserve"> </w:t>
            </w:r>
            <w:r w:rsidRPr="00F8744B">
              <w:rPr>
                <w:sz w:val="24"/>
                <w:szCs w:val="24"/>
              </w:rPr>
              <w:t>Prem</w:t>
            </w:r>
            <w:r w:rsidRPr="00F8744B">
              <w:rPr>
                <w:spacing w:val="9"/>
                <w:sz w:val="24"/>
                <w:szCs w:val="24"/>
              </w:rPr>
              <w:t xml:space="preserve"> </w:t>
            </w:r>
            <w:r w:rsidRPr="00F8744B">
              <w:rPr>
                <w:sz w:val="24"/>
                <w:szCs w:val="24"/>
              </w:rPr>
              <w:t>Kumar</w:t>
            </w:r>
            <w:r w:rsidRPr="00F8744B">
              <w:rPr>
                <w:spacing w:val="6"/>
                <w:sz w:val="24"/>
                <w:szCs w:val="24"/>
              </w:rPr>
              <w:t xml:space="preserve"> </w:t>
            </w:r>
            <w:r w:rsidRPr="00F8744B">
              <w:rPr>
                <w:spacing w:val="-2"/>
                <w:sz w:val="24"/>
                <w:szCs w:val="24"/>
              </w:rPr>
              <w:t>Geologist</w:t>
            </w:r>
          </w:p>
        </w:tc>
      </w:tr>
      <w:tr w:rsidR="00F8744B" w:rsidRPr="00F8744B" w14:paraId="600E8C9C" w14:textId="77777777" w:rsidTr="009C6576">
        <w:trPr>
          <w:trHeight w:val="838"/>
        </w:trPr>
        <w:tc>
          <w:tcPr>
            <w:tcW w:w="426" w:type="dxa"/>
            <w:vMerge/>
            <w:tcBorders>
              <w:top w:val="nil"/>
            </w:tcBorders>
          </w:tcPr>
          <w:p w14:paraId="2A85869F" w14:textId="77777777" w:rsidR="00F8744B" w:rsidRPr="00F8744B" w:rsidRDefault="00F8744B" w:rsidP="00076273">
            <w:pPr>
              <w:rPr>
                <w:sz w:val="24"/>
                <w:szCs w:val="24"/>
              </w:rPr>
            </w:pPr>
          </w:p>
        </w:tc>
        <w:tc>
          <w:tcPr>
            <w:tcW w:w="2409" w:type="dxa"/>
            <w:vMerge/>
            <w:tcBorders>
              <w:top w:val="nil"/>
            </w:tcBorders>
          </w:tcPr>
          <w:p w14:paraId="5F8A40A0" w14:textId="77777777" w:rsidR="00F8744B" w:rsidRPr="00F8744B" w:rsidRDefault="00F8744B" w:rsidP="00076273">
            <w:pPr>
              <w:rPr>
                <w:sz w:val="24"/>
                <w:szCs w:val="24"/>
              </w:rPr>
            </w:pPr>
          </w:p>
        </w:tc>
        <w:tc>
          <w:tcPr>
            <w:tcW w:w="284" w:type="dxa"/>
          </w:tcPr>
          <w:p w14:paraId="55DE232C" w14:textId="77777777" w:rsidR="00F8744B" w:rsidRPr="00F8744B" w:rsidRDefault="00F8744B" w:rsidP="00076273">
            <w:pPr>
              <w:pStyle w:val="TableParagraph"/>
              <w:spacing w:before="20"/>
              <w:ind w:right="25"/>
              <w:rPr>
                <w:sz w:val="24"/>
                <w:szCs w:val="24"/>
              </w:rPr>
            </w:pPr>
            <w:r w:rsidRPr="00F8744B">
              <w:rPr>
                <w:spacing w:val="-10"/>
                <w:sz w:val="24"/>
                <w:szCs w:val="24"/>
              </w:rPr>
              <w:t>:</w:t>
            </w:r>
          </w:p>
        </w:tc>
        <w:tc>
          <w:tcPr>
            <w:tcW w:w="5933" w:type="dxa"/>
          </w:tcPr>
          <w:p w14:paraId="45F84226" w14:textId="77777777" w:rsidR="00F8744B" w:rsidRPr="00F8744B" w:rsidRDefault="00F8744B" w:rsidP="00076273">
            <w:pPr>
              <w:pStyle w:val="TableParagraph"/>
              <w:spacing w:before="20"/>
              <w:ind w:left="108"/>
              <w:jc w:val="left"/>
              <w:rPr>
                <w:sz w:val="24"/>
                <w:szCs w:val="24"/>
              </w:rPr>
            </w:pPr>
            <w:r w:rsidRPr="00F8744B">
              <w:rPr>
                <w:sz w:val="24"/>
                <w:szCs w:val="24"/>
              </w:rPr>
              <w:t>Shri</w:t>
            </w:r>
            <w:r w:rsidRPr="00F8744B">
              <w:rPr>
                <w:spacing w:val="7"/>
                <w:sz w:val="24"/>
                <w:szCs w:val="24"/>
              </w:rPr>
              <w:t xml:space="preserve"> </w:t>
            </w:r>
            <w:r w:rsidRPr="00F8744B">
              <w:rPr>
                <w:sz w:val="24"/>
                <w:szCs w:val="24"/>
              </w:rPr>
              <w:t>Venne</w:t>
            </w:r>
            <w:r w:rsidRPr="00F8744B">
              <w:rPr>
                <w:spacing w:val="8"/>
                <w:sz w:val="24"/>
                <w:szCs w:val="24"/>
              </w:rPr>
              <w:t xml:space="preserve"> </w:t>
            </w:r>
            <w:r w:rsidRPr="00F8744B">
              <w:rPr>
                <w:sz w:val="24"/>
                <w:szCs w:val="24"/>
              </w:rPr>
              <w:t>Naveen</w:t>
            </w:r>
            <w:r w:rsidRPr="00F8744B">
              <w:rPr>
                <w:spacing w:val="16"/>
                <w:sz w:val="24"/>
                <w:szCs w:val="24"/>
              </w:rPr>
              <w:t xml:space="preserve"> </w:t>
            </w:r>
            <w:r w:rsidRPr="00F8744B">
              <w:rPr>
                <w:sz w:val="24"/>
                <w:szCs w:val="24"/>
              </w:rPr>
              <w:t>Kumar</w:t>
            </w:r>
            <w:r w:rsidRPr="00F8744B">
              <w:rPr>
                <w:spacing w:val="12"/>
                <w:sz w:val="24"/>
                <w:szCs w:val="24"/>
              </w:rPr>
              <w:t xml:space="preserve"> </w:t>
            </w:r>
            <w:r w:rsidRPr="00F8744B">
              <w:rPr>
                <w:spacing w:val="-2"/>
                <w:sz w:val="24"/>
                <w:szCs w:val="24"/>
              </w:rPr>
              <w:t>Geologist</w:t>
            </w:r>
          </w:p>
        </w:tc>
      </w:tr>
      <w:tr w:rsidR="00F8744B" w:rsidRPr="00F8744B" w14:paraId="7D4208ED" w14:textId="77777777" w:rsidTr="009C6576">
        <w:trPr>
          <w:trHeight w:val="1105"/>
        </w:trPr>
        <w:tc>
          <w:tcPr>
            <w:tcW w:w="426" w:type="dxa"/>
          </w:tcPr>
          <w:p w14:paraId="29353096" w14:textId="77777777" w:rsidR="00F8744B" w:rsidRPr="00F8744B" w:rsidRDefault="00F8744B" w:rsidP="00076273">
            <w:pPr>
              <w:pStyle w:val="TableParagraph"/>
              <w:spacing w:line="251" w:lineRule="exact"/>
              <w:ind w:right="58"/>
              <w:jc w:val="right"/>
              <w:rPr>
                <w:b/>
                <w:sz w:val="24"/>
                <w:szCs w:val="24"/>
              </w:rPr>
            </w:pPr>
            <w:r w:rsidRPr="00F8744B">
              <w:rPr>
                <w:b/>
                <w:spacing w:val="-10"/>
                <w:sz w:val="24"/>
                <w:szCs w:val="24"/>
              </w:rPr>
              <w:t>3</w:t>
            </w:r>
          </w:p>
        </w:tc>
        <w:tc>
          <w:tcPr>
            <w:tcW w:w="2409" w:type="dxa"/>
          </w:tcPr>
          <w:p w14:paraId="7895C441" w14:textId="77777777" w:rsidR="00F8744B" w:rsidRPr="00F8744B" w:rsidRDefault="00F8744B" w:rsidP="00076273">
            <w:pPr>
              <w:pStyle w:val="TableParagraph"/>
              <w:spacing w:before="3" w:line="244" w:lineRule="auto"/>
              <w:ind w:left="109" w:right="369"/>
              <w:jc w:val="left"/>
              <w:rPr>
                <w:b/>
                <w:sz w:val="24"/>
                <w:szCs w:val="24"/>
              </w:rPr>
            </w:pPr>
            <w:r w:rsidRPr="00F8744B">
              <w:rPr>
                <w:b/>
                <w:spacing w:val="-2"/>
                <w:sz w:val="24"/>
                <w:szCs w:val="24"/>
              </w:rPr>
              <w:t>Chemical Laboratory</w:t>
            </w:r>
          </w:p>
        </w:tc>
        <w:tc>
          <w:tcPr>
            <w:tcW w:w="284" w:type="dxa"/>
          </w:tcPr>
          <w:p w14:paraId="2496E2AF" w14:textId="77777777" w:rsidR="00F8744B" w:rsidRPr="00F8744B" w:rsidRDefault="00F8744B" w:rsidP="00076273">
            <w:pPr>
              <w:pStyle w:val="TableParagraph"/>
              <w:spacing w:before="133"/>
              <w:ind w:right="25"/>
              <w:rPr>
                <w:sz w:val="24"/>
                <w:szCs w:val="24"/>
              </w:rPr>
            </w:pPr>
            <w:r w:rsidRPr="00F8744B">
              <w:rPr>
                <w:spacing w:val="-10"/>
                <w:sz w:val="24"/>
                <w:szCs w:val="24"/>
              </w:rPr>
              <w:t>:</w:t>
            </w:r>
          </w:p>
        </w:tc>
        <w:tc>
          <w:tcPr>
            <w:tcW w:w="5933" w:type="dxa"/>
          </w:tcPr>
          <w:p w14:paraId="4B830ACC" w14:textId="77777777" w:rsidR="00F8744B" w:rsidRPr="00F8744B" w:rsidRDefault="00F8744B" w:rsidP="00076273">
            <w:pPr>
              <w:pStyle w:val="TableParagraph"/>
              <w:spacing w:before="133"/>
              <w:ind w:left="108"/>
              <w:jc w:val="left"/>
              <w:rPr>
                <w:sz w:val="24"/>
                <w:szCs w:val="24"/>
              </w:rPr>
            </w:pPr>
            <w:r w:rsidRPr="00F8744B">
              <w:rPr>
                <w:spacing w:val="-10"/>
                <w:sz w:val="24"/>
                <w:szCs w:val="24"/>
              </w:rPr>
              <w:t>LUCID</w:t>
            </w:r>
            <w:r w:rsidRPr="00F8744B">
              <w:rPr>
                <w:spacing w:val="-20"/>
                <w:sz w:val="24"/>
                <w:szCs w:val="24"/>
              </w:rPr>
              <w:t xml:space="preserve"> </w:t>
            </w:r>
            <w:r w:rsidRPr="00F8744B">
              <w:rPr>
                <w:spacing w:val="-10"/>
                <w:sz w:val="24"/>
                <w:szCs w:val="24"/>
              </w:rPr>
              <w:t>(NABL</w:t>
            </w:r>
            <w:r w:rsidRPr="00F8744B">
              <w:rPr>
                <w:spacing w:val="-13"/>
                <w:sz w:val="24"/>
                <w:szCs w:val="24"/>
              </w:rPr>
              <w:t xml:space="preserve"> </w:t>
            </w:r>
            <w:r w:rsidRPr="00F8744B">
              <w:rPr>
                <w:spacing w:val="-10"/>
                <w:sz w:val="24"/>
                <w:szCs w:val="24"/>
              </w:rPr>
              <w:t>-Accredited)</w:t>
            </w:r>
          </w:p>
        </w:tc>
      </w:tr>
      <w:tr w:rsidR="00F8744B" w:rsidRPr="00F8744B" w14:paraId="14742072" w14:textId="77777777" w:rsidTr="009C6576">
        <w:trPr>
          <w:trHeight w:val="1469"/>
        </w:trPr>
        <w:tc>
          <w:tcPr>
            <w:tcW w:w="426" w:type="dxa"/>
          </w:tcPr>
          <w:p w14:paraId="695D5D9D" w14:textId="77777777" w:rsidR="00F8744B" w:rsidRPr="00F8744B" w:rsidRDefault="00F8744B" w:rsidP="00076273">
            <w:pPr>
              <w:pStyle w:val="TableParagraph"/>
              <w:spacing w:line="251" w:lineRule="exact"/>
              <w:ind w:right="58"/>
              <w:jc w:val="right"/>
              <w:rPr>
                <w:b/>
                <w:sz w:val="24"/>
                <w:szCs w:val="24"/>
              </w:rPr>
            </w:pPr>
            <w:r w:rsidRPr="00F8744B">
              <w:rPr>
                <w:b/>
                <w:spacing w:val="-10"/>
                <w:sz w:val="24"/>
                <w:szCs w:val="24"/>
              </w:rPr>
              <w:t>5</w:t>
            </w:r>
          </w:p>
        </w:tc>
        <w:tc>
          <w:tcPr>
            <w:tcW w:w="2409" w:type="dxa"/>
          </w:tcPr>
          <w:p w14:paraId="3DDD3111" w14:textId="77777777" w:rsidR="00F8744B" w:rsidRPr="00F8744B" w:rsidRDefault="00F8744B" w:rsidP="00076273">
            <w:pPr>
              <w:pStyle w:val="TableParagraph"/>
              <w:spacing w:before="3" w:line="244" w:lineRule="auto"/>
              <w:ind w:left="109" w:right="917"/>
              <w:jc w:val="left"/>
              <w:rPr>
                <w:b/>
                <w:sz w:val="24"/>
                <w:szCs w:val="24"/>
              </w:rPr>
            </w:pPr>
            <w:r w:rsidRPr="00F8744B">
              <w:rPr>
                <w:b/>
                <w:spacing w:val="-2"/>
                <w:sz w:val="24"/>
                <w:szCs w:val="24"/>
              </w:rPr>
              <w:t>Petrological Laboratory</w:t>
            </w:r>
          </w:p>
        </w:tc>
        <w:tc>
          <w:tcPr>
            <w:tcW w:w="284" w:type="dxa"/>
          </w:tcPr>
          <w:p w14:paraId="69B03BA1" w14:textId="77777777" w:rsidR="00F8744B" w:rsidRPr="00F8744B" w:rsidRDefault="00F8744B" w:rsidP="00076273">
            <w:pPr>
              <w:pStyle w:val="TableParagraph"/>
              <w:spacing w:before="133"/>
              <w:ind w:right="25"/>
              <w:rPr>
                <w:sz w:val="24"/>
                <w:szCs w:val="24"/>
              </w:rPr>
            </w:pPr>
            <w:r w:rsidRPr="00F8744B">
              <w:rPr>
                <w:spacing w:val="-10"/>
                <w:sz w:val="24"/>
                <w:szCs w:val="24"/>
              </w:rPr>
              <w:t>:</w:t>
            </w:r>
          </w:p>
        </w:tc>
        <w:tc>
          <w:tcPr>
            <w:tcW w:w="5933" w:type="dxa"/>
          </w:tcPr>
          <w:p w14:paraId="28EC8341" w14:textId="77777777" w:rsidR="00F8744B" w:rsidRPr="00F8744B" w:rsidRDefault="00F8744B" w:rsidP="00076273">
            <w:pPr>
              <w:pStyle w:val="TableParagraph"/>
              <w:spacing w:before="133"/>
              <w:ind w:left="108"/>
              <w:jc w:val="left"/>
              <w:rPr>
                <w:sz w:val="24"/>
                <w:szCs w:val="24"/>
              </w:rPr>
            </w:pPr>
            <w:r w:rsidRPr="00F8744B">
              <w:rPr>
                <w:spacing w:val="-10"/>
                <w:sz w:val="24"/>
                <w:szCs w:val="24"/>
              </w:rPr>
              <w:t>GSISR</w:t>
            </w:r>
            <w:r w:rsidRPr="00F8744B">
              <w:rPr>
                <w:spacing w:val="-17"/>
                <w:sz w:val="24"/>
                <w:szCs w:val="24"/>
              </w:rPr>
              <w:t xml:space="preserve"> </w:t>
            </w:r>
            <w:r w:rsidRPr="00F8744B">
              <w:rPr>
                <w:spacing w:val="-10"/>
                <w:sz w:val="24"/>
                <w:szCs w:val="24"/>
              </w:rPr>
              <w:t>Petrology</w:t>
            </w:r>
            <w:r w:rsidRPr="00F8744B">
              <w:rPr>
                <w:spacing w:val="-19"/>
                <w:sz w:val="24"/>
                <w:szCs w:val="24"/>
              </w:rPr>
              <w:t xml:space="preserve"> </w:t>
            </w:r>
            <w:r w:rsidRPr="00F8744B">
              <w:rPr>
                <w:spacing w:val="-10"/>
                <w:sz w:val="24"/>
                <w:szCs w:val="24"/>
              </w:rPr>
              <w:t>Division</w:t>
            </w:r>
            <w:r w:rsidRPr="00F8744B">
              <w:rPr>
                <w:spacing w:val="-19"/>
                <w:sz w:val="24"/>
                <w:szCs w:val="24"/>
              </w:rPr>
              <w:t xml:space="preserve"> </w:t>
            </w:r>
            <w:r w:rsidRPr="00F8744B">
              <w:rPr>
                <w:spacing w:val="-10"/>
                <w:sz w:val="24"/>
                <w:szCs w:val="24"/>
              </w:rPr>
              <w:t>(Outsourced)</w:t>
            </w:r>
          </w:p>
        </w:tc>
      </w:tr>
      <w:tr w:rsidR="00F8744B" w:rsidRPr="00F8744B" w14:paraId="432D46E4" w14:textId="77777777" w:rsidTr="009C6576">
        <w:trPr>
          <w:trHeight w:val="833"/>
        </w:trPr>
        <w:tc>
          <w:tcPr>
            <w:tcW w:w="426" w:type="dxa"/>
            <w:vMerge w:val="restart"/>
          </w:tcPr>
          <w:p w14:paraId="460D61FF" w14:textId="77777777" w:rsidR="00F8744B" w:rsidRPr="00F8744B" w:rsidRDefault="00F8744B" w:rsidP="00076273">
            <w:pPr>
              <w:pStyle w:val="TableParagraph"/>
              <w:spacing w:before="1"/>
              <w:ind w:left="224"/>
              <w:jc w:val="left"/>
              <w:rPr>
                <w:b/>
                <w:sz w:val="24"/>
                <w:szCs w:val="24"/>
              </w:rPr>
            </w:pPr>
            <w:r w:rsidRPr="00F8744B">
              <w:rPr>
                <w:b/>
                <w:spacing w:val="-10"/>
                <w:sz w:val="24"/>
                <w:szCs w:val="24"/>
              </w:rPr>
              <w:t>6</w:t>
            </w:r>
          </w:p>
        </w:tc>
        <w:tc>
          <w:tcPr>
            <w:tcW w:w="2409" w:type="dxa"/>
            <w:vMerge w:val="restart"/>
          </w:tcPr>
          <w:p w14:paraId="0A755067" w14:textId="77777777" w:rsidR="00F8744B" w:rsidRPr="00F8744B" w:rsidRDefault="00F8744B" w:rsidP="00076273">
            <w:pPr>
              <w:pStyle w:val="TableParagraph"/>
              <w:spacing w:before="3" w:line="244" w:lineRule="auto"/>
              <w:ind w:left="109"/>
              <w:jc w:val="left"/>
              <w:rPr>
                <w:b/>
                <w:sz w:val="24"/>
                <w:szCs w:val="24"/>
              </w:rPr>
            </w:pPr>
            <w:r w:rsidRPr="00F8744B">
              <w:rPr>
                <w:b/>
                <w:sz w:val="24"/>
                <w:szCs w:val="24"/>
              </w:rPr>
              <w:t>Data</w:t>
            </w:r>
            <w:r w:rsidRPr="00F8744B">
              <w:rPr>
                <w:b/>
                <w:spacing w:val="-14"/>
                <w:sz w:val="24"/>
                <w:szCs w:val="24"/>
              </w:rPr>
              <w:t xml:space="preserve"> </w:t>
            </w:r>
            <w:r w:rsidRPr="00F8744B">
              <w:rPr>
                <w:b/>
                <w:sz w:val="24"/>
                <w:szCs w:val="24"/>
              </w:rPr>
              <w:t>Processing</w:t>
            </w:r>
            <w:r w:rsidRPr="00F8744B">
              <w:rPr>
                <w:b/>
                <w:spacing w:val="-14"/>
                <w:sz w:val="24"/>
                <w:szCs w:val="24"/>
              </w:rPr>
              <w:t xml:space="preserve"> </w:t>
            </w:r>
            <w:r w:rsidRPr="00F8744B">
              <w:rPr>
                <w:b/>
                <w:sz w:val="24"/>
                <w:szCs w:val="24"/>
              </w:rPr>
              <w:t xml:space="preserve">&amp; </w:t>
            </w:r>
            <w:r w:rsidRPr="00F8744B">
              <w:rPr>
                <w:b/>
                <w:spacing w:val="-2"/>
                <w:sz w:val="24"/>
                <w:szCs w:val="24"/>
              </w:rPr>
              <w:t>Documentation</w:t>
            </w:r>
          </w:p>
        </w:tc>
        <w:tc>
          <w:tcPr>
            <w:tcW w:w="284" w:type="dxa"/>
          </w:tcPr>
          <w:p w14:paraId="519A2DF3" w14:textId="77777777" w:rsidR="00F8744B" w:rsidRPr="00F8744B" w:rsidRDefault="00F8744B" w:rsidP="00076273">
            <w:pPr>
              <w:pStyle w:val="TableParagraph"/>
              <w:spacing w:before="17"/>
              <w:ind w:right="25"/>
              <w:rPr>
                <w:sz w:val="24"/>
                <w:szCs w:val="24"/>
              </w:rPr>
            </w:pPr>
            <w:r w:rsidRPr="00F8744B">
              <w:rPr>
                <w:spacing w:val="-10"/>
                <w:sz w:val="24"/>
                <w:szCs w:val="24"/>
              </w:rPr>
              <w:t>:</w:t>
            </w:r>
          </w:p>
        </w:tc>
        <w:tc>
          <w:tcPr>
            <w:tcW w:w="5933" w:type="dxa"/>
          </w:tcPr>
          <w:p w14:paraId="22E19567" w14:textId="77777777" w:rsidR="00F8744B" w:rsidRPr="00F8744B" w:rsidRDefault="00F8744B" w:rsidP="00076273">
            <w:pPr>
              <w:pStyle w:val="TableParagraph"/>
              <w:spacing w:before="17"/>
              <w:ind w:left="108"/>
              <w:jc w:val="left"/>
              <w:rPr>
                <w:sz w:val="24"/>
                <w:szCs w:val="24"/>
              </w:rPr>
            </w:pPr>
            <w:r w:rsidRPr="00F8744B">
              <w:rPr>
                <w:sz w:val="24"/>
                <w:szCs w:val="24"/>
              </w:rPr>
              <w:t>Shri</w:t>
            </w:r>
            <w:r w:rsidRPr="00F8744B">
              <w:rPr>
                <w:spacing w:val="9"/>
                <w:sz w:val="24"/>
                <w:szCs w:val="24"/>
              </w:rPr>
              <w:t xml:space="preserve"> </w:t>
            </w:r>
            <w:proofErr w:type="spellStart"/>
            <w:r w:rsidRPr="00F8744B">
              <w:rPr>
                <w:sz w:val="24"/>
                <w:szCs w:val="24"/>
              </w:rPr>
              <w:t>Devigari</w:t>
            </w:r>
            <w:proofErr w:type="spellEnd"/>
            <w:r w:rsidRPr="00F8744B">
              <w:rPr>
                <w:spacing w:val="7"/>
                <w:sz w:val="24"/>
                <w:szCs w:val="24"/>
              </w:rPr>
              <w:t xml:space="preserve"> </w:t>
            </w:r>
            <w:r w:rsidRPr="00F8744B">
              <w:rPr>
                <w:sz w:val="24"/>
                <w:szCs w:val="24"/>
              </w:rPr>
              <w:t>Prem</w:t>
            </w:r>
            <w:r w:rsidRPr="00F8744B">
              <w:rPr>
                <w:spacing w:val="9"/>
                <w:sz w:val="24"/>
                <w:szCs w:val="24"/>
              </w:rPr>
              <w:t xml:space="preserve"> </w:t>
            </w:r>
            <w:r w:rsidRPr="00F8744B">
              <w:rPr>
                <w:sz w:val="24"/>
                <w:szCs w:val="24"/>
              </w:rPr>
              <w:t>Kumar</w:t>
            </w:r>
            <w:r w:rsidRPr="00F8744B">
              <w:rPr>
                <w:spacing w:val="6"/>
                <w:sz w:val="24"/>
                <w:szCs w:val="24"/>
              </w:rPr>
              <w:t xml:space="preserve"> </w:t>
            </w:r>
            <w:r w:rsidRPr="00F8744B">
              <w:rPr>
                <w:spacing w:val="-2"/>
                <w:sz w:val="24"/>
                <w:szCs w:val="24"/>
              </w:rPr>
              <w:t>Geologist</w:t>
            </w:r>
          </w:p>
        </w:tc>
      </w:tr>
      <w:tr w:rsidR="00F8744B" w:rsidRPr="00F8744B" w14:paraId="66C07044" w14:textId="77777777" w:rsidTr="009C6576">
        <w:trPr>
          <w:trHeight w:val="737"/>
        </w:trPr>
        <w:tc>
          <w:tcPr>
            <w:tcW w:w="426" w:type="dxa"/>
            <w:vMerge/>
            <w:tcBorders>
              <w:top w:val="nil"/>
            </w:tcBorders>
          </w:tcPr>
          <w:p w14:paraId="3B0574B1" w14:textId="77777777" w:rsidR="00F8744B" w:rsidRPr="00F8744B" w:rsidRDefault="00F8744B" w:rsidP="00076273">
            <w:pPr>
              <w:rPr>
                <w:sz w:val="24"/>
                <w:szCs w:val="24"/>
              </w:rPr>
            </w:pPr>
          </w:p>
        </w:tc>
        <w:tc>
          <w:tcPr>
            <w:tcW w:w="2409" w:type="dxa"/>
            <w:vMerge/>
            <w:tcBorders>
              <w:top w:val="nil"/>
            </w:tcBorders>
          </w:tcPr>
          <w:p w14:paraId="5B5A784D" w14:textId="77777777" w:rsidR="00F8744B" w:rsidRPr="00F8744B" w:rsidRDefault="00F8744B" w:rsidP="00076273">
            <w:pPr>
              <w:rPr>
                <w:sz w:val="24"/>
                <w:szCs w:val="24"/>
              </w:rPr>
            </w:pPr>
          </w:p>
        </w:tc>
        <w:tc>
          <w:tcPr>
            <w:tcW w:w="284" w:type="dxa"/>
          </w:tcPr>
          <w:p w14:paraId="38C5FF2F" w14:textId="77777777" w:rsidR="00F8744B" w:rsidRPr="00F8744B" w:rsidRDefault="00F8744B" w:rsidP="00076273">
            <w:pPr>
              <w:pStyle w:val="TableParagraph"/>
              <w:spacing w:before="134"/>
              <w:ind w:right="39"/>
              <w:rPr>
                <w:sz w:val="24"/>
                <w:szCs w:val="24"/>
              </w:rPr>
            </w:pPr>
            <w:r w:rsidRPr="00F8744B">
              <w:rPr>
                <w:spacing w:val="-10"/>
                <w:sz w:val="24"/>
                <w:szCs w:val="24"/>
              </w:rPr>
              <w:t>:</w:t>
            </w:r>
          </w:p>
        </w:tc>
        <w:tc>
          <w:tcPr>
            <w:tcW w:w="5933" w:type="dxa"/>
          </w:tcPr>
          <w:p w14:paraId="1EDB866B" w14:textId="77777777" w:rsidR="00F8744B" w:rsidRPr="00F8744B" w:rsidRDefault="00F8744B" w:rsidP="00076273">
            <w:pPr>
              <w:pStyle w:val="TableParagraph"/>
              <w:spacing w:line="241" w:lineRule="exact"/>
              <w:ind w:left="108"/>
              <w:jc w:val="left"/>
              <w:rPr>
                <w:sz w:val="24"/>
                <w:szCs w:val="24"/>
              </w:rPr>
            </w:pPr>
          </w:p>
        </w:tc>
      </w:tr>
      <w:tr w:rsidR="00F8744B" w:rsidRPr="00F8744B" w14:paraId="04A46B04" w14:textId="77777777" w:rsidTr="009C6576">
        <w:trPr>
          <w:trHeight w:val="1233"/>
        </w:trPr>
        <w:tc>
          <w:tcPr>
            <w:tcW w:w="426" w:type="dxa"/>
          </w:tcPr>
          <w:p w14:paraId="7F9FBFC9" w14:textId="77777777" w:rsidR="00F8744B" w:rsidRPr="00F8744B" w:rsidRDefault="00F8744B" w:rsidP="00076273">
            <w:pPr>
              <w:pStyle w:val="TableParagraph"/>
              <w:spacing w:before="1"/>
              <w:ind w:right="75"/>
              <w:jc w:val="right"/>
              <w:rPr>
                <w:b/>
                <w:sz w:val="24"/>
                <w:szCs w:val="24"/>
              </w:rPr>
            </w:pPr>
            <w:r w:rsidRPr="00F8744B">
              <w:rPr>
                <w:b/>
                <w:spacing w:val="-10"/>
                <w:sz w:val="24"/>
                <w:szCs w:val="24"/>
              </w:rPr>
              <w:t>7</w:t>
            </w:r>
          </w:p>
        </w:tc>
        <w:tc>
          <w:tcPr>
            <w:tcW w:w="2409" w:type="dxa"/>
          </w:tcPr>
          <w:p w14:paraId="2E8D6F1E" w14:textId="77777777" w:rsidR="00F8744B" w:rsidRPr="00F8744B" w:rsidRDefault="00F8744B" w:rsidP="00076273">
            <w:pPr>
              <w:pStyle w:val="TableParagraph"/>
              <w:spacing w:before="3" w:line="244" w:lineRule="auto"/>
              <w:ind w:left="109" w:right="636"/>
              <w:jc w:val="left"/>
              <w:rPr>
                <w:b/>
                <w:sz w:val="24"/>
                <w:szCs w:val="24"/>
              </w:rPr>
            </w:pPr>
            <w:r w:rsidRPr="00F8744B">
              <w:rPr>
                <w:b/>
                <w:spacing w:val="-2"/>
                <w:sz w:val="24"/>
                <w:szCs w:val="24"/>
              </w:rPr>
              <w:t xml:space="preserve">Reprography </w:t>
            </w:r>
            <w:r w:rsidRPr="00F8744B">
              <w:rPr>
                <w:b/>
                <w:sz w:val="24"/>
                <w:szCs w:val="24"/>
              </w:rPr>
              <w:t>&amp; Printing</w:t>
            </w:r>
          </w:p>
        </w:tc>
        <w:tc>
          <w:tcPr>
            <w:tcW w:w="284" w:type="dxa"/>
          </w:tcPr>
          <w:p w14:paraId="02EC975C" w14:textId="77777777" w:rsidR="00F8744B" w:rsidRPr="00F8744B" w:rsidRDefault="00F8744B" w:rsidP="00076273">
            <w:pPr>
              <w:pStyle w:val="TableParagraph"/>
              <w:spacing w:before="20"/>
              <w:ind w:right="25"/>
              <w:rPr>
                <w:sz w:val="24"/>
                <w:szCs w:val="24"/>
              </w:rPr>
            </w:pPr>
            <w:r w:rsidRPr="00F8744B">
              <w:rPr>
                <w:spacing w:val="-10"/>
                <w:sz w:val="24"/>
                <w:szCs w:val="24"/>
              </w:rPr>
              <w:t>:</w:t>
            </w:r>
          </w:p>
        </w:tc>
        <w:tc>
          <w:tcPr>
            <w:tcW w:w="5933" w:type="dxa"/>
          </w:tcPr>
          <w:p w14:paraId="49776682" w14:textId="77777777" w:rsidR="00F8744B" w:rsidRPr="00F8744B" w:rsidRDefault="00F8744B" w:rsidP="00076273">
            <w:pPr>
              <w:pStyle w:val="TableParagraph"/>
              <w:spacing w:before="20"/>
              <w:ind w:left="108"/>
              <w:jc w:val="left"/>
              <w:rPr>
                <w:sz w:val="24"/>
                <w:szCs w:val="24"/>
              </w:rPr>
            </w:pPr>
            <w:r w:rsidRPr="00F8744B">
              <w:rPr>
                <w:sz w:val="24"/>
                <w:szCs w:val="24"/>
              </w:rPr>
              <w:t>CMT</w:t>
            </w:r>
            <w:r w:rsidRPr="00F8744B">
              <w:rPr>
                <w:spacing w:val="8"/>
                <w:sz w:val="24"/>
                <w:szCs w:val="24"/>
              </w:rPr>
              <w:t xml:space="preserve"> </w:t>
            </w:r>
            <w:r w:rsidRPr="00F8744B">
              <w:rPr>
                <w:sz w:val="24"/>
                <w:szCs w:val="24"/>
              </w:rPr>
              <w:t>Head</w:t>
            </w:r>
            <w:r w:rsidRPr="00F8744B">
              <w:rPr>
                <w:spacing w:val="10"/>
                <w:sz w:val="24"/>
                <w:szCs w:val="24"/>
              </w:rPr>
              <w:t xml:space="preserve"> </w:t>
            </w:r>
            <w:r w:rsidRPr="00F8744B">
              <w:rPr>
                <w:spacing w:val="-2"/>
                <w:sz w:val="24"/>
                <w:szCs w:val="24"/>
              </w:rPr>
              <w:t>office</w:t>
            </w:r>
          </w:p>
        </w:tc>
      </w:tr>
    </w:tbl>
    <w:p w14:paraId="51EC666A" w14:textId="3F5ECE0A" w:rsidR="00F8744B" w:rsidRPr="00F8744B" w:rsidRDefault="00F8744B" w:rsidP="00F8744B">
      <w:pPr>
        <w:pStyle w:val="BodyText"/>
        <w:ind w:right="425"/>
      </w:pPr>
    </w:p>
    <w:p w14:paraId="2E4DCBC8" w14:textId="798F8D99" w:rsidR="00F8744B" w:rsidRPr="00F8744B" w:rsidRDefault="00F8744B" w:rsidP="00F8744B">
      <w:pPr>
        <w:pStyle w:val="BodyText"/>
      </w:pPr>
      <w:r>
        <w:tab/>
      </w:r>
    </w:p>
    <w:p w14:paraId="7CD5CEA7" w14:textId="2C6F81D5" w:rsidR="00776E39" w:rsidRDefault="00776E39" w:rsidP="00985D09">
      <w:pPr>
        <w:spacing w:before="77"/>
        <w:ind w:right="425"/>
        <w:jc w:val="center"/>
        <w:rPr>
          <w:rFonts w:ascii="Times New Roman" w:hAnsi="Times New Roman" w:cs="Times New Roman"/>
          <w:b/>
          <w:sz w:val="28"/>
          <w:szCs w:val="28"/>
        </w:rPr>
      </w:pPr>
      <w:r w:rsidRPr="00776E39">
        <w:rPr>
          <w:rFonts w:ascii="Times New Roman" w:hAnsi="Times New Roman" w:cs="Times New Roman"/>
          <w:b/>
          <w:sz w:val="28"/>
          <w:szCs w:val="28"/>
        </w:rPr>
        <w:t>CHAPTER</w:t>
      </w:r>
      <w:r w:rsidRPr="00776E39">
        <w:rPr>
          <w:rFonts w:ascii="Times New Roman" w:hAnsi="Times New Roman" w:cs="Times New Roman"/>
          <w:b/>
          <w:spacing w:val="11"/>
          <w:sz w:val="28"/>
          <w:szCs w:val="28"/>
        </w:rPr>
        <w:t xml:space="preserve"> </w:t>
      </w:r>
      <w:r>
        <w:rPr>
          <w:rFonts w:ascii="Times New Roman" w:hAnsi="Times New Roman" w:cs="Times New Roman"/>
          <w:b/>
          <w:sz w:val="28"/>
          <w:szCs w:val="28"/>
        </w:rPr>
        <w:t>–</w:t>
      </w:r>
      <w:r w:rsidRPr="00776E39">
        <w:rPr>
          <w:rFonts w:ascii="Times New Roman" w:hAnsi="Times New Roman" w:cs="Times New Roman"/>
          <w:b/>
          <w:spacing w:val="14"/>
          <w:sz w:val="28"/>
          <w:szCs w:val="28"/>
        </w:rPr>
        <w:t xml:space="preserve"> </w:t>
      </w:r>
      <w:r w:rsidRPr="00776E39">
        <w:rPr>
          <w:rFonts w:ascii="Times New Roman" w:hAnsi="Times New Roman" w:cs="Times New Roman"/>
          <w:b/>
          <w:spacing w:val="-5"/>
          <w:sz w:val="28"/>
          <w:szCs w:val="28"/>
        </w:rPr>
        <w:t>III</w:t>
      </w:r>
    </w:p>
    <w:p w14:paraId="01985933" w14:textId="3FE63040" w:rsidR="00776E39" w:rsidRPr="00776E39" w:rsidRDefault="00776E39" w:rsidP="00DB6894">
      <w:pPr>
        <w:spacing w:before="77" w:line="360" w:lineRule="auto"/>
        <w:ind w:right="425" w:firstLine="720"/>
        <w:jc w:val="both"/>
        <w:rPr>
          <w:rFonts w:ascii="Times New Roman" w:hAnsi="Times New Roman" w:cs="Times New Roman"/>
          <w:b/>
          <w:sz w:val="24"/>
          <w:szCs w:val="24"/>
        </w:rPr>
      </w:pPr>
      <w:r w:rsidRPr="00776E39">
        <w:rPr>
          <w:rFonts w:ascii="Times New Roman" w:hAnsi="Times New Roman" w:cs="Times New Roman"/>
          <w:b/>
          <w:spacing w:val="-2"/>
          <w:sz w:val="24"/>
          <w:szCs w:val="24"/>
        </w:rPr>
        <w:t>3.0.0.</w:t>
      </w:r>
      <w:r w:rsidRPr="00776E39">
        <w:rPr>
          <w:rFonts w:ascii="Times New Roman" w:hAnsi="Times New Roman" w:cs="Times New Roman"/>
          <w:b/>
          <w:sz w:val="24"/>
          <w:szCs w:val="24"/>
        </w:rPr>
        <w:tab/>
      </w:r>
      <w:r w:rsidRPr="00776E39">
        <w:rPr>
          <w:rFonts w:ascii="Times New Roman" w:hAnsi="Times New Roman" w:cs="Times New Roman"/>
          <w:b/>
          <w:spacing w:val="-2"/>
          <w:sz w:val="24"/>
          <w:szCs w:val="24"/>
        </w:rPr>
        <w:t>TITLE</w:t>
      </w:r>
      <w:r w:rsidRPr="00776E39">
        <w:rPr>
          <w:rFonts w:ascii="Times New Roman" w:hAnsi="Times New Roman" w:cs="Times New Roman"/>
          <w:b/>
          <w:spacing w:val="-21"/>
          <w:sz w:val="24"/>
          <w:szCs w:val="24"/>
        </w:rPr>
        <w:t xml:space="preserve"> </w:t>
      </w:r>
      <w:r w:rsidRPr="00776E39">
        <w:rPr>
          <w:rFonts w:ascii="Times New Roman" w:hAnsi="Times New Roman" w:cs="Times New Roman"/>
          <w:b/>
          <w:spacing w:val="-2"/>
          <w:sz w:val="24"/>
          <w:szCs w:val="24"/>
        </w:rPr>
        <w:t>AND</w:t>
      </w:r>
      <w:r w:rsidRPr="00776E39">
        <w:rPr>
          <w:rFonts w:ascii="Times New Roman" w:hAnsi="Times New Roman" w:cs="Times New Roman"/>
          <w:b/>
          <w:spacing w:val="-26"/>
          <w:sz w:val="24"/>
          <w:szCs w:val="24"/>
        </w:rPr>
        <w:t xml:space="preserve"> </w:t>
      </w:r>
      <w:r w:rsidRPr="00776E39">
        <w:rPr>
          <w:rFonts w:ascii="Times New Roman" w:hAnsi="Times New Roman" w:cs="Times New Roman"/>
          <w:b/>
          <w:spacing w:val="-2"/>
          <w:sz w:val="24"/>
          <w:szCs w:val="24"/>
        </w:rPr>
        <w:t>OWNERSHIP</w:t>
      </w:r>
    </w:p>
    <w:p w14:paraId="34701882" w14:textId="77777777" w:rsidR="00776E39" w:rsidRPr="00776E39" w:rsidRDefault="00776E39" w:rsidP="00DB6894">
      <w:pPr>
        <w:pStyle w:val="FirstParagraph"/>
        <w:spacing w:line="360" w:lineRule="auto"/>
        <w:ind w:right="425" w:firstLine="720"/>
        <w:jc w:val="both"/>
        <w:rPr>
          <w:rFonts w:ascii="Times New Roman" w:hAnsi="Times New Roman" w:cs="Times New Roman"/>
          <w:b/>
          <w:bCs/>
        </w:rPr>
      </w:pPr>
      <w:r w:rsidRPr="00776E39">
        <w:rPr>
          <w:rFonts w:ascii="Times New Roman" w:hAnsi="Times New Roman" w:cs="Times New Roman"/>
          <w:b/>
          <w:bCs/>
          <w:spacing w:val="-2"/>
        </w:rPr>
        <w:t>3.1.0.</w:t>
      </w:r>
      <w:r w:rsidRPr="00776E39">
        <w:rPr>
          <w:rFonts w:ascii="Times New Roman" w:hAnsi="Times New Roman" w:cs="Times New Roman"/>
          <w:b/>
          <w:bCs/>
        </w:rPr>
        <w:tab/>
        <w:t>Title</w:t>
      </w:r>
      <w:r w:rsidRPr="00776E39">
        <w:rPr>
          <w:rFonts w:ascii="Times New Roman" w:hAnsi="Times New Roman" w:cs="Times New Roman"/>
          <w:b/>
          <w:bCs/>
          <w:spacing w:val="-15"/>
        </w:rPr>
        <w:t xml:space="preserve"> </w:t>
      </w:r>
      <w:r w:rsidRPr="00776E39">
        <w:rPr>
          <w:rFonts w:ascii="Times New Roman" w:hAnsi="Times New Roman" w:cs="Times New Roman"/>
          <w:b/>
          <w:bCs/>
        </w:rPr>
        <w:t>of</w:t>
      </w:r>
      <w:r w:rsidRPr="00776E39">
        <w:rPr>
          <w:rFonts w:ascii="Times New Roman" w:hAnsi="Times New Roman" w:cs="Times New Roman"/>
          <w:b/>
          <w:bCs/>
          <w:spacing w:val="-16"/>
        </w:rPr>
        <w:t xml:space="preserve"> </w:t>
      </w:r>
      <w:r w:rsidRPr="00776E39">
        <w:rPr>
          <w:rFonts w:ascii="Times New Roman" w:hAnsi="Times New Roman" w:cs="Times New Roman"/>
          <w:b/>
          <w:bCs/>
        </w:rPr>
        <w:t>the</w:t>
      </w:r>
      <w:r w:rsidRPr="00776E39">
        <w:rPr>
          <w:rFonts w:ascii="Times New Roman" w:hAnsi="Times New Roman" w:cs="Times New Roman"/>
          <w:b/>
          <w:bCs/>
          <w:spacing w:val="-14"/>
        </w:rPr>
        <w:t xml:space="preserve"> </w:t>
      </w:r>
      <w:r w:rsidRPr="00776E39">
        <w:rPr>
          <w:rFonts w:ascii="Times New Roman" w:hAnsi="Times New Roman" w:cs="Times New Roman"/>
          <w:b/>
          <w:bCs/>
        </w:rPr>
        <w:t>Report</w:t>
      </w:r>
    </w:p>
    <w:p w14:paraId="6ADC974C" w14:textId="3D0C9EA2" w:rsidR="00776E39" w:rsidRPr="00776E39" w:rsidRDefault="00776E39" w:rsidP="00DB6894">
      <w:pPr>
        <w:pStyle w:val="FirstParagraph"/>
        <w:spacing w:line="360" w:lineRule="auto"/>
        <w:ind w:left="1440" w:right="425"/>
        <w:jc w:val="both"/>
        <w:rPr>
          <w:rFonts w:ascii="Times New Roman" w:hAnsi="Times New Roman" w:cs="Times New Roman"/>
          <w:b/>
          <w:bCs/>
        </w:rPr>
      </w:pPr>
      <w:r w:rsidRPr="00776E39">
        <w:rPr>
          <w:rFonts w:ascii="Times New Roman" w:hAnsi="Times New Roman" w:cs="Times New Roman"/>
        </w:rPr>
        <w:t>GEOLOGICAL</w:t>
      </w:r>
      <w:r w:rsidRPr="00776E39">
        <w:rPr>
          <w:rFonts w:ascii="Times New Roman" w:hAnsi="Times New Roman" w:cs="Times New Roman"/>
          <w:spacing w:val="40"/>
        </w:rPr>
        <w:t xml:space="preserve"> </w:t>
      </w:r>
      <w:r w:rsidRPr="00776E39">
        <w:rPr>
          <w:rFonts w:ascii="Times New Roman" w:hAnsi="Times New Roman" w:cs="Times New Roman"/>
        </w:rPr>
        <w:t>REPORT</w:t>
      </w:r>
      <w:r w:rsidRPr="00776E39">
        <w:rPr>
          <w:rFonts w:ascii="Times New Roman" w:hAnsi="Times New Roman" w:cs="Times New Roman"/>
          <w:spacing w:val="40"/>
        </w:rPr>
        <w:t xml:space="preserve"> </w:t>
      </w:r>
      <w:r w:rsidRPr="00776E39">
        <w:rPr>
          <w:rFonts w:ascii="Times New Roman" w:hAnsi="Times New Roman" w:cs="Times New Roman"/>
        </w:rPr>
        <w:t>ON</w:t>
      </w:r>
      <w:r w:rsidRPr="00776E39">
        <w:rPr>
          <w:rFonts w:ascii="Times New Roman" w:hAnsi="Times New Roman" w:cs="Times New Roman"/>
          <w:spacing w:val="40"/>
        </w:rPr>
        <w:t xml:space="preserve"> </w:t>
      </w:r>
      <w:r w:rsidRPr="00776E39">
        <w:rPr>
          <w:rFonts w:ascii="Times New Roman" w:hAnsi="Times New Roman" w:cs="Times New Roman"/>
        </w:rPr>
        <w:t>RECONNAISSANCE</w:t>
      </w:r>
      <w:r w:rsidRPr="00776E39">
        <w:rPr>
          <w:rFonts w:ascii="Times New Roman" w:hAnsi="Times New Roman" w:cs="Times New Roman"/>
          <w:spacing w:val="40"/>
        </w:rPr>
        <w:t xml:space="preserve"> </w:t>
      </w:r>
      <w:r w:rsidRPr="00776E39">
        <w:rPr>
          <w:rFonts w:ascii="Times New Roman" w:hAnsi="Times New Roman" w:cs="Times New Roman"/>
        </w:rPr>
        <w:t>SURVEY</w:t>
      </w:r>
      <w:r w:rsidRPr="00776E39">
        <w:rPr>
          <w:rFonts w:ascii="Times New Roman" w:hAnsi="Times New Roman" w:cs="Times New Roman"/>
          <w:spacing w:val="40"/>
        </w:rPr>
        <w:t xml:space="preserve"> </w:t>
      </w:r>
      <w:r w:rsidRPr="00776E39">
        <w:rPr>
          <w:rFonts w:ascii="Times New Roman" w:hAnsi="Times New Roman" w:cs="Times New Roman"/>
        </w:rPr>
        <w:t>(G-4</w:t>
      </w:r>
      <w:r w:rsidRPr="00776E39">
        <w:rPr>
          <w:rFonts w:ascii="Times New Roman" w:hAnsi="Times New Roman" w:cs="Times New Roman"/>
          <w:spacing w:val="80"/>
        </w:rPr>
        <w:t xml:space="preserve"> </w:t>
      </w:r>
      <w:r w:rsidRPr="00776E39">
        <w:rPr>
          <w:rFonts w:ascii="Times New Roman" w:hAnsi="Times New Roman" w:cs="Times New Roman"/>
        </w:rPr>
        <w:t>STAGE) FOR REE AND ASSOCIATED MINERALS IN MADDUR BLOCK, NARYANPET DISTRICTS IN TELANGANA</w:t>
      </w:r>
    </w:p>
    <w:p w14:paraId="2BA541E3" w14:textId="77777777" w:rsidR="00776E39" w:rsidRPr="00776E39" w:rsidRDefault="00776E39" w:rsidP="00DB6894">
      <w:pPr>
        <w:pStyle w:val="FirstParagraph"/>
        <w:spacing w:line="360" w:lineRule="auto"/>
        <w:ind w:left="720" w:right="425" w:firstLine="720"/>
        <w:jc w:val="both"/>
        <w:rPr>
          <w:rFonts w:ascii="Times New Roman" w:hAnsi="Times New Roman" w:cs="Times New Roman"/>
        </w:rPr>
      </w:pPr>
      <w:r w:rsidRPr="00776E39">
        <w:rPr>
          <w:rFonts w:ascii="Times New Roman" w:hAnsi="Times New Roman" w:cs="Times New Roman"/>
          <w:b/>
        </w:rPr>
        <w:t>Ownership:</w:t>
      </w:r>
      <w:r w:rsidRPr="00776E39">
        <w:rPr>
          <w:rFonts w:ascii="Times New Roman" w:hAnsi="Times New Roman" w:cs="Times New Roman"/>
          <w:b/>
          <w:spacing w:val="13"/>
        </w:rPr>
        <w:t xml:space="preserve"> </w:t>
      </w:r>
      <w:r w:rsidRPr="00776E39">
        <w:rPr>
          <w:rFonts w:ascii="Times New Roman" w:hAnsi="Times New Roman" w:cs="Times New Roman"/>
        </w:rPr>
        <w:t>Government</w:t>
      </w:r>
      <w:r w:rsidRPr="00776E39">
        <w:rPr>
          <w:rFonts w:ascii="Times New Roman" w:hAnsi="Times New Roman" w:cs="Times New Roman"/>
          <w:spacing w:val="19"/>
        </w:rPr>
        <w:t xml:space="preserve"> </w:t>
      </w:r>
      <w:r w:rsidRPr="00776E39">
        <w:rPr>
          <w:rFonts w:ascii="Times New Roman" w:hAnsi="Times New Roman" w:cs="Times New Roman"/>
        </w:rPr>
        <w:t>of</w:t>
      </w:r>
      <w:r w:rsidRPr="00776E39">
        <w:rPr>
          <w:rFonts w:ascii="Times New Roman" w:hAnsi="Times New Roman" w:cs="Times New Roman"/>
          <w:spacing w:val="12"/>
        </w:rPr>
        <w:t xml:space="preserve"> </w:t>
      </w:r>
      <w:r w:rsidRPr="00776E39">
        <w:rPr>
          <w:rFonts w:ascii="Times New Roman" w:hAnsi="Times New Roman" w:cs="Times New Roman"/>
          <w:spacing w:val="-2"/>
        </w:rPr>
        <w:t>Telangana</w:t>
      </w:r>
    </w:p>
    <w:p w14:paraId="306963B4" w14:textId="628ACC34" w:rsidR="00776E39" w:rsidRPr="00776E39" w:rsidRDefault="00776E39" w:rsidP="00DB6894">
      <w:pPr>
        <w:pStyle w:val="FirstParagraph"/>
        <w:spacing w:line="360" w:lineRule="auto"/>
        <w:ind w:left="1440" w:right="425"/>
        <w:rPr>
          <w:rFonts w:ascii="Times New Roman" w:hAnsi="Times New Roman" w:cs="Times New Roman"/>
        </w:rPr>
      </w:pPr>
      <w:r w:rsidRPr="00DB6894">
        <w:rPr>
          <w:rFonts w:ascii="Times New Roman" w:hAnsi="Times New Roman" w:cs="Times New Roman"/>
          <w:b/>
          <w:bCs/>
        </w:rPr>
        <w:t>Name</w:t>
      </w:r>
      <w:r w:rsidRPr="00DB6894">
        <w:rPr>
          <w:rFonts w:ascii="Times New Roman" w:hAnsi="Times New Roman" w:cs="Times New Roman"/>
          <w:b/>
          <w:bCs/>
          <w:spacing w:val="8"/>
        </w:rPr>
        <w:t xml:space="preserve"> </w:t>
      </w:r>
      <w:r w:rsidRPr="00DB6894">
        <w:rPr>
          <w:rFonts w:ascii="Times New Roman" w:hAnsi="Times New Roman" w:cs="Times New Roman"/>
          <w:b/>
          <w:bCs/>
        </w:rPr>
        <w:t>of</w:t>
      </w:r>
      <w:r w:rsidRPr="00DB6894">
        <w:rPr>
          <w:rFonts w:ascii="Times New Roman" w:hAnsi="Times New Roman" w:cs="Times New Roman"/>
          <w:b/>
          <w:bCs/>
          <w:spacing w:val="8"/>
        </w:rPr>
        <w:t xml:space="preserve"> </w:t>
      </w:r>
      <w:r w:rsidRPr="00DB6894">
        <w:rPr>
          <w:rFonts w:ascii="Times New Roman" w:hAnsi="Times New Roman" w:cs="Times New Roman"/>
          <w:b/>
          <w:bCs/>
        </w:rPr>
        <w:t>Prospector:</w:t>
      </w:r>
      <w:r w:rsidRPr="00776E39">
        <w:rPr>
          <w:rFonts w:ascii="Times New Roman" w:hAnsi="Times New Roman" w:cs="Times New Roman"/>
          <w:spacing w:val="31"/>
        </w:rPr>
        <w:t xml:space="preserve"> (</w:t>
      </w:r>
      <w:r w:rsidRPr="00776E39">
        <w:rPr>
          <w:rFonts w:ascii="Times New Roman" w:hAnsi="Times New Roman" w:cs="Times New Roman"/>
          <w:spacing w:val="16"/>
        </w:rPr>
        <w:t>CRITICAL</w:t>
      </w:r>
      <w:r w:rsidRPr="00776E39">
        <w:rPr>
          <w:rFonts w:ascii="Times New Roman" w:hAnsi="Times New Roman" w:cs="Times New Roman"/>
          <w:spacing w:val="15"/>
        </w:rPr>
        <w:t xml:space="preserve"> </w:t>
      </w:r>
      <w:r w:rsidRPr="00776E39">
        <w:rPr>
          <w:rFonts w:ascii="Times New Roman" w:hAnsi="Times New Roman" w:cs="Times New Roman"/>
        </w:rPr>
        <w:t>MINERAL</w:t>
      </w:r>
      <w:r w:rsidRPr="00776E39">
        <w:rPr>
          <w:rFonts w:ascii="Times New Roman" w:hAnsi="Times New Roman" w:cs="Times New Roman"/>
          <w:spacing w:val="17"/>
        </w:rPr>
        <w:t xml:space="preserve"> </w:t>
      </w:r>
      <w:r w:rsidRPr="00776E39">
        <w:rPr>
          <w:rFonts w:ascii="Times New Roman" w:hAnsi="Times New Roman" w:cs="Times New Roman"/>
        </w:rPr>
        <w:t>TRACKERS)</w:t>
      </w:r>
      <w:r w:rsidRPr="00776E39">
        <w:rPr>
          <w:rFonts w:ascii="Times New Roman" w:hAnsi="Times New Roman" w:cs="Times New Roman"/>
          <w:spacing w:val="13"/>
        </w:rPr>
        <w:t xml:space="preserve"> </w:t>
      </w:r>
      <w:r>
        <w:rPr>
          <w:rFonts w:ascii="Times New Roman" w:hAnsi="Times New Roman" w:cs="Times New Roman"/>
        </w:rPr>
        <w:t>–</w:t>
      </w:r>
      <w:r w:rsidRPr="00776E39">
        <w:rPr>
          <w:rFonts w:ascii="Times New Roman" w:hAnsi="Times New Roman" w:cs="Times New Roman"/>
          <w:spacing w:val="15"/>
        </w:rPr>
        <w:t xml:space="preserve"> </w:t>
      </w:r>
      <w:r w:rsidRPr="00776E39">
        <w:rPr>
          <w:rFonts w:ascii="Times New Roman" w:hAnsi="Times New Roman" w:cs="Times New Roman"/>
          <w:spacing w:val="-4"/>
        </w:rPr>
        <w:t>NPEA</w:t>
      </w:r>
      <w:r>
        <w:rPr>
          <w:rFonts w:ascii="Times New Roman" w:hAnsi="Times New Roman" w:cs="Times New Roman"/>
        </w:rPr>
        <w:t xml:space="preserve"> </w:t>
      </w:r>
      <w:r w:rsidRPr="00776E39">
        <w:rPr>
          <w:rFonts w:ascii="Times New Roman" w:hAnsi="Times New Roman" w:cs="Times New Roman"/>
          <w:b/>
        </w:rPr>
        <w:t>(Recognized by the Ministry of Mines, Government of India)</w:t>
      </w:r>
    </w:p>
    <w:p w14:paraId="15C56684" w14:textId="12EBA7DE" w:rsidR="00776E39" w:rsidRPr="00776E39" w:rsidRDefault="00776E39" w:rsidP="00DB6894">
      <w:pPr>
        <w:pStyle w:val="FirstParagraph"/>
        <w:spacing w:line="360" w:lineRule="auto"/>
        <w:ind w:left="1440" w:right="425"/>
        <w:rPr>
          <w:rFonts w:ascii="Times New Roman" w:hAnsi="Times New Roman" w:cs="Times New Roman"/>
        </w:rPr>
      </w:pPr>
      <w:r w:rsidRPr="00776E39">
        <w:rPr>
          <w:rFonts w:ascii="Times New Roman" w:hAnsi="Times New Roman" w:cs="Times New Roman"/>
          <w:b/>
        </w:rPr>
        <w:t>Address</w:t>
      </w:r>
      <w:r w:rsidRPr="00776E39">
        <w:rPr>
          <w:rFonts w:ascii="Times New Roman" w:hAnsi="Times New Roman" w:cs="Times New Roman"/>
          <w:b/>
          <w:spacing w:val="11"/>
        </w:rPr>
        <w:t xml:space="preserve"> </w:t>
      </w:r>
      <w:r w:rsidRPr="00776E39">
        <w:rPr>
          <w:rFonts w:ascii="Times New Roman" w:hAnsi="Times New Roman" w:cs="Times New Roman"/>
          <w:b/>
        </w:rPr>
        <w:t>of</w:t>
      </w:r>
      <w:r w:rsidRPr="00776E39">
        <w:rPr>
          <w:rFonts w:ascii="Times New Roman" w:hAnsi="Times New Roman" w:cs="Times New Roman"/>
          <w:b/>
          <w:spacing w:val="8"/>
        </w:rPr>
        <w:t xml:space="preserve"> </w:t>
      </w:r>
      <w:r w:rsidRPr="00776E39">
        <w:rPr>
          <w:rFonts w:ascii="Times New Roman" w:hAnsi="Times New Roman" w:cs="Times New Roman"/>
          <w:b/>
          <w:spacing w:val="-2"/>
        </w:rPr>
        <w:t>Prospector:</w:t>
      </w:r>
      <w:r w:rsidRPr="00776E39">
        <w:rPr>
          <w:rFonts w:ascii="Times New Roman" w:hAnsi="Times New Roman" w:cs="Times New Roman"/>
          <w:b/>
        </w:rPr>
        <w:t xml:space="preserve"> </w:t>
      </w:r>
      <w:r w:rsidRPr="00776E39">
        <w:rPr>
          <w:rFonts w:ascii="Times New Roman" w:hAnsi="Times New Roman" w:cs="Times New Roman"/>
          <w:color w:val="1F1F1F"/>
        </w:rPr>
        <w:t>Concourse,</w:t>
      </w:r>
      <w:r w:rsidRPr="00776E39">
        <w:rPr>
          <w:rFonts w:ascii="Times New Roman" w:hAnsi="Times New Roman" w:cs="Times New Roman"/>
          <w:color w:val="1F1F1F"/>
          <w:spacing w:val="12"/>
        </w:rPr>
        <w:t xml:space="preserve"> </w:t>
      </w:r>
      <w:r w:rsidRPr="00776E39">
        <w:rPr>
          <w:rFonts w:ascii="Times New Roman" w:hAnsi="Times New Roman" w:cs="Times New Roman"/>
          <w:color w:val="1F1F1F"/>
        </w:rPr>
        <w:t>No.</w:t>
      </w:r>
      <w:r w:rsidRPr="00776E39">
        <w:rPr>
          <w:rFonts w:ascii="Times New Roman" w:hAnsi="Times New Roman" w:cs="Times New Roman"/>
          <w:color w:val="1F1F1F"/>
          <w:spacing w:val="13"/>
        </w:rPr>
        <w:t xml:space="preserve"> </w:t>
      </w:r>
      <w:r w:rsidRPr="00776E39">
        <w:rPr>
          <w:rFonts w:ascii="Times New Roman" w:hAnsi="Times New Roman" w:cs="Times New Roman"/>
          <w:color w:val="1F1F1F"/>
        </w:rPr>
        <w:t>306,</w:t>
      </w:r>
      <w:r w:rsidRPr="00776E39">
        <w:rPr>
          <w:rFonts w:ascii="Times New Roman" w:hAnsi="Times New Roman" w:cs="Times New Roman"/>
          <w:color w:val="1F1F1F"/>
          <w:spacing w:val="13"/>
        </w:rPr>
        <w:t xml:space="preserve"> </w:t>
      </w:r>
      <w:r w:rsidRPr="00776E39">
        <w:rPr>
          <w:rFonts w:ascii="Times New Roman" w:hAnsi="Times New Roman" w:cs="Times New Roman"/>
          <w:color w:val="1F1F1F"/>
        </w:rPr>
        <w:t>Greenland's</w:t>
      </w:r>
      <w:r w:rsidRPr="00776E39">
        <w:rPr>
          <w:rFonts w:ascii="Times New Roman" w:hAnsi="Times New Roman" w:cs="Times New Roman"/>
          <w:color w:val="1F1F1F"/>
          <w:spacing w:val="13"/>
        </w:rPr>
        <w:t xml:space="preserve"> </w:t>
      </w:r>
      <w:r w:rsidRPr="00776E39">
        <w:rPr>
          <w:rFonts w:ascii="Times New Roman" w:hAnsi="Times New Roman" w:cs="Times New Roman"/>
          <w:color w:val="1F1F1F"/>
        </w:rPr>
        <w:t>Main</w:t>
      </w:r>
      <w:r w:rsidRPr="00776E39">
        <w:rPr>
          <w:rFonts w:ascii="Times New Roman" w:hAnsi="Times New Roman" w:cs="Times New Roman"/>
          <w:color w:val="1F1F1F"/>
          <w:spacing w:val="13"/>
        </w:rPr>
        <w:t xml:space="preserve"> </w:t>
      </w:r>
      <w:r w:rsidRPr="00776E39">
        <w:rPr>
          <w:rFonts w:ascii="Times New Roman" w:hAnsi="Times New Roman" w:cs="Times New Roman"/>
          <w:color w:val="1F1F1F"/>
        </w:rPr>
        <w:t>Road,</w:t>
      </w:r>
      <w:r w:rsidRPr="00776E39">
        <w:rPr>
          <w:rFonts w:ascii="Times New Roman" w:hAnsi="Times New Roman" w:cs="Times New Roman"/>
          <w:color w:val="1F1F1F"/>
          <w:spacing w:val="13"/>
        </w:rPr>
        <w:t xml:space="preserve"> </w:t>
      </w:r>
      <w:r w:rsidRPr="00776E39">
        <w:rPr>
          <w:rFonts w:ascii="Times New Roman" w:hAnsi="Times New Roman" w:cs="Times New Roman"/>
          <w:color w:val="1F1F1F"/>
          <w:spacing w:val="-4"/>
        </w:rPr>
        <w:t>opp.</w:t>
      </w:r>
      <w:r w:rsidRPr="00776E39">
        <w:rPr>
          <w:rFonts w:ascii="Times New Roman" w:hAnsi="Times New Roman" w:cs="Times New Roman"/>
        </w:rPr>
        <w:t xml:space="preserve"> </w:t>
      </w:r>
      <w:r w:rsidRPr="00776E39">
        <w:rPr>
          <w:rFonts w:ascii="Times New Roman" w:hAnsi="Times New Roman" w:cs="Times New Roman"/>
          <w:color w:val="1F1F1F"/>
        </w:rPr>
        <w:t xml:space="preserve">Lal Bungalow, </w:t>
      </w:r>
      <w:proofErr w:type="spellStart"/>
      <w:r w:rsidRPr="00776E39">
        <w:rPr>
          <w:rFonts w:ascii="Times New Roman" w:hAnsi="Times New Roman" w:cs="Times New Roman"/>
          <w:color w:val="1F1F1F"/>
        </w:rPr>
        <w:t>Greenlands</w:t>
      </w:r>
      <w:proofErr w:type="spellEnd"/>
      <w:r w:rsidRPr="00776E39">
        <w:rPr>
          <w:rFonts w:ascii="Times New Roman" w:hAnsi="Times New Roman" w:cs="Times New Roman"/>
          <w:color w:val="1F1F1F"/>
        </w:rPr>
        <w:t>, Begumpet, Hyderabad, Telangana 500016.</w:t>
      </w:r>
    </w:p>
    <w:p w14:paraId="50FA914C" w14:textId="77777777" w:rsidR="00776E39" w:rsidRPr="00776E39" w:rsidRDefault="00776E39" w:rsidP="00DB6894">
      <w:pPr>
        <w:pStyle w:val="FirstParagraph"/>
        <w:spacing w:line="360" w:lineRule="auto"/>
        <w:ind w:left="720" w:right="425" w:firstLine="720"/>
        <w:jc w:val="both"/>
        <w:rPr>
          <w:rFonts w:ascii="Times New Roman" w:hAnsi="Times New Roman" w:cs="Times New Roman"/>
        </w:rPr>
      </w:pPr>
      <w:r w:rsidRPr="00776E39">
        <w:rPr>
          <w:rFonts w:ascii="Times New Roman" w:hAnsi="Times New Roman" w:cs="Times New Roman"/>
          <w:b/>
        </w:rPr>
        <w:t>E-mail</w:t>
      </w:r>
      <w:r w:rsidRPr="00776E39">
        <w:rPr>
          <w:rFonts w:ascii="Times New Roman" w:hAnsi="Times New Roman" w:cs="Times New Roman"/>
          <w:b/>
          <w:spacing w:val="7"/>
        </w:rPr>
        <w:t xml:space="preserve"> </w:t>
      </w:r>
      <w:r w:rsidRPr="00776E39">
        <w:rPr>
          <w:rFonts w:ascii="Times New Roman" w:hAnsi="Times New Roman" w:cs="Times New Roman"/>
          <w:b/>
        </w:rPr>
        <w:t>of</w:t>
      </w:r>
      <w:r w:rsidRPr="00776E39">
        <w:rPr>
          <w:rFonts w:ascii="Times New Roman" w:hAnsi="Times New Roman" w:cs="Times New Roman"/>
          <w:b/>
          <w:spacing w:val="4"/>
        </w:rPr>
        <w:t xml:space="preserve"> </w:t>
      </w:r>
      <w:r w:rsidRPr="00776E39">
        <w:rPr>
          <w:rFonts w:ascii="Times New Roman" w:hAnsi="Times New Roman" w:cs="Times New Roman"/>
          <w:b/>
        </w:rPr>
        <w:t>Prospector:</w:t>
      </w:r>
      <w:r w:rsidRPr="00776E39">
        <w:rPr>
          <w:rFonts w:ascii="Times New Roman" w:hAnsi="Times New Roman" w:cs="Times New Roman"/>
          <w:b/>
          <w:spacing w:val="74"/>
        </w:rPr>
        <w:t xml:space="preserve"> </w:t>
      </w:r>
      <w:hyperlink r:id="rId25">
        <w:r w:rsidRPr="00776E39">
          <w:rPr>
            <w:rFonts w:ascii="Times New Roman" w:hAnsi="Times New Roman" w:cs="Times New Roman"/>
            <w:color w:val="0000FF"/>
            <w:spacing w:val="-2"/>
            <w:u w:val="single" w:color="0000FF"/>
          </w:rPr>
          <w:t>criticalmineraltrackers@gmail.com</w:t>
        </w:r>
      </w:hyperlink>
    </w:p>
    <w:p w14:paraId="37A4E50E" w14:textId="77777777" w:rsidR="00776E39" w:rsidRPr="00776E39" w:rsidRDefault="00776E39" w:rsidP="00DB6894">
      <w:pPr>
        <w:pStyle w:val="FirstParagraph"/>
        <w:spacing w:line="360" w:lineRule="auto"/>
        <w:ind w:left="720" w:right="425" w:firstLine="720"/>
        <w:jc w:val="both"/>
        <w:rPr>
          <w:rFonts w:ascii="Times New Roman" w:hAnsi="Times New Roman" w:cs="Times New Roman"/>
        </w:rPr>
      </w:pPr>
      <w:r w:rsidRPr="00776E39">
        <w:rPr>
          <w:rFonts w:ascii="Times New Roman" w:hAnsi="Times New Roman" w:cs="Times New Roman"/>
          <w:b/>
        </w:rPr>
        <w:t>Telephone</w:t>
      </w:r>
      <w:r w:rsidRPr="00776E39">
        <w:rPr>
          <w:rFonts w:ascii="Times New Roman" w:hAnsi="Times New Roman" w:cs="Times New Roman"/>
          <w:b/>
          <w:spacing w:val="11"/>
        </w:rPr>
        <w:t xml:space="preserve"> </w:t>
      </w:r>
      <w:r w:rsidRPr="00776E39">
        <w:rPr>
          <w:rFonts w:ascii="Times New Roman" w:hAnsi="Times New Roman" w:cs="Times New Roman"/>
          <w:b/>
        </w:rPr>
        <w:t>numbers</w:t>
      </w:r>
      <w:r w:rsidRPr="00776E39">
        <w:rPr>
          <w:rFonts w:ascii="Times New Roman" w:hAnsi="Times New Roman" w:cs="Times New Roman"/>
          <w:b/>
          <w:spacing w:val="10"/>
        </w:rPr>
        <w:t xml:space="preserve"> </w:t>
      </w:r>
      <w:r w:rsidRPr="00776E39">
        <w:rPr>
          <w:rFonts w:ascii="Times New Roman" w:hAnsi="Times New Roman" w:cs="Times New Roman"/>
          <w:b/>
        </w:rPr>
        <w:t>of</w:t>
      </w:r>
      <w:r w:rsidRPr="00776E39">
        <w:rPr>
          <w:rFonts w:ascii="Times New Roman" w:hAnsi="Times New Roman" w:cs="Times New Roman"/>
          <w:b/>
          <w:spacing w:val="6"/>
        </w:rPr>
        <w:t xml:space="preserve"> </w:t>
      </w:r>
      <w:r w:rsidRPr="00776E39">
        <w:rPr>
          <w:rFonts w:ascii="Times New Roman" w:hAnsi="Times New Roman" w:cs="Times New Roman"/>
          <w:b/>
        </w:rPr>
        <w:t>Prospector:</w:t>
      </w:r>
      <w:r w:rsidRPr="00776E39">
        <w:rPr>
          <w:rFonts w:ascii="Times New Roman" w:hAnsi="Times New Roman" w:cs="Times New Roman"/>
          <w:b/>
          <w:spacing w:val="17"/>
        </w:rPr>
        <w:t xml:space="preserve"> </w:t>
      </w:r>
      <w:r w:rsidRPr="00776E39">
        <w:rPr>
          <w:rFonts w:ascii="Times New Roman" w:hAnsi="Times New Roman" w:cs="Times New Roman"/>
        </w:rPr>
        <w:t>+</w:t>
      </w:r>
      <w:r w:rsidRPr="00776E39">
        <w:rPr>
          <w:rFonts w:ascii="Times New Roman" w:hAnsi="Times New Roman" w:cs="Times New Roman"/>
          <w:spacing w:val="11"/>
        </w:rPr>
        <w:t xml:space="preserve"> </w:t>
      </w:r>
      <w:r w:rsidRPr="00776E39">
        <w:rPr>
          <w:rFonts w:ascii="Times New Roman" w:hAnsi="Times New Roman" w:cs="Times New Roman"/>
        </w:rPr>
        <w:t>91</w:t>
      </w:r>
      <w:r w:rsidRPr="00776E39">
        <w:rPr>
          <w:rFonts w:ascii="Times New Roman" w:hAnsi="Times New Roman" w:cs="Times New Roman"/>
          <w:spacing w:val="15"/>
        </w:rPr>
        <w:t xml:space="preserve"> </w:t>
      </w:r>
      <w:r w:rsidRPr="00776E39">
        <w:rPr>
          <w:rFonts w:ascii="Times New Roman" w:hAnsi="Times New Roman" w:cs="Times New Roman"/>
        </w:rPr>
        <w:t>7893847742,</w:t>
      </w:r>
      <w:r w:rsidRPr="00776E39">
        <w:rPr>
          <w:rFonts w:ascii="Times New Roman" w:hAnsi="Times New Roman" w:cs="Times New Roman"/>
          <w:spacing w:val="12"/>
        </w:rPr>
        <w:t xml:space="preserve"> </w:t>
      </w:r>
      <w:r w:rsidRPr="00776E39">
        <w:rPr>
          <w:rFonts w:ascii="Times New Roman" w:hAnsi="Times New Roman" w:cs="Times New Roman"/>
        </w:rPr>
        <w:t>+</w:t>
      </w:r>
      <w:r w:rsidRPr="00776E39">
        <w:rPr>
          <w:rFonts w:ascii="Times New Roman" w:hAnsi="Times New Roman" w:cs="Times New Roman"/>
          <w:spacing w:val="9"/>
        </w:rPr>
        <w:t xml:space="preserve"> </w:t>
      </w:r>
      <w:r w:rsidRPr="00776E39">
        <w:rPr>
          <w:rFonts w:ascii="Times New Roman" w:hAnsi="Times New Roman" w:cs="Times New Roman"/>
        </w:rPr>
        <w:t>91</w:t>
      </w:r>
      <w:r w:rsidRPr="00776E39">
        <w:rPr>
          <w:rFonts w:ascii="Times New Roman" w:hAnsi="Times New Roman" w:cs="Times New Roman"/>
          <w:spacing w:val="10"/>
        </w:rPr>
        <w:t xml:space="preserve"> </w:t>
      </w:r>
      <w:r w:rsidRPr="00776E39">
        <w:rPr>
          <w:rFonts w:ascii="Times New Roman" w:hAnsi="Times New Roman" w:cs="Times New Roman"/>
          <w:spacing w:val="-2"/>
        </w:rPr>
        <w:t>9849574333</w:t>
      </w:r>
    </w:p>
    <w:p w14:paraId="4ED4E6BB" w14:textId="77777777" w:rsidR="00DB6894" w:rsidRDefault="00776E39" w:rsidP="00DB6894">
      <w:pPr>
        <w:pStyle w:val="FirstParagraph"/>
        <w:spacing w:line="360" w:lineRule="auto"/>
        <w:ind w:right="425" w:firstLine="720"/>
        <w:jc w:val="both"/>
        <w:rPr>
          <w:rFonts w:ascii="Times New Roman" w:hAnsi="Times New Roman" w:cs="Times New Roman"/>
          <w:b/>
          <w:bCs/>
          <w:spacing w:val="-2"/>
        </w:rPr>
      </w:pPr>
      <w:r w:rsidRPr="00DB6894">
        <w:rPr>
          <w:rFonts w:ascii="Times New Roman" w:hAnsi="Times New Roman" w:cs="Times New Roman"/>
          <w:b/>
          <w:bCs/>
          <w:spacing w:val="-2"/>
        </w:rPr>
        <w:t>3.2.0.</w:t>
      </w:r>
      <w:r w:rsidRPr="00DB6894">
        <w:rPr>
          <w:rFonts w:ascii="Times New Roman" w:hAnsi="Times New Roman" w:cs="Times New Roman"/>
          <w:b/>
          <w:bCs/>
        </w:rPr>
        <w:tab/>
        <w:t>Details</w:t>
      </w:r>
      <w:r w:rsidRPr="00DB6894">
        <w:rPr>
          <w:rFonts w:ascii="Times New Roman" w:hAnsi="Times New Roman" w:cs="Times New Roman"/>
          <w:b/>
          <w:bCs/>
          <w:spacing w:val="5"/>
        </w:rPr>
        <w:t xml:space="preserve"> </w:t>
      </w:r>
      <w:r w:rsidRPr="00DB6894">
        <w:rPr>
          <w:rFonts w:ascii="Times New Roman" w:hAnsi="Times New Roman" w:cs="Times New Roman"/>
          <w:b/>
          <w:bCs/>
        </w:rPr>
        <w:t>of</w:t>
      </w:r>
      <w:r w:rsidRPr="00DB6894">
        <w:rPr>
          <w:rFonts w:ascii="Times New Roman" w:hAnsi="Times New Roman" w:cs="Times New Roman"/>
          <w:b/>
          <w:bCs/>
          <w:spacing w:val="2"/>
        </w:rPr>
        <w:t xml:space="preserve"> </w:t>
      </w:r>
      <w:r w:rsidRPr="00DB6894">
        <w:rPr>
          <w:rFonts w:ascii="Times New Roman" w:hAnsi="Times New Roman" w:cs="Times New Roman"/>
          <w:b/>
          <w:bCs/>
        </w:rPr>
        <w:t>period of</w:t>
      </w:r>
      <w:r w:rsidRPr="00DB6894">
        <w:rPr>
          <w:rFonts w:ascii="Times New Roman" w:hAnsi="Times New Roman" w:cs="Times New Roman"/>
          <w:b/>
          <w:bCs/>
          <w:spacing w:val="5"/>
        </w:rPr>
        <w:t xml:space="preserve"> </w:t>
      </w:r>
      <w:r w:rsidRPr="00DB6894">
        <w:rPr>
          <w:rFonts w:ascii="Times New Roman" w:hAnsi="Times New Roman" w:cs="Times New Roman"/>
          <w:b/>
          <w:bCs/>
          <w:spacing w:val="-2"/>
        </w:rPr>
        <w:t>Prospecting</w:t>
      </w:r>
    </w:p>
    <w:p w14:paraId="419D8988" w14:textId="261CFD7A" w:rsidR="00DB6894" w:rsidRDefault="00776E39" w:rsidP="00DB6894">
      <w:pPr>
        <w:pStyle w:val="FirstParagraph"/>
        <w:spacing w:line="360" w:lineRule="auto"/>
        <w:ind w:left="1440" w:right="425"/>
        <w:jc w:val="both"/>
        <w:rPr>
          <w:rFonts w:ascii="Times New Roman" w:hAnsi="Times New Roman" w:cs="Times New Roman"/>
          <w:color w:val="000000" w:themeColor="text1"/>
        </w:rPr>
      </w:pPr>
      <w:r w:rsidRPr="00776E39">
        <w:rPr>
          <w:rFonts w:ascii="Times New Roman" w:hAnsi="Times New Roman" w:cs="Times New Roman"/>
          <w:color w:val="000000" w:themeColor="text1"/>
        </w:rPr>
        <w:t xml:space="preserve">Reconnaissance Survey (G4) for REE and Associated in Maddur block in </w:t>
      </w:r>
      <w:r w:rsidR="00DB6894" w:rsidRPr="00776E39">
        <w:rPr>
          <w:rFonts w:ascii="Times New Roman" w:hAnsi="Times New Roman" w:cs="Times New Roman"/>
          <w:color w:val="000000" w:themeColor="text1"/>
        </w:rPr>
        <w:t>Narayanpet districts</w:t>
      </w:r>
      <w:r w:rsidRPr="00776E39">
        <w:rPr>
          <w:rFonts w:ascii="Times New Roman" w:hAnsi="Times New Roman" w:cs="Times New Roman"/>
          <w:color w:val="000000" w:themeColor="text1"/>
        </w:rPr>
        <w:t xml:space="preserve"> of Telangana. Maddur Block was recommended in 78</w:t>
      </w:r>
      <w:r w:rsidRPr="00776E39">
        <w:rPr>
          <w:rFonts w:ascii="Times New Roman" w:hAnsi="Times New Roman" w:cs="Times New Roman"/>
          <w:color w:val="000000" w:themeColor="text1"/>
          <w:vertAlign w:val="superscript"/>
        </w:rPr>
        <w:t>th</w:t>
      </w:r>
      <w:r w:rsidRPr="00776E39">
        <w:rPr>
          <w:rFonts w:ascii="Times New Roman" w:hAnsi="Times New Roman" w:cs="Times New Roman"/>
          <w:color w:val="000000" w:themeColor="text1"/>
        </w:rPr>
        <w:t xml:space="preserve"> meeting on 14</w:t>
      </w:r>
      <w:r w:rsidRPr="00776E39">
        <w:rPr>
          <w:rFonts w:ascii="Times New Roman" w:hAnsi="Times New Roman" w:cs="Times New Roman"/>
          <w:color w:val="000000" w:themeColor="text1"/>
          <w:vertAlign w:val="superscript"/>
        </w:rPr>
        <w:t>th</w:t>
      </w:r>
      <w:r w:rsidRPr="00776E39">
        <w:rPr>
          <w:rFonts w:ascii="Times New Roman" w:hAnsi="Times New Roman" w:cs="Times New Roman"/>
          <w:color w:val="000000" w:themeColor="text1"/>
        </w:rPr>
        <w:t xml:space="preserve"> August, 2025 Technical cum Cost Committee (TCC) of NMEDT was approved in 43rd</w:t>
      </w:r>
      <w:r w:rsidRPr="00776E39">
        <w:rPr>
          <w:rFonts w:ascii="Times New Roman" w:hAnsi="Times New Roman" w:cs="Times New Roman"/>
          <w:color w:val="000000" w:themeColor="text1"/>
          <w:vertAlign w:val="superscript"/>
        </w:rPr>
        <w:t>h</w:t>
      </w:r>
      <w:r w:rsidRPr="00776E39">
        <w:rPr>
          <w:rFonts w:ascii="Times New Roman" w:hAnsi="Times New Roman" w:cs="Times New Roman"/>
          <w:color w:val="000000" w:themeColor="text1"/>
        </w:rPr>
        <w:t xml:space="preserve"> meeting</w:t>
      </w:r>
      <w:r w:rsidRPr="00776E39">
        <w:rPr>
          <w:rFonts w:ascii="Times New Roman" w:hAnsi="Times New Roman" w:cs="Times New Roman"/>
          <w:color w:val="000000" w:themeColor="text1"/>
          <w:spacing w:val="40"/>
        </w:rPr>
        <w:t xml:space="preserve"> </w:t>
      </w:r>
      <w:r w:rsidRPr="00776E39">
        <w:rPr>
          <w:rFonts w:ascii="Times New Roman" w:hAnsi="Times New Roman" w:cs="Times New Roman"/>
          <w:color w:val="000000" w:themeColor="text1"/>
        </w:rPr>
        <w:t>of EC, NMET (24</w:t>
      </w:r>
      <w:r w:rsidRPr="00776E39">
        <w:rPr>
          <w:rFonts w:ascii="Times New Roman" w:hAnsi="Times New Roman" w:cs="Times New Roman"/>
          <w:color w:val="000000" w:themeColor="text1"/>
          <w:vertAlign w:val="superscript"/>
        </w:rPr>
        <w:t>th</w:t>
      </w:r>
      <w:r w:rsidRPr="00776E39">
        <w:rPr>
          <w:rFonts w:ascii="Times New Roman" w:hAnsi="Times New Roman" w:cs="Times New Roman"/>
          <w:color w:val="000000" w:themeColor="text1"/>
        </w:rPr>
        <w:t xml:space="preserve"> February 2025) and the same was intimated to CMT vide MoM letter No. F.NO. 23/648/2025-NMEDT/350 dated 04</w:t>
      </w:r>
      <w:r w:rsidRPr="00776E39">
        <w:rPr>
          <w:rFonts w:ascii="Times New Roman" w:hAnsi="Times New Roman" w:cs="Times New Roman"/>
          <w:color w:val="000000" w:themeColor="text1"/>
          <w:vertAlign w:val="superscript"/>
        </w:rPr>
        <w:t>th</w:t>
      </w:r>
      <w:r w:rsidRPr="00776E39">
        <w:rPr>
          <w:rFonts w:ascii="Times New Roman" w:hAnsi="Times New Roman" w:cs="Times New Roman"/>
          <w:color w:val="000000" w:themeColor="text1"/>
        </w:rPr>
        <w:t xml:space="preserve"> September 2025.</w:t>
      </w:r>
    </w:p>
    <w:p w14:paraId="08C50BE3" w14:textId="77777777" w:rsidR="000A2932" w:rsidRDefault="00776E39" w:rsidP="000A2932">
      <w:pPr>
        <w:pStyle w:val="FirstParagraph"/>
        <w:spacing w:line="360" w:lineRule="auto"/>
        <w:ind w:left="1440" w:right="425"/>
        <w:jc w:val="both"/>
        <w:rPr>
          <w:rFonts w:ascii="Times New Roman" w:hAnsi="Times New Roman" w:cs="Times New Roman"/>
        </w:rPr>
      </w:pPr>
      <w:r w:rsidRPr="00776E39">
        <w:rPr>
          <w:rFonts w:ascii="Times New Roman" w:hAnsi="Times New Roman" w:cs="Times New Roman"/>
        </w:rPr>
        <w:t>Accordingly, CMT initiated Project on 04 September 2026, and the fieldwork was</w:t>
      </w:r>
      <w:r w:rsidRPr="00776E39">
        <w:rPr>
          <w:rFonts w:ascii="Times New Roman" w:hAnsi="Times New Roman" w:cs="Times New Roman"/>
          <w:spacing w:val="34"/>
        </w:rPr>
        <w:t xml:space="preserve"> </w:t>
      </w:r>
      <w:r w:rsidRPr="00776E39">
        <w:rPr>
          <w:rFonts w:ascii="Times New Roman" w:hAnsi="Times New Roman" w:cs="Times New Roman"/>
        </w:rPr>
        <w:t>successfully</w:t>
      </w:r>
      <w:r w:rsidRPr="00776E39">
        <w:rPr>
          <w:rFonts w:ascii="Times New Roman" w:hAnsi="Times New Roman" w:cs="Times New Roman"/>
          <w:spacing w:val="37"/>
        </w:rPr>
        <w:t xml:space="preserve"> </w:t>
      </w:r>
      <w:r w:rsidRPr="00776E39">
        <w:rPr>
          <w:rFonts w:ascii="Times New Roman" w:hAnsi="Times New Roman" w:cs="Times New Roman"/>
        </w:rPr>
        <w:t>carried</w:t>
      </w:r>
      <w:r w:rsidRPr="00776E39">
        <w:rPr>
          <w:rFonts w:ascii="Times New Roman" w:hAnsi="Times New Roman" w:cs="Times New Roman"/>
          <w:spacing w:val="40"/>
        </w:rPr>
        <w:t xml:space="preserve"> </w:t>
      </w:r>
      <w:r w:rsidRPr="00776E39">
        <w:rPr>
          <w:rFonts w:ascii="Times New Roman" w:hAnsi="Times New Roman" w:cs="Times New Roman"/>
        </w:rPr>
        <w:t>out.</w:t>
      </w:r>
      <w:r w:rsidRPr="00776E39">
        <w:rPr>
          <w:rFonts w:ascii="Times New Roman" w:hAnsi="Times New Roman" w:cs="Times New Roman"/>
          <w:spacing w:val="34"/>
        </w:rPr>
        <w:t xml:space="preserve"> </w:t>
      </w:r>
      <w:r w:rsidRPr="00776E39">
        <w:rPr>
          <w:rFonts w:ascii="Times New Roman" w:hAnsi="Times New Roman" w:cs="Times New Roman"/>
        </w:rPr>
        <w:t>The</w:t>
      </w:r>
      <w:r w:rsidRPr="00776E39">
        <w:rPr>
          <w:rFonts w:ascii="Times New Roman" w:hAnsi="Times New Roman" w:cs="Times New Roman"/>
          <w:spacing w:val="35"/>
        </w:rPr>
        <w:t xml:space="preserve"> </w:t>
      </w:r>
      <w:r w:rsidRPr="00776E39">
        <w:rPr>
          <w:rFonts w:ascii="Times New Roman" w:hAnsi="Times New Roman" w:cs="Times New Roman"/>
        </w:rPr>
        <w:t>field</w:t>
      </w:r>
      <w:r w:rsidRPr="00776E39">
        <w:rPr>
          <w:rFonts w:ascii="Times New Roman" w:hAnsi="Times New Roman" w:cs="Times New Roman"/>
          <w:spacing w:val="34"/>
        </w:rPr>
        <w:t xml:space="preserve"> </w:t>
      </w:r>
      <w:r w:rsidRPr="00776E39">
        <w:rPr>
          <w:rFonts w:ascii="Times New Roman" w:hAnsi="Times New Roman" w:cs="Times New Roman"/>
        </w:rPr>
        <w:t>activities</w:t>
      </w:r>
      <w:r w:rsidRPr="00776E39">
        <w:rPr>
          <w:rFonts w:ascii="Times New Roman" w:hAnsi="Times New Roman" w:cs="Times New Roman"/>
          <w:spacing w:val="32"/>
        </w:rPr>
        <w:t xml:space="preserve"> </w:t>
      </w:r>
      <w:r w:rsidRPr="00776E39">
        <w:rPr>
          <w:rFonts w:ascii="Times New Roman" w:hAnsi="Times New Roman" w:cs="Times New Roman"/>
        </w:rPr>
        <w:t>included</w:t>
      </w:r>
      <w:r w:rsidRPr="00776E39">
        <w:rPr>
          <w:rFonts w:ascii="Times New Roman" w:hAnsi="Times New Roman" w:cs="Times New Roman"/>
          <w:spacing w:val="34"/>
        </w:rPr>
        <w:t xml:space="preserve"> </w:t>
      </w:r>
      <w:r w:rsidRPr="00776E39">
        <w:rPr>
          <w:rFonts w:ascii="Times New Roman" w:hAnsi="Times New Roman" w:cs="Times New Roman"/>
        </w:rPr>
        <w:t>geological</w:t>
      </w:r>
      <w:r w:rsidRPr="00776E39">
        <w:rPr>
          <w:rFonts w:ascii="Times New Roman" w:hAnsi="Times New Roman" w:cs="Times New Roman"/>
          <w:spacing w:val="38"/>
        </w:rPr>
        <w:t xml:space="preserve"> </w:t>
      </w:r>
      <w:r w:rsidRPr="00776E39">
        <w:rPr>
          <w:rFonts w:ascii="Times New Roman" w:hAnsi="Times New Roman" w:cs="Times New Roman"/>
        </w:rPr>
        <w:t xml:space="preserve">mapping on a scale of 1:12500 scale, collection of 115 bedrock samples, 150 pit samples, and along with 30 Chip Samples for petrographic studies. </w:t>
      </w:r>
    </w:p>
    <w:p w14:paraId="2DBE6BDE" w14:textId="21F68124" w:rsidR="000A2932" w:rsidRPr="000A2932" w:rsidRDefault="000A2932" w:rsidP="000A2932">
      <w:pPr>
        <w:pStyle w:val="FirstParagraph"/>
        <w:spacing w:line="360" w:lineRule="auto"/>
        <w:ind w:left="1440" w:right="425"/>
        <w:jc w:val="both"/>
        <w:rPr>
          <w:rFonts w:ascii="Times New Roman" w:hAnsi="Times New Roman" w:cs="Times New Roman"/>
        </w:rPr>
      </w:pPr>
      <w:r w:rsidRPr="000A2932">
        <w:rPr>
          <w:rFonts w:ascii="Times New Roman" w:hAnsi="Times New Roman" w:cs="Times New Roman"/>
        </w:rPr>
        <w:t>The fieldwork was completed in the 2</w:t>
      </w:r>
      <w:r w:rsidRPr="000A2932">
        <w:rPr>
          <w:rFonts w:ascii="Times New Roman" w:hAnsi="Times New Roman" w:cs="Times New Roman"/>
          <w:vertAlign w:val="superscript"/>
        </w:rPr>
        <w:t xml:space="preserve">nd </w:t>
      </w:r>
      <w:r w:rsidRPr="000A2932">
        <w:rPr>
          <w:rFonts w:ascii="Times New Roman" w:hAnsi="Times New Roman" w:cs="Times New Roman"/>
        </w:rPr>
        <w:t>week of April 2025. Subsequently,</w:t>
      </w:r>
      <w:r w:rsidRPr="000A2932">
        <w:rPr>
          <w:rFonts w:ascii="Times New Roman" w:hAnsi="Times New Roman" w:cs="Times New Roman"/>
          <w:spacing w:val="80"/>
        </w:rPr>
        <w:t xml:space="preserve"> </w:t>
      </w:r>
      <w:r w:rsidRPr="000A2932">
        <w:rPr>
          <w:rFonts w:ascii="Times New Roman" w:hAnsi="Times New Roman" w:cs="Times New Roman"/>
        </w:rPr>
        <w:t>Geological</w:t>
      </w:r>
      <w:r w:rsidRPr="000A2932">
        <w:rPr>
          <w:rFonts w:ascii="Times New Roman" w:hAnsi="Times New Roman" w:cs="Times New Roman"/>
          <w:spacing w:val="80"/>
        </w:rPr>
        <w:t xml:space="preserve"> </w:t>
      </w:r>
      <w:r w:rsidRPr="000A2932">
        <w:rPr>
          <w:rFonts w:ascii="Times New Roman" w:hAnsi="Times New Roman" w:cs="Times New Roman"/>
        </w:rPr>
        <w:t>maps</w:t>
      </w:r>
      <w:r w:rsidRPr="000A2932">
        <w:rPr>
          <w:rFonts w:ascii="Times New Roman" w:hAnsi="Times New Roman" w:cs="Times New Roman"/>
          <w:spacing w:val="80"/>
        </w:rPr>
        <w:t xml:space="preserve"> </w:t>
      </w:r>
      <w:r w:rsidRPr="000A2932">
        <w:rPr>
          <w:rFonts w:ascii="Times New Roman" w:hAnsi="Times New Roman" w:cs="Times New Roman"/>
        </w:rPr>
        <w:t>were</w:t>
      </w:r>
      <w:r w:rsidRPr="000A2932">
        <w:rPr>
          <w:rFonts w:ascii="Times New Roman" w:hAnsi="Times New Roman" w:cs="Times New Roman"/>
          <w:spacing w:val="80"/>
        </w:rPr>
        <w:t xml:space="preserve"> </w:t>
      </w:r>
      <w:r w:rsidRPr="000A2932">
        <w:rPr>
          <w:rFonts w:ascii="Times New Roman" w:hAnsi="Times New Roman" w:cs="Times New Roman"/>
        </w:rPr>
        <w:t>finalized</w:t>
      </w:r>
      <w:r w:rsidRPr="000A2932">
        <w:rPr>
          <w:rFonts w:ascii="Times New Roman" w:hAnsi="Times New Roman" w:cs="Times New Roman"/>
          <w:spacing w:val="80"/>
        </w:rPr>
        <w:t xml:space="preserve"> </w:t>
      </w:r>
      <w:r w:rsidRPr="000A2932">
        <w:rPr>
          <w:rFonts w:ascii="Times New Roman" w:hAnsi="Times New Roman" w:cs="Times New Roman"/>
        </w:rPr>
        <w:t>and</w:t>
      </w:r>
      <w:r w:rsidRPr="000A2932">
        <w:rPr>
          <w:rFonts w:ascii="Times New Roman" w:hAnsi="Times New Roman" w:cs="Times New Roman"/>
          <w:spacing w:val="80"/>
        </w:rPr>
        <w:t xml:space="preserve"> </w:t>
      </w:r>
      <w:r w:rsidRPr="000A2932">
        <w:rPr>
          <w:rFonts w:ascii="Times New Roman" w:hAnsi="Times New Roman" w:cs="Times New Roman"/>
        </w:rPr>
        <w:t>digitized.</w:t>
      </w:r>
      <w:r w:rsidRPr="000A2932">
        <w:rPr>
          <w:rFonts w:ascii="Times New Roman" w:hAnsi="Times New Roman" w:cs="Times New Roman"/>
          <w:spacing w:val="80"/>
        </w:rPr>
        <w:t xml:space="preserve"> </w:t>
      </w:r>
      <w:r w:rsidRPr="000A2932">
        <w:rPr>
          <w:rFonts w:ascii="Times New Roman" w:hAnsi="Times New Roman" w:cs="Times New Roman"/>
        </w:rPr>
        <w:t>Petrographic Studies were conducted at GSI, followed by SEM analysis. All the samples (Bedrock, Pit (Regolith) were submitted to lucid chemical laboratory for analysis of REE and associated elements. The analytical data received was interpreted and plotted on the map for delineation of the mineralized zones. The petrographic data received along with photomicrographs was studied and corroborated with the chemical data and interpreted for identifying the mineralized zones. The work was reviewed by the TCC-1 Committee on 26th May 2025 and advised to submit the Geological Report to NMEDT before the timeline i.e., 03 July 2025.</w:t>
      </w:r>
    </w:p>
    <w:p w14:paraId="7503CC38" w14:textId="77777777" w:rsidR="000A2932" w:rsidRPr="000A2932" w:rsidRDefault="000A2932" w:rsidP="000A2932">
      <w:pPr>
        <w:pStyle w:val="BodyText"/>
      </w:pPr>
    </w:p>
    <w:p w14:paraId="06F9D564" w14:textId="77777777" w:rsidR="00F8744B" w:rsidRPr="00776E39" w:rsidRDefault="00F8744B" w:rsidP="00F8744B">
      <w:pPr>
        <w:pStyle w:val="BodyText"/>
        <w:spacing w:line="360" w:lineRule="auto"/>
        <w:rPr>
          <w:sz w:val="24"/>
          <w:szCs w:val="24"/>
        </w:rPr>
      </w:pPr>
    </w:p>
    <w:p w14:paraId="750C561E" w14:textId="77777777" w:rsidR="00F8744B" w:rsidRPr="009C4007" w:rsidRDefault="00F8744B" w:rsidP="00F8744B">
      <w:pPr>
        <w:spacing w:before="1" w:line="369" w:lineRule="auto"/>
        <w:ind w:left="1440" w:right="425"/>
        <w:jc w:val="center"/>
        <w:rPr>
          <w:rFonts w:ascii="Times New Roman" w:hAnsi="Times New Roman" w:cs="Times New Roman"/>
          <w:b/>
          <w:sz w:val="24"/>
          <w:szCs w:val="24"/>
        </w:rPr>
      </w:pPr>
    </w:p>
    <w:p w14:paraId="668785D3" w14:textId="643DF95C" w:rsidR="007A145F" w:rsidRPr="009C4007" w:rsidRDefault="007A145F" w:rsidP="007A145F">
      <w:pPr>
        <w:pStyle w:val="BodyText"/>
        <w:rPr>
          <w:sz w:val="24"/>
          <w:szCs w:val="24"/>
        </w:rPr>
      </w:pPr>
    </w:p>
    <w:p w14:paraId="2C38FDC0" w14:textId="77777777" w:rsidR="00D915F2" w:rsidRPr="009C4007" w:rsidRDefault="00D915F2" w:rsidP="00D915F2">
      <w:pPr>
        <w:pStyle w:val="BodyText"/>
        <w:spacing w:before="249" w:line="360" w:lineRule="auto"/>
        <w:ind w:left="1418" w:right="425"/>
        <w:jc w:val="both"/>
        <w:rPr>
          <w:sz w:val="24"/>
          <w:szCs w:val="24"/>
        </w:rPr>
      </w:pPr>
    </w:p>
    <w:p w14:paraId="763CB0F6" w14:textId="77777777" w:rsidR="003C4DE8" w:rsidRPr="009C4007" w:rsidRDefault="003C4DE8" w:rsidP="00D915F2">
      <w:pPr>
        <w:pStyle w:val="BodyText"/>
        <w:spacing w:line="360" w:lineRule="auto"/>
        <w:ind w:left="1440" w:right="425"/>
        <w:jc w:val="both"/>
        <w:rPr>
          <w:sz w:val="24"/>
          <w:szCs w:val="24"/>
        </w:rPr>
      </w:pPr>
    </w:p>
    <w:p w14:paraId="01D3FEF8" w14:textId="5D2F1888" w:rsidR="009C08EA" w:rsidRPr="009C4007" w:rsidRDefault="009C08EA" w:rsidP="00D915F2">
      <w:pPr>
        <w:pStyle w:val="BodyText"/>
        <w:spacing w:line="360" w:lineRule="auto"/>
        <w:ind w:right="425" w:firstLine="720"/>
        <w:jc w:val="both"/>
        <w:rPr>
          <w:b/>
          <w:bCs/>
          <w:spacing w:val="-2"/>
          <w:sz w:val="24"/>
          <w:szCs w:val="24"/>
        </w:rPr>
      </w:pPr>
    </w:p>
    <w:p w14:paraId="28121FFD" w14:textId="1947DFC5" w:rsidR="00CD3D01" w:rsidRPr="00CD3D01" w:rsidRDefault="00CD3D01" w:rsidP="003C4DE8">
      <w:pPr>
        <w:pStyle w:val="BodyText"/>
        <w:spacing w:line="360" w:lineRule="auto"/>
        <w:rPr>
          <w:b/>
          <w:bCs/>
          <w:sz w:val="24"/>
          <w:szCs w:val="24"/>
        </w:rPr>
      </w:pPr>
    </w:p>
    <w:p w14:paraId="20C01287" w14:textId="624896C6" w:rsidR="001A0FFE" w:rsidRPr="004F7CE7" w:rsidRDefault="001A0FFE" w:rsidP="00CD3D01">
      <w:pPr>
        <w:spacing w:line="360" w:lineRule="auto"/>
        <w:ind w:right="425" w:firstLine="720"/>
        <w:jc w:val="both"/>
        <w:rPr>
          <w:rFonts w:ascii="Times New Roman" w:hAnsi="Times New Roman" w:cs="Times New Roman"/>
          <w:color w:val="000000" w:themeColor="text1"/>
          <w:sz w:val="24"/>
          <w:szCs w:val="24"/>
        </w:rPr>
      </w:pPr>
    </w:p>
    <w:p w14:paraId="29F5F073" w14:textId="77777777" w:rsidR="004F7CE7" w:rsidRPr="001911CE" w:rsidRDefault="004F7CE7" w:rsidP="001911CE">
      <w:pPr>
        <w:spacing w:line="360" w:lineRule="auto"/>
        <w:ind w:left="1440" w:right="425"/>
        <w:jc w:val="both"/>
        <w:rPr>
          <w:rFonts w:ascii="Times New Roman" w:hAnsi="Times New Roman" w:cs="Times New Roman"/>
          <w:color w:val="000000" w:themeColor="text1"/>
          <w:sz w:val="24"/>
          <w:szCs w:val="24"/>
        </w:rPr>
      </w:pPr>
    </w:p>
    <w:p w14:paraId="60637EC0" w14:textId="77777777" w:rsidR="001911CE" w:rsidRPr="001911CE" w:rsidRDefault="001911CE" w:rsidP="001911CE">
      <w:pPr>
        <w:pStyle w:val="BodyText"/>
        <w:spacing w:line="360" w:lineRule="auto"/>
        <w:ind w:left="1843" w:right="724"/>
        <w:jc w:val="both"/>
        <w:rPr>
          <w:color w:val="000000" w:themeColor="text1"/>
          <w:sz w:val="24"/>
          <w:szCs w:val="24"/>
        </w:rPr>
      </w:pPr>
      <w:r w:rsidRPr="001911CE">
        <w:rPr>
          <w:color w:val="000000" w:themeColor="text1"/>
          <w:sz w:val="24"/>
          <w:szCs w:val="24"/>
        </w:rPr>
        <w:t>.</w:t>
      </w:r>
    </w:p>
    <w:p w14:paraId="0980768F" w14:textId="77777777" w:rsidR="001911CE" w:rsidRPr="001710A3" w:rsidRDefault="001911CE" w:rsidP="00181677">
      <w:pPr>
        <w:spacing w:line="360" w:lineRule="auto"/>
        <w:ind w:left="1440" w:right="425"/>
        <w:jc w:val="both"/>
        <w:rPr>
          <w:rFonts w:ascii="Times New Roman" w:hAnsi="Times New Roman" w:cs="Times New Roman"/>
          <w:sz w:val="24"/>
          <w:szCs w:val="24"/>
        </w:rPr>
      </w:pPr>
    </w:p>
    <w:p w14:paraId="64927930" w14:textId="71566786" w:rsidR="00443208" w:rsidRPr="001710A3" w:rsidRDefault="00443208" w:rsidP="00377470">
      <w:pPr>
        <w:spacing w:line="360" w:lineRule="auto"/>
        <w:ind w:right="425"/>
        <w:jc w:val="both"/>
        <w:rPr>
          <w:rFonts w:ascii="Times New Roman" w:hAnsi="Times New Roman" w:cs="Times New Roman"/>
          <w:sz w:val="24"/>
          <w:szCs w:val="24"/>
        </w:rPr>
      </w:pPr>
    </w:p>
    <w:p w14:paraId="7642F01A" w14:textId="77777777" w:rsidR="00443208" w:rsidRPr="001710A3" w:rsidRDefault="00443208" w:rsidP="00377470">
      <w:pPr>
        <w:spacing w:line="360" w:lineRule="auto"/>
        <w:ind w:right="425"/>
        <w:jc w:val="both"/>
        <w:rPr>
          <w:rFonts w:ascii="Times New Roman" w:hAnsi="Times New Roman" w:cs="Times New Roman"/>
          <w:sz w:val="24"/>
          <w:szCs w:val="24"/>
        </w:rPr>
      </w:pPr>
    </w:p>
    <w:p w14:paraId="475BED7B" w14:textId="70A728FB" w:rsidR="00DA712A" w:rsidRPr="001710A3" w:rsidRDefault="00DA712A" w:rsidP="00377470">
      <w:pPr>
        <w:spacing w:line="360" w:lineRule="auto"/>
        <w:ind w:right="425"/>
        <w:jc w:val="both"/>
        <w:rPr>
          <w:rFonts w:ascii="Times New Roman" w:hAnsi="Times New Roman" w:cs="Times New Roman"/>
          <w:sz w:val="24"/>
          <w:szCs w:val="24"/>
        </w:rPr>
      </w:pPr>
    </w:p>
    <w:p w14:paraId="6E667D28" w14:textId="77777777" w:rsidR="005A5E8D" w:rsidRPr="001710A3" w:rsidRDefault="005A5E8D" w:rsidP="00377470">
      <w:pPr>
        <w:spacing w:line="360" w:lineRule="auto"/>
        <w:ind w:right="425"/>
        <w:jc w:val="both"/>
        <w:rPr>
          <w:rFonts w:ascii="Times New Roman" w:hAnsi="Times New Roman" w:cs="Times New Roman"/>
          <w:spacing w:val="-2"/>
          <w:sz w:val="24"/>
          <w:szCs w:val="24"/>
        </w:rPr>
      </w:pPr>
    </w:p>
    <w:p w14:paraId="2DD8166A" w14:textId="77777777" w:rsidR="004305AD" w:rsidRPr="001710A3" w:rsidRDefault="004305AD" w:rsidP="00377470">
      <w:pPr>
        <w:spacing w:line="360" w:lineRule="auto"/>
        <w:ind w:right="425"/>
        <w:jc w:val="both"/>
        <w:rPr>
          <w:rFonts w:ascii="Times New Roman" w:eastAsia="Times New Roman" w:hAnsi="Times New Roman" w:cs="Times New Roman"/>
          <w:spacing w:val="-2"/>
          <w:sz w:val="24"/>
          <w:szCs w:val="24"/>
        </w:rPr>
      </w:pPr>
      <w:r w:rsidRPr="001710A3">
        <w:rPr>
          <w:rFonts w:ascii="Times New Roman" w:hAnsi="Times New Roman" w:cs="Times New Roman"/>
          <w:spacing w:val="-2"/>
          <w:sz w:val="24"/>
          <w:szCs w:val="24"/>
        </w:rPr>
        <w:br w:type="page"/>
      </w:r>
    </w:p>
    <w:p w14:paraId="4818FF7D" w14:textId="77777777" w:rsidR="00484891" w:rsidRPr="00484891" w:rsidRDefault="00484891" w:rsidP="00484891">
      <w:pPr>
        <w:spacing w:before="79"/>
        <w:ind w:right="425"/>
        <w:jc w:val="center"/>
        <w:rPr>
          <w:rFonts w:ascii="Times New Roman" w:hAnsi="Times New Roman" w:cs="Times New Roman"/>
          <w:b/>
          <w:sz w:val="28"/>
          <w:szCs w:val="28"/>
        </w:rPr>
      </w:pPr>
      <w:r w:rsidRPr="00484891">
        <w:rPr>
          <w:rFonts w:ascii="Times New Roman" w:hAnsi="Times New Roman" w:cs="Times New Roman"/>
          <w:b/>
          <w:sz w:val="28"/>
          <w:szCs w:val="28"/>
        </w:rPr>
        <w:t>CHAPTER</w:t>
      </w:r>
      <w:r w:rsidRPr="00484891">
        <w:rPr>
          <w:rFonts w:ascii="Times New Roman" w:hAnsi="Times New Roman" w:cs="Times New Roman"/>
          <w:b/>
          <w:spacing w:val="12"/>
          <w:sz w:val="28"/>
          <w:szCs w:val="28"/>
        </w:rPr>
        <w:t xml:space="preserve"> </w:t>
      </w:r>
      <w:r w:rsidRPr="00484891">
        <w:rPr>
          <w:rFonts w:ascii="Times New Roman" w:hAnsi="Times New Roman" w:cs="Times New Roman"/>
          <w:b/>
          <w:sz w:val="28"/>
          <w:szCs w:val="28"/>
        </w:rPr>
        <w:t>-</w:t>
      </w:r>
      <w:r w:rsidRPr="00484891">
        <w:rPr>
          <w:rFonts w:ascii="Times New Roman" w:hAnsi="Times New Roman" w:cs="Times New Roman"/>
          <w:b/>
          <w:spacing w:val="9"/>
          <w:sz w:val="28"/>
          <w:szCs w:val="28"/>
        </w:rPr>
        <w:t xml:space="preserve"> </w:t>
      </w:r>
      <w:r w:rsidRPr="00484891">
        <w:rPr>
          <w:rFonts w:ascii="Times New Roman" w:hAnsi="Times New Roman" w:cs="Times New Roman"/>
          <w:b/>
          <w:spacing w:val="-5"/>
          <w:sz w:val="28"/>
          <w:szCs w:val="28"/>
        </w:rPr>
        <w:t>IV</w:t>
      </w:r>
    </w:p>
    <w:p w14:paraId="020E36AE" w14:textId="37312320" w:rsidR="00484891" w:rsidRPr="00484891" w:rsidRDefault="00484891" w:rsidP="00484891">
      <w:pPr>
        <w:spacing w:before="1" w:line="360" w:lineRule="auto"/>
        <w:ind w:right="425" w:firstLine="720"/>
        <w:jc w:val="both"/>
        <w:rPr>
          <w:rFonts w:ascii="Times New Roman" w:hAnsi="Times New Roman" w:cs="Times New Roman"/>
          <w:b/>
          <w:sz w:val="24"/>
          <w:szCs w:val="24"/>
        </w:rPr>
      </w:pPr>
      <w:r w:rsidRPr="00484891">
        <w:rPr>
          <w:rFonts w:ascii="Times New Roman" w:hAnsi="Times New Roman" w:cs="Times New Roman"/>
          <w:b/>
          <w:sz w:val="24"/>
          <w:szCs w:val="24"/>
        </w:rPr>
        <w:t>4.0.0.</w:t>
      </w:r>
      <w:r w:rsidRPr="00484891">
        <w:rPr>
          <w:rFonts w:ascii="Times New Roman" w:hAnsi="Times New Roman" w:cs="Times New Roman"/>
          <w:b/>
          <w:spacing w:val="58"/>
          <w:w w:val="150"/>
          <w:sz w:val="24"/>
          <w:szCs w:val="24"/>
        </w:rPr>
        <w:t xml:space="preserve"> </w:t>
      </w:r>
      <w:r>
        <w:rPr>
          <w:rFonts w:ascii="Times New Roman" w:hAnsi="Times New Roman" w:cs="Times New Roman"/>
          <w:b/>
          <w:spacing w:val="58"/>
          <w:w w:val="150"/>
          <w:sz w:val="24"/>
          <w:szCs w:val="24"/>
        </w:rPr>
        <w:tab/>
      </w:r>
      <w:r w:rsidRPr="00484891">
        <w:rPr>
          <w:rFonts w:ascii="Times New Roman" w:hAnsi="Times New Roman" w:cs="Times New Roman"/>
          <w:b/>
          <w:sz w:val="24"/>
          <w:szCs w:val="24"/>
        </w:rPr>
        <w:t>DETAILS</w:t>
      </w:r>
      <w:r w:rsidRPr="00484891">
        <w:rPr>
          <w:rFonts w:ascii="Times New Roman" w:hAnsi="Times New Roman" w:cs="Times New Roman"/>
          <w:b/>
          <w:spacing w:val="-28"/>
          <w:sz w:val="24"/>
          <w:szCs w:val="24"/>
        </w:rPr>
        <w:t xml:space="preserve"> </w:t>
      </w:r>
      <w:r w:rsidRPr="00484891">
        <w:rPr>
          <w:rFonts w:ascii="Times New Roman" w:hAnsi="Times New Roman" w:cs="Times New Roman"/>
          <w:b/>
          <w:sz w:val="24"/>
          <w:szCs w:val="24"/>
        </w:rPr>
        <w:t>OF</w:t>
      </w:r>
      <w:r w:rsidRPr="00484891">
        <w:rPr>
          <w:rFonts w:ascii="Times New Roman" w:hAnsi="Times New Roman" w:cs="Times New Roman"/>
          <w:b/>
          <w:spacing w:val="-24"/>
          <w:sz w:val="24"/>
          <w:szCs w:val="24"/>
        </w:rPr>
        <w:t xml:space="preserve"> </w:t>
      </w:r>
      <w:r w:rsidRPr="00484891">
        <w:rPr>
          <w:rFonts w:ascii="Times New Roman" w:hAnsi="Times New Roman" w:cs="Times New Roman"/>
          <w:b/>
          <w:sz w:val="24"/>
          <w:szCs w:val="24"/>
        </w:rPr>
        <w:t>THE</w:t>
      </w:r>
      <w:r w:rsidRPr="00484891">
        <w:rPr>
          <w:rFonts w:ascii="Times New Roman" w:hAnsi="Times New Roman" w:cs="Times New Roman"/>
          <w:b/>
          <w:spacing w:val="-26"/>
          <w:sz w:val="24"/>
          <w:szCs w:val="24"/>
        </w:rPr>
        <w:t xml:space="preserve"> </w:t>
      </w:r>
      <w:r w:rsidRPr="00484891">
        <w:rPr>
          <w:rFonts w:ascii="Times New Roman" w:hAnsi="Times New Roman" w:cs="Times New Roman"/>
          <w:b/>
          <w:sz w:val="24"/>
          <w:szCs w:val="24"/>
        </w:rPr>
        <w:t>AREA</w:t>
      </w:r>
      <w:r w:rsidRPr="00484891">
        <w:rPr>
          <w:rFonts w:ascii="Times New Roman" w:hAnsi="Times New Roman" w:cs="Times New Roman"/>
          <w:b/>
          <w:spacing w:val="-22"/>
          <w:sz w:val="24"/>
          <w:szCs w:val="24"/>
        </w:rPr>
        <w:t xml:space="preserve"> </w:t>
      </w:r>
      <w:r w:rsidRPr="00484891">
        <w:rPr>
          <w:rFonts w:ascii="Times New Roman" w:hAnsi="Times New Roman" w:cs="Times New Roman"/>
          <w:b/>
          <w:sz w:val="24"/>
          <w:szCs w:val="24"/>
        </w:rPr>
        <w:t>UNDER</w:t>
      </w:r>
      <w:r w:rsidRPr="00484891">
        <w:rPr>
          <w:rFonts w:ascii="Times New Roman" w:hAnsi="Times New Roman" w:cs="Times New Roman"/>
          <w:b/>
          <w:spacing w:val="-20"/>
          <w:sz w:val="24"/>
          <w:szCs w:val="24"/>
        </w:rPr>
        <w:t xml:space="preserve"> </w:t>
      </w:r>
      <w:r w:rsidRPr="00484891">
        <w:rPr>
          <w:rFonts w:ascii="Times New Roman" w:hAnsi="Times New Roman" w:cs="Times New Roman"/>
          <w:b/>
          <w:spacing w:val="-4"/>
          <w:sz w:val="24"/>
          <w:szCs w:val="24"/>
        </w:rPr>
        <w:t>STUDY</w:t>
      </w:r>
    </w:p>
    <w:p w14:paraId="6BFFDD0C" w14:textId="51D017E2" w:rsidR="00484891" w:rsidRDefault="00484891" w:rsidP="00484891">
      <w:pPr>
        <w:spacing w:before="125" w:line="360" w:lineRule="auto"/>
        <w:ind w:right="425"/>
        <w:jc w:val="both"/>
        <w:rPr>
          <w:rFonts w:ascii="Times New Roman" w:hAnsi="Times New Roman" w:cs="Times New Roman"/>
          <w:b/>
          <w:spacing w:val="-6"/>
          <w:sz w:val="24"/>
          <w:szCs w:val="24"/>
        </w:rPr>
      </w:pPr>
      <w:r>
        <w:rPr>
          <w:rFonts w:ascii="Times New Roman" w:hAnsi="Times New Roman" w:cs="Times New Roman"/>
          <w:b/>
          <w:spacing w:val="-2"/>
          <w:sz w:val="24"/>
          <w:szCs w:val="24"/>
        </w:rPr>
        <w:tab/>
      </w:r>
      <w:r w:rsidRPr="00484891">
        <w:rPr>
          <w:rFonts w:ascii="Times New Roman" w:hAnsi="Times New Roman" w:cs="Times New Roman"/>
          <w:b/>
          <w:spacing w:val="-2"/>
          <w:sz w:val="24"/>
          <w:szCs w:val="24"/>
        </w:rPr>
        <w:t xml:space="preserve">4.1.0   </w:t>
      </w:r>
      <w:r>
        <w:rPr>
          <w:rFonts w:ascii="Times New Roman" w:hAnsi="Times New Roman" w:cs="Times New Roman"/>
          <w:b/>
          <w:spacing w:val="-2"/>
          <w:sz w:val="24"/>
          <w:szCs w:val="24"/>
        </w:rPr>
        <w:tab/>
      </w:r>
      <w:r w:rsidRPr="00484891">
        <w:rPr>
          <w:rFonts w:ascii="Times New Roman" w:hAnsi="Times New Roman" w:cs="Times New Roman"/>
          <w:b/>
          <w:spacing w:val="-6"/>
          <w:sz w:val="24"/>
          <w:szCs w:val="24"/>
        </w:rPr>
        <w:t>Location</w:t>
      </w:r>
      <w:r w:rsidRPr="00484891">
        <w:rPr>
          <w:rFonts w:ascii="Times New Roman" w:hAnsi="Times New Roman" w:cs="Times New Roman"/>
          <w:b/>
          <w:spacing w:val="-27"/>
          <w:sz w:val="24"/>
          <w:szCs w:val="24"/>
        </w:rPr>
        <w:t xml:space="preserve"> </w:t>
      </w:r>
      <w:r w:rsidRPr="00484891">
        <w:rPr>
          <w:rFonts w:ascii="Times New Roman" w:hAnsi="Times New Roman" w:cs="Times New Roman"/>
          <w:b/>
          <w:spacing w:val="-6"/>
          <w:sz w:val="24"/>
          <w:szCs w:val="24"/>
        </w:rPr>
        <w:t>of</w:t>
      </w:r>
      <w:r w:rsidRPr="00484891">
        <w:rPr>
          <w:rFonts w:ascii="Times New Roman" w:hAnsi="Times New Roman" w:cs="Times New Roman"/>
          <w:b/>
          <w:spacing w:val="-24"/>
          <w:sz w:val="24"/>
          <w:szCs w:val="24"/>
        </w:rPr>
        <w:t xml:space="preserve"> </w:t>
      </w:r>
      <w:r w:rsidRPr="00484891">
        <w:rPr>
          <w:rFonts w:ascii="Times New Roman" w:hAnsi="Times New Roman" w:cs="Times New Roman"/>
          <w:b/>
          <w:spacing w:val="-6"/>
          <w:sz w:val="24"/>
          <w:szCs w:val="24"/>
        </w:rPr>
        <w:t>the</w:t>
      </w:r>
      <w:r w:rsidRPr="00484891">
        <w:rPr>
          <w:rFonts w:ascii="Times New Roman" w:hAnsi="Times New Roman" w:cs="Times New Roman"/>
          <w:b/>
          <w:spacing w:val="-29"/>
          <w:sz w:val="24"/>
          <w:szCs w:val="24"/>
        </w:rPr>
        <w:t xml:space="preserve"> </w:t>
      </w:r>
      <w:r w:rsidRPr="00484891">
        <w:rPr>
          <w:rFonts w:ascii="Times New Roman" w:hAnsi="Times New Roman" w:cs="Times New Roman"/>
          <w:b/>
          <w:spacing w:val="-6"/>
          <w:sz w:val="24"/>
          <w:szCs w:val="24"/>
        </w:rPr>
        <w:t>Block</w:t>
      </w:r>
    </w:p>
    <w:p w14:paraId="1E7F476D" w14:textId="2F05236C" w:rsidR="00484891" w:rsidRPr="00484891" w:rsidRDefault="00484891" w:rsidP="00484891">
      <w:pPr>
        <w:spacing w:before="125" w:line="360" w:lineRule="auto"/>
        <w:ind w:left="1440" w:right="425"/>
        <w:jc w:val="both"/>
        <w:rPr>
          <w:rFonts w:ascii="Times New Roman" w:hAnsi="Times New Roman" w:cs="Times New Roman"/>
          <w:b/>
          <w:spacing w:val="-6"/>
          <w:sz w:val="24"/>
          <w:szCs w:val="24"/>
        </w:rPr>
      </w:pPr>
      <w:r w:rsidRPr="00484891">
        <w:rPr>
          <w:rFonts w:ascii="Times New Roman" w:hAnsi="Times New Roman" w:cs="Times New Roman"/>
          <w:sz w:val="24"/>
          <w:szCs w:val="24"/>
        </w:rPr>
        <w:t>The Maddur block, having an area of 160 sq. km, by latitudes 16.752°N to 16.951° N and longitudes 77.596°E to 77.663° E, forms a</w:t>
      </w:r>
      <w:r w:rsidRPr="00484891">
        <w:rPr>
          <w:rFonts w:ascii="Times New Roman" w:hAnsi="Times New Roman" w:cs="Times New Roman"/>
          <w:spacing w:val="80"/>
          <w:sz w:val="24"/>
          <w:szCs w:val="24"/>
        </w:rPr>
        <w:t xml:space="preserve"> </w:t>
      </w:r>
      <w:r w:rsidRPr="00484891">
        <w:rPr>
          <w:rFonts w:ascii="Times New Roman" w:hAnsi="Times New Roman" w:cs="Times New Roman"/>
          <w:sz w:val="24"/>
          <w:szCs w:val="24"/>
        </w:rPr>
        <w:t xml:space="preserve">part of Maddur Mandal, in Narayanpet districts of Telangana state. The main localities in and adjoining the block are Maddur, Nandipad, Pallela, </w:t>
      </w:r>
      <w:proofErr w:type="spellStart"/>
      <w:r w:rsidRPr="00484891">
        <w:rPr>
          <w:rFonts w:ascii="Times New Roman" w:hAnsi="Times New Roman" w:cs="Times New Roman"/>
          <w:sz w:val="24"/>
          <w:szCs w:val="24"/>
        </w:rPr>
        <w:t>lakkayapalli</w:t>
      </w:r>
      <w:proofErr w:type="spellEnd"/>
      <w:r w:rsidRPr="00484891">
        <w:rPr>
          <w:rFonts w:ascii="Times New Roman" w:hAnsi="Times New Roman" w:cs="Times New Roman"/>
          <w:sz w:val="24"/>
          <w:szCs w:val="24"/>
        </w:rPr>
        <w:t xml:space="preserve">, Jadavaraopalli, </w:t>
      </w:r>
      <w:proofErr w:type="spellStart"/>
      <w:r w:rsidRPr="00484891">
        <w:rPr>
          <w:rFonts w:ascii="Times New Roman" w:hAnsi="Times New Roman" w:cs="Times New Roman"/>
          <w:sz w:val="24"/>
          <w:szCs w:val="24"/>
        </w:rPr>
        <w:t>Dorepalli</w:t>
      </w:r>
      <w:proofErr w:type="spellEnd"/>
      <w:r w:rsidRPr="00484891">
        <w:rPr>
          <w:rFonts w:ascii="Times New Roman" w:hAnsi="Times New Roman" w:cs="Times New Roman"/>
          <w:sz w:val="24"/>
          <w:szCs w:val="24"/>
        </w:rPr>
        <w:t xml:space="preserve">, Monapuram, Renuvatla, </w:t>
      </w:r>
      <w:proofErr w:type="spellStart"/>
      <w:r w:rsidRPr="00484891">
        <w:rPr>
          <w:rFonts w:ascii="Times New Roman" w:hAnsi="Times New Roman" w:cs="Times New Roman"/>
          <w:sz w:val="24"/>
          <w:szCs w:val="24"/>
        </w:rPr>
        <w:t>Appareddipally</w:t>
      </w:r>
      <w:proofErr w:type="spellEnd"/>
      <w:r w:rsidRPr="00484891">
        <w:rPr>
          <w:rFonts w:ascii="Times New Roman" w:hAnsi="Times New Roman" w:cs="Times New Roman"/>
          <w:sz w:val="24"/>
          <w:szCs w:val="24"/>
        </w:rPr>
        <w:t xml:space="preserve">, </w:t>
      </w:r>
      <w:proofErr w:type="spellStart"/>
      <w:r w:rsidRPr="00484891">
        <w:rPr>
          <w:rFonts w:ascii="Times New Roman" w:hAnsi="Times New Roman" w:cs="Times New Roman"/>
          <w:sz w:val="24"/>
          <w:szCs w:val="24"/>
        </w:rPr>
        <w:t>Chennaram</w:t>
      </w:r>
      <w:proofErr w:type="spellEnd"/>
      <w:r w:rsidRPr="00484891">
        <w:rPr>
          <w:rFonts w:ascii="Times New Roman" w:hAnsi="Times New Roman" w:cs="Times New Roman"/>
          <w:sz w:val="24"/>
          <w:szCs w:val="24"/>
        </w:rPr>
        <w:t xml:space="preserve">, Abhangapur, Bandakonda, </w:t>
      </w:r>
      <w:proofErr w:type="spellStart"/>
      <w:r w:rsidRPr="00484891">
        <w:rPr>
          <w:rFonts w:ascii="Times New Roman" w:hAnsi="Times New Roman" w:cs="Times New Roman"/>
          <w:sz w:val="24"/>
          <w:szCs w:val="24"/>
        </w:rPr>
        <w:t>kotakonda</w:t>
      </w:r>
      <w:proofErr w:type="spellEnd"/>
      <w:r w:rsidRPr="00484891">
        <w:rPr>
          <w:rFonts w:ascii="Times New Roman" w:hAnsi="Times New Roman" w:cs="Times New Roman"/>
          <w:sz w:val="24"/>
          <w:szCs w:val="24"/>
        </w:rPr>
        <w:t>, the block is an area forms the central part of the toposheet 56H/09 and</w:t>
      </w:r>
      <w:r w:rsidRPr="00484891">
        <w:rPr>
          <w:rFonts w:ascii="Times New Roman" w:hAnsi="Times New Roman" w:cs="Times New Roman"/>
          <w:spacing w:val="40"/>
          <w:sz w:val="24"/>
          <w:szCs w:val="24"/>
        </w:rPr>
        <w:t xml:space="preserve"> </w:t>
      </w:r>
      <w:r w:rsidRPr="00484891">
        <w:rPr>
          <w:rFonts w:ascii="Times New Roman" w:hAnsi="Times New Roman" w:cs="Times New Roman"/>
          <w:sz w:val="24"/>
          <w:szCs w:val="24"/>
        </w:rPr>
        <w:t>the co-ordinates of the block boundary are given below in Table No 1.1</w:t>
      </w:r>
    </w:p>
    <w:p w14:paraId="13E3D7AC" w14:textId="7FDD502C" w:rsidR="00484891" w:rsidRDefault="00484891" w:rsidP="00484891">
      <w:pPr>
        <w:spacing w:line="249" w:lineRule="exact"/>
        <w:ind w:right="425"/>
        <w:jc w:val="center"/>
        <w:rPr>
          <w:rFonts w:ascii="Times New Roman" w:hAnsi="Times New Roman" w:cs="Times New Roman"/>
          <w:b/>
          <w:spacing w:val="-5"/>
          <w:sz w:val="24"/>
          <w:szCs w:val="24"/>
        </w:rPr>
      </w:pPr>
      <w:r w:rsidRPr="00484891">
        <w:rPr>
          <w:rFonts w:ascii="Times New Roman" w:hAnsi="Times New Roman" w:cs="Times New Roman"/>
          <w:b/>
          <w:sz w:val="24"/>
          <w:szCs w:val="24"/>
        </w:rPr>
        <w:t>Table</w:t>
      </w:r>
      <w:r w:rsidRPr="00484891">
        <w:rPr>
          <w:rFonts w:ascii="Times New Roman" w:hAnsi="Times New Roman" w:cs="Times New Roman"/>
          <w:b/>
          <w:spacing w:val="11"/>
          <w:sz w:val="24"/>
          <w:szCs w:val="24"/>
        </w:rPr>
        <w:t xml:space="preserve"> </w:t>
      </w:r>
      <w:r w:rsidRPr="00484891">
        <w:rPr>
          <w:rFonts w:ascii="Times New Roman" w:hAnsi="Times New Roman" w:cs="Times New Roman"/>
          <w:b/>
          <w:sz w:val="24"/>
          <w:szCs w:val="24"/>
        </w:rPr>
        <w:t>No-</w:t>
      </w:r>
      <w:r w:rsidRPr="00484891">
        <w:rPr>
          <w:rFonts w:ascii="Times New Roman" w:hAnsi="Times New Roman" w:cs="Times New Roman"/>
          <w:b/>
          <w:spacing w:val="-5"/>
          <w:sz w:val="24"/>
          <w:szCs w:val="24"/>
        </w:rPr>
        <w:t>4.1</w:t>
      </w:r>
    </w:p>
    <w:p w14:paraId="424883FA" w14:textId="77777777" w:rsidR="00484891" w:rsidRDefault="00484891" w:rsidP="00484891">
      <w:pPr>
        <w:spacing w:line="360" w:lineRule="auto"/>
        <w:jc w:val="center"/>
        <w:rPr>
          <w:rFonts w:ascii="Times New Roman" w:hAnsi="Times New Roman" w:cs="Times New Roman"/>
          <w:b/>
          <w:sz w:val="24"/>
          <w:szCs w:val="24"/>
        </w:rPr>
      </w:pPr>
      <w:r w:rsidRPr="00484891">
        <w:rPr>
          <w:rFonts w:ascii="Times New Roman" w:hAnsi="Times New Roman" w:cs="Times New Roman"/>
          <w:b/>
          <w:sz w:val="24"/>
          <w:szCs w:val="24"/>
        </w:rPr>
        <w:t xml:space="preserve">Coordinates of cardinal points of Maddur block in </w:t>
      </w:r>
    </w:p>
    <w:p w14:paraId="4F4EB0F2" w14:textId="679D6132" w:rsidR="00484891" w:rsidRDefault="00484891" w:rsidP="00484891">
      <w:pPr>
        <w:spacing w:line="360" w:lineRule="auto"/>
        <w:jc w:val="center"/>
        <w:rPr>
          <w:rFonts w:ascii="Times New Roman" w:hAnsi="Times New Roman" w:cs="Times New Roman"/>
          <w:b/>
          <w:sz w:val="24"/>
          <w:szCs w:val="24"/>
        </w:rPr>
      </w:pPr>
      <w:r w:rsidRPr="00484891">
        <w:rPr>
          <w:rFonts w:ascii="Times New Roman" w:hAnsi="Times New Roman" w:cs="Times New Roman"/>
          <w:b/>
          <w:sz w:val="24"/>
          <w:szCs w:val="24"/>
        </w:rPr>
        <w:t>Narayanpet Districts of Telangana.</w:t>
      </w:r>
    </w:p>
    <w:tbl>
      <w:tblPr>
        <w:tblpPr w:leftFromText="180" w:rightFromText="180" w:vertAnchor="text" w:horzAnchor="margin" w:tblpXSpec="center" w:tblpY="5"/>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06"/>
        <w:gridCol w:w="2018"/>
        <w:gridCol w:w="1211"/>
        <w:gridCol w:w="1417"/>
        <w:gridCol w:w="1853"/>
        <w:gridCol w:w="1025"/>
      </w:tblGrid>
      <w:tr w:rsidR="00484891" w:rsidRPr="00484891" w14:paraId="21988BCA" w14:textId="77777777" w:rsidTr="00484891">
        <w:trPr>
          <w:trHeight w:val="1530"/>
        </w:trPr>
        <w:tc>
          <w:tcPr>
            <w:tcW w:w="1306" w:type="dxa"/>
            <w:vMerge w:val="restart"/>
            <w:tcBorders>
              <w:bottom w:val="single" w:sz="4" w:space="0" w:color="000000"/>
              <w:right w:val="single" w:sz="4" w:space="0" w:color="000000"/>
            </w:tcBorders>
            <w:vAlign w:val="center"/>
          </w:tcPr>
          <w:p w14:paraId="3EDA9F15" w14:textId="77777777" w:rsidR="00484891" w:rsidRPr="00484891" w:rsidRDefault="00484891" w:rsidP="00484891">
            <w:pPr>
              <w:pStyle w:val="TableParagraph"/>
              <w:rPr>
                <w:b/>
                <w:bCs/>
                <w:sz w:val="24"/>
                <w:szCs w:val="24"/>
              </w:rPr>
            </w:pPr>
          </w:p>
          <w:p w14:paraId="6415BB93" w14:textId="77777777" w:rsidR="00484891" w:rsidRPr="00484891" w:rsidRDefault="00484891" w:rsidP="00484891">
            <w:pPr>
              <w:pStyle w:val="TableParagraph"/>
              <w:spacing w:before="55"/>
              <w:rPr>
                <w:b/>
                <w:bCs/>
                <w:sz w:val="24"/>
                <w:szCs w:val="24"/>
              </w:rPr>
            </w:pPr>
          </w:p>
          <w:p w14:paraId="30C9D32A" w14:textId="77777777" w:rsidR="00484891" w:rsidRPr="00484891" w:rsidRDefault="00484891" w:rsidP="00484891">
            <w:pPr>
              <w:pStyle w:val="TableParagraph"/>
              <w:spacing w:line="244" w:lineRule="auto"/>
              <w:ind w:left="254" w:hanging="106"/>
              <w:rPr>
                <w:b/>
                <w:bCs/>
                <w:sz w:val="24"/>
                <w:szCs w:val="24"/>
              </w:rPr>
            </w:pPr>
            <w:r w:rsidRPr="00484891">
              <w:rPr>
                <w:b/>
                <w:bCs/>
                <w:spacing w:val="-4"/>
                <w:sz w:val="24"/>
                <w:szCs w:val="24"/>
              </w:rPr>
              <w:t xml:space="preserve">Cardinal </w:t>
            </w:r>
            <w:r w:rsidRPr="00484891">
              <w:rPr>
                <w:b/>
                <w:bCs/>
                <w:spacing w:val="-2"/>
                <w:sz w:val="24"/>
                <w:szCs w:val="24"/>
              </w:rPr>
              <w:t>Points</w:t>
            </w:r>
          </w:p>
        </w:tc>
        <w:tc>
          <w:tcPr>
            <w:tcW w:w="3229" w:type="dxa"/>
            <w:gridSpan w:val="2"/>
            <w:tcBorders>
              <w:top w:val="single" w:sz="4" w:space="0" w:color="000000"/>
              <w:left w:val="single" w:sz="4" w:space="0" w:color="000000"/>
              <w:bottom w:val="single" w:sz="4" w:space="0" w:color="000000"/>
              <w:right w:val="single" w:sz="4" w:space="0" w:color="000000"/>
            </w:tcBorders>
            <w:vAlign w:val="center"/>
          </w:tcPr>
          <w:p w14:paraId="49B6C727" w14:textId="77777777" w:rsidR="00484891" w:rsidRPr="00484891" w:rsidRDefault="00484891" w:rsidP="00484891">
            <w:pPr>
              <w:pStyle w:val="TableParagraph"/>
              <w:spacing w:before="11" w:line="247" w:lineRule="auto"/>
              <w:ind w:left="58"/>
              <w:rPr>
                <w:b/>
                <w:bCs/>
                <w:sz w:val="24"/>
                <w:szCs w:val="24"/>
              </w:rPr>
            </w:pPr>
            <w:r w:rsidRPr="00484891">
              <w:rPr>
                <w:b/>
                <w:bCs/>
                <w:sz w:val="24"/>
                <w:szCs w:val="24"/>
              </w:rPr>
              <w:t>Geographic</w:t>
            </w:r>
            <w:r w:rsidRPr="00484891">
              <w:rPr>
                <w:b/>
                <w:bCs/>
                <w:spacing w:val="-5"/>
                <w:sz w:val="24"/>
                <w:szCs w:val="24"/>
              </w:rPr>
              <w:t xml:space="preserve"> </w:t>
            </w:r>
            <w:r w:rsidRPr="00484891">
              <w:rPr>
                <w:b/>
                <w:bCs/>
                <w:sz w:val="24"/>
                <w:szCs w:val="24"/>
              </w:rPr>
              <w:t>Coordinate</w:t>
            </w:r>
            <w:r w:rsidRPr="00484891">
              <w:rPr>
                <w:b/>
                <w:bCs/>
                <w:spacing w:val="-3"/>
                <w:sz w:val="24"/>
                <w:szCs w:val="24"/>
              </w:rPr>
              <w:t xml:space="preserve"> </w:t>
            </w:r>
            <w:r w:rsidRPr="00484891">
              <w:rPr>
                <w:b/>
                <w:bCs/>
                <w:sz w:val="24"/>
                <w:szCs w:val="24"/>
              </w:rPr>
              <w:t>System in Degree Decimal</w:t>
            </w:r>
          </w:p>
          <w:p w14:paraId="0402F54B" w14:textId="77777777" w:rsidR="00484891" w:rsidRPr="00484891" w:rsidRDefault="00484891" w:rsidP="00484891">
            <w:pPr>
              <w:pStyle w:val="TableParagraph"/>
              <w:spacing w:line="241" w:lineRule="exact"/>
              <w:ind w:left="58" w:right="8"/>
              <w:rPr>
                <w:b/>
                <w:bCs/>
                <w:sz w:val="24"/>
                <w:szCs w:val="24"/>
              </w:rPr>
            </w:pPr>
            <w:r w:rsidRPr="00484891">
              <w:rPr>
                <w:b/>
                <w:bCs/>
                <w:sz w:val="24"/>
                <w:szCs w:val="24"/>
              </w:rPr>
              <w:t>(WGS</w:t>
            </w:r>
            <w:r w:rsidRPr="00484891">
              <w:rPr>
                <w:b/>
                <w:bCs/>
                <w:spacing w:val="4"/>
                <w:sz w:val="24"/>
                <w:szCs w:val="24"/>
              </w:rPr>
              <w:t xml:space="preserve"> </w:t>
            </w:r>
            <w:r w:rsidRPr="00484891">
              <w:rPr>
                <w:b/>
                <w:bCs/>
                <w:spacing w:val="-2"/>
                <w:sz w:val="24"/>
                <w:szCs w:val="24"/>
              </w:rPr>
              <w:t>1984)</w:t>
            </w:r>
          </w:p>
        </w:tc>
        <w:tc>
          <w:tcPr>
            <w:tcW w:w="3270" w:type="dxa"/>
            <w:gridSpan w:val="2"/>
            <w:tcBorders>
              <w:top w:val="single" w:sz="4" w:space="0" w:color="000000"/>
              <w:left w:val="single" w:sz="4" w:space="0" w:color="000000"/>
              <w:bottom w:val="single" w:sz="4" w:space="0" w:color="000000"/>
              <w:right w:val="single" w:sz="4" w:space="0" w:color="000000"/>
            </w:tcBorders>
            <w:vAlign w:val="center"/>
          </w:tcPr>
          <w:p w14:paraId="0088F4B9" w14:textId="77777777" w:rsidR="00484891" w:rsidRPr="00484891" w:rsidRDefault="00484891" w:rsidP="00484891">
            <w:pPr>
              <w:pStyle w:val="TableParagraph"/>
              <w:spacing w:before="20"/>
              <w:rPr>
                <w:b/>
                <w:bCs/>
                <w:sz w:val="24"/>
                <w:szCs w:val="24"/>
              </w:rPr>
            </w:pPr>
          </w:p>
          <w:p w14:paraId="212112B5" w14:textId="77777777" w:rsidR="00484891" w:rsidRPr="00484891" w:rsidRDefault="00484891" w:rsidP="00484891">
            <w:pPr>
              <w:pStyle w:val="TableParagraph"/>
              <w:ind w:left="63"/>
              <w:rPr>
                <w:b/>
                <w:bCs/>
                <w:sz w:val="24"/>
                <w:szCs w:val="24"/>
              </w:rPr>
            </w:pPr>
            <w:r w:rsidRPr="00484891">
              <w:rPr>
                <w:b/>
                <w:bCs/>
                <w:spacing w:val="-5"/>
                <w:sz w:val="24"/>
                <w:szCs w:val="24"/>
              </w:rPr>
              <w:t>UTM</w:t>
            </w:r>
          </w:p>
          <w:p w14:paraId="0CD777C2" w14:textId="77777777" w:rsidR="00484891" w:rsidRPr="00484891" w:rsidRDefault="00484891" w:rsidP="00484891">
            <w:pPr>
              <w:pStyle w:val="TableParagraph"/>
              <w:spacing w:before="8"/>
              <w:ind w:left="63" w:right="7"/>
              <w:rPr>
                <w:b/>
                <w:bCs/>
                <w:sz w:val="24"/>
                <w:szCs w:val="24"/>
              </w:rPr>
            </w:pPr>
            <w:r w:rsidRPr="00484891">
              <w:rPr>
                <w:b/>
                <w:bCs/>
                <w:sz w:val="24"/>
                <w:szCs w:val="24"/>
              </w:rPr>
              <w:t>(WGS</w:t>
            </w:r>
            <w:r w:rsidRPr="00484891">
              <w:rPr>
                <w:b/>
                <w:bCs/>
                <w:spacing w:val="5"/>
                <w:sz w:val="24"/>
                <w:szCs w:val="24"/>
              </w:rPr>
              <w:t xml:space="preserve"> </w:t>
            </w:r>
            <w:r w:rsidRPr="00484891">
              <w:rPr>
                <w:b/>
                <w:bCs/>
                <w:sz w:val="24"/>
                <w:szCs w:val="24"/>
              </w:rPr>
              <w:t>1984,</w:t>
            </w:r>
            <w:r w:rsidRPr="00484891">
              <w:rPr>
                <w:b/>
                <w:bCs/>
                <w:spacing w:val="11"/>
                <w:sz w:val="24"/>
                <w:szCs w:val="24"/>
              </w:rPr>
              <w:t xml:space="preserve"> </w:t>
            </w:r>
            <w:r w:rsidRPr="00484891">
              <w:rPr>
                <w:b/>
                <w:bCs/>
                <w:sz w:val="24"/>
                <w:szCs w:val="24"/>
              </w:rPr>
              <w:t>Zone</w:t>
            </w:r>
            <w:r w:rsidRPr="00484891">
              <w:rPr>
                <w:b/>
                <w:bCs/>
                <w:spacing w:val="11"/>
                <w:sz w:val="24"/>
                <w:szCs w:val="24"/>
              </w:rPr>
              <w:t xml:space="preserve"> </w:t>
            </w:r>
            <w:r w:rsidRPr="00484891">
              <w:rPr>
                <w:b/>
                <w:bCs/>
                <w:spacing w:val="-4"/>
                <w:sz w:val="24"/>
                <w:szCs w:val="24"/>
              </w:rPr>
              <w:t>44N)</w:t>
            </w:r>
          </w:p>
        </w:tc>
        <w:tc>
          <w:tcPr>
            <w:tcW w:w="1025" w:type="dxa"/>
            <w:vMerge w:val="restart"/>
            <w:tcBorders>
              <w:left w:val="single" w:sz="4" w:space="0" w:color="000000"/>
              <w:bottom w:val="single" w:sz="4" w:space="0" w:color="000000"/>
            </w:tcBorders>
            <w:vAlign w:val="center"/>
          </w:tcPr>
          <w:p w14:paraId="411A0FD3" w14:textId="77777777" w:rsidR="00484891" w:rsidRPr="00484891" w:rsidRDefault="00484891" w:rsidP="00484891">
            <w:pPr>
              <w:pStyle w:val="TableParagraph"/>
              <w:spacing w:before="176"/>
              <w:rPr>
                <w:b/>
                <w:sz w:val="24"/>
                <w:szCs w:val="24"/>
              </w:rPr>
            </w:pPr>
          </w:p>
          <w:p w14:paraId="1FDDF8A5" w14:textId="77777777" w:rsidR="00484891" w:rsidRPr="00484891" w:rsidRDefault="00484891" w:rsidP="00484891">
            <w:pPr>
              <w:pStyle w:val="TableParagraph"/>
              <w:spacing w:line="247" w:lineRule="auto"/>
              <w:ind w:left="259" w:right="204" w:firstLine="38"/>
              <w:rPr>
                <w:b/>
                <w:bCs/>
                <w:sz w:val="24"/>
                <w:szCs w:val="24"/>
              </w:rPr>
            </w:pPr>
            <w:r w:rsidRPr="00484891">
              <w:rPr>
                <w:b/>
                <w:bCs/>
                <w:spacing w:val="-4"/>
                <w:sz w:val="24"/>
                <w:szCs w:val="24"/>
              </w:rPr>
              <w:t xml:space="preserve">Area </w:t>
            </w:r>
            <w:r w:rsidRPr="00484891">
              <w:rPr>
                <w:b/>
                <w:bCs/>
                <w:sz w:val="24"/>
                <w:szCs w:val="24"/>
              </w:rPr>
              <w:t>in</w:t>
            </w:r>
            <w:r w:rsidRPr="00484891">
              <w:rPr>
                <w:b/>
                <w:bCs/>
                <w:spacing w:val="-14"/>
                <w:sz w:val="24"/>
                <w:szCs w:val="24"/>
              </w:rPr>
              <w:t xml:space="preserve"> </w:t>
            </w:r>
            <w:r w:rsidRPr="00484891">
              <w:rPr>
                <w:b/>
                <w:bCs/>
                <w:sz w:val="24"/>
                <w:szCs w:val="24"/>
              </w:rPr>
              <w:t xml:space="preserve">Sq. </w:t>
            </w:r>
            <w:r w:rsidRPr="00484891">
              <w:rPr>
                <w:b/>
                <w:bCs/>
                <w:spacing w:val="-6"/>
                <w:sz w:val="24"/>
                <w:szCs w:val="24"/>
              </w:rPr>
              <w:t>Km</w:t>
            </w:r>
          </w:p>
        </w:tc>
      </w:tr>
      <w:tr w:rsidR="00484891" w:rsidRPr="00484891" w14:paraId="7E953D62" w14:textId="77777777" w:rsidTr="00484891">
        <w:trPr>
          <w:trHeight w:val="816"/>
        </w:trPr>
        <w:tc>
          <w:tcPr>
            <w:tcW w:w="1306" w:type="dxa"/>
            <w:vMerge/>
            <w:tcBorders>
              <w:top w:val="nil"/>
              <w:bottom w:val="single" w:sz="4" w:space="0" w:color="000000"/>
              <w:right w:val="single" w:sz="4" w:space="0" w:color="000000"/>
            </w:tcBorders>
            <w:vAlign w:val="center"/>
          </w:tcPr>
          <w:p w14:paraId="7437808C" w14:textId="77777777" w:rsidR="00484891" w:rsidRPr="00484891" w:rsidRDefault="00484891" w:rsidP="00484891">
            <w:pPr>
              <w:jc w:val="center"/>
              <w:rPr>
                <w:b/>
                <w:bCs/>
                <w:sz w:val="24"/>
                <w:szCs w:val="24"/>
              </w:rPr>
            </w:pPr>
          </w:p>
        </w:tc>
        <w:tc>
          <w:tcPr>
            <w:tcW w:w="2018" w:type="dxa"/>
            <w:tcBorders>
              <w:top w:val="single" w:sz="4" w:space="0" w:color="000000"/>
              <w:left w:val="single" w:sz="4" w:space="0" w:color="000000"/>
              <w:bottom w:val="single" w:sz="4" w:space="0" w:color="000000"/>
              <w:right w:val="single" w:sz="4" w:space="0" w:color="000000"/>
            </w:tcBorders>
            <w:vAlign w:val="center"/>
          </w:tcPr>
          <w:p w14:paraId="104B7598" w14:textId="77777777" w:rsidR="00484891" w:rsidRPr="00484891" w:rsidRDefault="00484891" w:rsidP="00484891">
            <w:pPr>
              <w:pStyle w:val="TableParagraph"/>
              <w:spacing w:before="152"/>
              <w:ind w:left="49"/>
              <w:rPr>
                <w:b/>
                <w:bCs/>
                <w:sz w:val="24"/>
                <w:szCs w:val="24"/>
              </w:rPr>
            </w:pPr>
            <w:r w:rsidRPr="00484891">
              <w:rPr>
                <w:b/>
                <w:bCs/>
                <w:spacing w:val="-2"/>
                <w:sz w:val="24"/>
                <w:szCs w:val="24"/>
              </w:rPr>
              <w:t>Latitude</w:t>
            </w:r>
          </w:p>
        </w:tc>
        <w:tc>
          <w:tcPr>
            <w:tcW w:w="1210" w:type="dxa"/>
            <w:tcBorders>
              <w:top w:val="single" w:sz="4" w:space="0" w:color="000000"/>
              <w:left w:val="single" w:sz="4" w:space="0" w:color="000000"/>
              <w:bottom w:val="single" w:sz="4" w:space="0" w:color="000000"/>
              <w:right w:val="single" w:sz="4" w:space="0" w:color="000000"/>
            </w:tcBorders>
            <w:vAlign w:val="center"/>
          </w:tcPr>
          <w:p w14:paraId="39EB1013" w14:textId="77777777" w:rsidR="00484891" w:rsidRPr="00484891" w:rsidRDefault="00484891" w:rsidP="00484891">
            <w:pPr>
              <w:pStyle w:val="TableParagraph"/>
              <w:spacing w:before="152"/>
              <w:ind w:left="46"/>
              <w:rPr>
                <w:b/>
                <w:bCs/>
                <w:sz w:val="24"/>
                <w:szCs w:val="24"/>
              </w:rPr>
            </w:pPr>
            <w:r w:rsidRPr="00484891">
              <w:rPr>
                <w:b/>
                <w:bCs/>
                <w:spacing w:val="-2"/>
                <w:sz w:val="24"/>
                <w:szCs w:val="24"/>
              </w:rPr>
              <w:t>Longitude</w:t>
            </w:r>
          </w:p>
        </w:tc>
        <w:tc>
          <w:tcPr>
            <w:tcW w:w="1417" w:type="dxa"/>
            <w:tcBorders>
              <w:top w:val="single" w:sz="4" w:space="0" w:color="000000"/>
              <w:left w:val="single" w:sz="4" w:space="0" w:color="000000"/>
              <w:bottom w:val="single" w:sz="4" w:space="0" w:color="000000"/>
              <w:right w:val="single" w:sz="4" w:space="0" w:color="000000"/>
            </w:tcBorders>
            <w:vAlign w:val="center"/>
          </w:tcPr>
          <w:p w14:paraId="09D48A2A" w14:textId="77777777" w:rsidR="00484891" w:rsidRPr="00484891" w:rsidRDefault="00484891" w:rsidP="00484891">
            <w:pPr>
              <w:pStyle w:val="TableParagraph"/>
              <w:spacing w:before="22" w:line="244" w:lineRule="auto"/>
              <w:ind w:left="563" w:right="70" w:hanging="185"/>
              <w:rPr>
                <w:b/>
                <w:bCs/>
                <w:sz w:val="24"/>
                <w:szCs w:val="24"/>
              </w:rPr>
            </w:pPr>
            <w:r w:rsidRPr="00484891">
              <w:rPr>
                <w:b/>
                <w:bCs/>
                <w:spacing w:val="-4"/>
                <w:sz w:val="24"/>
                <w:szCs w:val="24"/>
              </w:rPr>
              <w:t>Easting (m)</w:t>
            </w:r>
          </w:p>
        </w:tc>
        <w:tc>
          <w:tcPr>
            <w:tcW w:w="1852" w:type="dxa"/>
            <w:tcBorders>
              <w:top w:val="single" w:sz="4" w:space="0" w:color="000000"/>
              <w:left w:val="single" w:sz="4" w:space="0" w:color="000000"/>
              <w:bottom w:val="single" w:sz="4" w:space="0" w:color="000000"/>
              <w:right w:val="single" w:sz="4" w:space="0" w:color="000000"/>
            </w:tcBorders>
            <w:vAlign w:val="center"/>
          </w:tcPr>
          <w:p w14:paraId="39C517E5" w14:textId="77777777" w:rsidR="00484891" w:rsidRPr="00484891" w:rsidRDefault="00484891" w:rsidP="00484891">
            <w:pPr>
              <w:pStyle w:val="TableParagraph"/>
              <w:spacing w:before="22" w:line="244" w:lineRule="auto"/>
              <w:ind w:left="756" w:right="475" w:hanging="245"/>
              <w:rPr>
                <w:b/>
                <w:bCs/>
                <w:sz w:val="24"/>
                <w:szCs w:val="24"/>
              </w:rPr>
            </w:pPr>
            <w:r w:rsidRPr="00484891">
              <w:rPr>
                <w:b/>
                <w:bCs/>
                <w:spacing w:val="-2"/>
                <w:sz w:val="24"/>
                <w:szCs w:val="24"/>
              </w:rPr>
              <w:t xml:space="preserve">Northing </w:t>
            </w:r>
            <w:r w:rsidRPr="00484891">
              <w:rPr>
                <w:b/>
                <w:bCs/>
                <w:spacing w:val="-4"/>
                <w:sz w:val="24"/>
                <w:szCs w:val="24"/>
              </w:rPr>
              <w:t>(m)</w:t>
            </w:r>
          </w:p>
        </w:tc>
        <w:tc>
          <w:tcPr>
            <w:tcW w:w="1025" w:type="dxa"/>
            <w:vMerge/>
            <w:tcBorders>
              <w:top w:val="nil"/>
              <w:left w:val="single" w:sz="4" w:space="0" w:color="000000"/>
              <w:bottom w:val="single" w:sz="4" w:space="0" w:color="000000"/>
            </w:tcBorders>
            <w:vAlign w:val="center"/>
          </w:tcPr>
          <w:p w14:paraId="59326D3A" w14:textId="77777777" w:rsidR="00484891" w:rsidRPr="00484891" w:rsidRDefault="00484891" w:rsidP="00484891">
            <w:pPr>
              <w:jc w:val="center"/>
              <w:rPr>
                <w:sz w:val="24"/>
                <w:szCs w:val="24"/>
              </w:rPr>
            </w:pPr>
          </w:p>
        </w:tc>
      </w:tr>
      <w:tr w:rsidR="00484891" w:rsidRPr="00484891" w14:paraId="1B1120EF" w14:textId="77777777" w:rsidTr="00484891">
        <w:trPr>
          <w:trHeight w:val="386"/>
        </w:trPr>
        <w:tc>
          <w:tcPr>
            <w:tcW w:w="1306" w:type="dxa"/>
            <w:tcBorders>
              <w:top w:val="single" w:sz="4" w:space="0" w:color="000000"/>
              <w:bottom w:val="single" w:sz="4" w:space="0" w:color="000000"/>
              <w:right w:val="single" w:sz="4" w:space="0" w:color="000000"/>
            </w:tcBorders>
            <w:vAlign w:val="center"/>
          </w:tcPr>
          <w:p w14:paraId="3E60C759" w14:textId="3ABDC29B" w:rsidR="00484891" w:rsidRPr="00484891" w:rsidRDefault="00484891" w:rsidP="00484891">
            <w:pPr>
              <w:pStyle w:val="TableParagraph"/>
              <w:spacing w:line="247" w:lineRule="exact"/>
              <w:ind w:left="57" w:right="1"/>
              <w:rPr>
                <w:sz w:val="24"/>
                <w:szCs w:val="24"/>
              </w:rPr>
            </w:pPr>
            <w:r w:rsidRPr="00484891">
              <w:rPr>
                <w:sz w:val="24"/>
                <w:szCs w:val="24"/>
              </w:rPr>
              <w:t>A</w:t>
            </w:r>
          </w:p>
        </w:tc>
        <w:tc>
          <w:tcPr>
            <w:tcW w:w="2018" w:type="dxa"/>
            <w:tcBorders>
              <w:top w:val="single" w:sz="4" w:space="0" w:color="000000"/>
              <w:left w:val="single" w:sz="4" w:space="0" w:color="000000"/>
              <w:bottom w:val="single" w:sz="4" w:space="0" w:color="000000"/>
              <w:right w:val="single" w:sz="4" w:space="0" w:color="000000"/>
            </w:tcBorders>
            <w:vAlign w:val="center"/>
          </w:tcPr>
          <w:p w14:paraId="21CC66CB" w14:textId="77777777" w:rsidR="00484891" w:rsidRPr="00484891" w:rsidRDefault="00484891" w:rsidP="00484891">
            <w:pPr>
              <w:pStyle w:val="TableParagraph"/>
              <w:spacing w:line="247" w:lineRule="exact"/>
              <w:ind w:left="49" w:right="18"/>
              <w:rPr>
                <w:sz w:val="24"/>
                <w:szCs w:val="24"/>
              </w:rPr>
            </w:pPr>
            <w:r w:rsidRPr="00484891">
              <w:rPr>
                <w:sz w:val="24"/>
                <w:szCs w:val="24"/>
              </w:rPr>
              <w:t>77.596</w:t>
            </w:r>
          </w:p>
        </w:tc>
        <w:tc>
          <w:tcPr>
            <w:tcW w:w="1210" w:type="dxa"/>
            <w:tcBorders>
              <w:top w:val="single" w:sz="4" w:space="0" w:color="000000"/>
              <w:left w:val="single" w:sz="4" w:space="0" w:color="000000"/>
              <w:bottom w:val="single" w:sz="4" w:space="0" w:color="000000"/>
              <w:right w:val="single" w:sz="4" w:space="0" w:color="000000"/>
            </w:tcBorders>
            <w:vAlign w:val="center"/>
          </w:tcPr>
          <w:p w14:paraId="39903BD5" w14:textId="77777777" w:rsidR="00484891" w:rsidRPr="00484891" w:rsidRDefault="00484891" w:rsidP="00484891">
            <w:pPr>
              <w:pStyle w:val="TableParagraph"/>
              <w:spacing w:line="247" w:lineRule="exact"/>
              <w:ind w:left="46" w:right="19"/>
              <w:rPr>
                <w:sz w:val="24"/>
                <w:szCs w:val="24"/>
              </w:rPr>
            </w:pPr>
            <w:r w:rsidRPr="00484891">
              <w:rPr>
                <w:sz w:val="24"/>
                <w:szCs w:val="24"/>
              </w:rPr>
              <w:t>16.95</w:t>
            </w:r>
          </w:p>
        </w:tc>
        <w:tc>
          <w:tcPr>
            <w:tcW w:w="1417" w:type="dxa"/>
            <w:tcBorders>
              <w:top w:val="single" w:sz="4" w:space="0" w:color="000000"/>
              <w:left w:val="single" w:sz="4" w:space="0" w:color="000000"/>
              <w:bottom w:val="single" w:sz="4" w:space="0" w:color="000000"/>
              <w:right w:val="single" w:sz="4" w:space="0" w:color="000000"/>
            </w:tcBorders>
            <w:vAlign w:val="center"/>
          </w:tcPr>
          <w:p w14:paraId="6D543C28" w14:textId="77777777" w:rsidR="00484891" w:rsidRPr="00484891" w:rsidRDefault="00484891" w:rsidP="00484891">
            <w:pPr>
              <w:pStyle w:val="TableParagraph"/>
              <w:spacing w:line="247" w:lineRule="exact"/>
              <w:ind w:left="31"/>
              <w:rPr>
                <w:sz w:val="24"/>
                <w:szCs w:val="24"/>
              </w:rPr>
            </w:pPr>
            <w:r w:rsidRPr="00484891">
              <w:rPr>
                <w:sz w:val="24"/>
                <w:szCs w:val="24"/>
              </w:rPr>
              <w:t>776478.86</w:t>
            </w:r>
          </w:p>
        </w:tc>
        <w:tc>
          <w:tcPr>
            <w:tcW w:w="1852" w:type="dxa"/>
            <w:tcBorders>
              <w:top w:val="single" w:sz="4" w:space="0" w:color="000000"/>
              <w:left w:val="single" w:sz="4" w:space="0" w:color="000000"/>
              <w:bottom w:val="single" w:sz="4" w:space="0" w:color="000000"/>
              <w:right w:val="single" w:sz="4" w:space="0" w:color="000000"/>
            </w:tcBorders>
            <w:vAlign w:val="center"/>
          </w:tcPr>
          <w:p w14:paraId="5394CC4E" w14:textId="77777777" w:rsidR="00484891" w:rsidRPr="00484891" w:rsidRDefault="00484891" w:rsidP="00484891">
            <w:pPr>
              <w:pStyle w:val="TableParagraph"/>
              <w:spacing w:line="247" w:lineRule="exact"/>
              <w:ind w:left="30"/>
              <w:rPr>
                <w:sz w:val="24"/>
                <w:szCs w:val="24"/>
              </w:rPr>
            </w:pPr>
            <w:r w:rsidRPr="00484891">
              <w:rPr>
                <w:sz w:val="24"/>
                <w:szCs w:val="24"/>
              </w:rPr>
              <w:t>1875850.73</w:t>
            </w:r>
          </w:p>
        </w:tc>
        <w:tc>
          <w:tcPr>
            <w:tcW w:w="1025" w:type="dxa"/>
            <w:vMerge w:val="restart"/>
            <w:tcBorders>
              <w:top w:val="single" w:sz="4" w:space="0" w:color="000000"/>
              <w:left w:val="single" w:sz="4" w:space="0" w:color="000000"/>
            </w:tcBorders>
            <w:vAlign w:val="center"/>
          </w:tcPr>
          <w:p w14:paraId="0E6EBD42" w14:textId="77777777" w:rsidR="00484891" w:rsidRPr="00484891" w:rsidRDefault="00484891" w:rsidP="00484891">
            <w:pPr>
              <w:pStyle w:val="TableParagraph"/>
              <w:spacing w:before="208"/>
              <w:rPr>
                <w:b/>
                <w:sz w:val="24"/>
                <w:szCs w:val="24"/>
              </w:rPr>
            </w:pPr>
          </w:p>
          <w:p w14:paraId="495F3630" w14:textId="77777777" w:rsidR="00484891" w:rsidRPr="00484891" w:rsidRDefault="00484891" w:rsidP="00484891">
            <w:pPr>
              <w:pStyle w:val="TableParagraph"/>
              <w:ind w:left="137"/>
              <w:rPr>
                <w:b/>
                <w:sz w:val="24"/>
                <w:szCs w:val="24"/>
              </w:rPr>
            </w:pPr>
            <w:r w:rsidRPr="00484891">
              <w:rPr>
                <w:b/>
                <w:sz w:val="24"/>
                <w:szCs w:val="24"/>
              </w:rPr>
              <w:t>160 sq.km</w:t>
            </w:r>
          </w:p>
          <w:p w14:paraId="64AEA587" w14:textId="77777777" w:rsidR="00484891" w:rsidRPr="00484891" w:rsidRDefault="00484891" w:rsidP="00484891">
            <w:pPr>
              <w:pStyle w:val="TableParagraph"/>
              <w:ind w:left="137"/>
              <w:rPr>
                <w:sz w:val="24"/>
                <w:szCs w:val="24"/>
              </w:rPr>
            </w:pPr>
          </w:p>
        </w:tc>
      </w:tr>
      <w:tr w:rsidR="00484891" w:rsidRPr="00484891" w14:paraId="5FCF3F20" w14:textId="77777777" w:rsidTr="00484891">
        <w:trPr>
          <w:trHeight w:val="406"/>
        </w:trPr>
        <w:tc>
          <w:tcPr>
            <w:tcW w:w="1306" w:type="dxa"/>
            <w:tcBorders>
              <w:top w:val="single" w:sz="4" w:space="0" w:color="000000"/>
              <w:bottom w:val="single" w:sz="4" w:space="0" w:color="000000"/>
              <w:right w:val="single" w:sz="4" w:space="0" w:color="000000"/>
            </w:tcBorders>
            <w:vAlign w:val="center"/>
          </w:tcPr>
          <w:p w14:paraId="7B293215" w14:textId="1CDF78DF" w:rsidR="00484891" w:rsidRPr="00484891" w:rsidRDefault="00484891" w:rsidP="00484891">
            <w:pPr>
              <w:pStyle w:val="TableParagraph"/>
              <w:spacing w:before="9" w:line="251" w:lineRule="exact"/>
              <w:ind w:left="57"/>
              <w:rPr>
                <w:sz w:val="24"/>
                <w:szCs w:val="24"/>
              </w:rPr>
            </w:pPr>
            <w:r w:rsidRPr="00484891">
              <w:rPr>
                <w:sz w:val="24"/>
                <w:szCs w:val="24"/>
              </w:rPr>
              <w:t>B</w:t>
            </w:r>
          </w:p>
        </w:tc>
        <w:tc>
          <w:tcPr>
            <w:tcW w:w="2018" w:type="dxa"/>
            <w:tcBorders>
              <w:top w:val="single" w:sz="4" w:space="0" w:color="000000"/>
              <w:left w:val="single" w:sz="4" w:space="0" w:color="000000"/>
              <w:bottom w:val="single" w:sz="4" w:space="0" w:color="000000"/>
              <w:right w:val="single" w:sz="4" w:space="0" w:color="000000"/>
            </w:tcBorders>
            <w:vAlign w:val="center"/>
          </w:tcPr>
          <w:p w14:paraId="767357D8" w14:textId="77777777" w:rsidR="00484891" w:rsidRPr="00484891" w:rsidRDefault="00484891" w:rsidP="00484891">
            <w:pPr>
              <w:pStyle w:val="TableParagraph"/>
              <w:spacing w:before="9" w:line="251" w:lineRule="exact"/>
              <w:ind w:left="49" w:right="17"/>
              <w:rPr>
                <w:sz w:val="24"/>
                <w:szCs w:val="24"/>
              </w:rPr>
            </w:pPr>
            <w:r w:rsidRPr="00484891">
              <w:rPr>
                <w:sz w:val="24"/>
                <w:szCs w:val="24"/>
              </w:rPr>
              <w:t>77.659</w:t>
            </w:r>
          </w:p>
        </w:tc>
        <w:tc>
          <w:tcPr>
            <w:tcW w:w="1210" w:type="dxa"/>
            <w:tcBorders>
              <w:top w:val="single" w:sz="4" w:space="0" w:color="000000"/>
              <w:left w:val="single" w:sz="4" w:space="0" w:color="000000"/>
              <w:bottom w:val="single" w:sz="4" w:space="0" w:color="000000"/>
              <w:right w:val="single" w:sz="4" w:space="0" w:color="000000"/>
            </w:tcBorders>
            <w:vAlign w:val="center"/>
          </w:tcPr>
          <w:p w14:paraId="41FE025D" w14:textId="77777777" w:rsidR="00484891" w:rsidRPr="00484891" w:rsidRDefault="00484891" w:rsidP="00484891">
            <w:pPr>
              <w:pStyle w:val="TableParagraph"/>
              <w:spacing w:before="9" w:line="251" w:lineRule="exact"/>
              <w:ind w:left="46" w:right="20"/>
              <w:rPr>
                <w:sz w:val="24"/>
                <w:szCs w:val="24"/>
              </w:rPr>
            </w:pPr>
            <w:r w:rsidRPr="00484891">
              <w:rPr>
                <w:sz w:val="24"/>
                <w:szCs w:val="24"/>
              </w:rPr>
              <w:t>16.951</w:t>
            </w:r>
          </w:p>
        </w:tc>
        <w:tc>
          <w:tcPr>
            <w:tcW w:w="1417" w:type="dxa"/>
            <w:tcBorders>
              <w:top w:val="single" w:sz="4" w:space="0" w:color="000000"/>
              <w:left w:val="single" w:sz="4" w:space="0" w:color="000000"/>
              <w:bottom w:val="single" w:sz="4" w:space="0" w:color="000000"/>
              <w:right w:val="single" w:sz="4" w:space="0" w:color="000000"/>
            </w:tcBorders>
            <w:vAlign w:val="center"/>
          </w:tcPr>
          <w:p w14:paraId="48AD7E3B" w14:textId="77777777" w:rsidR="00484891" w:rsidRPr="00484891" w:rsidRDefault="00484891" w:rsidP="00484891">
            <w:pPr>
              <w:pStyle w:val="TableParagraph"/>
              <w:spacing w:before="9" w:line="251" w:lineRule="exact"/>
              <w:ind w:left="31" w:right="2"/>
              <w:rPr>
                <w:sz w:val="24"/>
                <w:szCs w:val="24"/>
              </w:rPr>
            </w:pPr>
            <w:r w:rsidRPr="00484891">
              <w:rPr>
                <w:sz w:val="24"/>
                <w:szCs w:val="24"/>
              </w:rPr>
              <w:t>783190.96</w:t>
            </w:r>
          </w:p>
        </w:tc>
        <w:tc>
          <w:tcPr>
            <w:tcW w:w="1852" w:type="dxa"/>
            <w:tcBorders>
              <w:top w:val="single" w:sz="4" w:space="0" w:color="000000"/>
              <w:left w:val="single" w:sz="4" w:space="0" w:color="000000"/>
              <w:bottom w:val="single" w:sz="4" w:space="0" w:color="000000"/>
              <w:right w:val="single" w:sz="4" w:space="0" w:color="000000"/>
            </w:tcBorders>
            <w:vAlign w:val="center"/>
          </w:tcPr>
          <w:p w14:paraId="42D06C1C" w14:textId="77777777" w:rsidR="00484891" w:rsidRPr="00484891" w:rsidRDefault="00484891" w:rsidP="00484891">
            <w:pPr>
              <w:pStyle w:val="TableParagraph"/>
              <w:spacing w:before="9" w:line="251" w:lineRule="exact"/>
              <w:ind w:left="30" w:right="1"/>
              <w:rPr>
                <w:sz w:val="24"/>
                <w:szCs w:val="24"/>
              </w:rPr>
            </w:pPr>
            <w:r w:rsidRPr="00484891">
              <w:rPr>
                <w:sz w:val="24"/>
                <w:szCs w:val="24"/>
              </w:rPr>
              <w:t>1876051.27</w:t>
            </w:r>
          </w:p>
        </w:tc>
        <w:tc>
          <w:tcPr>
            <w:tcW w:w="1025" w:type="dxa"/>
            <w:vMerge/>
            <w:tcBorders>
              <w:top w:val="nil"/>
              <w:left w:val="single" w:sz="4" w:space="0" w:color="000000"/>
            </w:tcBorders>
            <w:vAlign w:val="center"/>
          </w:tcPr>
          <w:p w14:paraId="50D03D5F" w14:textId="77777777" w:rsidR="00484891" w:rsidRPr="00484891" w:rsidRDefault="00484891" w:rsidP="00484891">
            <w:pPr>
              <w:jc w:val="center"/>
              <w:rPr>
                <w:sz w:val="24"/>
                <w:szCs w:val="24"/>
              </w:rPr>
            </w:pPr>
          </w:p>
        </w:tc>
      </w:tr>
      <w:tr w:rsidR="00484891" w:rsidRPr="00484891" w14:paraId="604E1F05" w14:textId="77777777" w:rsidTr="00484891">
        <w:trPr>
          <w:trHeight w:val="409"/>
        </w:trPr>
        <w:tc>
          <w:tcPr>
            <w:tcW w:w="1306" w:type="dxa"/>
            <w:tcBorders>
              <w:top w:val="single" w:sz="4" w:space="0" w:color="000000"/>
              <w:bottom w:val="single" w:sz="4" w:space="0" w:color="000000"/>
              <w:right w:val="single" w:sz="4" w:space="0" w:color="000000"/>
            </w:tcBorders>
            <w:vAlign w:val="center"/>
          </w:tcPr>
          <w:p w14:paraId="2CB591C2" w14:textId="442CBE35" w:rsidR="00484891" w:rsidRPr="00484891" w:rsidRDefault="00484891" w:rsidP="00484891">
            <w:pPr>
              <w:pStyle w:val="TableParagraph"/>
              <w:spacing w:before="9"/>
              <w:ind w:left="57"/>
              <w:rPr>
                <w:sz w:val="24"/>
                <w:szCs w:val="24"/>
              </w:rPr>
            </w:pPr>
            <w:r w:rsidRPr="00484891">
              <w:rPr>
                <w:sz w:val="24"/>
                <w:szCs w:val="24"/>
              </w:rPr>
              <w:t>C</w:t>
            </w:r>
          </w:p>
        </w:tc>
        <w:tc>
          <w:tcPr>
            <w:tcW w:w="2018" w:type="dxa"/>
            <w:tcBorders>
              <w:top w:val="single" w:sz="4" w:space="0" w:color="000000"/>
              <w:left w:val="single" w:sz="4" w:space="0" w:color="000000"/>
              <w:bottom w:val="single" w:sz="4" w:space="0" w:color="000000"/>
              <w:right w:val="single" w:sz="4" w:space="0" w:color="000000"/>
            </w:tcBorders>
            <w:vAlign w:val="center"/>
          </w:tcPr>
          <w:p w14:paraId="4CA57EDE" w14:textId="77777777" w:rsidR="00484891" w:rsidRPr="00484891" w:rsidRDefault="00484891" w:rsidP="00484891">
            <w:pPr>
              <w:pStyle w:val="TableParagraph"/>
              <w:spacing w:before="9"/>
              <w:ind w:left="49" w:right="17"/>
              <w:rPr>
                <w:sz w:val="24"/>
                <w:szCs w:val="24"/>
              </w:rPr>
            </w:pPr>
            <w:r w:rsidRPr="00484891">
              <w:rPr>
                <w:sz w:val="24"/>
                <w:szCs w:val="24"/>
              </w:rPr>
              <w:t>77.663</w:t>
            </w:r>
          </w:p>
        </w:tc>
        <w:tc>
          <w:tcPr>
            <w:tcW w:w="1210" w:type="dxa"/>
            <w:tcBorders>
              <w:top w:val="single" w:sz="4" w:space="0" w:color="000000"/>
              <w:left w:val="single" w:sz="4" w:space="0" w:color="000000"/>
              <w:bottom w:val="single" w:sz="4" w:space="0" w:color="000000"/>
              <w:right w:val="single" w:sz="4" w:space="0" w:color="000000"/>
            </w:tcBorders>
            <w:vAlign w:val="center"/>
          </w:tcPr>
          <w:p w14:paraId="0400D7C1" w14:textId="77777777" w:rsidR="00484891" w:rsidRPr="00484891" w:rsidRDefault="00484891" w:rsidP="00484891">
            <w:pPr>
              <w:pStyle w:val="TableParagraph"/>
              <w:spacing w:before="9"/>
              <w:ind w:left="46" w:right="20"/>
              <w:rPr>
                <w:sz w:val="24"/>
                <w:szCs w:val="24"/>
              </w:rPr>
            </w:pPr>
            <w:r w:rsidRPr="00484891">
              <w:rPr>
                <w:sz w:val="24"/>
                <w:szCs w:val="24"/>
              </w:rPr>
              <w:t>16.752</w:t>
            </w:r>
          </w:p>
        </w:tc>
        <w:tc>
          <w:tcPr>
            <w:tcW w:w="1417" w:type="dxa"/>
            <w:tcBorders>
              <w:top w:val="single" w:sz="4" w:space="0" w:color="000000"/>
              <w:left w:val="single" w:sz="4" w:space="0" w:color="000000"/>
              <w:bottom w:val="single" w:sz="4" w:space="0" w:color="000000"/>
              <w:right w:val="single" w:sz="4" w:space="0" w:color="000000"/>
            </w:tcBorders>
            <w:vAlign w:val="center"/>
          </w:tcPr>
          <w:p w14:paraId="2F61B712" w14:textId="0389BDC4" w:rsidR="00484891" w:rsidRPr="00484891" w:rsidRDefault="00484891" w:rsidP="00484891">
            <w:pPr>
              <w:pStyle w:val="TableParagraph"/>
              <w:spacing w:before="9"/>
              <w:ind w:left="31" w:right="2"/>
              <w:rPr>
                <w:sz w:val="24"/>
                <w:szCs w:val="24"/>
              </w:rPr>
            </w:pPr>
            <w:r w:rsidRPr="00484891">
              <w:rPr>
                <w:sz w:val="24"/>
                <w:szCs w:val="24"/>
              </w:rPr>
              <w:t>366976.59</w:t>
            </w:r>
          </w:p>
        </w:tc>
        <w:tc>
          <w:tcPr>
            <w:tcW w:w="1852" w:type="dxa"/>
            <w:tcBorders>
              <w:top w:val="single" w:sz="4" w:space="0" w:color="000000"/>
              <w:left w:val="single" w:sz="4" w:space="0" w:color="000000"/>
              <w:bottom w:val="single" w:sz="4" w:space="0" w:color="000000"/>
              <w:right w:val="single" w:sz="4" w:space="0" w:color="000000"/>
            </w:tcBorders>
            <w:vAlign w:val="center"/>
          </w:tcPr>
          <w:p w14:paraId="52B8EA9B" w14:textId="5641B8C1" w:rsidR="00484891" w:rsidRPr="00484891" w:rsidRDefault="00484891" w:rsidP="00484891">
            <w:pPr>
              <w:pStyle w:val="TableParagraph"/>
              <w:spacing w:before="9"/>
              <w:ind w:left="30" w:right="1"/>
              <w:rPr>
                <w:sz w:val="24"/>
                <w:szCs w:val="24"/>
              </w:rPr>
            </w:pPr>
            <w:r w:rsidRPr="00484891">
              <w:rPr>
                <w:sz w:val="24"/>
                <w:szCs w:val="24"/>
              </w:rPr>
              <w:t>1935306.34</w:t>
            </w:r>
          </w:p>
        </w:tc>
        <w:tc>
          <w:tcPr>
            <w:tcW w:w="1025" w:type="dxa"/>
            <w:vMerge/>
            <w:tcBorders>
              <w:top w:val="nil"/>
              <w:left w:val="single" w:sz="4" w:space="0" w:color="000000"/>
            </w:tcBorders>
            <w:vAlign w:val="center"/>
          </w:tcPr>
          <w:p w14:paraId="1B0D1793" w14:textId="77777777" w:rsidR="00484891" w:rsidRPr="00484891" w:rsidRDefault="00484891" w:rsidP="00484891">
            <w:pPr>
              <w:jc w:val="center"/>
              <w:rPr>
                <w:sz w:val="24"/>
                <w:szCs w:val="24"/>
              </w:rPr>
            </w:pPr>
          </w:p>
        </w:tc>
      </w:tr>
      <w:tr w:rsidR="00484891" w:rsidRPr="00484891" w14:paraId="1810D07C" w14:textId="77777777" w:rsidTr="00484891">
        <w:trPr>
          <w:trHeight w:val="504"/>
        </w:trPr>
        <w:tc>
          <w:tcPr>
            <w:tcW w:w="1306" w:type="dxa"/>
            <w:tcBorders>
              <w:top w:val="single" w:sz="4" w:space="0" w:color="000000"/>
              <w:bottom w:val="single" w:sz="4" w:space="0" w:color="000000"/>
              <w:right w:val="single" w:sz="4" w:space="0" w:color="000000"/>
            </w:tcBorders>
            <w:vAlign w:val="center"/>
          </w:tcPr>
          <w:p w14:paraId="3008DAA2" w14:textId="3259B8ED" w:rsidR="00484891" w:rsidRPr="00484891" w:rsidRDefault="00484891" w:rsidP="00484891">
            <w:pPr>
              <w:pStyle w:val="TableParagraph"/>
              <w:spacing w:before="14"/>
              <w:ind w:left="57" w:right="1"/>
              <w:rPr>
                <w:sz w:val="24"/>
                <w:szCs w:val="24"/>
              </w:rPr>
            </w:pPr>
            <w:r w:rsidRPr="00484891">
              <w:rPr>
                <w:sz w:val="24"/>
                <w:szCs w:val="24"/>
              </w:rPr>
              <w:t>D</w:t>
            </w:r>
          </w:p>
        </w:tc>
        <w:tc>
          <w:tcPr>
            <w:tcW w:w="2018" w:type="dxa"/>
            <w:tcBorders>
              <w:top w:val="single" w:sz="4" w:space="0" w:color="000000"/>
              <w:left w:val="single" w:sz="4" w:space="0" w:color="000000"/>
              <w:bottom w:val="single" w:sz="4" w:space="0" w:color="000000"/>
              <w:right w:val="single" w:sz="4" w:space="0" w:color="000000"/>
            </w:tcBorders>
            <w:vAlign w:val="center"/>
          </w:tcPr>
          <w:p w14:paraId="5EB84E31" w14:textId="77777777" w:rsidR="00484891" w:rsidRPr="00484891" w:rsidRDefault="00484891" w:rsidP="00484891">
            <w:pPr>
              <w:pStyle w:val="TableParagraph"/>
              <w:spacing w:before="9"/>
              <w:ind w:left="49" w:right="17"/>
              <w:rPr>
                <w:sz w:val="24"/>
                <w:szCs w:val="24"/>
              </w:rPr>
            </w:pPr>
            <w:r w:rsidRPr="00484891">
              <w:rPr>
                <w:sz w:val="24"/>
                <w:szCs w:val="24"/>
              </w:rPr>
              <w:t>77.596</w:t>
            </w:r>
          </w:p>
        </w:tc>
        <w:tc>
          <w:tcPr>
            <w:tcW w:w="1210" w:type="dxa"/>
            <w:tcBorders>
              <w:top w:val="single" w:sz="4" w:space="0" w:color="000000"/>
              <w:left w:val="single" w:sz="4" w:space="0" w:color="000000"/>
              <w:bottom w:val="single" w:sz="4" w:space="0" w:color="000000"/>
              <w:right w:val="single" w:sz="4" w:space="0" w:color="000000"/>
            </w:tcBorders>
            <w:vAlign w:val="center"/>
          </w:tcPr>
          <w:p w14:paraId="5F9CA9BB" w14:textId="37183CC2" w:rsidR="00484891" w:rsidRPr="00484891" w:rsidRDefault="00484891" w:rsidP="00484891">
            <w:pPr>
              <w:pStyle w:val="TableParagraph"/>
              <w:spacing w:before="9"/>
              <w:ind w:left="46" w:right="20"/>
              <w:rPr>
                <w:sz w:val="24"/>
                <w:szCs w:val="24"/>
              </w:rPr>
            </w:pPr>
            <w:r w:rsidRPr="00484891">
              <w:rPr>
                <w:sz w:val="24"/>
                <w:szCs w:val="24"/>
              </w:rPr>
              <w:t>16.752</w:t>
            </w:r>
          </w:p>
        </w:tc>
        <w:tc>
          <w:tcPr>
            <w:tcW w:w="1417" w:type="dxa"/>
            <w:tcBorders>
              <w:top w:val="single" w:sz="4" w:space="0" w:color="000000"/>
              <w:left w:val="single" w:sz="4" w:space="0" w:color="000000"/>
              <w:bottom w:val="single" w:sz="4" w:space="0" w:color="000000"/>
              <w:right w:val="single" w:sz="4" w:space="0" w:color="000000"/>
            </w:tcBorders>
            <w:vAlign w:val="center"/>
          </w:tcPr>
          <w:p w14:paraId="18285569" w14:textId="37DF9E17" w:rsidR="00484891" w:rsidRPr="00484891" w:rsidRDefault="00484891" w:rsidP="00484891">
            <w:pPr>
              <w:pStyle w:val="TableParagraph"/>
              <w:spacing w:before="9"/>
              <w:ind w:left="31" w:right="2"/>
              <w:rPr>
                <w:sz w:val="24"/>
                <w:szCs w:val="24"/>
              </w:rPr>
            </w:pPr>
            <w:r w:rsidRPr="00484891">
              <w:rPr>
                <w:sz w:val="24"/>
                <w:szCs w:val="24"/>
              </w:rPr>
              <w:t>359650.24</w:t>
            </w:r>
          </w:p>
        </w:tc>
        <w:tc>
          <w:tcPr>
            <w:tcW w:w="1852" w:type="dxa"/>
            <w:tcBorders>
              <w:top w:val="single" w:sz="4" w:space="0" w:color="000000"/>
              <w:left w:val="single" w:sz="4" w:space="0" w:color="000000"/>
              <w:bottom w:val="single" w:sz="4" w:space="0" w:color="000000"/>
              <w:right w:val="single" w:sz="4" w:space="0" w:color="000000"/>
            </w:tcBorders>
            <w:vAlign w:val="center"/>
          </w:tcPr>
          <w:p w14:paraId="5E6154E4" w14:textId="18C0BA5D" w:rsidR="00484891" w:rsidRPr="00484891" w:rsidRDefault="00484891" w:rsidP="00484891">
            <w:pPr>
              <w:pStyle w:val="TableParagraph"/>
              <w:spacing w:before="9"/>
              <w:ind w:left="30" w:right="1"/>
              <w:rPr>
                <w:sz w:val="24"/>
                <w:szCs w:val="24"/>
              </w:rPr>
            </w:pPr>
            <w:r w:rsidRPr="00484891">
              <w:rPr>
                <w:sz w:val="24"/>
                <w:szCs w:val="24"/>
              </w:rPr>
              <w:t>1935355.85</w:t>
            </w:r>
          </w:p>
        </w:tc>
        <w:tc>
          <w:tcPr>
            <w:tcW w:w="1025" w:type="dxa"/>
            <w:vMerge/>
            <w:tcBorders>
              <w:top w:val="nil"/>
              <w:left w:val="single" w:sz="4" w:space="0" w:color="000000"/>
            </w:tcBorders>
            <w:vAlign w:val="center"/>
          </w:tcPr>
          <w:p w14:paraId="57028E10" w14:textId="77777777" w:rsidR="00484891" w:rsidRPr="00484891" w:rsidRDefault="00484891" w:rsidP="00484891">
            <w:pPr>
              <w:jc w:val="center"/>
              <w:rPr>
                <w:sz w:val="24"/>
                <w:szCs w:val="24"/>
              </w:rPr>
            </w:pPr>
          </w:p>
        </w:tc>
      </w:tr>
    </w:tbl>
    <w:p w14:paraId="1BA6B680" w14:textId="77777777" w:rsidR="00484891" w:rsidRPr="00484891" w:rsidRDefault="00484891" w:rsidP="00484891">
      <w:pPr>
        <w:spacing w:line="360" w:lineRule="auto"/>
        <w:rPr>
          <w:rFonts w:ascii="Times New Roman" w:hAnsi="Times New Roman" w:cs="Times New Roman"/>
          <w:b/>
          <w:sz w:val="24"/>
          <w:szCs w:val="24"/>
        </w:rPr>
      </w:pPr>
    </w:p>
    <w:p w14:paraId="6859924E" w14:textId="77777777" w:rsidR="00484891" w:rsidRPr="00484891" w:rsidRDefault="00484891" w:rsidP="00484891">
      <w:pPr>
        <w:spacing w:line="360" w:lineRule="auto"/>
        <w:ind w:right="425"/>
        <w:jc w:val="center"/>
        <w:rPr>
          <w:rFonts w:ascii="Times New Roman" w:hAnsi="Times New Roman" w:cs="Times New Roman"/>
          <w:b/>
          <w:sz w:val="24"/>
          <w:szCs w:val="24"/>
        </w:rPr>
      </w:pPr>
    </w:p>
    <w:p w14:paraId="315F5766" w14:textId="77777777" w:rsidR="004305AD" w:rsidRPr="00484891" w:rsidRDefault="004305AD" w:rsidP="00484891">
      <w:pPr>
        <w:widowControl w:val="0"/>
        <w:autoSpaceDE w:val="0"/>
        <w:autoSpaceDN w:val="0"/>
        <w:spacing w:after="0" w:line="360" w:lineRule="auto"/>
        <w:ind w:right="425"/>
        <w:jc w:val="both"/>
        <w:rPr>
          <w:rFonts w:ascii="Times New Roman" w:hAnsi="Times New Roman" w:cs="Times New Roman"/>
          <w:sz w:val="24"/>
          <w:szCs w:val="24"/>
        </w:rPr>
      </w:pPr>
    </w:p>
    <w:p w14:paraId="24C291F2" w14:textId="77777777" w:rsidR="003B137D" w:rsidRPr="00484891" w:rsidRDefault="003B137D" w:rsidP="00484891">
      <w:pPr>
        <w:spacing w:line="360" w:lineRule="auto"/>
        <w:ind w:left="709" w:right="425"/>
        <w:jc w:val="both"/>
        <w:rPr>
          <w:rFonts w:ascii="Times New Roman" w:hAnsi="Times New Roman" w:cs="Times New Roman"/>
          <w:sz w:val="24"/>
          <w:szCs w:val="24"/>
        </w:rPr>
      </w:pPr>
    </w:p>
    <w:p w14:paraId="1D79AFDD" w14:textId="77777777" w:rsidR="003B137D" w:rsidRPr="00484891" w:rsidRDefault="003B137D" w:rsidP="00142591">
      <w:pPr>
        <w:spacing w:line="360" w:lineRule="auto"/>
        <w:ind w:left="709" w:right="425"/>
        <w:jc w:val="both"/>
        <w:rPr>
          <w:rFonts w:ascii="Times New Roman" w:hAnsi="Times New Roman" w:cs="Times New Roman"/>
          <w:sz w:val="24"/>
          <w:szCs w:val="24"/>
        </w:rPr>
      </w:pPr>
    </w:p>
    <w:p w14:paraId="284BBC2A" w14:textId="77777777" w:rsidR="009D4BD7" w:rsidRDefault="00544783" w:rsidP="00142591">
      <w:pPr>
        <w:spacing w:line="360" w:lineRule="auto"/>
        <w:ind w:left="709" w:right="425"/>
        <w:jc w:val="both"/>
        <w:rPr>
          <w:rFonts w:ascii="Times New Roman" w:hAnsi="Times New Roman" w:cs="Times New Roman"/>
          <w:sz w:val="24"/>
          <w:szCs w:val="24"/>
        </w:rPr>
      </w:pPr>
      <w:r w:rsidRPr="00484891">
        <w:rPr>
          <w:rFonts w:ascii="Times New Roman" w:hAnsi="Times New Roman" w:cs="Times New Roman"/>
          <w:sz w:val="24"/>
          <w:szCs w:val="24"/>
        </w:rPr>
        <w:br/>
      </w:r>
    </w:p>
    <w:p w14:paraId="16C90028" w14:textId="77777777" w:rsidR="009D4BD7" w:rsidRDefault="009D4BD7" w:rsidP="00142591">
      <w:pPr>
        <w:spacing w:line="360" w:lineRule="auto"/>
        <w:ind w:left="709" w:right="425"/>
        <w:jc w:val="both"/>
        <w:rPr>
          <w:rFonts w:ascii="Times New Roman" w:hAnsi="Times New Roman" w:cs="Times New Roman"/>
          <w:sz w:val="24"/>
          <w:szCs w:val="24"/>
        </w:rPr>
      </w:pPr>
    </w:p>
    <w:p w14:paraId="0F8794BF" w14:textId="178E76B5" w:rsidR="009D4BD7" w:rsidRPr="009D4BD7" w:rsidRDefault="009D4BD7" w:rsidP="009D4BD7">
      <w:pPr>
        <w:spacing w:line="360" w:lineRule="auto"/>
        <w:ind w:right="425" w:firstLine="720"/>
        <w:jc w:val="both"/>
        <w:rPr>
          <w:rFonts w:ascii="Times New Roman" w:hAnsi="Times New Roman" w:cs="Times New Roman"/>
          <w:b/>
          <w:bCs/>
          <w:sz w:val="24"/>
          <w:szCs w:val="24"/>
        </w:rPr>
      </w:pPr>
      <w:r w:rsidRPr="009D4BD7">
        <w:rPr>
          <w:rFonts w:ascii="Times New Roman" w:hAnsi="Times New Roman" w:cs="Times New Roman"/>
          <w:b/>
          <w:bCs/>
          <w:spacing w:val="-2"/>
          <w:sz w:val="24"/>
          <w:szCs w:val="24"/>
        </w:rPr>
        <w:t>4.2.0.</w:t>
      </w:r>
      <w:r w:rsidRPr="009D4BD7">
        <w:rPr>
          <w:rFonts w:ascii="Times New Roman" w:hAnsi="Times New Roman" w:cs="Times New Roman"/>
          <w:b/>
          <w:bCs/>
          <w:sz w:val="24"/>
          <w:szCs w:val="24"/>
        </w:rPr>
        <w:t xml:space="preserve">  </w:t>
      </w:r>
      <w:r w:rsidRPr="009D4BD7">
        <w:rPr>
          <w:rFonts w:ascii="Times New Roman" w:hAnsi="Times New Roman" w:cs="Times New Roman"/>
          <w:b/>
          <w:bCs/>
          <w:sz w:val="24"/>
          <w:szCs w:val="24"/>
        </w:rPr>
        <w:tab/>
        <w:t>Accessibility</w:t>
      </w:r>
      <w:r w:rsidRPr="009D4BD7">
        <w:rPr>
          <w:rFonts w:ascii="Times New Roman" w:hAnsi="Times New Roman" w:cs="Times New Roman"/>
          <w:b/>
          <w:bCs/>
          <w:spacing w:val="-22"/>
          <w:sz w:val="24"/>
          <w:szCs w:val="24"/>
        </w:rPr>
        <w:t xml:space="preserve"> </w:t>
      </w:r>
      <w:r w:rsidRPr="009D4BD7">
        <w:rPr>
          <w:rFonts w:ascii="Times New Roman" w:hAnsi="Times New Roman" w:cs="Times New Roman"/>
          <w:b/>
          <w:bCs/>
          <w:sz w:val="24"/>
          <w:szCs w:val="24"/>
        </w:rPr>
        <w:t>to</w:t>
      </w:r>
      <w:r w:rsidRPr="009D4BD7">
        <w:rPr>
          <w:rFonts w:ascii="Times New Roman" w:hAnsi="Times New Roman" w:cs="Times New Roman"/>
          <w:b/>
          <w:bCs/>
          <w:spacing w:val="-12"/>
          <w:sz w:val="24"/>
          <w:szCs w:val="24"/>
        </w:rPr>
        <w:t xml:space="preserve"> </w:t>
      </w:r>
      <w:r w:rsidRPr="009D4BD7">
        <w:rPr>
          <w:rFonts w:ascii="Times New Roman" w:hAnsi="Times New Roman" w:cs="Times New Roman"/>
          <w:b/>
          <w:bCs/>
          <w:sz w:val="24"/>
          <w:szCs w:val="24"/>
        </w:rPr>
        <w:t>the</w:t>
      </w:r>
      <w:r w:rsidRPr="009D4BD7">
        <w:rPr>
          <w:rFonts w:ascii="Times New Roman" w:hAnsi="Times New Roman" w:cs="Times New Roman"/>
          <w:b/>
          <w:bCs/>
          <w:spacing w:val="-23"/>
          <w:sz w:val="24"/>
          <w:szCs w:val="24"/>
        </w:rPr>
        <w:t xml:space="preserve"> </w:t>
      </w:r>
      <w:r w:rsidRPr="009D4BD7">
        <w:rPr>
          <w:rFonts w:ascii="Times New Roman" w:hAnsi="Times New Roman" w:cs="Times New Roman"/>
          <w:b/>
          <w:bCs/>
          <w:sz w:val="24"/>
          <w:szCs w:val="24"/>
        </w:rPr>
        <w:t>Block</w:t>
      </w:r>
    </w:p>
    <w:p w14:paraId="6C04F6B7" w14:textId="77777777" w:rsidR="00853796" w:rsidRDefault="009D4BD7" w:rsidP="00853796">
      <w:pPr>
        <w:spacing w:line="360" w:lineRule="auto"/>
        <w:ind w:left="1440" w:right="425"/>
        <w:jc w:val="both"/>
        <w:rPr>
          <w:rFonts w:ascii="Times New Roman" w:hAnsi="Times New Roman" w:cs="Times New Roman"/>
          <w:sz w:val="24"/>
          <w:szCs w:val="24"/>
        </w:rPr>
        <w:sectPr w:rsidR="00853796" w:rsidSect="005A3127">
          <w:pgSz w:w="11906" w:h="16838" w:code="9"/>
          <w:pgMar w:top="1440" w:right="849" w:bottom="1440" w:left="993" w:header="708" w:footer="0" w:gutter="0"/>
          <w:pgBorders w:offsetFrom="page">
            <w:top w:val="double" w:sz="4" w:space="24" w:color="auto"/>
            <w:left w:val="double" w:sz="4" w:space="24" w:color="auto"/>
            <w:bottom w:val="double" w:sz="4" w:space="24" w:color="auto"/>
            <w:right w:val="double" w:sz="4" w:space="24" w:color="auto"/>
          </w:pgBorders>
          <w:pgNumType w:start="1"/>
          <w:cols w:space="708"/>
          <w:docGrid w:linePitch="360"/>
        </w:sectPr>
      </w:pPr>
      <w:r w:rsidRPr="009D4BD7">
        <w:rPr>
          <w:rFonts w:ascii="Times New Roman" w:hAnsi="Times New Roman" w:cs="Times New Roman"/>
          <w:sz w:val="24"/>
          <w:szCs w:val="24"/>
        </w:rPr>
        <w:t>The Mahabubnagar Railway station is 49 kms south- southeast to the block area and all these are part of the South-Central Railway network. Besides this, Narayanpet, Mahabubnagar area are well connected by road network. Apart from railways, road transport services are also good</w:t>
      </w:r>
      <w:r w:rsidR="00853796">
        <w:rPr>
          <w:rFonts w:ascii="Times New Roman" w:hAnsi="Times New Roman" w:cs="Times New Roman"/>
          <w:sz w:val="24"/>
          <w:szCs w:val="24"/>
        </w:rPr>
        <w:t>.</w:t>
      </w:r>
    </w:p>
    <w:bookmarkStart w:id="7" w:name="_Hlk234075256"/>
    <w:p w14:paraId="077582DB" w14:textId="442E83EB" w:rsidR="00853796" w:rsidRDefault="00530393" w:rsidP="00853796">
      <w:pPr>
        <w:spacing w:before="77"/>
        <w:jc w:val="center"/>
        <w:rPr>
          <w:rFonts w:ascii="Times New Roman" w:hAnsi="Times New Roman" w:cs="Times New Roman"/>
          <w:b/>
          <w:sz w:val="28"/>
          <w:szCs w:val="28"/>
        </w:rPr>
      </w:pPr>
      <w:r>
        <w:rPr>
          <w:noProof/>
          <w:sz w:val="12"/>
        </w:rPr>
        <mc:AlternateContent>
          <mc:Choice Requires="wps">
            <w:drawing>
              <wp:anchor distT="0" distB="0" distL="0" distR="0" simplePos="0" relativeHeight="252087296" behindDoc="0" locked="0" layoutInCell="1" allowOverlap="1" wp14:anchorId="4787AC2E" wp14:editId="5FFF0F14">
                <wp:simplePos x="0" y="0"/>
                <wp:positionH relativeFrom="page">
                  <wp:posOffset>4066673</wp:posOffset>
                </wp:positionH>
                <wp:positionV relativeFrom="paragraph">
                  <wp:posOffset>-88867</wp:posOffset>
                </wp:positionV>
                <wp:extent cx="1371265" cy="355600"/>
                <wp:effectExtent l="0" t="0" r="19685" b="25400"/>
                <wp:wrapNone/>
                <wp:docPr id="84" name="Textbox 17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71265" cy="355600"/>
                        </a:xfrm>
                        <a:prstGeom prst="rect">
                          <a:avLst/>
                        </a:prstGeom>
                        <a:ln w="6096">
                          <a:solidFill>
                            <a:srgbClr val="000000"/>
                          </a:solidFill>
                          <a:prstDash val="solid"/>
                        </a:ln>
                      </wps:spPr>
                      <wps:txbx>
                        <w:txbxContent>
                          <w:p w14:paraId="0D44D845" w14:textId="4F7D1910" w:rsidR="00530393" w:rsidRPr="00071442" w:rsidRDefault="00530393" w:rsidP="00530393">
                            <w:pPr>
                              <w:pStyle w:val="FirstParagraph"/>
                              <w:rPr>
                                <w:rFonts w:ascii="Times New Roman" w:hAnsi="Times New Roman" w:cs="Times New Roman"/>
                                <w:b/>
                                <w:bCs/>
                                <w:sz w:val="28"/>
                                <w:szCs w:val="28"/>
                              </w:rPr>
                            </w:pPr>
                            <w:r w:rsidRPr="00530393">
                              <w:rPr>
                                <w:rFonts w:ascii="Times New Roman" w:hAnsi="Times New Roman" w:cs="Times New Roman"/>
                                <w:b/>
                              </w:rPr>
                              <w:t xml:space="preserve"> </w:t>
                            </w:r>
                            <w:r>
                              <w:rPr>
                                <w:rFonts w:ascii="Times New Roman" w:hAnsi="Times New Roman" w:cs="Times New Roman"/>
                                <w:b/>
                              </w:rPr>
                              <w:t>TEXT FIG No: 1</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4787AC2E" id="Textbox 1762" o:spid="_x0000_s1041" type="#_x0000_t202" style="position:absolute;left:0;text-align:left;margin-left:320.2pt;margin-top:-7pt;width:107.95pt;height:28pt;z-index:2520872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" filled="f" strokeweight=".48pt">
                <v:path arrowok="t"/>
                <v:textbox inset="0,0,0,0">
                  <w:txbxContent>
                    <w:p w14:paraId="0D44D845" w14:textId="4F7D1910" w:rsidR="00530393" w:rsidRPr="00071442" w:rsidRDefault="00530393" w:rsidP="00530393">
                      <w:pPr>
                        <w:pStyle w:val="FirstParagraph"/>
                        <w:rPr>
                          <w:rFonts w:ascii="Times New Roman" w:hAnsi="Times New Roman" w:cs="Times New Roman"/>
                          <w:b/>
                          <w:bCs/>
                          <w:sz w:val="28"/>
                          <w:szCs w:val="28"/>
                        </w:rPr>
                      </w:pPr>
                      <w:r w:rsidRPr="00530393">
                        <w:rPr>
                          <w:rFonts w:ascii="Times New Roman" w:hAnsi="Times New Roman" w:cs="Times New Roman"/>
                          <w:b/>
                        </w:rPr>
                        <w:t xml:space="preserve"> </w:t>
                      </w:r>
                      <w:r>
                        <w:rPr>
                          <w:rFonts w:ascii="Times New Roman" w:hAnsi="Times New Roman" w:cs="Times New Roman"/>
                          <w:b/>
                        </w:rPr>
                        <w:t>TEXT FIG No: 1</w:t>
                      </w:r>
                    </w:p>
                  </w:txbxContent>
                </v:textbox>
                <w10:wrap anchorx="page"/>
              </v:shape>
            </w:pict>
          </mc:Fallback>
        </mc:AlternateContent>
      </w:r>
    </w:p>
    <w:p w14:paraId="009615FA" w14:textId="58B3F1A6" w:rsidR="00853796" w:rsidRDefault="00853796" w:rsidP="00853796">
      <w:pPr>
        <w:spacing w:before="77"/>
        <w:jc w:val="center"/>
        <w:rPr>
          <w:rFonts w:ascii="Times New Roman" w:hAnsi="Times New Roman" w:cs="Times New Roman"/>
          <w:spacing w:val="-2"/>
          <w:sz w:val="24"/>
          <w:szCs w:val="24"/>
        </w:rPr>
      </w:pPr>
      <w:r>
        <w:rPr>
          <w:noProof/>
        </w:rPr>
        <w:drawing>
          <wp:anchor distT="0" distB="0" distL="114300" distR="114300" simplePos="0" relativeHeight="251670528" behindDoc="0" locked="0" layoutInCell="1" allowOverlap="1" wp14:anchorId="120FF1D8" wp14:editId="1C2987AA">
            <wp:simplePos x="0" y="0"/>
            <wp:positionH relativeFrom="margin">
              <wp:posOffset>436880</wp:posOffset>
            </wp:positionH>
            <wp:positionV relativeFrom="margin">
              <wp:posOffset>677057</wp:posOffset>
            </wp:positionV>
            <wp:extent cx="7874000" cy="5174615"/>
            <wp:effectExtent l="0" t="0" r="0" b="698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874000" cy="51746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53796">
        <w:rPr>
          <w:rFonts w:ascii="Times New Roman" w:hAnsi="Times New Roman" w:cs="Times New Roman"/>
          <w:b/>
          <w:sz w:val="24"/>
          <w:szCs w:val="24"/>
        </w:rPr>
        <w:t>Location</w:t>
      </w:r>
      <w:r w:rsidRPr="00853796">
        <w:rPr>
          <w:rFonts w:ascii="Times New Roman" w:hAnsi="Times New Roman" w:cs="Times New Roman"/>
          <w:b/>
          <w:spacing w:val="10"/>
          <w:sz w:val="24"/>
          <w:szCs w:val="24"/>
        </w:rPr>
        <w:t xml:space="preserve"> </w:t>
      </w:r>
      <w:r w:rsidRPr="00853796">
        <w:rPr>
          <w:rFonts w:ascii="Times New Roman" w:hAnsi="Times New Roman" w:cs="Times New Roman"/>
          <w:b/>
          <w:sz w:val="24"/>
          <w:szCs w:val="24"/>
        </w:rPr>
        <w:t>map</w:t>
      </w:r>
      <w:r w:rsidRPr="00853796">
        <w:rPr>
          <w:rFonts w:ascii="Times New Roman" w:hAnsi="Times New Roman" w:cs="Times New Roman"/>
          <w:b/>
          <w:spacing w:val="13"/>
          <w:sz w:val="24"/>
          <w:szCs w:val="24"/>
        </w:rPr>
        <w:t xml:space="preserve"> </w:t>
      </w:r>
      <w:r w:rsidRPr="00853796">
        <w:rPr>
          <w:rFonts w:ascii="Times New Roman" w:hAnsi="Times New Roman" w:cs="Times New Roman"/>
          <w:b/>
          <w:sz w:val="24"/>
          <w:szCs w:val="24"/>
        </w:rPr>
        <w:t>of</w:t>
      </w:r>
      <w:r w:rsidRPr="00853796">
        <w:rPr>
          <w:rFonts w:ascii="Times New Roman" w:hAnsi="Times New Roman" w:cs="Times New Roman"/>
          <w:b/>
          <w:spacing w:val="14"/>
          <w:sz w:val="24"/>
          <w:szCs w:val="24"/>
        </w:rPr>
        <w:t xml:space="preserve"> </w:t>
      </w:r>
      <w:r w:rsidRPr="00853796">
        <w:rPr>
          <w:rFonts w:ascii="Times New Roman" w:hAnsi="Times New Roman" w:cs="Times New Roman"/>
          <w:b/>
          <w:sz w:val="24"/>
          <w:szCs w:val="24"/>
        </w:rPr>
        <w:t>Maddur</w:t>
      </w:r>
      <w:r w:rsidRPr="00853796">
        <w:rPr>
          <w:rFonts w:ascii="Times New Roman" w:hAnsi="Times New Roman" w:cs="Times New Roman"/>
          <w:b/>
          <w:spacing w:val="14"/>
          <w:sz w:val="24"/>
          <w:szCs w:val="24"/>
        </w:rPr>
        <w:t xml:space="preserve"> </w:t>
      </w:r>
      <w:r w:rsidRPr="00853796">
        <w:rPr>
          <w:rFonts w:ascii="Times New Roman" w:hAnsi="Times New Roman" w:cs="Times New Roman"/>
          <w:b/>
          <w:sz w:val="24"/>
          <w:szCs w:val="24"/>
        </w:rPr>
        <w:t>Block</w:t>
      </w:r>
      <w:r w:rsidRPr="00853796">
        <w:rPr>
          <w:rFonts w:ascii="Times New Roman" w:hAnsi="Times New Roman" w:cs="Times New Roman"/>
          <w:b/>
          <w:spacing w:val="7"/>
          <w:sz w:val="24"/>
          <w:szCs w:val="24"/>
        </w:rPr>
        <w:t xml:space="preserve"> </w:t>
      </w:r>
      <w:r w:rsidRPr="00853796">
        <w:rPr>
          <w:rFonts w:ascii="Times New Roman" w:hAnsi="Times New Roman" w:cs="Times New Roman"/>
          <w:b/>
          <w:sz w:val="24"/>
          <w:szCs w:val="24"/>
        </w:rPr>
        <w:t>in</w:t>
      </w:r>
      <w:r w:rsidRPr="00853796">
        <w:rPr>
          <w:rFonts w:ascii="Times New Roman" w:hAnsi="Times New Roman" w:cs="Times New Roman"/>
          <w:b/>
          <w:spacing w:val="10"/>
          <w:sz w:val="24"/>
          <w:szCs w:val="24"/>
        </w:rPr>
        <w:t xml:space="preserve"> </w:t>
      </w:r>
      <w:r w:rsidRPr="00853796">
        <w:rPr>
          <w:rFonts w:ascii="Times New Roman" w:hAnsi="Times New Roman" w:cs="Times New Roman"/>
          <w:b/>
          <w:sz w:val="24"/>
          <w:szCs w:val="24"/>
        </w:rPr>
        <w:t>parts</w:t>
      </w:r>
      <w:r w:rsidRPr="00853796">
        <w:rPr>
          <w:rFonts w:ascii="Times New Roman" w:hAnsi="Times New Roman" w:cs="Times New Roman"/>
          <w:b/>
          <w:spacing w:val="12"/>
          <w:sz w:val="24"/>
          <w:szCs w:val="24"/>
        </w:rPr>
        <w:t xml:space="preserve"> </w:t>
      </w:r>
      <w:r w:rsidRPr="00853796">
        <w:rPr>
          <w:rFonts w:ascii="Times New Roman" w:hAnsi="Times New Roman" w:cs="Times New Roman"/>
          <w:b/>
          <w:sz w:val="24"/>
          <w:szCs w:val="24"/>
        </w:rPr>
        <w:t>of</w:t>
      </w:r>
      <w:r w:rsidRPr="00853796">
        <w:rPr>
          <w:rFonts w:ascii="Times New Roman" w:hAnsi="Times New Roman" w:cs="Times New Roman"/>
          <w:b/>
          <w:spacing w:val="17"/>
          <w:sz w:val="24"/>
          <w:szCs w:val="24"/>
        </w:rPr>
        <w:t xml:space="preserve"> Narayanpet</w:t>
      </w:r>
      <w:r w:rsidRPr="00853796">
        <w:rPr>
          <w:rFonts w:ascii="Times New Roman" w:hAnsi="Times New Roman" w:cs="Times New Roman"/>
          <w:b/>
          <w:spacing w:val="7"/>
          <w:sz w:val="24"/>
          <w:szCs w:val="24"/>
        </w:rPr>
        <w:t xml:space="preserve"> </w:t>
      </w:r>
      <w:r w:rsidRPr="00853796">
        <w:rPr>
          <w:rFonts w:ascii="Times New Roman" w:hAnsi="Times New Roman" w:cs="Times New Roman"/>
          <w:b/>
          <w:sz w:val="24"/>
          <w:szCs w:val="24"/>
        </w:rPr>
        <w:t>district</w:t>
      </w:r>
      <w:r w:rsidRPr="00853796">
        <w:rPr>
          <w:rFonts w:ascii="Times New Roman" w:hAnsi="Times New Roman" w:cs="Times New Roman"/>
          <w:b/>
          <w:spacing w:val="6"/>
          <w:sz w:val="24"/>
          <w:szCs w:val="24"/>
        </w:rPr>
        <w:t xml:space="preserve"> </w:t>
      </w:r>
      <w:r w:rsidRPr="00853796">
        <w:rPr>
          <w:rFonts w:ascii="Times New Roman" w:hAnsi="Times New Roman" w:cs="Times New Roman"/>
          <w:b/>
          <w:sz w:val="24"/>
          <w:szCs w:val="24"/>
        </w:rPr>
        <w:t>in</w:t>
      </w:r>
      <w:r w:rsidRPr="00853796">
        <w:rPr>
          <w:rFonts w:ascii="Times New Roman" w:hAnsi="Times New Roman" w:cs="Times New Roman"/>
          <w:b/>
          <w:spacing w:val="13"/>
          <w:sz w:val="24"/>
          <w:szCs w:val="24"/>
        </w:rPr>
        <w:t xml:space="preserve"> </w:t>
      </w:r>
      <w:r w:rsidRPr="00853796">
        <w:rPr>
          <w:rFonts w:ascii="Times New Roman" w:hAnsi="Times New Roman" w:cs="Times New Roman"/>
          <w:b/>
          <w:spacing w:val="-2"/>
          <w:sz w:val="24"/>
          <w:szCs w:val="24"/>
        </w:rPr>
        <w:t>Telangana</w:t>
      </w:r>
      <w:r w:rsidRPr="00853796">
        <w:rPr>
          <w:rFonts w:ascii="Times New Roman" w:hAnsi="Times New Roman" w:cs="Times New Roman"/>
          <w:spacing w:val="-2"/>
          <w:sz w:val="24"/>
          <w:szCs w:val="24"/>
        </w:rPr>
        <w:t>.</w:t>
      </w:r>
    </w:p>
    <w:p w14:paraId="44B6AA37" w14:textId="5390D740" w:rsidR="00853796" w:rsidRPr="00853796" w:rsidRDefault="00853796" w:rsidP="00853796">
      <w:pPr>
        <w:spacing w:before="77"/>
        <w:rPr>
          <w:rFonts w:ascii="Times New Roman" w:hAnsi="Times New Roman" w:cs="Times New Roman"/>
          <w:spacing w:val="-2"/>
          <w:sz w:val="24"/>
          <w:szCs w:val="24"/>
        </w:rPr>
      </w:pPr>
    </w:p>
    <w:p w14:paraId="42CDF3E2" w14:textId="77777777" w:rsidR="00853796" w:rsidRDefault="00853796" w:rsidP="00853796">
      <w:pPr>
        <w:spacing w:before="77"/>
        <w:rPr>
          <w:sz w:val="20"/>
        </w:rPr>
      </w:pPr>
    </w:p>
    <w:bookmarkEnd w:id="7"/>
    <w:p w14:paraId="0D0E53B4" w14:textId="1AC37B63" w:rsidR="00853796" w:rsidRDefault="00853796" w:rsidP="00853796">
      <w:pPr>
        <w:spacing w:line="360" w:lineRule="auto"/>
        <w:ind w:left="1440" w:right="425"/>
        <w:jc w:val="both"/>
        <w:rPr>
          <w:rFonts w:ascii="Times New Roman" w:hAnsi="Times New Roman" w:cs="Times New Roman"/>
          <w:b/>
          <w:color w:val="FF0000"/>
          <w:sz w:val="24"/>
          <w:szCs w:val="24"/>
        </w:rPr>
      </w:pPr>
    </w:p>
    <w:p w14:paraId="586132AC" w14:textId="575A7E31" w:rsidR="002C54A6" w:rsidRDefault="002C54A6" w:rsidP="00853796">
      <w:pPr>
        <w:spacing w:line="360" w:lineRule="auto"/>
        <w:ind w:left="1440" w:right="425"/>
        <w:jc w:val="both"/>
        <w:rPr>
          <w:rFonts w:ascii="Times New Roman" w:hAnsi="Times New Roman" w:cs="Times New Roman"/>
          <w:b/>
          <w:color w:val="FF0000"/>
          <w:sz w:val="24"/>
          <w:szCs w:val="24"/>
        </w:rPr>
      </w:pPr>
    </w:p>
    <w:p w14:paraId="45A8128A" w14:textId="5BDC11D2" w:rsidR="002C54A6" w:rsidRDefault="002C54A6" w:rsidP="00853796">
      <w:pPr>
        <w:spacing w:line="360" w:lineRule="auto"/>
        <w:ind w:left="1440" w:right="425"/>
        <w:jc w:val="both"/>
        <w:rPr>
          <w:rFonts w:ascii="Times New Roman" w:hAnsi="Times New Roman" w:cs="Times New Roman"/>
          <w:b/>
          <w:color w:val="FF0000"/>
          <w:sz w:val="24"/>
          <w:szCs w:val="24"/>
        </w:rPr>
      </w:pPr>
    </w:p>
    <w:p w14:paraId="24A48F64" w14:textId="581DAA98" w:rsidR="002C54A6" w:rsidRDefault="002C54A6" w:rsidP="00853796">
      <w:pPr>
        <w:spacing w:line="360" w:lineRule="auto"/>
        <w:ind w:left="1440" w:right="425"/>
        <w:jc w:val="both"/>
        <w:rPr>
          <w:rFonts w:ascii="Times New Roman" w:hAnsi="Times New Roman" w:cs="Times New Roman"/>
          <w:b/>
          <w:color w:val="FF0000"/>
          <w:sz w:val="24"/>
          <w:szCs w:val="24"/>
        </w:rPr>
      </w:pPr>
    </w:p>
    <w:p w14:paraId="05267D10" w14:textId="30987B3F" w:rsidR="002C54A6" w:rsidRDefault="002C54A6" w:rsidP="00853796">
      <w:pPr>
        <w:spacing w:line="360" w:lineRule="auto"/>
        <w:ind w:left="1440" w:right="425"/>
        <w:jc w:val="both"/>
        <w:rPr>
          <w:rFonts w:ascii="Times New Roman" w:hAnsi="Times New Roman" w:cs="Times New Roman"/>
          <w:b/>
          <w:color w:val="FF0000"/>
          <w:sz w:val="24"/>
          <w:szCs w:val="24"/>
        </w:rPr>
      </w:pPr>
    </w:p>
    <w:p w14:paraId="64BCEEB6" w14:textId="3F1E9941" w:rsidR="002C54A6" w:rsidRDefault="002C54A6" w:rsidP="00853796">
      <w:pPr>
        <w:spacing w:line="360" w:lineRule="auto"/>
        <w:ind w:left="1440" w:right="425"/>
        <w:jc w:val="both"/>
        <w:rPr>
          <w:rFonts w:ascii="Times New Roman" w:hAnsi="Times New Roman" w:cs="Times New Roman"/>
          <w:b/>
          <w:color w:val="FF0000"/>
          <w:sz w:val="24"/>
          <w:szCs w:val="24"/>
        </w:rPr>
      </w:pPr>
    </w:p>
    <w:p w14:paraId="13EA23FD" w14:textId="18735E6E" w:rsidR="002C54A6" w:rsidRDefault="002C54A6" w:rsidP="00853796">
      <w:pPr>
        <w:spacing w:line="360" w:lineRule="auto"/>
        <w:ind w:left="1440" w:right="425"/>
        <w:jc w:val="both"/>
        <w:rPr>
          <w:rFonts w:ascii="Times New Roman" w:hAnsi="Times New Roman" w:cs="Times New Roman"/>
          <w:b/>
          <w:color w:val="FF0000"/>
          <w:sz w:val="24"/>
          <w:szCs w:val="24"/>
        </w:rPr>
      </w:pPr>
    </w:p>
    <w:p w14:paraId="1CFA5A4F" w14:textId="4B6752F4" w:rsidR="002C54A6" w:rsidRDefault="002C54A6" w:rsidP="00853796">
      <w:pPr>
        <w:spacing w:line="360" w:lineRule="auto"/>
        <w:ind w:left="1440" w:right="425"/>
        <w:jc w:val="both"/>
        <w:rPr>
          <w:rFonts w:ascii="Times New Roman" w:hAnsi="Times New Roman" w:cs="Times New Roman"/>
          <w:b/>
          <w:color w:val="FF0000"/>
          <w:sz w:val="24"/>
          <w:szCs w:val="24"/>
        </w:rPr>
      </w:pPr>
    </w:p>
    <w:p w14:paraId="55E634B4" w14:textId="7B80C3F7" w:rsidR="002C54A6" w:rsidRDefault="002C54A6" w:rsidP="00853796">
      <w:pPr>
        <w:spacing w:line="360" w:lineRule="auto"/>
        <w:ind w:left="1440" w:right="425"/>
        <w:jc w:val="both"/>
        <w:rPr>
          <w:rFonts w:ascii="Times New Roman" w:hAnsi="Times New Roman" w:cs="Times New Roman"/>
          <w:b/>
          <w:color w:val="FF0000"/>
          <w:sz w:val="24"/>
          <w:szCs w:val="24"/>
        </w:rPr>
      </w:pPr>
    </w:p>
    <w:p w14:paraId="15EACE1F" w14:textId="6BF24A9C" w:rsidR="002C54A6" w:rsidRDefault="002C54A6" w:rsidP="00853796">
      <w:pPr>
        <w:spacing w:line="360" w:lineRule="auto"/>
        <w:ind w:left="1440" w:right="425"/>
        <w:jc w:val="both"/>
        <w:rPr>
          <w:rFonts w:ascii="Times New Roman" w:hAnsi="Times New Roman" w:cs="Times New Roman"/>
          <w:b/>
          <w:color w:val="FF0000"/>
          <w:sz w:val="24"/>
          <w:szCs w:val="24"/>
        </w:rPr>
      </w:pPr>
    </w:p>
    <w:p w14:paraId="49252A39" w14:textId="31D1A7BF" w:rsidR="002C54A6" w:rsidRDefault="002C54A6" w:rsidP="00853796">
      <w:pPr>
        <w:spacing w:line="360" w:lineRule="auto"/>
        <w:ind w:left="1440" w:right="425"/>
        <w:jc w:val="both"/>
        <w:rPr>
          <w:rFonts w:ascii="Times New Roman" w:hAnsi="Times New Roman" w:cs="Times New Roman"/>
          <w:b/>
          <w:color w:val="FF0000"/>
          <w:sz w:val="24"/>
          <w:szCs w:val="24"/>
        </w:rPr>
      </w:pPr>
    </w:p>
    <w:p w14:paraId="531D1876" w14:textId="1E404B0C" w:rsidR="002C54A6" w:rsidRDefault="002C54A6" w:rsidP="00853796">
      <w:pPr>
        <w:spacing w:line="360" w:lineRule="auto"/>
        <w:ind w:left="1440" w:right="425"/>
        <w:jc w:val="both"/>
        <w:rPr>
          <w:rFonts w:ascii="Times New Roman" w:hAnsi="Times New Roman" w:cs="Times New Roman"/>
          <w:b/>
          <w:color w:val="FF0000"/>
          <w:sz w:val="24"/>
          <w:szCs w:val="24"/>
        </w:rPr>
      </w:pPr>
    </w:p>
    <w:p w14:paraId="28A60E64" w14:textId="77777777" w:rsidR="002C54A6" w:rsidRDefault="002C54A6" w:rsidP="004B68A4">
      <w:pPr>
        <w:spacing w:line="360" w:lineRule="auto"/>
        <w:ind w:right="425"/>
        <w:jc w:val="both"/>
        <w:rPr>
          <w:rFonts w:ascii="Times New Roman" w:hAnsi="Times New Roman" w:cs="Times New Roman"/>
          <w:b/>
          <w:color w:val="FF0000"/>
          <w:sz w:val="24"/>
          <w:szCs w:val="24"/>
        </w:rPr>
        <w:sectPr w:rsidR="002C54A6" w:rsidSect="00853796">
          <w:headerReference w:type="default" r:id="rId27"/>
          <w:footerReference w:type="first" r:id="rId28"/>
          <w:pgSz w:w="16838" w:h="11906" w:orient="landscape" w:code="9"/>
          <w:pgMar w:top="993" w:right="1440" w:bottom="849" w:left="1440" w:header="708" w:footer="0"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280847A1" w14:textId="299E7AC4" w:rsidR="004B68A4" w:rsidRPr="004B68A4" w:rsidRDefault="004B68A4" w:rsidP="004B68A4">
      <w:pPr>
        <w:spacing w:before="1" w:line="360" w:lineRule="auto"/>
        <w:ind w:firstLine="720"/>
        <w:rPr>
          <w:rFonts w:ascii="Times New Roman" w:hAnsi="Times New Roman" w:cs="Times New Roman"/>
          <w:b/>
          <w:sz w:val="24"/>
          <w:szCs w:val="24"/>
        </w:rPr>
      </w:pPr>
      <w:r w:rsidRPr="004B68A4">
        <w:rPr>
          <w:rFonts w:ascii="Times New Roman" w:hAnsi="Times New Roman" w:cs="Times New Roman"/>
          <w:b/>
          <w:spacing w:val="-2"/>
          <w:sz w:val="24"/>
          <w:szCs w:val="24"/>
        </w:rPr>
        <w:t>4.3.0.</w:t>
      </w:r>
      <w:r w:rsidRPr="004B68A4">
        <w:rPr>
          <w:rFonts w:ascii="Times New Roman" w:hAnsi="Times New Roman" w:cs="Times New Roman"/>
          <w:b/>
          <w:spacing w:val="-2"/>
          <w:sz w:val="24"/>
          <w:szCs w:val="24"/>
        </w:rPr>
        <w:tab/>
        <w:t>Land use land cover pattern</w:t>
      </w:r>
    </w:p>
    <w:p w14:paraId="60B0B43E" w14:textId="5A0A39C5" w:rsidR="004B68A4" w:rsidRPr="004B68A4" w:rsidRDefault="004B68A4" w:rsidP="004B68A4">
      <w:pPr>
        <w:pStyle w:val="BodyText"/>
        <w:spacing w:line="360" w:lineRule="auto"/>
        <w:ind w:left="1418" w:right="425"/>
        <w:jc w:val="both"/>
        <w:rPr>
          <w:bCs/>
          <w:sz w:val="24"/>
          <w:szCs w:val="24"/>
        </w:rPr>
      </w:pPr>
      <w:r w:rsidRPr="004B68A4">
        <w:rPr>
          <w:bCs/>
          <w:sz w:val="24"/>
          <w:szCs w:val="24"/>
        </w:rPr>
        <w:t xml:space="preserve"> As reported by GSI from the land use /landcover map of the study area part of toposheet no.56 H/09 is occupied by cultivated lands, settlements, barren lands occupied by rock exposures, mango gardens and water bodies. Approximately 50 % of the area is covered by agricultural lands, Pedda Vagu a tributary of River Krishna and its stream network drain the area. Besides this several lakes are also present within the area. The </w:t>
      </w:r>
      <w:proofErr w:type="spellStart"/>
      <w:r w:rsidRPr="004B68A4">
        <w:rPr>
          <w:bCs/>
          <w:sz w:val="24"/>
          <w:szCs w:val="24"/>
        </w:rPr>
        <w:t>landuse</w:t>
      </w:r>
      <w:proofErr w:type="spellEnd"/>
      <w:r w:rsidRPr="004B68A4">
        <w:rPr>
          <w:bCs/>
          <w:sz w:val="24"/>
          <w:szCs w:val="24"/>
        </w:rPr>
        <w:t>/landcover map of the area covered by toposheet 56H/09 is shown below in Fig No. 2 under Mineral(s)investigation or granted license or lease of Maddur Block was explored for the occurrences of Rare Earth Elements (REE) and Associated minerals.</w:t>
      </w:r>
    </w:p>
    <w:p w14:paraId="75FF96AC" w14:textId="77777777" w:rsidR="004B68A4" w:rsidRPr="004B68A4" w:rsidRDefault="004B68A4" w:rsidP="004B68A4">
      <w:pPr>
        <w:pStyle w:val="BodyText"/>
        <w:spacing w:before="9" w:line="360" w:lineRule="auto"/>
        <w:ind w:left="993" w:right="425"/>
        <w:jc w:val="both"/>
        <w:rPr>
          <w:b/>
          <w:sz w:val="24"/>
          <w:szCs w:val="24"/>
        </w:rPr>
      </w:pPr>
    </w:p>
    <w:p w14:paraId="2D8292E0" w14:textId="77777777" w:rsidR="004B68A4" w:rsidRDefault="004B68A4" w:rsidP="00417D46">
      <w:pPr>
        <w:spacing w:line="360" w:lineRule="auto"/>
        <w:ind w:right="425"/>
        <w:jc w:val="center"/>
        <w:rPr>
          <w:rFonts w:ascii="Times New Roman" w:hAnsi="Times New Roman" w:cs="Times New Roman"/>
          <w:b/>
          <w:bCs/>
          <w:noProof/>
          <w:sz w:val="24"/>
          <w:szCs w:val="24"/>
        </w:rPr>
      </w:pPr>
    </w:p>
    <w:p w14:paraId="238BDF95" w14:textId="6B9CC031" w:rsidR="002C54A6" w:rsidRPr="00473938" w:rsidRDefault="004B68A4" w:rsidP="00473938">
      <w:pPr>
        <w:spacing w:after="160" w:line="259" w:lineRule="auto"/>
        <w:ind w:right="425"/>
        <w:rPr>
          <w:rFonts w:ascii="Times New Roman" w:hAnsi="Times New Roman" w:cs="Times New Roman"/>
          <w:b/>
          <w:bCs/>
          <w:noProof/>
          <w:sz w:val="24"/>
          <w:szCs w:val="24"/>
        </w:rPr>
      </w:pPr>
      <w:r>
        <w:rPr>
          <w:rFonts w:ascii="Times New Roman" w:hAnsi="Times New Roman" w:cs="Times New Roman"/>
          <w:b/>
          <w:bCs/>
          <w:noProof/>
          <w:sz w:val="24"/>
          <w:szCs w:val="24"/>
        </w:rPr>
        <w:br w:type="page"/>
      </w:r>
      <w:r w:rsidR="00EF433E">
        <w:rPr>
          <w:noProof/>
        </w:rPr>
        <w:drawing>
          <wp:anchor distT="0" distB="0" distL="114300" distR="114300" simplePos="0" relativeHeight="252142592" behindDoc="0" locked="0" layoutInCell="1" allowOverlap="1" wp14:anchorId="743152CF" wp14:editId="48E1CEC0">
            <wp:simplePos x="0" y="0"/>
            <wp:positionH relativeFrom="column">
              <wp:posOffset>779145</wp:posOffset>
            </wp:positionH>
            <wp:positionV relativeFrom="paragraph">
              <wp:posOffset>196850</wp:posOffset>
            </wp:positionV>
            <wp:extent cx="4809770" cy="8318025"/>
            <wp:effectExtent l="0" t="0" r="0" b="6985"/>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09770" cy="83180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73938">
        <w:rPr>
          <w:noProof/>
          <w:sz w:val="12"/>
        </w:rPr>
        <mc:AlternateContent>
          <mc:Choice Requires="wps">
            <w:drawing>
              <wp:anchor distT="0" distB="0" distL="0" distR="0" simplePos="0" relativeHeight="252089344" behindDoc="0" locked="0" layoutInCell="1" allowOverlap="1" wp14:anchorId="1D51DFA0" wp14:editId="61CA6498">
                <wp:simplePos x="0" y="0"/>
                <wp:positionH relativeFrom="page">
                  <wp:posOffset>2835910</wp:posOffset>
                </wp:positionH>
                <wp:positionV relativeFrom="paragraph">
                  <wp:posOffset>-476250</wp:posOffset>
                </wp:positionV>
                <wp:extent cx="1163053" cy="320842"/>
                <wp:effectExtent l="0" t="0" r="18415" b="22225"/>
                <wp:wrapNone/>
                <wp:docPr id="85" name="Textbox 17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63053" cy="320842"/>
                        </a:xfrm>
                        <a:prstGeom prst="rect">
                          <a:avLst/>
                        </a:prstGeom>
                        <a:ln w="6096">
                          <a:solidFill>
                            <a:srgbClr val="000000"/>
                          </a:solidFill>
                          <a:prstDash val="solid"/>
                        </a:ln>
                      </wps:spPr>
                      <wps:txbx>
                        <w:txbxContent>
                          <w:p w14:paraId="45E70E77" w14:textId="1BFE7169" w:rsidR="00530393" w:rsidRPr="00071442" w:rsidRDefault="00530393" w:rsidP="00530393">
                            <w:pPr>
                              <w:pStyle w:val="FirstParagraph"/>
                              <w:rPr>
                                <w:rFonts w:ascii="Times New Roman" w:hAnsi="Times New Roman" w:cs="Times New Roman"/>
                                <w:b/>
                                <w:bCs/>
                                <w:sz w:val="28"/>
                                <w:szCs w:val="28"/>
                              </w:rPr>
                            </w:pPr>
                            <w:r w:rsidRPr="00530393">
                              <w:rPr>
                                <w:rFonts w:ascii="Times New Roman" w:hAnsi="Times New Roman" w:cs="Times New Roman"/>
                                <w:b/>
                              </w:rPr>
                              <w:t xml:space="preserve"> </w:t>
                            </w:r>
                            <w:r w:rsidRPr="00530393">
                              <w:rPr>
                                <w:rFonts w:ascii="Times New Roman" w:hAnsi="Times New Roman" w:cs="Times New Roman"/>
                                <w:b/>
                                <w:bCs/>
                                <w:noProof/>
                              </w:rPr>
                              <w:t xml:space="preserve"> </w:t>
                            </w:r>
                            <w:r w:rsidRPr="00AB04E9">
                              <w:rPr>
                                <w:rFonts w:ascii="Times New Roman" w:hAnsi="Times New Roman" w:cs="Times New Roman"/>
                                <w:b/>
                                <w:bCs/>
                                <w:noProof/>
                              </w:rPr>
                              <w:t>PLATE</w:t>
                            </w:r>
                            <w:r w:rsidRPr="00AB04E9">
                              <w:rPr>
                                <w:rFonts w:ascii="Times New Roman" w:hAnsi="Times New Roman" w:cs="Times New Roman"/>
                                <w:b/>
                                <w:bCs/>
                              </w:rPr>
                              <w:t xml:space="preserve"> N</w:t>
                            </w:r>
                            <w:r>
                              <w:rPr>
                                <w:rFonts w:ascii="Times New Roman" w:hAnsi="Times New Roman" w:cs="Times New Roman"/>
                                <w:b/>
                                <w:bCs/>
                              </w:rPr>
                              <w:t>o</w:t>
                            </w:r>
                            <w:r w:rsidRPr="00417D46">
                              <w:rPr>
                                <w:rFonts w:ascii="Times New Roman" w:hAnsi="Times New Roman" w:cs="Times New Roman"/>
                                <w:b/>
                              </w:rPr>
                              <w:t xml:space="preserve">: </w:t>
                            </w:r>
                            <w:r>
                              <w:rPr>
                                <w:rFonts w:ascii="Times New Roman" w:hAnsi="Times New Roman" w:cs="Times New Roman"/>
                                <w:b/>
                              </w:rPr>
                              <w:t>1</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1D51DFA0" id="_x0000_s1042" type="#_x0000_t202" style="position:absolute;margin-left:223.3pt;margin-top:-37.5pt;width:91.6pt;height:25.25pt;z-index:2520893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" filled="f" strokeweight=".48pt">
                <v:path arrowok="t"/>
                <v:textbox inset="0,0,0,0">
                  <w:txbxContent>
                    <w:p w14:paraId="45E70E77" w14:textId="1BFE7169" w:rsidR="00530393" w:rsidRPr="00071442" w:rsidRDefault="00530393" w:rsidP="00530393">
                      <w:pPr>
                        <w:pStyle w:val="FirstParagraph"/>
                        <w:rPr>
                          <w:rFonts w:ascii="Times New Roman" w:hAnsi="Times New Roman" w:cs="Times New Roman"/>
                          <w:b/>
                          <w:bCs/>
                          <w:sz w:val="28"/>
                          <w:szCs w:val="28"/>
                        </w:rPr>
                      </w:pPr>
                      <w:r w:rsidRPr="00530393">
                        <w:rPr>
                          <w:rFonts w:ascii="Times New Roman" w:hAnsi="Times New Roman" w:cs="Times New Roman"/>
                          <w:b/>
                        </w:rPr>
                        <w:t xml:space="preserve"> </w:t>
                      </w:r>
                      <w:r w:rsidRPr="00530393">
                        <w:rPr>
                          <w:rFonts w:ascii="Times New Roman" w:hAnsi="Times New Roman" w:cs="Times New Roman"/>
                          <w:b/>
                          <w:bCs/>
                          <w:noProof/>
                        </w:rPr>
                        <w:t xml:space="preserve"> </w:t>
                      </w:r>
                      <w:r w:rsidRPr="00AB04E9">
                        <w:rPr>
                          <w:rFonts w:ascii="Times New Roman" w:hAnsi="Times New Roman" w:cs="Times New Roman"/>
                          <w:b/>
                          <w:bCs/>
                          <w:noProof/>
                        </w:rPr>
                        <w:t>PLATE</w:t>
                      </w:r>
                      <w:r w:rsidRPr="00AB04E9">
                        <w:rPr>
                          <w:rFonts w:ascii="Times New Roman" w:hAnsi="Times New Roman" w:cs="Times New Roman"/>
                          <w:b/>
                          <w:bCs/>
                        </w:rPr>
                        <w:t xml:space="preserve"> N</w:t>
                      </w:r>
                      <w:r>
                        <w:rPr>
                          <w:rFonts w:ascii="Times New Roman" w:hAnsi="Times New Roman" w:cs="Times New Roman"/>
                          <w:b/>
                          <w:bCs/>
                        </w:rPr>
                        <w:t>o</w:t>
                      </w:r>
                      <w:r w:rsidRPr="00417D46">
                        <w:rPr>
                          <w:rFonts w:ascii="Times New Roman" w:hAnsi="Times New Roman" w:cs="Times New Roman"/>
                          <w:b/>
                        </w:rPr>
                        <w:t xml:space="preserve">: </w:t>
                      </w:r>
                      <w:r>
                        <w:rPr>
                          <w:rFonts w:ascii="Times New Roman" w:hAnsi="Times New Roman" w:cs="Times New Roman"/>
                          <w:b/>
                        </w:rPr>
                        <w:t>1</w:t>
                      </w:r>
                    </w:p>
                  </w:txbxContent>
                </v:textbox>
                <w10:wrap anchorx="page"/>
              </v:shape>
            </w:pict>
          </mc:Fallback>
        </mc:AlternateContent>
      </w:r>
      <w:r w:rsidR="00EF433E">
        <w:rPr>
          <w:rFonts w:ascii="Times New Roman" w:hAnsi="Times New Roman" w:cs="Times New Roman"/>
          <w:b/>
          <w:bCs/>
          <w:noProof/>
          <w:sz w:val="24"/>
          <w:szCs w:val="24"/>
        </w:rPr>
        <w:t xml:space="preserve">                                     </w:t>
      </w:r>
      <w:r w:rsidR="00417D46">
        <w:rPr>
          <w:rFonts w:ascii="Times New Roman" w:hAnsi="Times New Roman" w:cs="Times New Roman"/>
          <w:b/>
          <w:sz w:val="24"/>
          <w:szCs w:val="24"/>
        </w:rPr>
        <w:t>Landuse Landcover Map of Maddur Block</w:t>
      </w:r>
    </w:p>
    <w:p w14:paraId="2342C297" w14:textId="497A15A2" w:rsidR="00473938" w:rsidRDefault="00473938" w:rsidP="00473938">
      <w:pPr>
        <w:pStyle w:val="NormalWeb"/>
      </w:pPr>
    </w:p>
    <w:p w14:paraId="2947F6AF" w14:textId="492100F6" w:rsidR="00417D46" w:rsidRDefault="00473938" w:rsidP="00473938">
      <w:pPr>
        <w:tabs>
          <w:tab w:val="left" w:pos="3120"/>
        </w:tabs>
        <w:spacing w:line="360" w:lineRule="auto"/>
        <w:ind w:right="425"/>
        <w:rPr>
          <w:rFonts w:ascii="Times New Roman" w:hAnsi="Times New Roman" w:cs="Times New Roman"/>
          <w:b/>
          <w:sz w:val="24"/>
          <w:szCs w:val="24"/>
        </w:rPr>
      </w:pPr>
      <w:r>
        <w:rPr>
          <w:rFonts w:ascii="Times New Roman" w:hAnsi="Times New Roman" w:cs="Times New Roman"/>
          <w:b/>
          <w:sz w:val="24"/>
          <w:szCs w:val="24"/>
        </w:rPr>
        <w:tab/>
      </w:r>
    </w:p>
    <w:p w14:paraId="6ADC5853" w14:textId="02F2610F" w:rsidR="00417D46" w:rsidRDefault="00417D46" w:rsidP="00417D46">
      <w:pPr>
        <w:spacing w:line="360" w:lineRule="auto"/>
        <w:ind w:right="425"/>
        <w:jc w:val="center"/>
        <w:rPr>
          <w:rFonts w:ascii="Times New Roman" w:hAnsi="Times New Roman" w:cs="Times New Roman"/>
          <w:b/>
          <w:sz w:val="24"/>
          <w:szCs w:val="24"/>
        </w:rPr>
      </w:pPr>
    </w:p>
    <w:p w14:paraId="2782359F" w14:textId="6B9A9AEF" w:rsidR="00342A0A" w:rsidRDefault="00342A0A" w:rsidP="00417D46">
      <w:pPr>
        <w:spacing w:line="360" w:lineRule="auto"/>
        <w:ind w:right="425"/>
        <w:jc w:val="center"/>
        <w:rPr>
          <w:rFonts w:ascii="Times New Roman" w:hAnsi="Times New Roman" w:cs="Times New Roman"/>
          <w:b/>
          <w:sz w:val="24"/>
          <w:szCs w:val="24"/>
        </w:rPr>
      </w:pPr>
    </w:p>
    <w:p w14:paraId="2536B6AA" w14:textId="3F0A6AB4" w:rsidR="00342A0A" w:rsidRDefault="00342A0A" w:rsidP="00417D46">
      <w:pPr>
        <w:spacing w:line="360" w:lineRule="auto"/>
        <w:ind w:right="425"/>
        <w:jc w:val="center"/>
        <w:rPr>
          <w:rFonts w:ascii="Times New Roman" w:hAnsi="Times New Roman" w:cs="Times New Roman"/>
          <w:b/>
          <w:sz w:val="24"/>
          <w:szCs w:val="24"/>
        </w:rPr>
      </w:pPr>
    </w:p>
    <w:p w14:paraId="0DAC5828" w14:textId="27BEA510" w:rsidR="00342A0A" w:rsidRDefault="00342A0A" w:rsidP="00417D46">
      <w:pPr>
        <w:spacing w:line="360" w:lineRule="auto"/>
        <w:ind w:right="425"/>
        <w:jc w:val="center"/>
        <w:rPr>
          <w:rFonts w:ascii="Times New Roman" w:hAnsi="Times New Roman" w:cs="Times New Roman"/>
          <w:b/>
          <w:sz w:val="24"/>
          <w:szCs w:val="24"/>
        </w:rPr>
      </w:pPr>
    </w:p>
    <w:p w14:paraId="57CF28EF" w14:textId="416235A9" w:rsidR="00342A0A" w:rsidRDefault="00342A0A" w:rsidP="00417D46">
      <w:pPr>
        <w:spacing w:line="360" w:lineRule="auto"/>
        <w:ind w:right="425"/>
        <w:jc w:val="center"/>
        <w:rPr>
          <w:rFonts w:ascii="Times New Roman" w:hAnsi="Times New Roman" w:cs="Times New Roman"/>
          <w:b/>
          <w:sz w:val="24"/>
          <w:szCs w:val="24"/>
        </w:rPr>
      </w:pPr>
    </w:p>
    <w:p w14:paraId="6FB17041" w14:textId="052C61FB" w:rsidR="00342A0A" w:rsidRDefault="00342A0A" w:rsidP="00417D46">
      <w:pPr>
        <w:spacing w:line="360" w:lineRule="auto"/>
        <w:ind w:right="425"/>
        <w:jc w:val="center"/>
        <w:rPr>
          <w:rFonts w:ascii="Times New Roman" w:hAnsi="Times New Roman" w:cs="Times New Roman"/>
          <w:b/>
          <w:sz w:val="24"/>
          <w:szCs w:val="24"/>
        </w:rPr>
      </w:pPr>
    </w:p>
    <w:p w14:paraId="12B7911C" w14:textId="2746981F" w:rsidR="00342A0A" w:rsidRDefault="00342A0A" w:rsidP="00417D46">
      <w:pPr>
        <w:spacing w:line="360" w:lineRule="auto"/>
        <w:ind w:right="425"/>
        <w:jc w:val="center"/>
        <w:rPr>
          <w:rFonts w:ascii="Times New Roman" w:hAnsi="Times New Roman" w:cs="Times New Roman"/>
          <w:b/>
          <w:sz w:val="24"/>
          <w:szCs w:val="24"/>
        </w:rPr>
      </w:pPr>
    </w:p>
    <w:p w14:paraId="5A469289" w14:textId="6070713A" w:rsidR="00342A0A" w:rsidRDefault="00342A0A" w:rsidP="00417D46">
      <w:pPr>
        <w:spacing w:line="360" w:lineRule="auto"/>
        <w:ind w:right="425"/>
        <w:jc w:val="center"/>
        <w:rPr>
          <w:rFonts w:ascii="Times New Roman" w:hAnsi="Times New Roman" w:cs="Times New Roman"/>
          <w:b/>
          <w:sz w:val="24"/>
          <w:szCs w:val="24"/>
        </w:rPr>
      </w:pPr>
    </w:p>
    <w:p w14:paraId="54B4A7A5" w14:textId="31903C29" w:rsidR="00342A0A" w:rsidRDefault="00342A0A" w:rsidP="00417D46">
      <w:pPr>
        <w:spacing w:line="360" w:lineRule="auto"/>
        <w:ind w:right="425"/>
        <w:jc w:val="center"/>
        <w:rPr>
          <w:rFonts w:ascii="Times New Roman" w:hAnsi="Times New Roman" w:cs="Times New Roman"/>
          <w:b/>
          <w:sz w:val="24"/>
          <w:szCs w:val="24"/>
        </w:rPr>
      </w:pPr>
    </w:p>
    <w:p w14:paraId="0560B4DC" w14:textId="6A0705BB" w:rsidR="00342A0A" w:rsidRDefault="00342A0A" w:rsidP="00417D46">
      <w:pPr>
        <w:spacing w:line="360" w:lineRule="auto"/>
        <w:ind w:right="425"/>
        <w:jc w:val="center"/>
        <w:rPr>
          <w:rFonts w:ascii="Times New Roman" w:hAnsi="Times New Roman" w:cs="Times New Roman"/>
          <w:b/>
          <w:sz w:val="24"/>
          <w:szCs w:val="24"/>
        </w:rPr>
      </w:pPr>
    </w:p>
    <w:p w14:paraId="2A73BE69" w14:textId="355C9611" w:rsidR="00342A0A" w:rsidRDefault="00342A0A" w:rsidP="00417D46">
      <w:pPr>
        <w:spacing w:line="360" w:lineRule="auto"/>
        <w:ind w:right="425"/>
        <w:jc w:val="center"/>
        <w:rPr>
          <w:rFonts w:ascii="Times New Roman" w:hAnsi="Times New Roman" w:cs="Times New Roman"/>
          <w:b/>
          <w:sz w:val="24"/>
          <w:szCs w:val="24"/>
        </w:rPr>
      </w:pPr>
    </w:p>
    <w:p w14:paraId="3BF5CE70" w14:textId="5FFD645F" w:rsidR="00342A0A" w:rsidRDefault="00342A0A" w:rsidP="00417D46">
      <w:pPr>
        <w:spacing w:line="360" w:lineRule="auto"/>
        <w:ind w:right="425"/>
        <w:jc w:val="center"/>
        <w:rPr>
          <w:rFonts w:ascii="Times New Roman" w:hAnsi="Times New Roman" w:cs="Times New Roman"/>
          <w:b/>
          <w:sz w:val="24"/>
          <w:szCs w:val="24"/>
        </w:rPr>
      </w:pPr>
    </w:p>
    <w:p w14:paraId="17006782" w14:textId="058F9549" w:rsidR="00342A0A" w:rsidRDefault="00342A0A" w:rsidP="00417D46">
      <w:pPr>
        <w:spacing w:line="360" w:lineRule="auto"/>
        <w:ind w:right="425"/>
        <w:jc w:val="center"/>
        <w:rPr>
          <w:rFonts w:ascii="Times New Roman" w:hAnsi="Times New Roman" w:cs="Times New Roman"/>
          <w:b/>
          <w:sz w:val="24"/>
          <w:szCs w:val="24"/>
        </w:rPr>
      </w:pPr>
    </w:p>
    <w:p w14:paraId="705EC7B1" w14:textId="7F1FB7A6" w:rsidR="00342A0A" w:rsidRDefault="00342A0A" w:rsidP="00417D46">
      <w:pPr>
        <w:spacing w:line="360" w:lineRule="auto"/>
        <w:ind w:right="425"/>
        <w:jc w:val="center"/>
        <w:rPr>
          <w:rFonts w:ascii="Times New Roman" w:hAnsi="Times New Roman" w:cs="Times New Roman"/>
          <w:b/>
          <w:sz w:val="24"/>
          <w:szCs w:val="24"/>
        </w:rPr>
      </w:pPr>
    </w:p>
    <w:p w14:paraId="7ED5604D" w14:textId="5ADC53B2" w:rsidR="00342A0A" w:rsidRDefault="00342A0A" w:rsidP="00417D46">
      <w:pPr>
        <w:spacing w:line="360" w:lineRule="auto"/>
        <w:ind w:right="425"/>
        <w:jc w:val="center"/>
        <w:rPr>
          <w:rFonts w:ascii="Times New Roman" w:hAnsi="Times New Roman" w:cs="Times New Roman"/>
          <w:b/>
          <w:sz w:val="24"/>
          <w:szCs w:val="24"/>
        </w:rPr>
      </w:pPr>
    </w:p>
    <w:p w14:paraId="5183B8E4" w14:textId="4558EBE1" w:rsidR="00342A0A" w:rsidRDefault="00342A0A" w:rsidP="00417D46">
      <w:pPr>
        <w:spacing w:line="360" w:lineRule="auto"/>
        <w:ind w:right="425"/>
        <w:jc w:val="center"/>
        <w:rPr>
          <w:rFonts w:ascii="Times New Roman" w:hAnsi="Times New Roman" w:cs="Times New Roman"/>
          <w:b/>
          <w:sz w:val="24"/>
          <w:szCs w:val="24"/>
        </w:rPr>
      </w:pPr>
    </w:p>
    <w:p w14:paraId="7F5DE389" w14:textId="4FEF05F1" w:rsidR="00342A0A" w:rsidRDefault="00342A0A" w:rsidP="00417D46">
      <w:pPr>
        <w:spacing w:line="360" w:lineRule="auto"/>
        <w:ind w:right="425"/>
        <w:jc w:val="center"/>
        <w:rPr>
          <w:rFonts w:ascii="Times New Roman" w:hAnsi="Times New Roman" w:cs="Times New Roman"/>
          <w:b/>
          <w:sz w:val="24"/>
          <w:szCs w:val="24"/>
        </w:rPr>
      </w:pPr>
    </w:p>
    <w:p w14:paraId="1FC3BC1B" w14:textId="33140B36" w:rsidR="00342A0A" w:rsidRDefault="00342A0A" w:rsidP="00417D46">
      <w:pPr>
        <w:spacing w:line="360" w:lineRule="auto"/>
        <w:ind w:right="425"/>
        <w:jc w:val="center"/>
        <w:rPr>
          <w:rFonts w:ascii="Times New Roman" w:hAnsi="Times New Roman" w:cs="Times New Roman"/>
          <w:b/>
          <w:sz w:val="24"/>
          <w:szCs w:val="24"/>
        </w:rPr>
      </w:pPr>
    </w:p>
    <w:p w14:paraId="22FEE153" w14:textId="2716E44D" w:rsidR="00342A0A" w:rsidRDefault="00342A0A" w:rsidP="00417D46">
      <w:pPr>
        <w:spacing w:line="360" w:lineRule="auto"/>
        <w:ind w:right="425"/>
        <w:jc w:val="center"/>
        <w:rPr>
          <w:rFonts w:ascii="Times New Roman" w:hAnsi="Times New Roman" w:cs="Times New Roman"/>
          <w:b/>
          <w:sz w:val="24"/>
          <w:szCs w:val="24"/>
        </w:rPr>
      </w:pPr>
    </w:p>
    <w:p w14:paraId="34412BD3" w14:textId="433B0CED" w:rsidR="00342A0A" w:rsidRDefault="00342A0A" w:rsidP="00417D46">
      <w:pPr>
        <w:spacing w:line="360" w:lineRule="auto"/>
        <w:ind w:right="425"/>
        <w:jc w:val="center"/>
        <w:rPr>
          <w:rFonts w:ascii="Times New Roman" w:hAnsi="Times New Roman" w:cs="Times New Roman"/>
          <w:b/>
          <w:sz w:val="24"/>
          <w:szCs w:val="24"/>
        </w:rPr>
      </w:pPr>
    </w:p>
    <w:p w14:paraId="3965D658" w14:textId="77777777" w:rsidR="00AB04E9" w:rsidRDefault="00AB04E9" w:rsidP="00AB04E9">
      <w:pPr>
        <w:spacing w:before="63"/>
        <w:ind w:firstLine="709"/>
        <w:rPr>
          <w:rFonts w:ascii="Times New Roman" w:hAnsi="Times New Roman" w:cs="Times New Roman"/>
          <w:b/>
          <w:spacing w:val="-2"/>
          <w:sz w:val="24"/>
          <w:szCs w:val="24"/>
        </w:rPr>
      </w:pPr>
    </w:p>
    <w:p w14:paraId="5557A9CD" w14:textId="1B2F671C" w:rsidR="00AB04E9" w:rsidRPr="00AB04E9" w:rsidRDefault="00AB04E9" w:rsidP="00AB04E9">
      <w:pPr>
        <w:spacing w:before="63"/>
        <w:ind w:firstLine="709"/>
        <w:rPr>
          <w:rFonts w:ascii="Times New Roman" w:hAnsi="Times New Roman" w:cs="Times New Roman"/>
          <w:b/>
          <w:sz w:val="24"/>
          <w:szCs w:val="24"/>
        </w:rPr>
      </w:pPr>
      <w:r w:rsidRPr="00AB04E9">
        <w:rPr>
          <w:rFonts w:ascii="Times New Roman" w:hAnsi="Times New Roman" w:cs="Times New Roman"/>
          <w:b/>
          <w:spacing w:val="-2"/>
          <w:sz w:val="24"/>
          <w:szCs w:val="24"/>
        </w:rPr>
        <w:t>4.</w:t>
      </w:r>
      <w:r>
        <w:rPr>
          <w:rFonts w:ascii="Times New Roman" w:hAnsi="Times New Roman" w:cs="Times New Roman"/>
          <w:b/>
          <w:spacing w:val="-2"/>
          <w:sz w:val="24"/>
          <w:szCs w:val="24"/>
        </w:rPr>
        <w:t>3</w:t>
      </w:r>
      <w:r w:rsidRPr="00AB04E9">
        <w:rPr>
          <w:rFonts w:ascii="Times New Roman" w:hAnsi="Times New Roman" w:cs="Times New Roman"/>
          <w:b/>
          <w:spacing w:val="-2"/>
          <w:sz w:val="24"/>
          <w:szCs w:val="24"/>
        </w:rPr>
        <w:t>.0.</w:t>
      </w:r>
      <w:r w:rsidRPr="00AB04E9">
        <w:rPr>
          <w:rFonts w:ascii="Times New Roman" w:hAnsi="Times New Roman" w:cs="Times New Roman"/>
          <w:b/>
          <w:sz w:val="24"/>
          <w:szCs w:val="24"/>
        </w:rPr>
        <w:t xml:space="preserve"> </w:t>
      </w:r>
      <w:r>
        <w:rPr>
          <w:rFonts w:ascii="Times New Roman" w:hAnsi="Times New Roman" w:cs="Times New Roman"/>
          <w:b/>
          <w:sz w:val="24"/>
          <w:szCs w:val="24"/>
        </w:rPr>
        <w:tab/>
      </w:r>
      <w:r w:rsidRPr="00AB04E9">
        <w:rPr>
          <w:rFonts w:ascii="Times New Roman" w:hAnsi="Times New Roman" w:cs="Times New Roman"/>
          <w:b/>
          <w:sz w:val="24"/>
          <w:szCs w:val="24"/>
        </w:rPr>
        <w:t>Digital</w:t>
      </w:r>
      <w:r w:rsidRPr="00AB04E9">
        <w:rPr>
          <w:rFonts w:ascii="Times New Roman" w:hAnsi="Times New Roman" w:cs="Times New Roman"/>
          <w:b/>
          <w:spacing w:val="2"/>
          <w:sz w:val="24"/>
          <w:szCs w:val="24"/>
        </w:rPr>
        <w:t xml:space="preserve"> </w:t>
      </w:r>
      <w:r w:rsidRPr="00AB04E9">
        <w:rPr>
          <w:rFonts w:ascii="Times New Roman" w:hAnsi="Times New Roman" w:cs="Times New Roman"/>
          <w:b/>
          <w:sz w:val="24"/>
          <w:szCs w:val="24"/>
        </w:rPr>
        <w:t>Elevation</w:t>
      </w:r>
      <w:r w:rsidRPr="00AB04E9">
        <w:rPr>
          <w:rFonts w:ascii="Times New Roman" w:hAnsi="Times New Roman" w:cs="Times New Roman"/>
          <w:b/>
          <w:spacing w:val="1"/>
          <w:sz w:val="24"/>
          <w:szCs w:val="24"/>
        </w:rPr>
        <w:t xml:space="preserve"> </w:t>
      </w:r>
      <w:r w:rsidRPr="00AB04E9">
        <w:rPr>
          <w:rFonts w:ascii="Times New Roman" w:hAnsi="Times New Roman" w:cs="Times New Roman"/>
          <w:b/>
          <w:sz w:val="24"/>
          <w:szCs w:val="24"/>
        </w:rPr>
        <w:t>Model</w:t>
      </w:r>
      <w:r w:rsidRPr="00AB04E9">
        <w:rPr>
          <w:rFonts w:ascii="Times New Roman" w:hAnsi="Times New Roman" w:cs="Times New Roman"/>
          <w:b/>
          <w:spacing w:val="2"/>
          <w:sz w:val="24"/>
          <w:szCs w:val="24"/>
        </w:rPr>
        <w:t xml:space="preserve"> </w:t>
      </w:r>
      <w:r w:rsidRPr="00AB04E9">
        <w:rPr>
          <w:rFonts w:ascii="Times New Roman" w:hAnsi="Times New Roman" w:cs="Times New Roman"/>
          <w:b/>
          <w:sz w:val="24"/>
          <w:szCs w:val="24"/>
        </w:rPr>
        <w:t>of</w:t>
      </w:r>
      <w:r w:rsidRPr="00AB04E9">
        <w:rPr>
          <w:rFonts w:ascii="Times New Roman" w:hAnsi="Times New Roman" w:cs="Times New Roman"/>
          <w:b/>
          <w:spacing w:val="2"/>
          <w:sz w:val="24"/>
          <w:szCs w:val="24"/>
        </w:rPr>
        <w:t xml:space="preserve"> </w:t>
      </w:r>
      <w:r w:rsidRPr="00AB04E9">
        <w:rPr>
          <w:rFonts w:ascii="Times New Roman" w:hAnsi="Times New Roman" w:cs="Times New Roman"/>
          <w:b/>
          <w:sz w:val="24"/>
          <w:szCs w:val="24"/>
        </w:rPr>
        <w:t>the</w:t>
      </w:r>
      <w:r w:rsidRPr="00AB04E9">
        <w:rPr>
          <w:rFonts w:ascii="Times New Roman" w:hAnsi="Times New Roman" w:cs="Times New Roman"/>
          <w:b/>
          <w:spacing w:val="5"/>
          <w:sz w:val="24"/>
          <w:szCs w:val="24"/>
        </w:rPr>
        <w:t xml:space="preserve"> </w:t>
      </w:r>
      <w:r w:rsidR="00455358">
        <w:rPr>
          <w:rFonts w:ascii="Times New Roman" w:hAnsi="Times New Roman" w:cs="Times New Roman"/>
          <w:b/>
          <w:spacing w:val="5"/>
          <w:sz w:val="24"/>
          <w:szCs w:val="24"/>
        </w:rPr>
        <w:t xml:space="preserve">Block </w:t>
      </w:r>
      <w:r w:rsidRPr="00AB04E9">
        <w:rPr>
          <w:rFonts w:ascii="Times New Roman" w:hAnsi="Times New Roman" w:cs="Times New Roman"/>
          <w:b/>
          <w:sz w:val="24"/>
          <w:szCs w:val="24"/>
        </w:rPr>
        <w:t>Area</w:t>
      </w:r>
      <w:r w:rsidR="00455358">
        <w:rPr>
          <w:rFonts w:ascii="Times New Roman" w:hAnsi="Times New Roman" w:cs="Times New Roman"/>
          <w:b/>
          <w:sz w:val="24"/>
          <w:szCs w:val="24"/>
        </w:rPr>
        <w:t xml:space="preserve"> marked on </w:t>
      </w:r>
      <w:r w:rsidRPr="00AB04E9">
        <w:rPr>
          <w:rFonts w:ascii="Times New Roman" w:hAnsi="Times New Roman" w:cs="Times New Roman"/>
          <w:b/>
          <w:spacing w:val="-2"/>
          <w:sz w:val="24"/>
          <w:szCs w:val="24"/>
        </w:rPr>
        <w:t>56H</w:t>
      </w:r>
    </w:p>
    <w:p w14:paraId="1F1A02A1" w14:textId="3589433B" w:rsidR="00AB04E9" w:rsidRDefault="00B5364F" w:rsidP="00AB04E9">
      <w:pPr>
        <w:spacing w:line="360" w:lineRule="auto"/>
        <w:ind w:left="1440" w:right="425"/>
        <w:jc w:val="both"/>
        <w:rPr>
          <w:rFonts w:ascii="Times New Roman" w:hAnsi="Times New Roman" w:cs="Times New Roman"/>
          <w:sz w:val="24"/>
          <w:szCs w:val="24"/>
        </w:rPr>
      </w:pPr>
      <w:r w:rsidRPr="00B20C09">
        <w:rPr>
          <w:rFonts w:ascii="Times New Roman" w:hAnsi="Times New Roman" w:cs="Times New Roman"/>
          <w:noProof/>
        </w:rPr>
        <w:drawing>
          <wp:anchor distT="0" distB="0" distL="114300" distR="114300" simplePos="0" relativeHeight="251674624" behindDoc="0" locked="0" layoutInCell="1" allowOverlap="1" wp14:anchorId="49ACF74F" wp14:editId="03BDD6A9">
            <wp:simplePos x="0" y="0"/>
            <wp:positionH relativeFrom="column">
              <wp:posOffset>382270</wp:posOffset>
            </wp:positionH>
            <wp:positionV relativeFrom="paragraph">
              <wp:posOffset>3004185</wp:posOffset>
            </wp:positionV>
            <wp:extent cx="6085205" cy="4472744"/>
            <wp:effectExtent l="0" t="0" r="0" b="444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85205" cy="447274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55358">
        <w:rPr>
          <w:rFonts w:ascii="Times New Roman" w:hAnsi="Times New Roman" w:cs="Times New Roman"/>
          <w:sz w:val="24"/>
          <w:szCs w:val="24"/>
        </w:rPr>
        <w:t>The Maddur block area which is part of 56H/09 has been marked on the</w:t>
      </w:r>
      <w:r w:rsidR="00AB04E9" w:rsidRPr="00AB04E9">
        <w:rPr>
          <w:rFonts w:ascii="Times New Roman" w:hAnsi="Times New Roman" w:cs="Times New Roman"/>
          <w:sz w:val="24"/>
          <w:szCs w:val="24"/>
        </w:rPr>
        <w:t xml:space="preserve"> Digital Elevation Model (DEM) map </w:t>
      </w:r>
      <w:r w:rsidR="00455358">
        <w:rPr>
          <w:rFonts w:ascii="Times New Roman" w:hAnsi="Times New Roman" w:cs="Times New Roman"/>
          <w:sz w:val="24"/>
          <w:szCs w:val="24"/>
        </w:rPr>
        <w:t xml:space="preserve">of 56H. This map </w:t>
      </w:r>
      <w:r w:rsidR="00AB04E9" w:rsidRPr="00AB04E9">
        <w:rPr>
          <w:rFonts w:ascii="Times New Roman" w:hAnsi="Times New Roman" w:cs="Times New Roman"/>
          <w:sz w:val="24"/>
          <w:szCs w:val="24"/>
        </w:rPr>
        <w:t xml:space="preserve">represents the elevation variation across parts of Gurmatkal, </w:t>
      </w:r>
      <w:proofErr w:type="spellStart"/>
      <w:r w:rsidR="00AB04E9" w:rsidRPr="00AB04E9">
        <w:rPr>
          <w:rFonts w:ascii="Times New Roman" w:hAnsi="Times New Roman" w:cs="Times New Roman"/>
          <w:sz w:val="24"/>
          <w:szCs w:val="24"/>
        </w:rPr>
        <w:t>Yadgir</w:t>
      </w:r>
      <w:proofErr w:type="spellEnd"/>
      <w:r w:rsidR="00AB04E9" w:rsidRPr="00AB04E9">
        <w:rPr>
          <w:rFonts w:ascii="Times New Roman" w:hAnsi="Times New Roman" w:cs="Times New Roman"/>
          <w:sz w:val="24"/>
          <w:szCs w:val="24"/>
        </w:rPr>
        <w:t xml:space="preserve">, Maddur, </w:t>
      </w:r>
      <w:proofErr w:type="spellStart"/>
      <w:r w:rsidR="00AB04E9" w:rsidRPr="00AB04E9">
        <w:rPr>
          <w:rFonts w:ascii="Times New Roman" w:hAnsi="Times New Roman" w:cs="Times New Roman"/>
          <w:sz w:val="24"/>
          <w:szCs w:val="24"/>
        </w:rPr>
        <w:t>Wadagera</w:t>
      </w:r>
      <w:proofErr w:type="spellEnd"/>
      <w:r w:rsidR="00AB04E9" w:rsidRPr="00AB04E9">
        <w:rPr>
          <w:rFonts w:ascii="Times New Roman" w:hAnsi="Times New Roman" w:cs="Times New Roman"/>
          <w:sz w:val="24"/>
          <w:szCs w:val="24"/>
        </w:rPr>
        <w:t xml:space="preserve">, </w:t>
      </w:r>
      <w:proofErr w:type="spellStart"/>
      <w:r w:rsidR="00AB04E9" w:rsidRPr="00AB04E9">
        <w:rPr>
          <w:rFonts w:ascii="Times New Roman" w:hAnsi="Times New Roman" w:cs="Times New Roman"/>
          <w:sz w:val="24"/>
          <w:szCs w:val="24"/>
        </w:rPr>
        <w:t>Honwada</w:t>
      </w:r>
      <w:proofErr w:type="spellEnd"/>
      <w:r w:rsidR="00AB04E9" w:rsidRPr="00AB04E9">
        <w:rPr>
          <w:rFonts w:ascii="Times New Roman" w:hAnsi="Times New Roman" w:cs="Times New Roman"/>
          <w:sz w:val="24"/>
          <w:szCs w:val="24"/>
        </w:rPr>
        <w:t xml:space="preserve"> </w:t>
      </w:r>
      <w:proofErr w:type="spellStart"/>
      <w:r w:rsidR="00AB04E9" w:rsidRPr="00AB04E9">
        <w:rPr>
          <w:rFonts w:ascii="Times New Roman" w:hAnsi="Times New Roman" w:cs="Times New Roman"/>
          <w:sz w:val="24"/>
          <w:szCs w:val="24"/>
        </w:rPr>
        <w:t>Mahktal</w:t>
      </w:r>
      <w:proofErr w:type="spellEnd"/>
      <w:r w:rsidR="00AB04E9" w:rsidRPr="00AB04E9">
        <w:rPr>
          <w:rFonts w:ascii="Times New Roman" w:hAnsi="Times New Roman" w:cs="Times New Roman"/>
          <w:sz w:val="24"/>
          <w:szCs w:val="24"/>
        </w:rPr>
        <w:t xml:space="preserve">, </w:t>
      </w:r>
      <w:proofErr w:type="spellStart"/>
      <w:r w:rsidR="00AB04E9" w:rsidRPr="00AB04E9">
        <w:rPr>
          <w:rFonts w:ascii="Times New Roman" w:hAnsi="Times New Roman" w:cs="Times New Roman"/>
          <w:sz w:val="24"/>
          <w:szCs w:val="24"/>
        </w:rPr>
        <w:t>Magnur</w:t>
      </w:r>
      <w:proofErr w:type="spellEnd"/>
      <w:r w:rsidR="00AB04E9" w:rsidRPr="00AB04E9">
        <w:rPr>
          <w:rFonts w:ascii="Times New Roman" w:hAnsi="Times New Roman" w:cs="Times New Roman"/>
          <w:sz w:val="24"/>
          <w:szCs w:val="24"/>
        </w:rPr>
        <w:t xml:space="preserve">, </w:t>
      </w:r>
      <w:proofErr w:type="spellStart"/>
      <w:r w:rsidR="00AB04E9" w:rsidRPr="00AB04E9">
        <w:rPr>
          <w:rFonts w:ascii="Times New Roman" w:hAnsi="Times New Roman" w:cs="Times New Roman"/>
          <w:sz w:val="24"/>
          <w:szCs w:val="24"/>
        </w:rPr>
        <w:t>upperu</w:t>
      </w:r>
      <w:proofErr w:type="spellEnd"/>
      <w:r w:rsidR="00AB04E9" w:rsidRPr="00AB04E9">
        <w:rPr>
          <w:rFonts w:ascii="Times New Roman" w:hAnsi="Times New Roman" w:cs="Times New Roman"/>
          <w:sz w:val="24"/>
          <w:szCs w:val="24"/>
        </w:rPr>
        <w:t xml:space="preserve">, </w:t>
      </w:r>
      <w:proofErr w:type="gramStart"/>
      <w:r w:rsidR="00AB04E9" w:rsidRPr="00AB04E9">
        <w:rPr>
          <w:rFonts w:ascii="Times New Roman" w:hAnsi="Times New Roman" w:cs="Times New Roman"/>
          <w:sz w:val="24"/>
          <w:szCs w:val="24"/>
        </w:rPr>
        <w:t xml:space="preserve">Raichur,  </w:t>
      </w:r>
      <w:proofErr w:type="spellStart"/>
      <w:r w:rsidR="00AB04E9" w:rsidRPr="00AB04E9">
        <w:rPr>
          <w:rFonts w:ascii="Times New Roman" w:hAnsi="Times New Roman" w:cs="Times New Roman"/>
          <w:sz w:val="24"/>
          <w:szCs w:val="24"/>
        </w:rPr>
        <w:t>Atmakur</w:t>
      </w:r>
      <w:proofErr w:type="spellEnd"/>
      <w:proofErr w:type="gramEnd"/>
      <w:r w:rsidR="00AB04E9" w:rsidRPr="00AB04E9">
        <w:rPr>
          <w:rFonts w:ascii="Times New Roman" w:hAnsi="Times New Roman" w:cs="Times New Roman"/>
          <w:sz w:val="24"/>
          <w:szCs w:val="24"/>
        </w:rPr>
        <w:t xml:space="preserve">, </w:t>
      </w:r>
      <w:proofErr w:type="spellStart"/>
      <w:r w:rsidR="00AB04E9" w:rsidRPr="00AB04E9">
        <w:rPr>
          <w:rFonts w:ascii="Times New Roman" w:hAnsi="Times New Roman" w:cs="Times New Roman"/>
          <w:sz w:val="24"/>
          <w:szCs w:val="24"/>
        </w:rPr>
        <w:t>Kadgchur</w:t>
      </w:r>
      <w:proofErr w:type="spellEnd"/>
      <w:r w:rsidR="00AB04E9" w:rsidRPr="00AB04E9">
        <w:rPr>
          <w:rFonts w:ascii="Times New Roman" w:hAnsi="Times New Roman" w:cs="Times New Roman"/>
          <w:sz w:val="24"/>
          <w:szCs w:val="24"/>
        </w:rPr>
        <w:t xml:space="preserve">, </w:t>
      </w:r>
      <w:proofErr w:type="spellStart"/>
      <w:r w:rsidR="00AB04E9" w:rsidRPr="00AB04E9">
        <w:rPr>
          <w:rFonts w:ascii="Times New Roman" w:hAnsi="Times New Roman" w:cs="Times New Roman"/>
          <w:sz w:val="24"/>
          <w:szCs w:val="24"/>
        </w:rPr>
        <w:t>gabbur</w:t>
      </w:r>
      <w:proofErr w:type="spellEnd"/>
      <w:r w:rsidR="00AB04E9" w:rsidRPr="00AB04E9">
        <w:rPr>
          <w:rFonts w:ascii="Times New Roman" w:hAnsi="Times New Roman" w:cs="Times New Roman"/>
          <w:sz w:val="24"/>
          <w:szCs w:val="24"/>
        </w:rPr>
        <w:t xml:space="preserve">, districts within the NGCM toposheet 56 H. Elevation ranges from about 264m to 718 m, classified into five </w:t>
      </w:r>
      <w:proofErr w:type="spellStart"/>
      <w:r w:rsidR="00AB04E9" w:rsidRPr="00AB04E9">
        <w:rPr>
          <w:rFonts w:ascii="Times New Roman" w:hAnsi="Times New Roman" w:cs="Times New Roman"/>
          <w:sz w:val="24"/>
          <w:szCs w:val="24"/>
        </w:rPr>
        <w:t>colour</w:t>
      </w:r>
      <w:proofErr w:type="spellEnd"/>
      <w:r w:rsidR="00AB04E9" w:rsidRPr="00AB04E9">
        <w:rPr>
          <w:rFonts w:ascii="Times New Roman" w:hAnsi="Times New Roman" w:cs="Times New Roman"/>
          <w:sz w:val="24"/>
          <w:szCs w:val="24"/>
        </w:rPr>
        <w:t xml:space="preserve">-coded categories from low (light green) to high (red). Higher elevation zones occur mainly in the north-Eastern region near Gurmatkal, </w:t>
      </w:r>
      <w:proofErr w:type="spellStart"/>
      <w:r w:rsidR="00AB04E9" w:rsidRPr="00AB04E9">
        <w:rPr>
          <w:rFonts w:ascii="Times New Roman" w:hAnsi="Times New Roman" w:cs="Times New Roman"/>
          <w:sz w:val="24"/>
          <w:szCs w:val="24"/>
        </w:rPr>
        <w:t>Honwada</w:t>
      </w:r>
      <w:proofErr w:type="spellEnd"/>
      <w:r w:rsidR="00AB04E9" w:rsidRPr="00AB04E9">
        <w:rPr>
          <w:rFonts w:ascii="Times New Roman" w:hAnsi="Times New Roman" w:cs="Times New Roman"/>
          <w:sz w:val="24"/>
          <w:szCs w:val="24"/>
        </w:rPr>
        <w:t xml:space="preserve"> Maddur, while lower elevations dominate the south-eastern areas around </w:t>
      </w:r>
      <w:proofErr w:type="spellStart"/>
      <w:r w:rsidR="00AB04E9" w:rsidRPr="00AB04E9">
        <w:rPr>
          <w:rFonts w:ascii="Times New Roman" w:hAnsi="Times New Roman" w:cs="Times New Roman"/>
          <w:sz w:val="24"/>
          <w:szCs w:val="24"/>
        </w:rPr>
        <w:t>Atmakur</w:t>
      </w:r>
      <w:proofErr w:type="spellEnd"/>
      <w:r w:rsidR="00AB04E9" w:rsidRPr="00AB04E9">
        <w:rPr>
          <w:rFonts w:ascii="Times New Roman" w:hAnsi="Times New Roman" w:cs="Times New Roman"/>
          <w:sz w:val="24"/>
          <w:szCs w:val="24"/>
        </w:rPr>
        <w:t xml:space="preserve">, </w:t>
      </w:r>
      <w:proofErr w:type="spellStart"/>
      <w:r w:rsidR="00AB04E9" w:rsidRPr="00AB04E9">
        <w:rPr>
          <w:rFonts w:ascii="Times New Roman" w:hAnsi="Times New Roman" w:cs="Times New Roman"/>
          <w:sz w:val="24"/>
          <w:szCs w:val="24"/>
        </w:rPr>
        <w:t>Gadwal</w:t>
      </w:r>
      <w:proofErr w:type="spellEnd"/>
      <w:r w:rsidR="00AB04E9" w:rsidRPr="00AB04E9">
        <w:rPr>
          <w:rFonts w:ascii="Times New Roman" w:hAnsi="Times New Roman" w:cs="Times New Roman"/>
          <w:sz w:val="24"/>
          <w:szCs w:val="24"/>
        </w:rPr>
        <w:t xml:space="preserve">, and. Major localities such as </w:t>
      </w:r>
      <w:proofErr w:type="spellStart"/>
      <w:r w:rsidR="00AB04E9" w:rsidRPr="00AB04E9">
        <w:rPr>
          <w:rFonts w:ascii="Times New Roman" w:hAnsi="Times New Roman" w:cs="Times New Roman"/>
          <w:sz w:val="24"/>
          <w:szCs w:val="24"/>
        </w:rPr>
        <w:t>Gadwal</w:t>
      </w:r>
      <w:proofErr w:type="spellEnd"/>
      <w:r w:rsidR="00806E00">
        <w:rPr>
          <w:rFonts w:ascii="Times New Roman" w:hAnsi="Times New Roman" w:cs="Times New Roman"/>
          <w:sz w:val="24"/>
          <w:szCs w:val="24"/>
        </w:rPr>
        <w:t xml:space="preserve">, </w:t>
      </w:r>
      <w:r w:rsidR="00AB04E9" w:rsidRPr="00AB04E9">
        <w:rPr>
          <w:rFonts w:ascii="Times New Roman" w:hAnsi="Times New Roman" w:cs="Times New Roman"/>
          <w:sz w:val="24"/>
          <w:szCs w:val="24"/>
        </w:rPr>
        <w:t>Makhtal, Gurmatkal, Maddur, Raichur, and are marked to provide spatial references. Overall, the map helps in understanding terrain relief, geomorphological patterns and the influence of elevation on regional geochemical variability.</w:t>
      </w:r>
    </w:p>
    <w:p w14:paraId="0011791A" w14:textId="1D5A925F" w:rsidR="00ED12D9" w:rsidRPr="00AB04E9" w:rsidRDefault="00ED12D9" w:rsidP="00AB04E9">
      <w:pPr>
        <w:spacing w:line="360" w:lineRule="auto"/>
        <w:ind w:left="1440" w:right="425"/>
        <w:jc w:val="both"/>
        <w:rPr>
          <w:rFonts w:ascii="Times New Roman" w:hAnsi="Times New Roman" w:cs="Times New Roman"/>
          <w:sz w:val="24"/>
          <w:szCs w:val="24"/>
        </w:rPr>
      </w:pPr>
    </w:p>
    <w:p w14:paraId="4480F479" w14:textId="3AA9BD21" w:rsidR="00342A0A" w:rsidRDefault="00AB04E9" w:rsidP="00AB04E9">
      <w:pPr>
        <w:tabs>
          <w:tab w:val="center" w:pos="4819"/>
        </w:tabs>
        <w:spacing w:line="360" w:lineRule="auto"/>
        <w:ind w:right="425"/>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b/>
          <w:sz w:val="24"/>
          <w:szCs w:val="24"/>
        </w:rPr>
        <w:tab/>
      </w:r>
    </w:p>
    <w:p w14:paraId="1A53D653" w14:textId="18C16A4D" w:rsidR="00ED12D9" w:rsidRPr="00ED12D9" w:rsidRDefault="00ED12D9" w:rsidP="00ED12D9">
      <w:pPr>
        <w:rPr>
          <w:rFonts w:ascii="Times New Roman" w:hAnsi="Times New Roman" w:cs="Times New Roman"/>
          <w:sz w:val="24"/>
          <w:szCs w:val="24"/>
        </w:rPr>
      </w:pPr>
    </w:p>
    <w:p w14:paraId="40ECF8D6" w14:textId="5E12EE00" w:rsidR="00ED12D9" w:rsidRPr="00ED12D9" w:rsidRDefault="00ED12D9" w:rsidP="00ED12D9">
      <w:pPr>
        <w:rPr>
          <w:rFonts w:ascii="Times New Roman" w:hAnsi="Times New Roman" w:cs="Times New Roman"/>
          <w:sz w:val="24"/>
          <w:szCs w:val="24"/>
        </w:rPr>
      </w:pPr>
    </w:p>
    <w:p w14:paraId="1741620D" w14:textId="425B3D5A" w:rsidR="00ED12D9" w:rsidRPr="00ED12D9" w:rsidRDefault="00ED12D9" w:rsidP="00ED12D9">
      <w:pPr>
        <w:rPr>
          <w:rFonts w:ascii="Times New Roman" w:hAnsi="Times New Roman" w:cs="Times New Roman"/>
          <w:sz w:val="24"/>
          <w:szCs w:val="24"/>
        </w:rPr>
      </w:pPr>
    </w:p>
    <w:p w14:paraId="414D7B1D" w14:textId="5478E412" w:rsidR="00ED12D9" w:rsidRPr="00ED12D9" w:rsidRDefault="00ED12D9" w:rsidP="00ED12D9">
      <w:pPr>
        <w:rPr>
          <w:rFonts w:ascii="Times New Roman" w:hAnsi="Times New Roman" w:cs="Times New Roman"/>
          <w:sz w:val="24"/>
          <w:szCs w:val="24"/>
        </w:rPr>
      </w:pPr>
    </w:p>
    <w:p w14:paraId="3CD26CE4" w14:textId="1C647D33" w:rsidR="00ED12D9" w:rsidRPr="00ED12D9" w:rsidRDefault="00ED12D9" w:rsidP="00ED12D9">
      <w:pPr>
        <w:rPr>
          <w:rFonts w:ascii="Times New Roman" w:hAnsi="Times New Roman" w:cs="Times New Roman"/>
          <w:sz w:val="24"/>
          <w:szCs w:val="24"/>
        </w:rPr>
      </w:pPr>
    </w:p>
    <w:p w14:paraId="2577E9C7" w14:textId="0450375C" w:rsidR="00ED12D9" w:rsidRPr="00ED12D9" w:rsidRDefault="00ED12D9" w:rsidP="00ED12D9">
      <w:pPr>
        <w:rPr>
          <w:rFonts w:ascii="Times New Roman" w:hAnsi="Times New Roman" w:cs="Times New Roman"/>
          <w:sz w:val="24"/>
          <w:szCs w:val="24"/>
        </w:rPr>
      </w:pPr>
    </w:p>
    <w:p w14:paraId="14688384" w14:textId="603388BA" w:rsidR="00ED12D9" w:rsidRPr="00ED12D9" w:rsidRDefault="00ED12D9" w:rsidP="00ED12D9">
      <w:pPr>
        <w:rPr>
          <w:rFonts w:ascii="Times New Roman" w:hAnsi="Times New Roman" w:cs="Times New Roman"/>
          <w:sz w:val="24"/>
          <w:szCs w:val="24"/>
        </w:rPr>
      </w:pPr>
    </w:p>
    <w:p w14:paraId="339B9B83" w14:textId="134D21A9" w:rsidR="00ED12D9" w:rsidRPr="00ED12D9" w:rsidRDefault="00ED12D9" w:rsidP="00ED12D9">
      <w:pPr>
        <w:rPr>
          <w:rFonts w:ascii="Times New Roman" w:hAnsi="Times New Roman" w:cs="Times New Roman"/>
          <w:sz w:val="24"/>
          <w:szCs w:val="24"/>
        </w:rPr>
      </w:pPr>
    </w:p>
    <w:p w14:paraId="54FE21AA" w14:textId="345E5F95" w:rsidR="00ED12D9" w:rsidRPr="00ED12D9" w:rsidRDefault="00ED12D9" w:rsidP="00ED12D9">
      <w:pPr>
        <w:rPr>
          <w:rFonts w:ascii="Times New Roman" w:hAnsi="Times New Roman" w:cs="Times New Roman"/>
          <w:sz w:val="24"/>
          <w:szCs w:val="24"/>
        </w:rPr>
      </w:pPr>
    </w:p>
    <w:p w14:paraId="2385B564" w14:textId="2C0242DD" w:rsidR="00ED12D9" w:rsidRPr="00ED12D9" w:rsidRDefault="00ED12D9" w:rsidP="00ED12D9">
      <w:pPr>
        <w:rPr>
          <w:rFonts w:ascii="Times New Roman" w:hAnsi="Times New Roman" w:cs="Times New Roman"/>
          <w:sz w:val="24"/>
          <w:szCs w:val="24"/>
        </w:rPr>
      </w:pPr>
    </w:p>
    <w:p w14:paraId="38B5FF24" w14:textId="3909EC68" w:rsidR="00ED12D9" w:rsidRPr="00ED12D9" w:rsidRDefault="00ED12D9" w:rsidP="00ED12D9">
      <w:pPr>
        <w:rPr>
          <w:rFonts w:ascii="Times New Roman" w:hAnsi="Times New Roman" w:cs="Times New Roman"/>
          <w:sz w:val="24"/>
          <w:szCs w:val="24"/>
        </w:rPr>
      </w:pPr>
    </w:p>
    <w:p w14:paraId="4CBF33F0" w14:textId="1CC96CF7" w:rsidR="00ED12D9" w:rsidRPr="00ED12D9" w:rsidRDefault="00B5364F" w:rsidP="00ED12D9">
      <w:pPr>
        <w:rPr>
          <w:rFonts w:ascii="Times New Roman" w:hAnsi="Times New Roman" w:cs="Times New Roman"/>
          <w:sz w:val="24"/>
          <w:szCs w:val="24"/>
        </w:rPr>
      </w:pPr>
      <w:r>
        <w:rPr>
          <w:noProof/>
          <w:sz w:val="12"/>
        </w:rPr>
        <mc:AlternateContent>
          <mc:Choice Requires="wps">
            <w:drawing>
              <wp:anchor distT="0" distB="0" distL="0" distR="0" simplePos="0" relativeHeight="252208128" behindDoc="0" locked="0" layoutInCell="1" allowOverlap="1" wp14:anchorId="3AD8417A" wp14:editId="698FF63B">
                <wp:simplePos x="0" y="0"/>
                <wp:positionH relativeFrom="page">
                  <wp:posOffset>2876550</wp:posOffset>
                </wp:positionH>
                <wp:positionV relativeFrom="paragraph">
                  <wp:posOffset>132080</wp:posOffset>
                </wp:positionV>
                <wp:extent cx="1371265" cy="355600"/>
                <wp:effectExtent l="0" t="0" r="19685" b="25400"/>
                <wp:wrapNone/>
                <wp:docPr id="86" name="Textbox 17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71265" cy="355600"/>
                        </a:xfrm>
                        <a:prstGeom prst="rect">
                          <a:avLst/>
                        </a:prstGeom>
                        <a:ln w="6096">
                          <a:solidFill>
                            <a:srgbClr val="000000"/>
                          </a:solidFill>
                          <a:prstDash val="solid"/>
                        </a:ln>
                      </wps:spPr>
                      <wps:txbx>
                        <w:txbxContent>
                          <w:p w14:paraId="6629FF6B" w14:textId="77777777" w:rsidR="00B5364F" w:rsidRPr="00071442" w:rsidRDefault="00B5364F" w:rsidP="00B5364F">
                            <w:pPr>
                              <w:pStyle w:val="FirstParagraph"/>
                              <w:rPr>
                                <w:rFonts w:ascii="Times New Roman" w:hAnsi="Times New Roman" w:cs="Times New Roman"/>
                                <w:b/>
                                <w:bCs/>
                                <w:sz w:val="28"/>
                                <w:szCs w:val="28"/>
                              </w:rPr>
                            </w:pPr>
                            <w:r w:rsidRPr="00530393">
                              <w:rPr>
                                <w:rFonts w:ascii="Times New Roman" w:hAnsi="Times New Roman" w:cs="Times New Roman"/>
                                <w:b/>
                              </w:rPr>
                              <w:t xml:space="preserve"> </w:t>
                            </w:r>
                            <w:r>
                              <w:rPr>
                                <w:rFonts w:ascii="Times New Roman" w:hAnsi="Times New Roman" w:cs="Times New Roman"/>
                                <w:b/>
                              </w:rPr>
                              <w:t>TEXT FIG No: 2</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3AD8417A" id="_x0000_s1043" type="#_x0000_t202" style="position:absolute;margin-left:226.5pt;margin-top:10.4pt;width:107.95pt;height:28pt;z-index:2522081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" filled="f" strokeweight=".48pt">
                <v:path arrowok="t"/>
                <v:textbox inset="0,0,0,0">
                  <w:txbxContent>
                    <w:p w14:paraId="6629FF6B" w14:textId="77777777" w:rsidR="00B5364F" w:rsidRPr="00071442" w:rsidRDefault="00B5364F" w:rsidP="00B5364F">
                      <w:pPr>
                        <w:pStyle w:val="FirstParagraph"/>
                        <w:rPr>
                          <w:rFonts w:ascii="Times New Roman" w:hAnsi="Times New Roman" w:cs="Times New Roman"/>
                          <w:b/>
                          <w:bCs/>
                          <w:sz w:val="28"/>
                          <w:szCs w:val="28"/>
                        </w:rPr>
                      </w:pPr>
                      <w:r w:rsidRPr="00530393">
                        <w:rPr>
                          <w:rFonts w:ascii="Times New Roman" w:hAnsi="Times New Roman" w:cs="Times New Roman"/>
                          <w:b/>
                        </w:rPr>
                        <w:t xml:space="preserve"> </w:t>
                      </w:r>
                      <w:r>
                        <w:rPr>
                          <w:rFonts w:ascii="Times New Roman" w:hAnsi="Times New Roman" w:cs="Times New Roman"/>
                          <w:b/>
                        </w:rPr>
                        <w:t>TEXT FIG No: 2</w:t>
                      </w:r>
                    </w:p>
                  </w:txbxContent>
                </v:textbox>
                <w10:wrap anchorx="page"/>
              </v:shape>
            </w:pict>
          </mc:Fallback>
        </mc:AlternateContent>
      </w:r>
    </w:p>
    <w:p w14:paraId="324B1994" w14:textId="15A89958" w:rsidR="00ED12D9" w:rsidRDefault="00ED12D9" w:rsidP="00ED12D9">
      <w:pPr>
        <w:rPr>
          <w:rFonts w:ascii="Times New Roman" w:hAnsi="Times New Roman" w:cs="Times New Roman"/>
          <w:b/>
          <w:sz w:val="24"/>
          <w:szCs w:val="24"/>
        </w:rPr>
      </w:pPr>
    </w:p>
    <w:p w14:paraId="1F35C76B" w14:textId="6456A0AF" w:rsidR="00ED12D9" w:rsidRDefault="00ED12D9" w:rsidP="00B5364F">
      <w:pPr>
        <w:tabs>
          <w:tab w:val="left" w:pos="2864"/>
        </w:tabs>
        <w:rPr>
          <w:rFonts w:ascii="Times New Roman" w:hAnsi="Times New Roman" w:cs="Times New Roman"/>
          <w:sz w:val="24"/>
          <w:szCs w:val="24"/>
        </w:rPr>
      </w:pPr>
    </w:p>
    <w:p w14:paraId="5C25738C" w14:textId="64EE2607" w:rsidR="00ED12D9" w:rsidRPr="001544E4" w:rsidRDefault="00ED12D9" w:rsidP="00ED12D9">
      <w:pPr>
        <w:widowControl w:val="0"/>
        <w:autoSpaceDE w:val="0"/>
        <w:autoSpaceDN w:val="0"/>
        <w:spacing w:after="0" w:line="240" w:lineRule="auto"/>
        <w:jc w:val="center"/>
        <w:rPr>
          <w:rFonts w:ascii="Times New Roman" w:hAnsi="Times New Roman" w:cs="Times New Roman"/>
          <w:b/>
          <w:bCs/>
          <w:sz w:val="24"/>
          <w:szCs w:val="24"/>
        </w:rPr>
      </w:pPr>
      <w:r w:rsidRPr="001544E4">
        <w:rPr>
          <w:rFonts w:ascii="Times New Roman" w:hAnsi="Times New Roman" w:cs="Times New Roman"/>
          <w:b/>
          <w:bCs/>
          <w:sz w:val="24"/>
          <w:szCs w:val="24"/>
        </w:rPr>
        <w:t>CHAPTER</w:t>
      </w:r>
      <w:r w:rsidRPr="001544E4">
        <w:rPr>
          <w:rFonts w:ascii="Times New Roman" w:hAnsi="Times New Roman" w:cs="Times New Roman"/>
          <w:b/>
          <w:bCs/>
          <w:spacing w:val="3"/>
          <w:sz w:val="24"/>
          <w:szCs w:val="24"/>
        </w:rPr>
        <w:t xml:space="preserve"> </w:t>
      </w:r>
      <w:r w:rsidRPr="001544E4">
        <w:rPr>
          <w:rFonts w:ascii="Times New Roman" w:hAnsi="Times New Roman" w:cs="Times New Roman"/>
          <w:b/>
          <w:bCs/>
          <w:sz w:val="24"/>
          <w:szCs w:val="24"/>
        </w:rPr>
        <w:t xml:space="preserve">– </w:t>
      </w:r>
      <w:r w:rsidRPr="001544E4">
        <w:rPr>
          <w:rFonts w:ascii="Times New Roman" w:hAnsi="Times New Roman" w:cs="Times New Roman"/>
          <w:b/>
          <w:bCs/>
          <w:spacing w:val="-10"/>
          <w:sz w:val="24"/>
          <w:szCs w:val="24"/>
        </w:rPr>
        <w:t>V</w:t>
      </w:r>
    </w:p>
    <w:p w14:paraId="23CEB434" w14:textId="7D9BC99D" w:rsidR="00ED12D9" w:rsidRDefault="00ED12D9" w:rsidP="00ED12D9">
      <w:pPr>
        <w:tabs>
          <w:tab w:val="left" w:pos="2120"/>
        </w:tabs>
        <w:spacing w:before="245"/>
        <w:ind w:left="1034"/>
        <w:rPr>
          <w:b/>
          <w:spacing w:val="-2"/>
        </w:rPr>
      </w:pPr>
    </w:p>
    <w:p w14:paraId="4BE3E969" w14:textId="77777777" w:rsidR="00ED12D9" w:rsidRPr="00ED12D9" w:rsidRDefault="00ED12D9" w:rsidP="00ED12D9">
      <w:pPr>
        <w:spacing w:before="1" w:line="360" w:lineRule="auto"/>
        <w:ind w:right="425" w:firstLine="720"/>
        <w:rPr>
          <w:rFonts w:ascii="Times New Roman" w:hAnsi="Times New Roman" w:cs="Times New Roman"/>
          <w:b/>
          <w:sz w:val="24"/>
          <w:szCs w:val="24"/>
        </w:rPr>
      </w:pPr>
      <w:r w:rsidRPr="00ED12D9">
        <w:rPr>
          <w:rFonts w:ascii="Times New Roman" w:hAnsi="Times New Roman" w:cs="Times New Roman"/>
          <w:b/>
          <w:spacing w:val="-2"/>
          <w:sz w:val="24"/>
          <w:szCs w:val="24"/>
        </w:rPr>
        <w:t>5.0.0.</w:t>
      </w:r>
      <w:r w:rsidRPr="00ED12D9">
        <w:rPr>
          <w:rFonts w:ascii="Times New Roman" w:hAnsi="Times New Roman" w:cs="Times New Roman"/>
          <w:b/>
          <w:sz w:val="24"/>
          <w:szCs w:val="24"/>
        </w:rPr>
        <w:t xml:space="preserve">   PHYSIOGRAPHY</w:t>
      </w:r>
      <w:r w:rsidRPr="00ED12D9">
        <w:rPr>
          <w:rFonts w:ascii="Times New Roman" w:hAnsi="Times New Roman" w:cs="Times New Roman"/>
          <w:b/>
          <w:spacing w:val="9"/>
          <w:sz w:val="24"/>
          <w:szCs w:val="24"/>
        </w:rPr>
        <w:t xml:space="preserve"> </w:t>
      </w:r>
      <w:r w:rsidRPr="00ED12D9">
        <w:rPr>
          <w:rFonts w:ascii="Times New Roman" w:hAnsi="Times New Roman" w:cs="Times New Roman"/>
          <w:b/>
          <w:sz w:val="24"/>
          <w:szCs w:val="24"/>
        </w:rPr>
        <w:t>AND</w:t>
      </w:r>
      <w:r w:rsidRPr="00ED12D9">
        <w:rPr>
          <w:rFonts w:ascii="Times New Roman" w:hAnsi="Times New Roman" w:cs="Times New Roman"/>
          <w:b/>
          <w:spacing w:val="10"/>
          <w:sz w:val="24"/>
          <w:szCs w:val="24"/>
        </w:rPr>
        <w:t xml:space="preserve"> </w:t>
      </w:r>
      <w:r w:rsidRPr="00ED12D9">
        <w:rPr>
          <w:rFonts w:ascii="Times New Roman" w:hAnsi="Times New Roman" w:cs="Times New Roman"/>
          <w:b/>
          <w:spacing w:val="-2"/>
          <w:sz w:val="24"/>
          <w:szCs w:val="24"/>
        </w:rPr>
        <w:t>ENVIRONMENT</w:t>
      </w:r>
    </w:p>
    <w:p w14:paraId="017E35AB" w14:textId="73BDFC5A" w:rsidR="00ED12D9" w:rsidRPr="00ED12D9" w:rsidRDefault="00ED12D9" w:rsidP="00ED12D9">
      <w:pPr>
        <w:spacing w:before="245" w:line="360" w:lineRule="auto"/>
        <w:ind w:right="425"/>
        <w:rPr>
          <w:rFonts w:ascii="Times New Roman" w:hAnsi="Times New Roman" w:cs="Times New Roman"/>
          <w:b/>
          <w:sz w:val="24"/>
          <w:szCs w:val="24"/>
        </w:rPr>
      </w:pPr>
      <w:r w:rsidRPr="00ED12D9">
        <w:rPr>
          <w:rFonts w:ascii="Times New Roman" w:hAnsi="Times New Roman" w:cs="Times New Roman"/>
          <w:b/>
          <w:spacing w:val="-2"/>
          <w:sz w:val="24"/>
          <w:szCs w:val="24"/>
        </w:rPr>
        <w:tab/>
        <w:t>5.1.0.</w:t>
      </w:r>
      <w:r w:rsidRPr="00ED12D9">
        <w:rPr>
          <w:rFonts w:ascii="Times New Roman" w:hAnsi="Times New Roman" w:cs="Times New Roman"/>
          <w:b/>
          <w:sz w:val="24"/>
          <w:szCs w:val="24"/>
        </w:rPr>
        <w:t xml:space="preserve">     </w:t>
      </w:r>
      <w:r w:rsidRPr="00ED12D9">
        <w:rPr>
          <w:rFonts w:ascii="Times New Roman" w:hAnsi="Times New Roman" w:cs="Times New Roman"/>
          <w:b/>
          <w:spacing w:val="-2"/>
          <w:sz w:val="24"/>
          <w:szCs w:val="24"/>
        </w:rPr>
        <w:t>Topography</w:t>
      </w:r>
    </w:p>
    <w:p w14:paraId="61DD9066" w14:textId="77777777" w:rsidR="00ED12D9" w:rsidRPr="00ED12D9" w:rsidRDefault="00ED12D9" w:rsidP="00ED12D9">
      <w:pPr>
        <w:pStyle w:val="BodyText"/>
        <w:spacing w:before="250" w:line="360" w:lineRule="auto"/>
        <w:ind w:left="1418" w:right="425"/>
        <w:jc w:val="both"/>
        <w:rPr>
          <w:sz w:val="24"/>
          <w:szCs w:val="24"/>
        </w:rPr>
      </w:pPr>
      <w:r w:rsidRPr="00ED12D9">
        <w:rPr>
          <w:sz w:val="24"/>
          <w:szCs w:val="24"/>
        </w:rPr>
        <w:t xml:space="preserve">The area forms an undulating topography with scattered hillocks and mounds.  within the vast </w:t>
      </w:r>
      <w:proofErr w:type="spellStart"/>
      <w:r w:rsidRPr="00ED12D9">
        <w:rPr>
          <w:sz w:val="24"/>
          <w:szCs w:val="24"/>
        </w:rPr>
        <w:t>Pediplain</w:t>
      </w:r>
      <w:proofErr w:type="spellEnd"/>
      <w:r w:rsidRPr="00ED12D9">
        <w:rPr>
          <w:sz w:val="24"/>
          <w:szCs w:val="24"/>
        </w:rPr>
        <w:t>. Overall drainage pattern is dendritic to sub dendritic and is mainly controlled by joints.  There is a major NW-SE trending Fault/Shear zone in 56H/09 toposheet which is occupied by a quartz reef and bordered by pink granite ridge. The other landforms observed are pediment, dissected plateau denudation hills, flood plain, residual hill, channel fill, which</w:t>
      </w:r>
      <w:r w:rsidRPr="00ED12D9">
        <w:rPr>
          <w:spacing w:val="19"/>
          <w:sz w:val="24"/>
          <w:szCs w:val="24"/>
        </w:rPr>
        <w:t xml:space="preserve"> </w:t>
      </w:r>
      <w:r w:rsidRPr="00ED12D9">
        <w:rPr>
          <w:sz w:val="24"/>
          <w:szCs w:val="24"/>
        </w:rPr>
        <w:t>is</w:t>
      </w:r>
      <w:r w:rsidRPr="00ED12D9">
        <w:rPr>
          <w:spacing w:val="19"/>
          <w:sz w:val="24"/>
          <w:szCs w:val="24"/>
        </w:rPr>
        <w:t xml:space="preserve"> </w:t>
      </w:r>
      <w:r w:rsidRPr="00ED12D9">
        <w:rPr>
          <w:sz w:val="24"/>
          <w:szCs w:val="24"/>
        </w:rPr>
        <w:t>part</w:t>
      </w:r>
      <w:r w:rsidRPr="00ED12D9">
        <w:rPr>
          <w:spacing w:val="19"/>
          <w:sz w:val="24"/>
          <w:szCs w:val="24"/>
        </w:rPr>
        <w:t xml:space="preserve"> </w:t>
      </w:r>
      <w:r w:rsidRPr="00ED12D9">
        <w:rPr>
          <w:sz w:val="24"/>
          <w:szCs w:val="24"/>
        </w:rPr>
        <w:t>of</w:t>
      </w:r>
      <w:r w:rsidRPr="00ED12D9">
        <w:rPr>
          <w:spacing w:val="19"/>
          <w:sz w:val="24"/>
          <w:szCs w:val="24"/>
        </w:rPr>
        <w:t xml:space="preserve"> </w:t>
      </w:r>
      <w:r w:rsidRPr="00ED12D9">
        <w:rPr>
          <w:sz w:val="24"/>
          <w:szCs w:val="24"/>
        </w:rPr>
        <w:t>the Eastern</w:t>
      </w:r>
      <w:r w:rsidRPr="00ED12D9">
        <w:rPr>
          <w:spacing w:val="19"/>
          <w:sz w:val="24"/>
          <w:szCs w:val="24"/>
        </w:rPr>
        <w:t xml:space="preserve"> </w:t>
      </w:r>
      <w:r w:rsidRPr="00ED12D9">
        <w:rPr>
          <w:sz w:val="24"/>
          <w:szCs w:val="24"/>
        </w:rPr>
        <w:t>Dharwar</w:t>
      </w:r>
      <w:r w:rsidRPr="00ED12D9">
        <w:rPr>
          <w:spacing w:val="19"/>
          <w:sz w:val="24"/>
          <w:szCs w:val="24"/>
        </w:rPr>
        <w:t xml:space="preserve"> </w:t>
      </w:r>
      <w:r w:rsidRPr="00ED12D9">
        <w:rPr>
          <w:sz w:val="24"/>
          <w:szCs w:val="24"/>
        </w:rPr>
        <w:t>Craton</w:t>
      </w:r>
      <w:r w:rsidRPr="00ED12D9">
        <w:rPr>
          <w:spacing w:val="19"/>
          <w:sz w:val="24"/>
          <w:szCs w:val="24"/>
        </w:rPr>
        <w:t xml:space="preserve"> </w:t>
      </w:r>
      <w:r w:rsidRPr="00ED12D9">
        <w:rPr>
          <w:sz w:val="24"/>
          <w:szCs w:val="24"/>
        </w:rPr>
        <w:t>and</w:t>
      </w:r>
      <w:r w:rsidRPr="00ED12D9">
        <w:rPr>
          <w:spacing w:val="19"/>
          <w:sz w:val="24"/>
          <w:szCs w:val="24"/>
        </w:rPr>
        <w:t xml:space="preserve"> </w:t>
      </w:r>
      <w:r w:rsidRPr="00ED12D9">
        <w:rPr>
          <w:sz w:val="24"/>
          <w:szCs w:val="24"/>
        </w:rPr>
        <w:t>exposes</w:t>
      </w:r>
      <w:r w:rsidRPr="00ED12D9">
        <w:rPr>
          <w:spacing w:val="19"/>
          <w:sz w:val="24"/>
          <w:szCs w:val="24"/>
        </w:rPr>
        <w:t xml:space="preserve"> </w:t>
      </w:r>
      <w:r w:rsidRPr="00ED12D9">
        <w:rPr>
          <w:sz w:val="24"/>
          <w:szCs w:val="24"/>
        </w:rPr>
        <w:t>a</w:t>
      </w:r>
      <w:r w:rsidRPr="00ED12D9">
        <w:rPr>
          <w:spacing w:val="20"/>
          <w:sz w:val="24"/>
          <w:szCs w:val="24"/>
        </w:rPr>
        <w:t xml:space="preserve"> </w:t>
      </w:r>
      <w:r w:rsidRPr="00ED12D9">
        <w:rPr>
          <w:sz w:val="24"/>
          <w:szCs w:val="24"/>
        </w:rPr>
        <w:t>variety of granites and under Peninsular Gneissic Complex-II.</w:t>
      </w:r>
    </w:p>
    <w:p w14:paraId="0BF98A80" w14:textId="77777777" w:rsidR="00ED12D9" w:rsidRPr="00ED12D9" w:rsidRDefault="00ED12D9" w:rsidP="00ED12D9">
      <w:pPr>
        <w:spacing w:line="360" w:lineRule="auto"/>
        <w:ind w:right="425" w:firstLine="720"/>
        <w:rPr>
          <w:rFonts w:ascii="Times New Roman" w:hAnsi="Times New Roman" w:cs="Times New Roman"/>
          <w:b/>
          <w:bCs/>
          <w:sz w:val="24"/>
          <w:szCs w:val="24"/>
        </w:rPr>
      </w:pPr>
      <w:r w:rsidRPr="00ED12D9">
        <w:rPr>
          <w:rFonts w:ascii="Times New Roman" w:hAnsi="Times New Roman" w:cs="Times New Roman"/>
          <w:b/>
          <w:bCs/>
          <w:spacing w:val="-2"/>
          <w:sz w:val="24"/>
          <w:szCs w:val="24"/>
        </w:rPr>
        <w:t>5.2.0</w:t>
      </w:r>
      <w:r w:rsidRPr="00ED12D9">
        <w:rPr>
          <w:rFonts w:ascii="Times New Roman" w:hAnsi="Times New Roman" w:cs="Times New Roman"/>
          <w:b/>
          <w:bCs/>
          <w:sz w:val="24"/>
          <w:szCs w:val="24"/>
        </w:rPr>
        <w:t xml:space="preserve">    Location</w:t>
      </w:r>
      <w:r w:rsidRPr="00ED12D9">
        <w:rPr>
          <w:rFonts w:ascii="Times New Roman" w:hAnsi="Times New Roman" w:cs="Times New Roman"/>
          <w:b/>
          <w:bCs/>
          <w:spacing w:val="2"/>
          <w:sz w:val="24"/>
          <w:szCs w:val="24"/>
        </w:rPr>
        <w:t xml:space="preserve"> </w:t>
      </w:r>
      <w:r w:rsidRPr="00ED12D9">
        <w:rPr>
          <w:rFonts w:ascii="Times New Roman" w:hAnsi="Times New Roman" w:cs="Times New Roman"/>
          <w:b/>
          <w:bCs/>
          <w:sz w:val="24"/>
          <w:szCs w:val="24"/>
        </w:rPr>
        <w:t>and</w:t>
      </w:r>
      <w:r w:rsidRPr="00ED12D9">
        <w:rPr>
          <w:rFonts w:ascii="Times New Roman" w:hAnsi="Times New Roman" w:cs="Times New Roman"/>
          <w:b/>
          <w:bCs/>
          <w:spacing w:val="-1"/>
          <w:sz w:val="24"/>
          <w:szCs w:val="24"/>
        </w:rPr>
        <w:t xml:space="preserve"> </w:t>
      </w:r>
      <w:r w:rsidRPr="00ED12D9">
        <w:rPr>
          <w:rFonts w:ascii="Times New Roman" w:hAnsi="Times New Roman" w:cs="Times New Roman"/>
          <w:b/>
          <w:bCs/>
          <w:sz w:val="24"/>
          <w:szCs w:val="24"/>
        </w:rPr>
        <w:t>Toposheet</w:t>
      </w:r>
      <w:r w:rsidRPr="00ED12D9">
        <w:rPr>
          <w:rFonts w:ascii="Times New Roman" w:hAnsi="Times New Roman" w:cs="Times New Roman"/>
          <w:b/>
          <w:bCs/>
          <w:spacing w:val="3"/>
          <w:sz w:val="24"/>
          <w:szCs w:val="24"/>
        </w:rPr>
        <w:t xml:space="preserve"> </w:t>
      </w:r>
      <w:r w:rsidRPr="00ED12D9">
        <w:rPr>
          <w:rFonts w:ascii="Times New Roman" w:hAnsi="Times New Roman" w:cs="Times New Roman"/>
          <w:b/>
          <w:bCs/>
          <w:spacing w:val="-2"/>
          <w:sz w:val="24"/>
          <w:szCs w:val="24"/>
        </w:rPr>
        <w:t>Reference</w:t>
      </w:r>
    </w:p>
    <w:p w14:paraId="7F430F96" w14:textId="77777777" w:rsidR="00ED12D9" w:rsidRPr="00ED12D9" w:rsidRDefault="00ED12D9" w:rsidP="00ED12D9">
      <w:pPr>
        <w:pStyle w:val="BodyText"/>
        <w:spacing w:line="360" w:lineRule="auto"/>
        <w:ind w:left="1418" w:right="425"/>
        <w:jc w:val="both"/>
        <w:rPr>
          <w:sz w:val="24"/>
          <w:szCs w:val="24"/>
        </w:rPr>
      </w:pPr>
      <w:r w:rsidRPr="00ED12D9">
        <w:rPr>
          <w:sz w:val="24"/>
          <w:szCs w:val="24"/>
        </w:rPr>
        <w:t>The presented toposheet of the Maddur Block (part of Toposheet No. 56H/09) provides a detailed base map for geological mapping and field investigations in Narayanpet districts of Telangana. The sheet accurately depicts the spatial distribution of settlements, drainage networks, transport routes, tanks, and minor geomorphological features, which serve as important reference points during geological traverses. The red demarcated boundary highlights the designated study area, enabling precise planning of traverses, sample collection, and lithological boundary identification. This toposheet forms a fundamental preliminary tool for understanding the terrain, assessing accessibility, and correlating geological features with surface morphology within the Maddur Block.</w:t>
      </w:r>
    </w:p>
    <w:p w14:paraId="33BFB23C" w14:textId="091DCCA4" w:rsidR="00FB448D" w:rsidRDefault="00FB448D">
      <w:pPr>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p w14:paraId="57406108" w14:textId="1087F08A" w:rsidR="00ED12D9" w:rsidRDefault="00530393" w:rsidP="00FB448D">
      <w:pPr>
        <w:spacing w:line="360" w:lineRule="auto"/>
        <w:rPr>
          <w:rFonts w:ascii="Times New Roman" w:hAnsi="Times New Roman" w:cs="Times New Roman"/>
          <w:sz w:val="24"/>
          <w:szCs w:val="24"/>
        </w:rPr>
      </w:pPr>
      <w:r>
        <w:rPr>
          <w:noProof/>
          <w:sz w:val="12"/>
        </w:rPr>
        <mc:AlternateContent>
          <mc:Choice Requires="wps">
            <w:drawing>
              <wp:anchor distT="0" distB="0" distL="0" distR="0" simplePos="0" relativeHeight="251678720" behindDoc="0" locked="0" layoutInCell="1" allowOverlap="1" wp14:anchorId="5FF22C43" wp14:editId="0DB52158">
                <wp:simplePos x="0" y="0"/>
                <wp:positionH relativeFrom="page">
                  <wp:posOffset>2671011</wp:posOffset>
                </wp:positionH>
                <wp:positionV relativeFrom="paragraph">
                  <wp:posOffset>-256674</wp:posOffset>
                </wp:positionV>
                <wp:extent cx="1371265" cy="355600"/>
                <wp:effectExtent l="0" t="0" r="19685" b="25400"/>
                <wp:wrapNone/>
                <wp:docPr id="1762" name="Textbox 17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71265" cy="355600"/>
                        </a:xfrm>
                        <a:prstGeom prst="rect">
                          <a:avLst/>
                        </a:prstGeom>
                        <a:ln w="6096">
                          <a:solidFill>
                            <a:srgbClr val="000000"/>
                          </a:solidFill>
                          <a:prstDash val="solid"/>
                        </a:ln>
                      </wps:spPr>
                      <wps:txbx>
                        <w:txbxContent>
                          <w:p w14:paraId="40D12011" w14:textId="6B4D62BC" w:rsidR="00071442" w:rsidRPr="00071442" w:rsidRDefault="00071442" w:rsidP="00071442">
                            <w:pPr>
                              <w:pStyle w:val="FirstParagraph"/>
                              <w:rPr>
                                <w:rFonts w:ascii="Times New Roman" w:hAnsi="Times New Roman" w:cs="Times New Roman"/>
                                <w:b/>
                                <w:bCs/>
                                <w:sz w:val="28"/>
                                <w:szCs w:val="28"/>
                              </w:rPr>
                            </w:pPr>
                            <w:r w:rsidRPr="00071442">
                              <w:rPr>
                                <w:rFonts w:ascii="Times New Roman" w:hAnsi="Times New Roman" w:cs="Times New Roman"/>
                                <w:b/>
                                <w:bCs/>
                                <w:w w:val="105"/>
                                <w:sz w:val="28"/>
                                <w:szCs w:val="28"/>
                              </w:rPr>
                              <w:t>Plate</w:t>
                            </w:r>
                            <w:r w:rsidRPr="00071442">
                              <w:rPr>
                                <w:rFonts w:ascii="Times New Roman" w:hAnsi="Times New Roman" w:cs="Times New Roman"/>
                                <w:b/>
                                <w:bCs/>
                                <w:spacing w:val="-11"/>
                                <w:w w:val="105"/>
                                <w:sz w:val="28"/>
                                <w:szCs w:val="28"/>
                              </w:rPr>
                              <w:t xml:space="preserve"> </w:t>
                            </w:r>
                            <w:r w:rsidRPr="00071442">
                              <w:rPr>
                                <w:rFonts w:ascii="Times New Roman" w:hAnsi="Times New Roman" w:cs="Times New Roman"/>
                                <w:b/>
                                <w:bCs/>
                                <w:w w:val="105"/>
                                <w:sz w:val="28"/>
                                <w:szCs w:val="28"/>
                              </w:rPr>
                              <w:t>No</w:t>
                            </w:r>
                            <w:r w:rsidRPr="00071442">
                              <w:rPr>
                                <w:rFonts w:ascii="Times New Roman" w:hAnsi="Times New Roman" w:cs="Times New Roman"/>
                                <w:b/>
                                <w:bCs/>
                                <w:spacing w:val="-7"/>
                                <w:w w:val="105"/>
                                <w:sz w:val="28"/>
                                <w:szCs w:val="28"/>
                              </w:rPr>
                              <w:t xml:space="preserve"> </w:t>
                            </w:r>
                            <w:r w:rsidRPr="00071442">
                              <w:rPr>
                                <w:rFonts w:ascii="Times New Roman" w:hAnsi="Times New Roman" w:cs="Times New Roman"/>
                                <w:b/>
                                <w:bCs/>
                                <w:w w:val="105"/>
                                <w:sz w:val="28"/>
                                <w:szCs w:val="28"/>
                              </w:rPr>
                              <w:t>-</w:t>
                            </w:r>
                            <w:r w:rsidR="00530393">
                              <w:rPr>
                                <w:rFonts w:ascii="Times New Roman" w:hAnsi="Times New Roman" w:cs="Times New Roman"/>
                                <w:b/>
                                <w:bCs/>
                                <w:spacing w:val="-5"/>
                                <w:w w:val="105"/>
                                <w:sz w:val="28"/>
                                <w:szCs w:val="28"/>
                              </w:rPr>
                              <w:t>2</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5FF22C43" id="_x0000_s1044" type="#_x0000_t202" style="position:absolute;margin-left:210.3pt;margin-top:-20.2pt;width:107.95pt;height:28pt;z-index:2516787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" filled="f" strokeweight=".48pt">
                <v:path arrowok="t"/>
                <v:textbox inset="0,0,0,0">
                  <w:txbxContent>
                    <w:p w14:paraId="40D12011" w14:textId="6B4D62BC" w:rsidR="00071442" w:rsidRPr="00071442" w:rsidRDefault="00071442" w:rsidP="00071442">
                      <w:pPr>
                        <w:pStyle w:val="FirstParagraph"/>
                        <w:rPr>
                          <w:rFonts w:ascii="Times New Roman" w:hAnsi="Times New Roman" w:cs="Times New Roman"/>
                          <w:b/>
                          <w:bCs/>
                          <w:sz w:val="28"/>
                          <w:szCs w:val="28"/>
                        </w:rPr>
                      </w:pPr>
                      <w:r w:rsidRPr="00071442">
                        <w:rPr>
                          <w:rFonts w:ascii="Times New Roman" w:hAnsi="Times New Roman" w:cs="Times New Roman"/>
                          <w:b/>
                          <w:bCs/>
                          <w:w w:val="105"/>
                          <w:sz w:val="28"/>
                          <w:szCs w:val="28"/>
                        </w:rPr>
                        <w:t>Plate</w:t>
                      </w:r>
                      <w:r w:rsidRPr="00071442">
                        <w:rPr>
                          <w:rFonts w:ascii="Times New Roman" w:hAnsi="Times New Roman" w:cs="Times New Roman"/>
                          <w:b/>
                          <w:bCs/>
                          <w:spacing w:val="-11"/>
                          <w:w w:val="105"/>
                          <w:sz w:val="28"/>
                          <w:szCs w:val="28"/>
                        </w:rPr>
                        <w:t xml:space="preserve"> </w:t>
                      </w:r>
                      <w:r w:rsidRPr="00071442">
                        <w:rPr>
                          <w:rFonts w:ascii="Times New Roman" w:hAnsi="Times New Roman" w:cs="Times New Roman"/>
                          <w:b/>
                          <w:bCs/>
                          <w:w w:val="105"/>
                          <w:sz w:val="28"/>
                          <w:szCs w:val="28"/>
                        </w:rPr>
                        <w:t>No</w:t>
                      </w:r>
                      <w:r w:rsidRPr="00071442">
                        <w:rPr>
                          <w:rFonts w:ascii="Times New Roman" w:hAnsi="Times New Roman" w:cs="Times New Roman"/>
                          <w:b/>
                          <w:bCs/>
                          <w:spacing w:val="-7"/>
                          <w:w w:val="105"/>
                          <w:sz w:val="28"/>
                          <w:szCs w:val="28"/>
                        </w:rPr>
                        <w:t xml:space="preserve"> </w:t>
                      </w:r>
                      <w:r w:rsidRPr="00071442">
                        <w:rPr>
                          <w:rFonts w:ascii="Times New Roman" w:hAnsi="Times New Roman" w:cs="Times New Roman"/>
                          <w:b/>
                          <w:bCs/>
                          <w:w w:val="105"/>
                          <w:sz w:val="28"/>
                          <w:szCs w:val="28"/>
                        </w:rPr>
                        <w:t>-</w:t>
                      </w:r>
                      <w:r w:rsidR="00530393">
                        <w:rPr>
                          <w:rFonts w:ascii="Times New Roman" w:hAnsi="Times New Roman" w:cs="Times New Roman"/>
                          <w:b/>
                          <w:bCs/>
                          <w:spacing w:val="-5"/>
                          <w:w w:val="105"/>
                          <w:sz w:val="28"/>
                          <w:szCs w:val="28"/>
                        </w:rPr>
                        <w:t>2</w:t>
                      </w:r>
                    </w:p>
                  </w:txbxContent>
                </v:textbox>
                <w10:wrap anchorx="page"/>
              </v:shape>
            </w:pict>
          </mc:Fallback>
        </mc:AlternateContent>
      </w:r>
      <w:r w:rsidR="00071442">
        <w:rPr>
          <w:noProof/>
        </w:rPr>
        <w:drawing>
          <wp:anchor distT="0" distB="0" distL="114300" distR="114300" simplePos="0" relativeHeight="251676672" behindDoc="0" locked="0" layoutInCell="1" allowOverlap="1" wp14:anchorId="1BEDAFC5" wp14:editId="51A44467">
            <wp:simplePos x="0" y="0"/>
            <wp:positionH relativeFrom="column">
              <wp:posOffset>426720</wp:posOffset>
            </wp:positionH>
            <wp:positionV relativeFrom="paragraph">
              <wp:posOffset>111760</wp:posOffset>
            </wp:positionV>
            <wp:extent cx="5265515" cy="7943850"/>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65515" cy="79438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ABA3515" w14:textId="5B2BB913" w:rsidR="00071442" w:rsidRPr="00071442" w:rsidRDefault="00071442" w:rsidP="00071442">
      <w:pPr>
        <w:rPr>
          <w:rFonts w:ascii="Times New Roman" w:hAnsi="Times New Roman" w:cs="Times New Roman"/>
          <w:sz w:val="24"/>
          <w:szCs w:val="24"/>
        </w:rPr>
      </w:pPr>
    </w:p>
    <w:p w14:paraId="376807D0" w14:textId="2D007E58" w:rsidR="00071442" w:rsidRPr="00071442" w:rsidRDefault="00071442" w:rsidP="00071442">
      <w:pPr>
        <w:rPr>
          <w:rFonts w:ascii="Times New Roman" w:hAnsi="Times New Roman" w:cs="Times New Roman"/>
          <w:sz w:val="24"/>
          <w:szCs w:val="24"/>
        </w:rPr>
      </w:pPr>
    </w:p>
    <w:p w14:paraId="06FBD043" w14:textId="05714919" w:rsidR="00071442" w:rsidRPr="00071442" w:rsidRDefault="00071442" w:rsidP="00071442">
      <w:pPr>
        <w:rPr>
          <w:rFonts w:ascii="Times New Roman" w:hAnsi="Times New Roman" w:cs="Times New Roman"/>
          <w:sz w:val="24"/>
          <w:szCs w:val="24"/>
        </w:rPr>
      </w:pPr>
    </w:p>
    <w:p w14:paraId="660E04BE" w14:textId="42D8E3DC" w:rsidR="00071442" w:rsidRPr="00071442" w:rsidRDefault="00071442" w:rsidP="00071442">
      <w:pPr>
        <w:rPr>
          <w:rFonts w:ascii="Times New Roman" w:hAnsi="Times New Roman" w:cs="Times New Roman"/>
          <w:sz w:val="24"/>
          <w:szCs w:val="24"/>
        </w:rPr>
      </w:pPr>
    </w:p>
    <w:p w14:paraId="15AA4BE9" w14:textId="412EED15" w:rsidR="00071442" w:rsidRPr="00071442" w:rsidRDefault="00071442" w:rsidP="00071442">
      <w:pPr>
        <w:rPr>
          <w:rFonts w:ascii="Times New Roman" w:hAnsi="Times New Roman" w:cs="Times New Roman"/>
          <w:sz w:val="24"/>
          <w:szCs w:val="24"/>
        </w:rPr>
      </w:pPr>
    </w:p>
    <w:p w14:paraId="404A0463" w14:textId="729727EC" w:rsidR="00071442" w:rsidRPr="00071442" w:rsidRDefault="00071442" w:rsidP="00071442">
      <w:pPr>
        <w:rPr>
          <w:rFonts w:ascii="Times New Roman" w:hAnsi="Times New Roman" w:cs="Times New Roman"/>
          <w:sz w:val="24"/>
          <w:szCs w:val="24"/>
        </w:rPr>
      </w:pPr>
    </w:p>
    <w:p w14:paraId="2BE38065" w14:textId="51C17FAD" w:rsidR="00071442" w:rsidRPr="00071442" w:rsidRDefault="00071442" w:rsidP="00071442">
      <w:pPr>
        <w:rPr>
          <w:rFonts w:ascii="Times New Roman" w:hAnsi="Times New Roman" w:cs="Times New Roman"/>
          <w:sz w:val="24"/>
          <w:szCs w:val="24"/>
        </w:rPr>
      </w:pPr>
    </w:p>
    <w:p w14:paraId="074BF9A6" w14:textId="08B51B11" w:rsidR="00071442" w:rsidRPr="00071442" w:rsidRDefault="00071442" w:rsidP="00071442">
      <w:pPr>
        <w:rPr>
          <w:rFonts w:ascii="Times New Roman" w:hAnsi="Times New Roman" w:cs="Times New Roman"/>
          <w:sz w:val="24"/>
          <w:szCs w:val="24"/>
        </w:rPr>
      </w:pPr>
    </w:p>
    <w:p w14:paraId="26DC12C6" w14:textId="63C9073A" w:rsidR="00071442" w:rsidRPr="00071442" w:rsidRDefault="00071442" w:rsidP="00071442">
      <w:pPr>
        <w:rPr>
          <w:rFonts w:ascii="Times New Roman" w:hAnsi="Times New Roman" w:cs="Times New Roman"/>
          <w:sz w:val="24"/>
          <w:szCs w:val="24"/>
        </w:rPr>
      </w:pPr>
    </w:p>
    <w:p w14:paraId="322718FC" w14:textId="20F63804" w:rsidR="00071442" w:rsidRPr="00071442" w:rsidRDefault="00071442" w:rsidP="00071442">
      <w:pPr>
        <w:rPr>
          <w:rFonts w:ascii="Times New Roman" w:hAnsi="Times New Roman" w:cs="Times New Roman"/>
          <w:sz w:val="24"/>
          <w:szCs w:val="24"/>
        </w:rPr>
      </w:pPr>
    </w:p>
    <w:p w14:paraId="20CFBB56" w14:textId="5C528977" w:rsidR="00071442" w:rsidRPr="00071442" w:rsidRDefault="00071442" w:rsidP="00071442">
      <w:pPr>
        <w:rPr>
          <w:rFonts w:ascii="Times New Roman" w:hAnsi="Times New Roman" w:cs="Times New Roman"/>
          <w:sz w:val="24"/>
          <w:szCs w:val="24"/>
        </w:rPr>
      </w:pPr>
    </w:p>
    <w:p w14:paraId="65706F0C" w14:textId="256110E1" w:rsidR="00071442" w:rsidRPr="00071442" w:rsidRDefault="00071442" w:rsidP="00071442">
      <w:pPr>
        <w:rPr>
          <w:rFonts w:ascii="Times New Roman" w:hAnsi="Times New Roman" w:cs="Times New Roman"/>
          <w:sz w:val="24"/>
          <w:szCs w:val="24"/>
        </w:rPr>
      </w:pPr>
    </w:p>
    <w:p w14:paraId="17D14256" w14:textId="51EA925E" w:rsidR="00071442" w:rsidRPr="00071442" w:rsidRDefault="00071442" w:rsidP="00071442">
      <w:pPr>
        <w:rPr>
          <w:rFonts w:ascii="Times New Roman" w:hAnsi="Times New Roman" w:cs="Times New Roman"/>
          <w:sz w:val="24"/>
          <w:szCs w:val="24"/>
        </w:rPr>
      </w:pPr>
    </w:p>
    <w:p w14:paraId="2EFDF1AC" w14:textId="5F2D1EF0" w:rsidR="00071442" w:rsidRPr="00071442" w:rsidRDefault="00071442" w:rsidP="00071442">
      <w:pPr>
        <w:rPr>
          <w:rFonts w:ascii="Times New Roman" w:hAnsi="Times New Roman" w:cs="Times New Roman"/>
          <w:sz w:val="24"/>
          <w:szCs w:val="24"/>
        </w:rPr>
      </w:pPr>
    </w:p>
    <w:p w14:paraId="6108B3A7" w14:textId="25E0FF09" w:rsidR="00071442" w:rsidRPr="00071442" w:rsidRDefault="00071442" w:rsidP="00071442">
      <w:pPr>
        <w:rPr>
          <w:rFonts w:ascii="Times New Roman" w:hAnsi="Times New Roman" w:cs="Times New Roman"/>
          <w:sz w:val="24"/>
          <w:szCs w:val="24"/>
        </w:rPr>
      </w:pPr>
    </w:p>
    <w:p w14:paraId="43A4CF4A" w14:textId="24B12D9D" w:rsidR="00071442" w:rsidRPr="00071442" w:rsidRDefault="00071442" w:rsidP="00071442">
      <w:pPr>
        <w:rPr>
          <w:rFonts w:ascii="Times New Roman" w:hAnsi="Times New Roman" w:cs="Times New Roman"/>
          <w:sz w:val="24"/>
          <w:szCs w:val="24"/>
        </w:rPr>
      </w:pPr>
    </w:p>
    <w:p w14:paraId="3C2FB0CF" w14:textId="0C9EC7B3" w:rsidR="00071442" w:rsidRPr="00071442" w:rsidRDefault="00071442" w:rsidP="00071442">
      <w:pPr>
        <w:rPr>
          <w:rFonts w:ascii="Times New Roman" w:hAnsi="Times New Roman" w:cs="Times New Roman"/>
          <w:sz w:val="24"/>
          <w:szCs w:val="24"/>
        </w:rPr>
      </w:pPr>
    </w:p>
    <w:p w14:paraId="425FD0FB" w14:textId="70E0F470" w:rsidR="00071442" w:rsidRPr="00071442" w:rsidRDefault="00071442" w:rsidP="00071442">
      <w:pPr>
        <w:rPr>
          <w:rFonts w:ascii="Times New Roman" w:hAnsi="Times New Roman" w:cs="Times New Roman"/>
          <w:sz w:val="24"/>
          <w:szCs w:val="24"/>
        </w:rPr>
      </w:pPr>
    </w:p>
    <w:p w14:paraId="010E62EE" w14:textId="1FF5E9DA" w:rsidR="00071442" w:rsidRPr="00071442" w:rsidRDefault="00071442" w:rsidP="00071442">
      <w:pPr>
        <w:rPr>
          <w:rFonts w:ascii="Times New Roman" w:hAnsi="Times New Roman" w:cs="Times New Roman"/>
          <w:sz w:val="24"/>
          <w:szCs w:val="24"/>
        </w:rPr>
      </w:pPr>
    </w:p>
    <w:p w14:paraId="38191C2D" w14:textId="365AB05E" w:rsidR="00071442" w:rsidRPr="00071442" w:rsidRDefault="00071442" w:rsidP="00071442">
      <w:pPr>
        <w:rPr>
          <w:rFonts w:ascii="Times New Roman" w:hAnsi="Times New Roman" w:cs="Times New Roman"/>
          <w:sz w:val="24"/>
          <w:szCs w:val="24"/>
        </w:rPr>
      </w:pPr>
    </w:p>
    <w:p w14:paraId="502CE95A" w14:textId="66010E6A" w:rsidR="00071442" w:rsidRPr="00071442" w:rsidRDefault="00071442" w:rsidP="00071442">
      <w:pPr>
        <w:rPr>
          <w:rFonts w:ascii="Times New Roman" w:hAnsi="Times New Roman" w:cs="Times New Roman"/>
          <w:sz w:val="24"/>
          <w:szCs w:val="24"/>
        </w:rPr>
      </w:pPr>
    </w:p>
    <w:p w14:paraId="5192E7DA" w14:textId="0BD56CE4" w:rsidR="00071442" w:rsidRPr="00071442" w:rsidRDefault="00071442" w:rsidP="00071442">
      <w:pPr>
        <w:rPr>
          <w:rFonts w:ascii="Times New Roman" w:hAnsi="Times New Roman" w:cs="Times New Roman"/>
          <w:sz w:val="24"/>
          <w:szCs w:val="24"/>
        </w:rPr>
      </w:pPr>
    </w:p>
    <w:p w14:paraId="15BF2060" w14:textId="6049C988" w:rsidR="00071442" w:rsidRDefault="00071442" w:rsidP="00071442">
      <w:pPr>
        <w:rPr>
          <w:rFonts w:ascii="Times New Roman" w:hAnsi="Times New Roman" w:cs="Times New Roman"/>
          <w:sz w:val="24"/>
          <w:szCs w:val="24"/>
        </w:rPr>
      </w:pPr>
    </w:p>
    <w:p w14:paraId="09C54B43" w14:textId="70E50F8C" w:rsidR="00071442" w:rsidRDefault="00071442" w:rsidP="00071442">
      <w:pPr>
        <w:rPr>
          <w:rFonts w:ascii="Times New Roman" w:hAnsi="Times New Roman" w:cs="Times New Roman"/>
          <w:sz w:val="24"/>
          <w:szCs w:val="24"/>
        </w:rPr>
      </w:pPr>
    </w:p>
    <w:p w14:paraId="1E924F45" w14:textId="25F494D9" w:rsidR="00071442" w:rsidRDefault="00071442" w:rsidP="00071442">
      <w:pPr>
        <w:tabs>
          <w:tab w:val="left" w:pos="1824"/>
        </w:tabs>
        <w:rPr>
          <w:rFonts w:ascii="Times New Roman" w:hAnsi="Times New Roman" w:cs="Times New Roman"/>
          <w:sz w:val="24"/>
          <w:szCs w:val="24"/>
        </w:rPr>
      </w:pPr>
      <w:r>
        <w:rPr>
          <w:rFonts w:ascii="Times New Roman" w:hAnsi="Times New Roman" w:cs="Times New Roman"/>
          <w:sz w:val="24"/>
          <w:szCs w:val="24"/>
        </w:rPr>
        <w:tab/>
      </w:r>
    </w:p>
    <w:p w14:paraId="00FF6628" w14:textId="3044EA9E" w:rsidR="00071442" w:rsidRPr="00071442" w:rsidRDefault="00071442" w:rsidP="00071442">
      <w:pPr>
        <w:ind w:left="709"/>
        <w:rPr>
          <w:rFonts w:ascii="Times New Roman" w:hAnsi="Times New Roman" w:cs="Times New Roman"/>
          <w:b/>
          <w:bCs/>
          <w:sz w:val="24"/>
          <w:szCs w:val="24"/>
        </w:rPr>
      </w:pPr>
      <w:r w:rsidRPr="00071442">
        <w:rPr>
          <w:rFonts w:ascii="Times New Roman" w:hAnsi="Times New Roman" w:cs="Times New Roman"/>
          <w:b/>
          <w:bCs/>
          <w:spacing w:val="-2"/>
          <w:sz w:val="24"/>
          <w:szCs w:val="24"/>
        </w:rPr>
        <w:t>5.3.0</w:t>
      </w:r>
      <w:r w:rsidRPr="00071442">
        <w:rPr>
          <w:rFonts w:ascii="Times New Roman" w:hAnsi="Times New Roman" w:cs="Times New Roman"/>
          <w:b/>
          <w:bCs/>
          <w:sz w:val="24"/>
          <w:szCs w:val="24"/>
        </w:rPr>
        <w:t xml:space="preserve">     Outcrop</w:t>
      </w:r>
      <w:r w:rsidRPr="00071442">
        <w:rPr>
          <w:rFonts w:ascii="Times New Roman" w:hAnsi="Times New Roman" w:cs="Times New Roman"/>
          <w:b/>
          <w:bCs/>
          <w:spacing w:val="-1"/>
          <w:sz w:val="24"/>
          <w:szCs w:val="24"/>
        </w:rPr>
        <w:t xml:space="preserve"> </w:t>
      </w:r>
      <w:r w:rsidRPr="00071442">
        <w:rPr>
          <w:rFonts w:ascii="Times New Roman" w:hAnsi="Times New Roman" w:cs="Times New Roman"/>
          <w:b/>
          <w:bCs/>
          <w:sz w:val="24"/>
          <w:szCs w:val="24"/>
        </w:rPr>
        <w:t>Distribution</w:t>
      </w:r>
      <w:r w:rsidRPr="00071442">
        <w:rPr>
          <w:rFonts w:ascii="Times New Roman" w:hAnsi="Times New Roman" w:cs="Times New Roman"/>
          <w:b/>
          <w:bCs/>
          <w:spacing w:val="3"/>
          <w:sz w:val="24"/>
          <w:szCs w:val="24"/>
        </w:rPr>
        <w:t xml:space="preserve"> </w:t>
      </w:r>
      <w:r w:rsidRPr="00071442">
        <w:rPr>
          <w:rFonts w:ascii="Times New Roman" w:hAnsi="Times New Roman" w:cs="Times New Roman"/>
          <w:b/>
          <w:bCs/>
          <w:sz w:val="24"/>
          <w:szCs w:val="24"/>
        </w:rPr>
        <w:t>and</w:t>
      </w:r>
      <w:r w:rsidRPr="00071442">
        <w:rPr>
          <w:rFonts w:ascii="Times New Roman" w:hAnsi="Times New Roman" w:cs="Times New Roman"/>
          <w:b/>
          <w:bCs/>
          <w:spacing w:val="4"/>
          <w:sz w:val="24"/>
          <w:szCs w:val="24"/>
        </w:rPr>
        <w:t xml:space="preserve"> </w:t>
      </w:r>
      <w:r w:rsidRPr="00071442">
        <w:rPr>
          <w:rFonts w:ascii="Times New Roman" w:hAnsi="Times New Roman" w:cs="Times New Roman"/>
          <w:b/>
          <w:bCs/>
          <w:sz w:val="24"/>
          <w:szCs w:val="24"/>
        </w:rPr>
        <w:t>Geological</w:t>
      </w:r>
      <w:r w:rsidRPr="00071442">
        <w:rPr>
          <w:rFonts w:ascii="Times New Roman" w:hAnsi="Times New Roman" w:cs="Times New Roman"/>
          <w:b/>
          <w:bCs/>
          <w:spacing w:val="-1"/>
          <w:sz w:val="24"/>
          <w:szCs w:val="24"/>
        </w:rPr>
        <w:t xml:space="preserve"> </w:t>
      </w:r>
      <w:r w:rsidRPr="00071442">
        <w:rPr>
          <w:rFonts w:ascii="Times New Roman" w:hAnsi="Times New Roman" w:cs="Times New Roman"/>
          <w:b/>
          <w:bCs/>
          <w:spacing w:val="-2"/>
          <w:sz w:val="24"/>
          <w:szCs w:val="24"/>
        </w:rPr>
        <w:t>Framework</w:t>
      </w:r>
    </w:p>
    <w:p w14:paraId="60FEBF1B" w14:textId="77777777" w:rsidR="00071442" w:rsidRPr="00071442" w:rsidRDefault="00071442" w:rsidP="00071442">
      <w:pPr>
        <w:spacing w:line="360" w:lineRule="auto"/>
        <w:ind w:left="1418" w:right="1008"/>
        <w:jc w:val="both"/>
        <w:rPr>
          <w:rFonts w:ascii="Times New Roman" w:hAnsi="Times New Roman" w:cs="Times New Roman"/>
          <w:sz w:val="24"/>
          <w:szCs w:val="24"/>
        </w:rPr>
      </w:pPr>
      <w:r w:rsidRPr="00071442">
        <w:rPr>
          <w:rFonts w:ascii="Times New Roman" w:hAnsi="Times New Roman" w:cs="Times New Roman"/>
          <w:sz w:val="24"/>
          <w:szCs w:val="24"/>
        </w:rPr>
        <w:t xml:space="preserve">The outcrop map of the Maddur Block provides a detailed representation of all exposed bedrock occurrences within the mapped area, forming an essential basis for geological fieldwork and interpretation. The distribution of outcrops, shown through shaded polygons, highlights the areas where lithological units are accessible for direct observation, sampling, and structural measurements. The block boundary is clearly demarcated in red, ensuring accurate spatial control during geological traverses. Surrounding villages such as </w:t>
      </w:r>
      <w:proofErr w:type="spellStart"/>
      <w:r w:rsidRPr="00071442">
        <w:rPr>
          <w:rFonts w:ascii="Times New Roman" w:hAnsi="Times New Roman" w:cs="Times New Roman"/>
          <w:sz w:val="24"/>
          <w:szCs w:val="24"/>
        </w:rPr>
        <w:t>lakkayapalli</w:t>
      </w:r>
      <w:proofErr w:type="spellEnd"/>
      <w:r w:rsidRPr="00071442">
        <w:rPr>
          <w:rFonts w:ascii="Times New Roman" w:hAnsi="Times New Roman" w:cs="Times New Roman"/>
          <w:sz w:val="24"/>
          <w:szCs w:val="24"/>
        </w:rPr>
        <w:t xml:space="preserve">, Pallela, </w:t>
      </w:r>
      <w:proofErr w:type="spellStart"/>
      <w:r w:rsidRPr="00071442">
        <w:rPr>
          <w:rFonts w:ascii="Times New Roman" w:hAnsi="Times New Roman" w:cs="Times New Roman"/>
          <w:sz w:val="24"/>
          <w:szCs w:val="24"/>
        </w:rPr>
        <w:t>Nandipaad</w:t>
      </w:r>
      <w:proofErr w:type="spellEnd"/>
      <w:r w:rsidRPr="00071442">
        <w:rPr>
          <w:rFonts w:ascii="Times New Roman" w:hAnsi="Times New Roman" w:cs="Times New Roman"/>
          <w:sz w:val="24"/>
          <w:szCs w:val="24"/>
        </w:rPr>
        <w:t xml:space="preserve">, </w:t>
      </w:r>
      <w:proofErr w:type="spellStart"/>
      <w:r w:rsidRPr="00071442">
        <w:rPr>
          <w:rFonts w:ascii="Times New Roman" w:hAnsi="Times New Roman" w:cs="Times New Roman"/>
          <w:sz w:val="24"/>
          <w:szCs w:val="24"/>
        </w:rPr>
        <w:t>Jadavaraoplli</w:t>
      </w:r>
      <w:proofErr w:type="spellEnd"/>
      <w:r w:rsidRPr="00071442">
        <w:rPr>
          <w:rFonts w:ascii="Times New Roman" w:hAnsi="Times New Roman" w:cs="Times New Roman"/>
          <w:sz w:val="24"/>
          <w:szCs w:val="24"/>
        </w:rPr>
        <w:t xml:space="preserve">, Manipura, Abhangapur and Bandakonda </w:t>
      </w:r>
      <w:proofErr w:type="spellStart"/>
      <w:r w:rsidRPr="00071442">
        <w:rPr>
          <w:rFonts w:ascii="Times New Roman" w:hAnsi="Times New Roman" w:cs="Times New Roman"/>
          <w:sz w:val="24"/>
          <w:szCs w:val="24"/>
        </w:rPr>
        <w:t>Appareddipalli</w:t>
      </w:r>
      <w:proofErr w:type="spellEnd"/>
      <w:r w:rsidRPr="00071442">
        <w:rPr>
          <w:rFonts w:ascii="Times New Roman" w:hAnsi="Times New Roman" w:cs="Times New Roman"/>
          <w:sz w:val="24"/>
          <w:szCs w:val="24"/>
        </w:rPr>
        <w:t xml:space="preserve"> serve as important reference points for navigation and planning of field operations. This map facilitates a clear understanding of surface geological.</w:t>
      </w:r>
    </w:p>
    <w:p w14:paraId="32FF030E" w14:textId="77777777" w:rsidR="00071442" w:rsidRDefault="00071442">
      <w:pPr>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p w14:paraId="460C4596" w14:textId="1910115C" w:rsidR="009C0047" w:rsidRDefault="009C0047" w:rsidP="009C0047">
      <w:pPr>
        <w:pStyle w:val="NormalWeb"/>
      </w:pPr>
      <w:r>
        <w:rPr>
          <w:noProof/>
        </w:rPr>
        <w:drawing>
          <wp:anchor distT="0" distB="0" distL="114300" distR="114300" simplePos="0" relativeHeight="252165120" behindDoc="0" locked="0" layoutInCell="1" allowOverlap="1" wp14:anchorId="3995E202" wp14:editId="0B9AEEF9">
            <wp:simplePos x="0" y="0"/>
            <wp:positionH relativeFrom="column">
              <wp:posOffset>283845</wp:posOffset>
            </wp:positionH>
            <wp:positionV relativeFrom="paragraph">
              <wp:posOffset>-171450</wp:posOffset>
            </wp:positionV>
            <wp:extent cx="5219700" cy="8900795"/>
            <wp:effectExtent l="0" t="0" r="0" b="0"/>
            <wp:wrapNone/>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27480" cy="891406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E049E">
        <w:rPr>
          <w:noProof/>
          <w:sz w:val="20"/>
        </w:rPr>
        <mc:AlternateContent>
          <mc:Choice Requires="wps">
            <w:drawing>
              <wp:anchor distT="0" distB="0" distL="114300" distR="114300" simplePos="0" relativeHeight="252138496" behindDoc="0" locked="0" layoutInCell="1" allowOverlap="1" wp14:anchorId="23C84198" wp14:editId="25B2FDA3">
                <wp:simplePos x="0" y="0"/>
                <wp:positionH relativeFrom="column">
                  <wp:posOffset>2100580</wp:posOffset>
                </wp:positionH>
                <wp:positionV relativeFrom="paragraph">
                  <wp:posOffset>-480060</wp:posOffset>
                </wp:positionV>
                <wp:extent cx="1442085" cy="228600"/>
                <wp:effectExtent l="0" t="0" r="24765" b="19050"/>
                <wp:wrapNone/>
                <wp:docPr id="485" name="Textbox 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42085" cy="228600"/>
                        </a:xfrm>
                        <a:prstGeom prst="rect">
                          <a:avLst/>
                        </a:prstGeom>
                        <a:ln w="9144">
                          <a:solidFill>
                            <a:srgbClr val="000000"/>
                          </a:solidFill>
                          <a:prstDash val="solid"/>
                        </a:ln>
                      </wps:spPr>
                      <wps:txbx>
                        <w:txbxContent>
                          <w:p w14:paraId="4C9DB2B6" w14:textId="77777777" w:rsidR="00F62046" w:rsidRDefault="00F62046" w:rsidP="00F62046">
                            <w:pPr>
                              <w:spacing w:before="73"/>
                              <w:ind w:left="611"/>
                              <w:rPr>
                                <w:b/>
                              </w:rPr>
                            </w:pPr>
                            <w:r>
                              <w:rPr>
                                <w:b/>
                              </w:rPr>
                              <w:t>Plate</w:t>
                            </w:r>
                            <w:r>
                              <w:rPr>
                                <w:b/>
                                <w:spacing w:val="1"/>
                              </w:rPr>
                              <w:t xml:space="preserve"> </w:t>
                            </w:r>
                            <w:r>
                              <w:rPr>
                                <w:b/>
                              </w:rPr>
                              <w:t>No:</w:t>
                            </w:r>
                            <w:r>
                              <w:rPr>
                                <w:b/>
                                <w:spacing w:val="10"/>
                              </w:rPr>
                              <w:t xml:space="preserve"> </w:t>
                            </w:r>
                            <w:r>
                              <w:rPr>
                                <w:b/>
                                <w:spacing w:val="-7"/>
                              </w:rPr>
                              <w:t>03</w:t>
                            </w:r>
                          </w:p>
                        </w:txbxContent>
                      </wps:txbx>
                      <wps:bodyPr wrap="square" lIns="0" tIns="0" rIns="0" bIns="0" rtlCol="0">
                        <a:noAutofit/>
                      </wps:bodyPr>
                    </wps:wsp>
                  </a:graphicData>
                </a:graphic>
              </wp:anchor>
            </w:drawing>
          </mc:Choice>
          <mc:Fallback>
            <w:pict>
              <v:shape w14:anchorId="23C84198" id="Textbox 485" o:spid="_x0000_s1045" type="#_x0000_t202" style="position:absolute;margin-left:165.4pt;margin-top:-37.8pt;width:113.55pt;height:18pt;z-index:252138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" filled="f" strokeweight=".72pt">
                <v:path arrowok="t"/>
                <v:textbox inset="0,0,0,0">
                  <w:txbxContent>
                    <w:p w14:paraId="4C9DB2B6" w14:textId="77777777" w:rsidR="00F62046" w:rsidRDefault="00F62046" w:rsidP="00F62046">
                      <w:pPr>
                        <w:spacing w:before="73"/>
                        <w:ind w:left="611"/>
                        <w:rPr>
                          <w:b/>
                        </w:rPr>
                      </w:pPr>
                      <w:r>
                        <w:rPr>
                          <w:b/>
                        </w:rPr>
                        <w:t>Plate</w:t>
                      </w:r>
                      <w:r>
                        <w:rPr>
                          <w:b/>
                          <w:spacing w:val="1"/>
                        </w:rPr>
                        <w:t xml:space="preserve"> </w:t>
                      </w:r>
                      <w:r>
                        <w:rPr>
                          <w:b/>
                        </w:rPr>
                        <w:t>No:</w:t>
                      </w:r>
                      <w:r>
                        <w:rPr>
                          <w:b/>
                          <w:spacing w:val="10"/>
                        </w:rPr>
                        <w:t xml:space="preserve"> </w:t>
                      </w:r>
                      <w:r>
                        <w:rPr>
                          <w:b/>
                          <w:spacing w:val="-7"/>
                        </w:rPr>
                        <w:t>03</w:t>
                      </w:r>
                    </w:p>
                  </w:txbxContent>
                </v:textbox>
              </v:shape>
            </w:pict>
          </mc:Fallback>
        </mc:AlternateContent>
      </w:r>
    </w:p>
    <w:p w14:paraId="00B11EBB" w14:textId="60A4AD3B" w:rsidR="00071442" w:rsidRDefault="00071442" w:rsidP="00F62046">
      <w:pPr>
        <w:jc w:val="center"/>
        <w:rPr>
          <w:rFonts w:ascii="Times New Roman" w:hAnsi="Times New Roman" w:cs="Times New Roman"/>
          <w:sz w:val="24"/>
          <w:szCs w:val="24"/>
        </w:rPr>
      </w:pPr>
    </w:p>
    <w:p w14:paraId="1BAAFF05" w14:textId="77777777" w:rsidR="009C0047" w:rsidRDefault="009C0047" w:rsidP="00F62046">
      <w:pPr>
        <w:spacing w:after="160" w:line="259" w:lineRule="auto"/>
        <w:ind w:firstLine="851"/>
        <w:rPr>
          <w:rFonts w:ascii="Times New Roman" w:hAnsi="Times New Roman" w:cs="Times New Roman"/>
          <w:b/>
          <w:bCs/>
          <w:sz w:val="24"/>
          <w:szCs w:val="24"/>
        </w:rPr>
      </w:pPr>
    </w:p>
    <w:p w14:paraId="286F3774" w14:textId="77777777" w:rsidR="009C0047" w:rsidRDefault="009C0047" w:rsidP="00F62046">
      <w:pPr>
        <w:spacing w:after="160" w:line="259" w:lineRule="auto"/>
        <w:ind w:firstLine="851"/>
        <w:rPr>
          <w:rFonts w:ascii="Times New Roman" w:hAnsi="Times New Roman" w:cs="Times New Roman"/>
          <w:b/>
          <w:bCs/>
          <w:sz w:val="24"/>
          <w:szCs w:val="24"/>
        </w:rPr>
      </w:pPr>
    </w:p>
    <w:p w14:paraId="510344B9" w14:textId="77777777" w:rsidR="009C0047" w:rsidRDefault="009C0047" w:rsidP="00F62046">
      <w:pPr>
        <w:spacing w:after="160" w:line="259" w:lineRule="auto"/>
        <w:ind w:firstLine="851"/>
        <w:rPr>
          <w:rFonts w:ascii="Times New Roman" w:hAnsi="Times New Roman" w:cs="Times New Roman"/>
          <w:b/>
          <w:bCs/>
          <w:sz w:val="24"/>
          <w:szCs w:val="24"/>
        </w:rPr>
      </w:pPr>
    </w:p>
    <w:p w14:paraId="41A70EE8" w14:textId="77777777" w:rsidR="009C0047" w:rsidRDefault="009C0047" w:rsidP="00F62046">
      <w:pPr>
        <w:spacing w:after="160" w:line="259" w:lineRule="auto"/>
        <w:ind w:firstLine="851"/>
        <w:rPr>
          <w:rFonts w:ascii="Times New Roman" w:hAnsi="Times New Roman" w:cs="Times New Roman"/>
          <w:b/>
          <w:bCs/>
          <w:sz w:val="24"/>
          <w:szCs w:val="24"/>
        </w:rPr>
      </w:pPr>
    </w:p>
    <w:p w14:paraId="61FB47CB" w14:textId="77777777" w:rsidR="009C0047" w:rsidRDefault="009C0047" w:rsidP="00F62046">
      <w:pPr>
        <w:spacing w:after="160" w:line="259" w:lineRule="auto"/>
        <w:ind w:firstLine="851"/>
        <w:rPr>
          <w:rFonts w:ascii="Times New Roman" w:hAnsi="Times New Roman" w:cs="Times New Roman"/>
          <w:b/>
          <w:bCs/>
          <w:sz w:val="24"/>
          <w:szCs w:val="24"/>
        </w:rPr>
      </w:pPr>
    </w:p>
    <w:p w14:paraId="51535637" w14:textId="77777777" w:rsidR="009C0047" w:rsidRDefault="009C0047" w:rsidP="00F62046">
      <w:pPr>
        <w:spacing w:after="160" w:line="259" w:lineRule="auto"/>
        <w:ind w:firstLine="851"/>
        <w:rPr>
          <w:rFonts w:ascii="Times New Roman" w:hAnsi="Times New Roman" w:cs="Times New Roman"/>
          <w:b/>
          <w:bCs/>
          <w:sz w:val="24"/>
          <w:szCs w:val="24"/>
        </w:rPr>
      </w:pPr>
    </w:p>
    <w:p w14:paraId="1E7127DC" w14:textId="77777777" w:rsidR="009C0047" w:rsidRDefault="009C0047" w:rsidP="00F62046">
      <w:pPr>
        <w:spacing w:after="160" w:line="259" w:lineRule="auto"/>
        <w:ind w:firstLine="851"/>
        <w:rPr>
          <w:rFonts w:ascii="Times New Roman" w:hAnsi="Times New Roman" w:cs="Times New Roman"/>
          <w:b/>
          <w:bCs/>
          <w:sz w:val="24"/>
          <w:szCs w:val="24"/>
        </w:rPr>
      </w:pPr>
    </w:p>
    <w:p w14:paraId="4E137D91" w14:textId="77777777" w:rsidR="009C0047" w:rsidRDefault="009C0047" w:rsidP="00F62046">
      <w:pPr>
        <w:spacing w:after="160" w:line="259" w:lineRule="auto"/>
        <w:ind w:firstLine="851"/>
        <w:rPr>
          <w:rFonts w:ascii="Times New Roman" w:hAnsi="Times New Roman" w:cs="Times New Roman"/>
          <w:b/>
          <w:bCs/>
          <w:sz w:val="24"/>
          <w:szCs w:val="24"/>
        </w:rPr>
      </w:pPr>
    </w:p>
    <w:p w14:paraId="0EB6E62D" w14:textId="77777777" w:rsidR="009C0047" w:rsidRDefault="009C0047" w:rsidP="00F62046">
      <w:pPr>
        <w:spacing w:after="160" w:line="259" w:lineRule="auto"/>
        <w:ind w:firstLine="851"/>
        <w:rPr>
          <w:rFonts w:ascii="Times New Roman" w:hAnsi="Times New Roman" w:cs="Times New Roman"/>
          <w:b/>
          <w:bCs/>
          <w:sz w:val="24"/>
          <w:szCs w:val="24"/>
        </w:rPr>
      </w:pPr>
    </w:p>
    <w:p w14:paraId="05763BCA" w14:textId="77777777" w:rsidR="009C0047" w:rsidRDefault="009C0047" w:rsidP="00F62046">
      <w:pPr>
        <w:spacing w:after="160" w:line="259" w:lineRule="auto"/>
        <w:ind w:firstLine="851"/>
        <w:rPr>
          <w:rFonts w:ascii="Times New Roman" w:hAnsi="Times New Roman" w:cs="Times New Roman"/>
          <w:b/>
          <w:bCs/>
          <w:sz w:val="24"/>
          <w:szCs w:val="24"/>
        </w:rPr>
      </w:pPr>
    </w:p>
    <w:p w14:paraId="7581179F" w14:textId="77777777" w:rsidR="009C0047" w:rsidRDefault="009C0047" w:rsidP="00F62046">
      <w:pPr>
        <w:spacing w:after="160" w:line="259" w:lineRule="auto"/>
        <w:ind w:firstLine="851"/>
        <w:rPr>
          <w:rFonts w:ascii="Times New Roman" w:hAnsi="Times New Roman" w:cs="Times New Roman"/>
          <w:b/>
          <w:bCs/>
          <w:sz w:val="24"/>
          <w:szCs w:val="24"/>
        </w:rPr>
      </w:pPr>
    </w:p>
    <w:p w14:paraId="27CD5065" w14:textId="77777777" w:rsidR="009C0047" w:rsidRDefault="009C0047" w:rsidP="00F62046">
      <w:pPr>
        <w:spacing w:after="160" w:line="259" w:lineRule="auto"/>
        <w:ind w:firstLine="851"/>
        <w:rPr>
          <w:rFonts w:ascii="Times New Roman" w:hAnsi="Times New Roman" w:cs="Times New Roman"/>
          <w:b/>
          <w:bCs/>
          <w:sz w:val="24"/>
          <w:szCs w:val="24"/>
        </w:rPr>
      </w:pPr>
    </w:p>
    <w:p w14:paraId="1BAD807C" w14:textId="77777777" w:rsidR="009C0047" w:rsidRDefault="009C0047" w:rsidP="00F62046">
      <w:pPr>
        <w:spacing w:after="160" w:line="259" w:lineRule="auto"/>
        <w:ind w:firstLine="851"/>
        <w:rPr>
          <w:rFonts w:ascii="Times New Roman" w:hAnsi="Times New Roman" w:cs="Times New Roman"/>
          <w:b/>
          <w:bCs/>
          <w:sz w:val="24"/>
          <w:szCs w:val="24"/>
        </w:rPr>
      </w:pPr>
    </w:p>
    <w:p w14:paraId="6D0A0CCC" w14:textId="77777777" w:rsidR="009C0047" w:rsidRDefault="009C0047" w:rsidP="00F62046">
      <w:pPr>
        <w:spacing w:after="160" w:line="259" w:lineRule="auto"/>
        <w:ind w:firstLine="851"/>
        <w:rPr>
          <w:rFonts w:ascii="Times New Roman" w:hAnsi="Times New Roman" w:cs="Times New Roman"/>
          <w:b/>
          <w:bCs/>
          <w:sz w:val="24"/>
          <w:szCs w:val="24"/>
        </w:rPr>
      </w:pPr>
    </w:p>
    <w:p w14:paraId="6B9D98B9" w14:textId="77777777" w:rsidR="009C0047" w:rsidRDefault="009C0047" w:rsidP="00F62046">
      <w:pPr>
        <w:spacing w:after="160" w:line="259" w:lineRule="auto"/>
        <w:ind w:firstLine="851"/>
        <w:rPr>
          <w:rFonts w:ascii="Times New Roman" w:hAnsi="Times New Roman" w:cs="Times New Roman"/>
          <w:b/>
          <w:bCs/>
          <w:sz w:val="24"/>
          <w:szCs w:val="24"/>
        </w:rPr>
      </w:pPr>
    </w:p>
    <w:p w14:paraId="42AB8DD4" w14:textId="77777777" w:rsidR="009C0047" w:rsidRDefault="009C0047" w:rsidP="00F62046">
      <w:pPr>
        <w:spacing w:after="160" w:line="259" w:lineRule="auto"/>
        <w:ind w:firstLine="851"/>
        <w:rPr>
          <w:rFonts w:ascii="Times New Roman" w:hAnsi="Times New Roman" w:cs="Times New Roman"/>
          <w:b/>
          <w:bCs/>
          <w:sz w:val="24"/>
          <w:szCs w:val="24"/>
        </w:rPr>
      </w:pPr>
    </w:p>
    <w:p w14:paraId="4B5CECD8" w14:textId="77777777" w:rsidR="009C0047" w:rsidRDefault="009C0047" w:rsidP="00F62046">
      <w:pPr>
        <w:spacing w:after="160" w:line="259" w:lineRule="auto"/>
        <w:ind w:firstLine="851"/>
        <w:rPr>
          <w:rFonts w:ascii="Times New Roman" w:hAnsi="Times New Roman" w:cs="Times New Roman"/>
          <w:b/>
          <w:bCs/>
          <w:sz w:val="24"/>
          <w:szCs w:val="24"/>
        </w:rPr>
      </w:pPr>
    </w:p>
    <w:p w14:paraId="0BC223F8" w14:textId="77777777" w:rsidR="009C0047" w:rsidRDefault="009C0047" w:rsidP="00F62046">
      <w:pPr>
        <w:spacing w:after="160" w:line="259" w:lineRule="auto"/>
        <w:ind w:firstLine="851"/>
        <w:rPr>
          <w:rFonts w:ascii="Times New Roman" w:hAnsi="Times New Roman" w:cs="Times New Roman"/>
          <w:b/>
          <w:bCs/>
          <w:sz w:val="24"/>
          <w:szCs w:val="24"/>
        </w:rPr>
      </w:pPr>
    </w:p>
    <w:p w14:paraId="0F5B1654" w14:textId="77777777" w:rsidR="009C0047" w:rsidRDefault="009C0047" w:rsidP="00F62046">
      <w:pPr>
        <w:spacing w:after="160" w:line="259" w:lineRule="auto"/>
        <w:ind w:firstLine="851"/>
        <w:rPr>
          <w:rFonts w:ascii="Times New Roman" w:hAnsi="Times New Roman" w:cs="Times New Roman"/>
          <w:b/>
          <w:bCs/>
          <w:sz w:val="24"/>
          <w:szCs w:val="24"/>
        </w:rPr>
      </w:pPr>
    </w:p>
    <w:p w14:paraId="6A0F230F" w14:textId="77777777" w:rsidR="009C0047" w:rsidRDefault="009C0047" w:rsidP="00F62046">
      <w:pPr>
        <w:spacing w:after="160" w:line="259" w:lineRule="auto"/>
        <w:ind w:firstLine="851"/>
        <w:rPr>
          <w:rFonts w:ascii="Times New Roman" w:hAnsi="Times New Roman" w:cs="Times New Roman"/>
          <w:b/>
          <w:bCs/>
          <w:sz w:val="24"/>
          <w:szCs w:val="24"/>
        </w:rPr>
      </w:pPr>
    </w:p>
    <w:p w14:paraId="3F1180E3" w14:textId="77777777" w:rsidR="009C0047" w:rsidRDefault="009C0047" w:rsidP="00F62046">
      <w:pPr>
        <w:spacing w:after="160" w:line="259" w:lineRule="auto"/>
        <w:ind w:firstLine="851"/>
        <w:rPr>
          <w:rFonts w:ascii="Times New Roman" w:hAnsi="Times New Roman" w:cs="Times New Roman"/>
          <w:b/>
          <w:bCs/>
          <w:sz w:val="24"/>
          <w:szCs w:val="24"/>
        </w:rPr>
      </w:pPr>
    </w:p>
    <w:p w14:paraId="62367226" w14:textId="77777777" w:rsidR="009C0047" w:rsidRDefault="009C0047" w:rsidP="00F62046">
      <w:pPr>
        <w:spacing w:after="160" w:line="259" w:lineRule="auto"/>
        <w:ind w:firstLine="851"/>
        <w:rPr>
          <w:rFonts w:ascii="Times New Roman" w:hAnsi="Times New Roman" w:cs="Times New Roman"/>
          <w:b/>
          <w:bCs/>
          <w:sz w:val="24"/>
          <w:szCs w:val="24"/>
        </w:rPr>
      </w:pPr>
    </w:p>
    <w:p w14:paraId="1338F565" w14:textId="77777777" w:rsidR="009C0047" w:rsidRDefault="009C0047" w:rsidP="00F62046">
      <w:pPr>
        <w:spacing w:after="160" w:line="259" w:lineRule="auto"/>
        <w:ind w:firstLine="851"/>
        <w:rPr>
          <w:rFonts w:ascii="Times New Roman" w:hAnsi="Times New Roman" w:cs="Times New Roman"/>
          <w:b/>
          <w:bCs/>
          <w:sz w:val="24"/>
          <w:szCs w:val="24"/>
        </w:rPr>
      </w:pPr>
    </w:p>
    <w:p w14:paraId="063CB668" w14:textId="77777777" w:rsidR="009C0047" w:rsidRDefault="009C0047" w:rsidP="00F62046">
      <w:pPr>
        <w:spacing w:after="160" w:line="259" w:lineRule="auto"/>
        <w:ind w:firstLine="851"/>
        <w:rPr>
          <w:rFonts w:ascii="Times New Roman" w:hAnsi="Times New Roman" w:cs="Times New Roman"/>
          <w:b/>
          <w:bCs/>
          <w:sz w:val="24"/>
          <w:szCs w:val="24"/>
        </w:rPr>
      </w:pPr>
    </w:p>
    <w:p w14:paraId="2BBD23CF" w14:textId="77777777" w:rsidR="009C0047" w:rsidRDefault="009C0047" w:rsidP="00F62046">
      <w:pPr>
        <w:spacing w:after="160" w:line="259" w:lineRule="auto"/>
        <w:ind w:firstLine="851"/>
        <w:rPr>
          <w:rFonts w:ascii="Times New Roman" w:hAnsi="Times New Roman" w:cs="Times New Roman"/>
          <w:b/>
          <w:bCs/>
          <w:sz w:val="24"/>
          <w:szCs w:val="24"/>
        </w:rPr>
      </w:pPr>
    </w:p>
    <w:p w14:paraId="14A0AD1C" w14:textId="77777777" w:rsidR="009C0047" w:rsidRDefault="009C0047" w:rsidP="00F62046">
      <w:pPr>
        <w:spacing w:after="160" w:line="259" w:lineRule="auto"/>
        <w:ind w:firstLine="851"/>
        <w:rPr>
          <w:rFonts w:ascii="Times New Roman" w:hAnsi="Times New Roman" w:cs="Times New Roman"/>
          <w:b/>
          <w:bCs/>
          <w:sz w:val="24"/>
          <w:szCs w:val="24"/>
        </w:rPr>
      </w:pPr>
    </w:p>
    <w:p w14:paraId="58164D3E" w14:textId="77777777" w:rsidR="009C0047" w:rsidRDefault="009C0047" w:rsidP="00F62046">
      <w:pPr>
        <w:spacing w:after="160" w:line="259" w:lineRule="auto"/>
        <w:ind w:firstLine="851"/>
        <w:rPr>
          <w:rFonts w:ascii="Times New Roman" w:hAnsi="Times New Roman" w:cs="Times New Roman"/>
          <w:b/>
          <w:bCs/>
          <w:sz w:val="24"/>
          <w:szCs w:val="24"/>
        </w:rPr>
      </w:pPr>
    </w:p>
    <w:p w14:paraId="4F46858B" w14:textId="77777777" w:rsidR="009C0047" w:rsidRDefault="009C0047" w:rsidP="00F62046">
      <w:pPr>
        <w:spacing w:after="160" w:line="259" w:lineRule="auto"/>
        <w:ind w:firstLine="851"/>
        <w:rPr>
          <w:rFonts w:ascii="Times New Roman" w:hAnsi="Times New Roman" w:cs="Times New Roman"/>
          <w:b/>
          <w:bCs/>
          <w:sz w:val="24"/>
          <w:szCs w:val="24"/>
        </w:rPr>
      </w:pPr>
    </w:p>
    <w:p w14:paraId="7F2F5E1E" w14:textId="77777777" w:rsidR="009C0047" w:rsidRDefault="009C0047" w:rsidP="00F62046">
      <w:pPr>
        <w:spacing w:after="160" w:line="259" w:lineRule="auto"/>
        <w:ind w:firstLine="851"/>
        <w:rPr>
          <w:rFonts w:ascii="Times New Roman" w:hAnsi="Times New Roman" w:cs="Times New Roman"/>
          <w:b/>
          <w:bCs/>
          <w:sz w:val="24"/>
          <w:szCs w:val="24"/>
        </w:rPr>
      </w:pPr>
    </w:p>
    <w:p w14:paraId="373DBDAC" w14:textId="5F7DFBBD" w:rsidR="00F62046" w:rsidRPr="00F62046" w:rsidRDefault="00F62046" w:rsidP="00F62046">
      <w:pPr>
        <w:spacing w:after="160" w:line="259" w:lineRule="auto"/>
        <w:ind w:firstLine="851"/>
        <w:rPr>
          <w:rFonts w:ascii="Times New Roman" w:hAnsi="Times New Roman" w:cs="Times New Roman"/>
          <w:sz w:val="24"/>
          <w:szCs w:val="24"/>
        </w:rPr>
      </w:pPr>
      <w:r w:rsidRPr="00F62046">
        <w:rPr>
          <w:rFonts w:ascii="Times New Roman" w:hAnsi="Times New Roman" w:cs="Times New Roman"/>
          <w:b/>
          <w:bCs/>
          <w:sz w:val="24"/>
          <w:szCs w:val="24"/>
        </w:rPr>
        <w:t>5.4.0.</w:t>
      </w:r>
      <w:r w:rsidRPr="00F62046">
        <w:rPr>
          <w:rFonts w:ascii="Times New Roman" w:hAnsi="Times New Roman" w:cs="Times New Roman"/>
          <w:b/>
          <w:bCs/>
          <w:sz w:val="24"/>
          <w:szCs w:val="24"/>
        </w:rPr>
        <w:tab/>
        <w:t>Connectivity</w:t>
      </w:r>
    </w:p>
    <w:p w14:paraId="56A24D72" w14:textId="77777777" w:rsidR="00F62046" w:rsidRPr="00F62046" w:rsidRDefault="00F62046" w:rsidP="00F62046">
      <w:pPr>
        <w:spacing w:line="360" w:lineRule="auto"/>
        <w:ind w:left="1418" w:right="724"/>
        <w:rPr>
          <w:rFonts w:ascii="Times New Roman" w:hAnsi="Times New Roman" w:cs="Times New Roman"/>
          <w:sz w:val="24"/>
          <w:szCs w:val="24"/>
        </w:rPr>
      </w:pPr>
      <w:r w:rsidRPr="00F62046">
        <w:rPr>
          <w:rFonts w:ascii="Times New Roman" w:hAnsi="Times New Roman" w:cs="Times New Roman"/>
          <w:sz w:val="24"/>
          <w:szCs w:val="24"/>
        </w:rPr>
        <w:t xml:space="preserve">The Mahabubnagar railway station is 49 kms south east of Maddur Besides this the block area is well connected by road network. Road transport are also good. Narayanpet district, </w:t>
      </w:r>
      <w:proofErr w:type="spellStart"/>
      <w:r w:rsidRPr="00F62046">
        <w:rPr>
          <w:rFonts w:ascii="Times New Roman" w:hAnsi="Times New Roman" w:cs="Times New Roman"/>
          <w:sz w:val="24"/>
          <w:szCs w:val="24"/>
        </w:rPr>
        <w:t>Mahabubngar</w:t>
      </w:r>
      <w:proofErr w:type="spellEnd"/>
      <w:r w:rsidRPr="00F62046">
        <w:rPr>
          <w:rFonts w:ascii="Times New Roman" w:hAnsi="Times New Roman" w:cs="Times New Roman"/>
          <w:sz w:val="24"/>
          <w:szCs w:val="24"/>
        </w:rPr>
        <w:t xml:space="preserve"> are well connected to Maddur by road. Apart from railway, road transport service is also good.</w:t>
      </w:r>
    </w:p>
    <w:p w14:paraId="2B81DFB6" w14:textId="77777777" w:rsidR="00F62046" w:rsidRPr="00F62046" w:rsidRDefault="00F62046" w:rsidP="00F62046">
      <w:pPr>
        <w:pStyle w:val="Heading4"/>
        <w:spacing w:before="114" w:line="360" w:lineRule="auto"/>
        <w:ind w:left="851"/>
        <w:rPr>
          <w:sz w:val="24"/>
          <w:szCs w:val="24"/>
        </w:rPr>
      </w:pPr>
      <w:r w:rsidRPr="00F62046">
        <w:rPr>
          <w:spacing w:val="-2"/>
          <w:sz w:val="24"/>
          <w:szCs w:val="24"/>
        </w:rPr>
        <w:t>5.5.0.</w:t>
      </w:r>
      <w:r w:rsidRPr="00F62046">
        <w:rPr>
          <w:sz w:val="24"/>
          <w:szCs w:val="24"/>
        </w:rPr>
        <w:tab/>
      </w:r>
      <w:r w:rsidRPr="00F62046">
        <w:rPr>
          <w:spacing w:val="-2"/>
          <w:sz w:val="24"/>
          <w:szCs w:val="24"/>
        </w:rPr>
        <w:t>Population</w:t>
      </w:r>
    </w:p>
    <w:p w14:paraId="30702608" w14:textId="77777777" w:rsidR="00F62046" w:rsidRPr="00F62046" w:rsidRDefault="00F62046" w:rsidP="00F62046">
      <w:pPr>
        <w:spacing w:after="115" w:line="360" w:lineRule="auto"/>
        <w:ind w:left="1418" w:right="866"/>
        <w:rPr>
          <w:rFonts w:ascii="Times New Roman" w:hAnsi="Times New Roman" w:cs="Times New Roman"/>
          <w:sz w:val="24"/>
          <w:szCs w:val="24"/>
        </w:rPr>
      </w:pPr>
      <w:r w:rsidRPr="00F62046">
        <w:rPr>
          <w:rFonts w:ascii="Times New Roman" w:hAnsi="Times New Roman" w:cs="Times New Roman"/>
          <w:sz w:val="24"/>
          <w:szCs w:val="24"/>
        </w:rPr>
        <w:t xml:space="preserve">As per the Census data, 2011, </w:t>
      </w:r>
      <w:r w:rsidRPr="00F62046">
        <w:rPr>
          <w:rFonts w:ascii="Times New Roman" w:hAnsi="Times New Roman" w:cs="Times New Roman"/>
          <w:color w:val="090909"/>
          <w:sz w:val="24"/>
          <w:szCs w:val="24"/>
        </w:rPr>
        <w:t xml:space="preserve">Narayanpet district is </w:t>
      </w:r>
      <w:r w:rsidRPr="00F62046">
        <w:rPr>
          <w:rFonts w:ascii="Times New Roman" w:hAnsi="Times New Roman" w:cs="Times New Roman"/>
          <w:sz w:val="24"/>
          <w:szCs w:val="24"/>
        </w:rPr>
        <w:t xml:space="preserve">approximately </w:t>
      </w:r>
      <w:r w:rsidRPr="00F62046">
        <w:rPr>
          <w:rFonts w:ascii="Times New Roman" w:eastAsia="Arial" w:hAnsi="Times New Roman" w:cs="Times New Roman"/>
          <w:color w:val="090909"/>
          <w:sz w:val="24"/>
          <w:szCs w:val="24"/>
        </w:rPr>
        <w:t>41,756</w:t>
      </w:r>
      <w:r w:rsidRPr="00F62046">
        <w:rPr>
          <w:rFonts w:ascii="Times New Roman" w:hAnsi="Times New Roman" w:cs="Times New Roman"/>
          <w:sz w:val="24"/>
          <w:szCs w:val="24"/>
        </w:rPr>
        <w:t xml:space="preserve">, out of which male and female were </w:t>
      </w:r>
      <w:r w:rsidRPr="00F62046">
        <w:rPr>
          <w:rFonts w:ascii="Times New Roman" w:eastAsia="Arial" w:hAnsi="Times New Roman" w:cs="Times New Roman"/>
          <w:color w:val="090909"/>
          <w:sz w:val="24"/>
          <w:szCs w:val="24"/>
        </w:rPr>
        <w:t>20,697</w:t>
      </w:r>
      <w:r w:rsidRPr="00F62046">
        <w:rPr>
          <w:rFonts w:ascii="Times New Roman" w:hAnsi="Times New Roman" w:cs="Times New Roman"/>
          <w:sz w:val="24"/>
          <w:szCs w:val="24"/>
        </w:rPr>
        <w:t xml:space="preserve"> and </w:t>
      </w:r>
      <w:r w:rsidRPr="00F62046">
        <w:rPr>
          <w:rFonts w:ascii="Times New Roman" w:hAnsi="Times New Roman" w:cs="Times New Roman"/>
          <w:color w:val="212529"/>
          <w:sz w:val="24"/>
          <w:szCs w:val="24"/>
          <w:shd w:val="clear" w:color="auto" w:fill="FFFFFF"/>
        </w:rPr>
        <w:t xml:space="preserve">21,055. </w:t>
      </w:r>
      <w:r w:rsidRPr="00F62046">
        <w:rPr>
          <w:rFonts w:ascii="Times New Roman" w:hAnsi="Times New Roman" w:cs="Times New Roman"/>
          <w:sz w:val="24"/>
          <w:szCs w:val="24"/>
        </w:rPr>
        <w:t>respectively.</w:t>
      </w:r>
    </w:p>
    <w:p w14:paraId="596FBD5F" w14:textId="77777777" w:rsidR="00F62046" w:rsidRPr="00F62046" w:rsidRDefault="00F62046" w:rsidP="00F62046">
      <w:pPr>
        <w:pStyle w:val="Heading4"/>
        <w:spacing w:before="125" w:line="360" w:lineRule="auto"/>
        <w:ind w:left="851"/>
        <w:jc w:val="both"/>
        <w:rPr>
          <w:sz w:val="24"/>
          <w:szCs w:val="24"/>
        </w:rPr>
      </w:pPr>
      <w:r w:rsidRPr="00F62046">
        <w:rPr>
          <w:spacing w:val="-2"/>
          <w:sz w:val="24"/>
          <w:szCs w:val="24"/>
        </w:rPr>
        <w:t>5.6.0.</w:t>
      </w:r>
      <w:r w:rsidRPr="00F62046">
        <w:rPr>
          <w:sz w:val="24"/>
          <w:szCs w:val="24"/>
        </w:rPr>
        <w:tab/>
        <w:t>Socio</w:t>
      </w:r>
      <w:r w:rsidRPr="00F62046">
        <w:rPr>
          <w:spacing w:val="17"/>
          <w:sz w:val="24"/>
          <w:szCs w:val="24"/>
        </w:rPr>
        <w:t xml:space="preserve"> </w:t>
      </w:r>
      <w:r w:rsidRPr="00F62046">
        <w:rPr>
          <w:sz w:val="24"/>
          <w:szCs w:val="24"/>
        </w:rPr>
        <w:t>Demographic</w:t>
      </w:r>
      <w:r w:rsidRPr="00F62046">
        <w:rPr>
          <w:spacing w:val="15"/>
          <w:sz w:val="24"/>
          <w:szCs w:val="24"/>
        </w:rPr>
        <w:t xml:space="preserve"> </w:t>
      </w:r>
      <w:r w:rsidRPr="00F62046">
        <w:rPr>
          <w:spacing w:val="-2"/>
          <w:sz w:val="24"/>
          <w:szCs w:val="24"/>
        </w:rPr>
        <w:t>profile</w:t>
      </w:r>
    </w:p>
    <w:p w14:paraId="2EC0D5C1" w14:textId="77777777" w:rsidR="00F62046" w:rsidRPr="00F62046" w:rsidRDefault="00F62046" w:rsidP="00F62046">
      <w:pPr>
        <w:spacing w:after="72" w:line="360" w:lineRule="auto"/>
        <w:ind w:left="1418" w:right="866"/>
        <w:rPr>
          <w:rFonts w:ascii="Times New Roman" w:hAnsi="Times New Roman" w:cs="Times New Roman"/>
          <w:sz w:val="24"/>
          <w:szCs w:val="24"/>
        </w:rPr>
      </w:pPr>
      <w:r w:rsidRPr="00F62046">
        <w:rPr>
          <w:rFonts w:ascii="Times New Roman" w:hAnsi="Times New Roman" w:cs="Times New Roman"/>
          <w:sz w:val="24"/>
          <w:szCs w:val="24"/>
        </w:rPr>
        <w:t xml:space="preserve">Maddur district of Telangana State had sex ratio of 1009 females for every 1000 male. In 2011 census, child sex ratio was 916 girls per 1000 boys. The literacy rate of the district was 49.93%. It has been observed from census data; 8.51% of the population were residing in the urban area whereas rest of the population were residing in rural areas. According to the 2011 census, 82.65% of the population in the district speaks Telugu, Hindi- 0.52%, Urdu- 4.96% and 9.40% speaks </w:t>
      </w:r>
      <w:r w:rsidRPr="00F62046">
        <w:rPr>
          <w:rFonts w:ascii="Times New Roman" w:hAnsi="Times New Roman" w:cs="Times New Roman"/>
          <w:color w:val="090909"/>
          <w:sz w:val="24"/>
          <w:szCs w:val="24"/>
        </w:rPr>
        <w:t>Lamani/Lambadi and 1.68% of Banjari.</w:t>
      </w:r>
      <w:r w:rsidRPr="00F62046">
        <w:rPr>
          <w:rFonts w:ascii="Times New Roman" w:hAnsi="Times New Roman" w:cs="Times New Roman"/>
          <w:sz w:val="24"/>
          <w:szCs w:val="24"/>
        </w:rPr>
        <w:t xml:space="preserve"> </w:t>
      </w:r>
    </w:p>
    <w:p w14:paraId="36D52AB3" w14:textId="77777777" w:rsidR="00F62046" w:rsidRPr="00F62046" w:rsidRDefault="00F62046" w:rsidP="00F62046">
      <w:pPr>
        <w:pStyle w:val="Heading4"/>
        <w:spacing w:before="66" w:line="360" w:lineRule="auto"/>
        <w:ind w:left="1418" w:hanging="567"/>
        <w:jc w:val="both"/>
        <w:rPr>
          <w:sz w:val="24"/>
          <w:szCs w:val="24"/>
        </w:rPr>
      </w:pPr>
      <w:r w:rsidRPr="00F62046">
        <w:rPr>
          <w:spacing w:val="-2"/>
          <w:sz w:val="24"/>
          <w:szCs w:val="24"/>
        </w:rPr>
        <w:t>5.7.0.</w:t>
      </w:r>
      <w:r w:rsidRPr="00F62046">
        <w:rPr>
          <w:sz w:val="24"/>
          <w:szCs w:val="24"/>
        </w:rPr>
        <w:tab/>
        <w:t>Historical</w:t>
      </w:r>
      <w:r w:rsidRPr="00F62046">
        <w:rPr>
          <w:spacing w:val="12"/>
          <w:sz w:val="24"/>
          <w:szCs w:val="24"/>
        </w:rPr>
        <w:t xml:space="preserve"> </w:t>
      </w:r>
      <w:r w:rsidRPr="00F62046">
        <w:rPr>
          <w:sz w:val="24"/>
          <w:szCs w:val="24"/>
        </w:rPr>
        <w:t>/</w:t>
      </w:r>
      <w:r w:rsidRPr="00F62046">
        <w:rPr>
          <w:spacing w:val="14"/>
          <w:sz w:val="24"/>
          <w:szCs w:val="24"/>
        </w:rPr>
        <w:t xml:space="preserve"> </w:t>
      </w:r>
      <w:r w:rsidRPr="00F62046">
        <w:rPr>
          <w:sz w:val="24"/>
          <w:szCs w:val="24"/>
        </w:rPr>
        <w:t>Archaeological</w:t>
      </w:r>
      <w:r w:rsidRPr="00F62046">
        <w:rPr>
          <w:spacing w:val="18"/>
          <w:sz w:val="24"/>
          <w:szCs w:val="24"/>
        </w:rPr>
        <w:t xml:space="preserve"> </w:t>
      </w:r>
      <w:r w:rsidRPr="00F62046">
        <w:rPr>
          <w:spacing w:val="-4"/>
          <w:sz w:val="24"/>
          <w:szCs w:val="24"/>
        </w:rPr>
        <w:t>Site</w:t>
      </w:r>
    </w:p>
    <w:p w14:paraId="2AD3E9D9" w14:textId="77777777" w:rsidR="00F62046" w:rsidRPr="00F62046" w:rsidRDefault="00F62046" w:rsidP="00F62046">
      <w:pPr>
        <w:pStyle w:val="BodyText"/>
        <w:spacing w:before="20" w:line="360" w:lineRule="auto"/>
        <w:ind w:left="1418"/>
        <w:rPr>
          <w:b/>
          <w:sz w:val="24"/>
          <w:szCs w:val="24"/>
        </w:rPr>
      </w:pPr>
    </w:p>
    <w:p w14:paraId="1EBEF4FD" w14:textId="6A585E55" w:rsidR="00F62046" w:rsidRPr="00F62046" w:rsidRDefault="00F62046" w:rsidP="00F62046">
      <w:pPr>
        <w:spacing w:after="72" w:line="360" w:lineRule="auto"/>
        <w:ind w:left="1418" w:right="425"/>
        <w:jc w:val="both"/>
        <w:rPr>
          <w:rStyle w:val="Strong"/>
          <w:rFonts w:ascii="Times New Roman" w:hAnsi="Times New Roman" w:cs="Times New Roman"/>
          <w:b w:val="0"/>
          <w:bCs w:val="0"/>
          <w:sz w:val="24"/>
          <w:szCs w:val="24"/>
        </w:rPr>
      </w:pPr>
      <w:r w:rsidRPr="00F62046">
        <w:rPr>
          <w:rFonts w:ascii="Times New Roman" w:hAnsi="Times New Roman" w:cs="Times New Roman"/>
          <w:color w:val="0A0A0A"/>
          <w:sz w:val="24"/>
          <w:szCs w:val="24"/>
          <w:shd w:val="clear" w:color="auto" w:fill="FFFFFF"/>
        </w:rPr>
        <w:t>Narayanpet in Telangana is a historically significant district known for its ancient Megalithic sites and religious landmarks. Key sites include </w:t>
      </w:r>
      <w:r w:rsidRPr="00F62046">
        <w:rPr>
          <w:rFonts w:ascii="Times New Roman" w:hAnsi="Times New Roman" w:cs="Times New Roman"/>
          <w:sz w:val="24"/>
          <w:szCs w:val="24"/>
        </w:rPr>
        <w:t>the 3,500–4,000-year-old </w:t>
      </w:r>
      <w:proofErr w:type="spellStart"/>
      <w:r w:rsidRPr="00F62046">
        <w:rPr>
          <w:rStyle w:val="Strong"/>
          <w:rFonts w:ascii="Times New Roman" w:hAnsi="Times New Roman" w:cs="Times New Roman"/>
          <w:b w:val="0"/>
          <w:bCs w:val="0"/>
          <w:sz w:val="24"/>
          <w:szCs w:val="24"/>
        </w:rPr>
        <w:t>Mudumal</w:t>
      </w:r>
      <w:proofErr w:type="spellEnd"/>
      <w:r w:rsidRPr="00F62046">
        <w:rPr>
          <w:rStyle w:val="Strong"/>
          <w:rFonts w:ascii="Times New Roman" w:hAnsi="Times New Roman" w:cs="Times New Roman"/>
          <w:b w:val="0"/>
          <w:bCs w:val="0"/>
          <w:sz w:val="24"/>
          <w:szCs w:val="24"/>
        </w:rPr>
        <w:t xml:space="preserve"> Megalithic Astro/ archeological site </w:t>
      </w:r>
      <w:r w:rsidRPr="00F62046">
        <w:rPr>
          <w:rFonts w:ascii="Times New Roman" w:hAnsi="Times New Roman" w:cs="Times New Roman"/>
          <w:sz w:val="24"/>
          <w:szCs w:val="24"/>
        </w:rPr>
        <w:t xml:space="preserve">(recently shortlisted by UNESCO’ for decongestion list), the </w:t>
      </w:r>
      <w:r w:rsidRPr="00F62046">
        <w:rPr>
          <w:rStyle w:val="Strong"/>
          <w:rFonts w:ascii="Times New Roman" w:hAnsi="Times New Roman" w:cs="Times New Roman"/>
          <w:b w:val="0"/>
          <w:bCs w:val="0"/>
          <w:sz w:val="24"/>
          <w:szCs w:val="24"/>
        </w:rPr>
        <w:t>Narayanpet Fort</w:t>
      </w:r>
      <w:r w:rsidRPr="00F62046">
        <w:rPr>
          <w:rFonts w:ascii="Times New Roman" w:hAnsi="Times New Roman" w:cs="Times New Roman"/>
          <w:sz w:val="24"/>
          <w:szCs w:val="24"/>
        </w:rPr>
        <w:t> from the Nawabi era, and ancient temples like the </w:t>
      </w:r>
      <w:proofErr w:type="spellStart"/>
      <w:r w:rsidRPr="00F62046">
        <w:rPr>
          <w:rStyle w:val="Strong"/>
          <w:rFonts w:ascii="Times New Roman" w:hAnsi="Times New Roman" w:cs="Times New Roman"/>
          <w:b w:val="0"/>
          <w:bCs w:val="0"/>
          <w:sz w:val="24"/>
          <w:szCs w:val="24"/>
        </w:rPr>
        <w:t>Padamati</w:t>
      </w:r>
      <w:proofErr w:type="spellEnd"/>
      <w:r w:rsidRPr="00F62046">
        <w:rPr>
          <w:rStyle w:val="Strong"/>
          <w:rFonts w:ascii="Times New Roman" w:hAnsi="Times New Roman" w:cs="Times New Roman"/>
          <w:b w:val="0"/>
          <w:bCs w:val="0"/>
          <w:sz w:val="24"/>
          <w:szCs w:val="24"/>
        </w:rPr>
        <w:t xml:space="preserve"> Anjaneya Swamy Temple</w:t>
      </w:r>
    </w:p>
    <w:p w14:paraId="1EC94882" w14:textId="2AC27D9B" w:rsidR="00F62046" w:rsidRPr="00F62046" w:rsidRDefault="00F62046" w:rsidP="00F62046">
      <w:pPr>
        <w:pStyle w:val="z1qcye"/>
        <w:shd w:val="clear" w:color="auto" w:fill="FFFFFF"/>
        <w:spacing w:before="0" w:beforeAutospacing="0" w:after="0" w:afterAutospacing="0" w:line="360" w:lineRule="auto"/>
        <w:ind w:left="1418" w:right="425"/>
        <w:jc w:val="both"/>
        <w:rPr>
          <w:rStyle w:val="t286pc"/>
          <w:color w:val="0A0A0A"/>
        </w:rPr>
      </w:pPr>
      <w:proofErr w:type="spellStart"/>
      <w:r w:rsidRPr="00F62046">
        <w:rPr>
          <w:rStyle w:val="Strong"/>
          <w:b w:val="0"/>
          <w:bCs w:val="0"/>
          <w:color w:val="0A0A0A"/>
        </w:rPr>
        <w:t>Narayanpet</w:t>
      </w:r>
      <w:proofErr w:type="spellEnd"/>
      <w:r w:rsidRPr="00F62046">
        <w:rPr>
          <w:rStyle w:val="Strong"/>
          <w:b w:val="0"/>
          <w:bCs w:val="0"/>
          <w:color w:val="0A0A0A"/>
        </w:rPr>
        <w:t xml:space="preserve"> Fort:</w:t>
      </w:r>
      <w:r w:rsidRPr="00F62046">
        <w:rPr>
          <w:rStyle w:val="t286pc"/>
          <w:color w:val="0A0A0A"/>
        </w:rPr>
        <w:t> A structure dating back to the Nawabi era, reflecting the area's history under the Nizam and Qutb Shahi dynasties</w:t>
      </w:r>
      <w:r w:rsidRPr="00F62046">
        <w:rPr>
          <w:rStyle w:val="t286pc"/>
          <w:b/>
          <w:bCs/>
          <w:color w:val="0A0A0A"/>
        </w:rPr>
        <w:t>.</w:t>
      </w:r>
      <w:r w:rsidRPr="00F62046">
        <w:rPr>
          <w:b/>
          <w:bCs/>
          <w:color w:val="0A0A0A"/>
        </w:rPr>
        <w:t xml:space="preserve"> </w:t>
      </w:r>
      <w:proofErr w:type="spellStart"/>
      <w:r w:rsidRPr="00F62046">
        <w:rPr>
          <w:rStyle w:val="Strong"/>
          <w:b w:val="0"/>
          <w:bCs w:val="0"/>
          <w:color w:val="0A0A0A"/>
        </w:rPr>
        <w:t>Tangidi</w:t>
      </w:r>
      <w:proofErr w:type="spellEnd"/>
      <w:r w:rsidRPr="00F62046">
        <w:rPr>
          <w:rStyle w:val="Strong"/>
          <w:b w:val="0"/>
          <w:bCs w:val="0"/>
          <w:color w:val="0A0A0A"/>
        </w:rPr>
        <w:t xml:space="preserve"> Village (Maga Noor Mandal):</w:t>
      </w:r>
      <w:r w:rsidRPr="00F62046">
        <w:rPr>
          <w:rStyle w:val="t286pc"/>
          <w:b/>
          <w:bCs/>
          <w:color w:val="0A0A0A"/>
        </w:rPr>
        <w:t> </w:t>
      </w:r>
      <w:r w:rsidRPr="00F62046">
        <w:rPr>
          <w:rStyle w:val="t286pc"/>
          <w:color w:val="0A0A0A"/>
        </w:rPr>
        <w:t>Features significant Megalithic Cist burials on the banks of the Krishna River, indicating early Iron Age settlements</w:t>
      </w:r>
    </w:p>
    <w:p w14:paraId="4BA515A8" w14:textId="7ED5BC2E" w:rsidR="00F62046" w:rsidRPr="00FD6DC9" w:rsidRDefault="00F62046" w:rsidP="00FD6DC9">
      <w:pPr>
        <w:spacing w:after="160" w:line="259" w:lineRule="auto"/>
        <w:ind w:firstLine="720"/>
        <w:rPr>
          <w:rFonts w:ascii="Times New Roman" w:hAnsi="Times New Roman" w:cs="Times New Roman"/>
          <w:sz w:val="24"/>
          <w:szCs w:val="24"/>
        </w:rPr>
      </w:pPr>
      <w:r>
        <w:rPr>
          <w:rFonts w:ascii="Times New Roman" w:hAnsi="Times New Roman" w:cs="Times New Roman"/>
          <w:sz w:val="24"/>
          <w:szCs w:val="24"/>
        </w:rPr>
        <w:br w:type="page"/>
      </w:r>
      <w:r w:rsidRPr="00FD6DC9">
        <w:rPr>
          <w:rStyle w:val="vkekvd"/>
          <w:rFonts w:ascii="Times New Roman" w:hAnsi="Times New Roman" w:cs="Times New Roman"/>
          <w:b/>
          <w:bCs/>
          <w:color w:val="0A0A0A"/>
          <w:sz w:val="24"/>
          <w:szCs w:val="24"/>
        </w:rPr>
        <w:t>5. </w:t>
      </w:r>
      <w:r w:rsidRPr="00FD6DC9">
        <w:rPr>
          <w:b/>
          <w:bCs/>
          <w:spacing w:val="-2"/>
          <w:sz w:val="24"/>
          <w:szCs w:val="24"/>
        </w:rPr>
        <w:t>8.0</w:t>
      </w:r>
      <w:r w:rsidRPr="00FD6DC9">
        <w:rPr>
          <w:b/>
          <w:bCs/>
          <w:spacing w:val="-2"/>
          <w:sz w:val="28"/>
          <w:szCs w:val="28"/>
        </w:rPr>
        <w:t>.</w:t>
      </w:r>
      <w:r w:rsidRPr="00FD6DC9">
        <w:rPr>
          <w:b/>
          <w:bCs/>
          <w:sz w:val="28"/>
          <w:szCs w:val="28"/>
        </w:rPr>
        <w:tab/>
      </w:r>
      <w:r w:rsidR="00BD0D3A">
        <w:rPr>
          <w:b/>
          <w:bCs/>
          <w:sz w:val="28"/>
          <w:szCs w:val="28"/>
        </w:rPr>
        <w:t xml:space="preserve"> </w:t>
      </w:r>
      <w:r w:rsidRPr="00FD6DC9">
        <w:rPr>
          <w:rFonts w:ascii="Times New Roman" w:hAnsi="Times New Roman" w:cs="Times New Roman"/>
          <w:b/>
          <w:bCs/>
          <w:sz w:val="24"/>
          <w:szCs w:val="24"/>
        </w:rPr>
        <w:t>Forests,</w:t>
      </w:r>
      <w:r w:rsidRPr="00FD6DC9">
        <w:rPr>
          <w:rFonts w:ascii="Times New Roman" w:hAnsi="Times New Roman" w:cs="Times New Roman"/>
          <w:b/>
          <w:bCs/>
          <w:spacing w:val="11"/>
          <w:sz w:val="24"/>
          <w:szCs w:val="24"/>
        </w:rPr>
        <w:t xml:space="preserve"> </w:t>
      </w:r>
      <w:r w:rsidRPr="00FD6DC9">
        <w:rPr>
          <w:rFonts w:ascii="Times New Roman" w:hAnsi="Times New Roman" w:cs="Times New Roman"/>
          <w:b/>
          <w:bCs/>
          <w:sz w:val="24"/>
          <w:szCs w:val="24"/>
        </w:rPr>
        <w:t>sanctuaries,</w:t>
      </w:r>
      <w:r w:rsidRPr="00FD6DC9">
        <w:rPr>
          <w:rFonts w:ascii="Times New Roman" w:hAnsi="Times New Roman" w:cs="Times New Roman"/>
          <w:b/>
          <w:bCs/>
          <w:spacing w:val="14"/>
          <w:sz w:val="24"/>
          <w:szCs w:val="24"/>
        </w:rPr>
        <w:t xml:space="preserve"> </w:t>
      </w:r>
      <w:r w:rsidRPr="00FD6DC9">
        <w:rPr>
          <w:rFonts w:ascii="Times New Roman" w:hAnsi="Times New Roman" w:cs="Times New Roman"/>
          <w:b/>
          <w:bCs/>
          <w:sz w:val="24"/>
          <w:szCs w:val="24"/>
        </w:rPr>
        <w:t>national</w:t>
      </w:r>
      <w:r w:rsidRPr="00FD6DC9">
        <w:rPr>
          <w:rFonts w:ascii="Times New Roman" w:hAnsi="Times New Roman" w:cs="Times New Roman"/>
          <w:b/>
          <w:bCs/>
          <w:spacing w:val="12"/>
          <w:sz w:val="24"/>
          <w:szCs w:val="24"/>
        </w:rPr>
        <w:t xml:space="preserve"> </w:t>
      </w:r>
      <w:r w:rsidRPr="00FD6DC9">
        <w:rPr>
          <w:rFonts w:ascii="Times New Roman" w:hAnsi="Times New Roman" w:cs="Times New Roman"/>
          <w:b/>
          <w:bCs/>
          <w:sz w:val="24"/>
          <w:szCs w:val="24"/>
        </w:rPr>
        <w:t>park</w:t>
      </w:r>
      <w:r w:rsidRPr="00FD6DC9">
        <w:rPr>
          <w:rFonts w:ascii="Times New Roman" w:hAnsi="Times New Roman" w:cs="Times New Roman"/>
          <w:b/>
          <w:bCs/>
          <w:spacing w:val="15"/>
          <w:sz w:val="24"/>
          <w:szCs w:val="24"/>
        </w:rPr>
        <w:t xml:space="preserve"> </w:t>
      </w:r>
      <w:r w:rsidRPr="00FD6DC9">
        <w:rPr>
          <w:rFonts w:ascii="Times New Roman" w:hAnsi="Times New Roman" w:cs="Times New Roman"/>
          <w:b/>
          <w:bCs/>
          <w:sz w:val="24"/>
          <w:szCs w:val="24"/>
        </w:rPr>
        <w:t>and</w:t>
      </w:r>
      <w:r w:rsidRPr="00FD6DC9">
        <w:rPr>
          <w:rFonts w:ascii="Times New Roman" w:hAnsi="Times New Roman" w:cs="Times New Roman"/>
          <w:b/>
          <w:bCs/>
          <w:spacing w:val="15"/>
          <w:sz w:val="24"/>
          <w:szCs w:val="24"/>
        </w:rPr>
        <w:t xml:space="preserve"> </w:t>
      </w:r>
      <w:r w:rsidRPr="00FD6DC9">
        <w:rPr>
          <w:rFonts w:ascii="Times New Roman" w:hAnsi="Times New Roman" w:cs="Times New Roman"/>
          <w:b/>
          <w:bCs/>
          <w:sz w:val="24"/>
          <w:szCs w:val="24"/>
        </w:rPr>
        <w:t>wildlife</w:t>
      </w:r>
      <w:r w:rsidRPr="00FD6DC9">
        <w:rPr>
          <w:rFonts w:ascii="Times New Roman" w:hAnsi="Times New Roman" w:cs="Times New Roman"/>
          <w:b/>
          <w:bCs/>
          <w:spacing w:val="8"/>
          <w:sz w:val="24"/>
          <w:szCs w:val="24"/>
        </w:rPr>
        <w:t xml:space="preserve"> </w:t>
      </w:r>
      <w:r w:rsidRPr="00FD6DC9">
        <w:rPr>
          <w:rFonts w:ascii="Times New Roman" w:hAnsi="Times New Roman" w:cs="Times New Roman"/>
          <w:b/>
          <w:bCs/>
          <w:spacing w:val="-2"/>
          <w:sz w:val="24"/>
          <w:szCs w:val="24"/>
        </w:rPr>
        <w:t>sanctuaries</w:t>
      </w:r>
    </w:p>
    <w:p w14:paraId="173CA759" w14:textId="77777777" w:rsidR="00F62046" w:rsidRPr="00F62046" w:rsidRDefault="00F62046" w:rsidP="00FD6DC9">
      <w:pPr>
        <w:pStyle w:val="BodyText"/>
        <w:spacing w:before="247" w:line="360" w:lineRule="auto"/>
        <w:ind w:left="1560" w:right="425"/>
        <w:jc w:val="both"/>
        <w:rPr>
          <w:sz w:val="24"/>
          <w:szCs w:val="24"/>
        </w:rPr>
      </w:pPr>
      <w:r w:rsidRPr="00F62046">
        <w:rPr>
          <w:sz w:val="24"/>
          <w:szCs w:val="24"/>
        </w:rPr>
        <w:t>The block contains approximately 1.7 sq km of forest area And There are no sanctuaries, national park and wildlife sanctuaries. Within this block area.</w:t>
      </w:r>
    </w:p>
    <w:p w14:paraId="0CECC898" w14:textId="68A1217A" w:rsidR="00F62046" w:rsidRPr="00FD6DC9" w:rsidRDefault="00F62046" w:rsidP="00FD6DC9">
      <w:pPr>
        <w:ind w:left="1418" w:hanging="709"/>
        <w:rPr>
          <w:rFonts w:ascii="Times New Roman" w:hAnsi="Times New Roman" w:cs="Times New Roman"/>
          <w:b/>
          <w:bCs/>
          <w:sz w:val="24"/>
          <w:szCs w:val="24"/>
        </w:rPr>
      </w:pPr>
      <w:r w:rsidRPr="00FD6DC9">
        <w:rPr>
          <w:rFonts w:ascii="Times New Roman" w:hAnsi="Times New Roman" w:cs="Times New Roman"/>
          <w:b/>
          <w:bCs/>
          <w:spacing w:val="-2"/>
          <w:sz w:val="24"/>
          <w:szCs w:val="24"/>
        </w:rPr>
        <w:t>5.9.0.</w:t>
      </w:r>
      <w:r w:rsidRPr="00FD6DC9">
        <w:rPr>
          <w:rFonts w:ascii="Times New Roman" w:hAnsi="Times New Roman" w:cs="Times New Roman"/>
          <w:b/>
          <w:bCs/>
          <w:sz w:val="24"/>
          <w:szCs w:val="24"/>
        </w:rPr>
        <w:tab/>
      </w:r>
      <w:r w:rsidR="00BD0D3A">
        <w:rPr>
          <w:rFonts w:ascii="Times New Roman" w:hAnsi="Times New Roman" w:cs="Times New Roman"/>
          <w:b/>
          <w:bCs/>
          <w:sz w:val="24"/>
          <w:szCs w:val="24"/>
        </w:rPr>
        <w:t xml:space="preserve"> </w:t>
      </w:r>
      <w:r w:rsidRPr="00FD6DC9">
        <w:rPr>
          <w:rFonts w:ascii="Times New Roman" w:hAnsi="Times New Roman" w:cs="Times New Roman"/>
          <w:b/>
          <w:bCs/>
          <w:sz w:val="24"/>
          <w:szCs w:val="24"/>
        </w:rPr>
        <w:t>Flora</w:t>
      </w:r>
      <w:r w:rsidRPr="00FD6DC9">
        <w:rPr>
          <w:rFonts w:ascii="Times New Roman" w:hAnsi="Times New Roman" w:cs="Times New Roman"/>
          <w:b/>
          <w:bCs/>
          <w:spacing w:val="8"/>
          <w:sz w:val="24"/>
          <w:szCs w:val="24"/>
        </w:rPr>
        <w:t xml:space="preserve"> </w:t>
      </w:r>
      <w:r w:rsidRPr="00FD6DC9">
        <w:rPr>
          <w:rFonts w:ascii="Times New Roman" w:hAnsi="Times New Roman" w:cs="Times New Roman"/>
          <w:b/>
          <w:bCs/>
          <w:sz w:val="24"/>
          <w:szCs w:val="24"/>
        </w:rPr>
        <w:t>and</w:t>
      </w:r>
      <w:r w:rsidRPr="00FD6DC9">
        <w:rPr>
          <w:rFonts w:ascii="Times New Roman" w:hAnsi="Times New Roman" w:cs="Times New Roman"/>
          <w:b/>
          <w:bCs/>
          <w:spacing w:val="14"/>
          <w:sz w:val="24"/>
          <w:szCs w:val="24"/>
        </w:rPr>
        <w:t xml:space="preserve"> </w:t>
      </w:r>
      <w:r w:rsidRPr="00FD6DC9">
        <w:rPr>
          <w:rFonts w:ascii="Times New Roman" w:hAnsi="Times New Roman" w:cs="Times New Roman"/>
          <w:b/>
          <w:bCs/>
          <w:sz w:val="24"/>
          <w:szCs w:val="24"/>
        </w:rPr>
        <w:t>Fauna</w:t>
      </w:r>
      <w:r w:rsidRPr="00FD6DC9">
        <w:rPr>
          <w:rFonts w:ascii="Times New Roman" w:hAnsi="Times New Roman" w:cs="Times New Roman"/>
          <w:b/>
          <w:bCs/>
          <w:spacing w:val="11"/>
          <w:sz w:val="24"/>
          <w:szCs w:val="24"/>
        </w:rPr>
        <w:t xml:space="preserve"> </w:t>
      </w:r>
      <w:r w:rsidRPr="00FD6DC9">
        <w:rPr>
          <w:rFonts w:ascii="Times New Roman" w:hAnsi="Times New Roman" w:cs="Times New Roman"/>
          <w:b/>
          <w:bCs/>
          <w:sz w:val="24"/>
          <w:szCs w:val="24"/>
        </w:rPr>
        <w:t>within</w:t>
      </w:r>
      <w:r w:rsidRPr="00FD6DC9">
        <w:rPr>
          <w:rFonts w:ascii="Times New Roman" w:hAnsi="Times New Roman" w:cs="Times New Roman"/>
          <w:b/>
          <w:bCs/>
          <w:spacing w:val="8"/>
          <w:sz w:val="24"/>
          <w:szCs w:val="24"/>
        </w:rPr>
        <w:t xml:space="preserve"> </w:t>
      </w:r>
      <w:r w:rsidRPr="00FD6DC9">
        <w:rPr>
          <w:rFonts w:ascii="Times New Roman" w:hAnsi="Times New Roman" w:cs="Times New Roman"/>
          <w:b/>
          <w:bCs/>
          <w:sz w:val="24"/>
          <w:szCs w:val="24"/>
        </w:rPr>
        <w:t>and</w:t>
      </w:r>
      <w:r w:rsidRPr="00FD6DC9">
        <w:rPr>
          <w:rFonts w:ascii="Times New Roman" w:hAnsi="Times New Roman" w:cs="Times New Roman"/>
          <w:b/>
          <w:bCs/>
          <w:spacing w:val="9"/>
          <w:sz w:val="24"/>
          <w:szCs w:val="24"/>
        </w:rPr>
        <w:t xml:space="preserve"> </w:t>
      </w:r>
      <w:r w:rsidRPr="00FD6DC9">
        <w:rPr>
          <w:rFonts w:ascii="Times New Roman" w:hAnsi="Times New Roman" w:cs="Times New Roman"/>
          <w:b/>
          <w:bCs/>
          <w:spacing w:val="-2"/>
          <w:sz w:val="24"/>
          <w:szCs w:val="24"/>
        </w:rPr>
        <w:t>nearby</w:t>
      </w:r>
    </w:p>
    <w:p w14:paraId="72D818BA" w14:textId="6C3497DE" w:rsidR="00F62046" w:rsidRDefault="00F62046" w:rsidP="00FD6DC9">
      <w:pPr>
        <w:spacing w:after="115" w:line="360" w:lineRule="auto"/>
        <w:ind w:left="1560" w:right="566" w:hanging="709"/>
        <w:jc w:val="both"/>
        <w:rPr>
          <w:rFonts w:ascii="Times New Roman" w:hAnsi="Times New Roman" w:cs="Times New Roman"/>
          <w:color w:val="080808"/>
          <w:sz w:val="24"/>
          <w:szCs w:val="24"/>
        </w:rPr>
      </w:pPr>
      <w:r w:rsidRPr="00F62046">
        <w:rPr>
          <w:rFonts w:ascii="Times New Roman" w:hAnsi="Times New Roman" w:cs="Times New Roman"/>
          <w:sz w:val="24"/>
          <w:szCs w:val="24"/>
        </w:rPr>
        <w:t xml:space="preserve">           The Narayanpet region lies in the semi-arid zone of southern Telangana and is characterized by dry deciduous vegetation and scrub forests. The ecology is influenced by low to moderate rainfall, rocky terrain, and red sandy soils, supporting hardy plant species adapted to drought conditions. The flora mainly consists of thorny shrubs and trees such as neem (</w:t>
      </w:r>
      <w:proofErr w:type="spellStart"/>
      <w:r w:rsidRPr="00F62046">
        <w:rPr>
          <w:rFonts w:ascii="Times New Roman" w:hAnsi="Times New Roman" w:cs="Times New Roman"/>
          <w:sz w:val="24"/>
          <w:szCs w:val="24"/>
        </w:rPr>
        <w:t>Azadirachta</w:t>
      </w:r>
      <w:proofErr w:type="spellEnd"/>
      <w:r w:rsidRPr="00F62046">
        <w:rPr>
          <w:rFonts w:ascii="Times New Roman" w:hAnsi="Times New Roman" w:cs="Times New Roman"/>
          <w:sz w:val="24"/>
          <w:szCs w:val="24"/>
        </w:rPr>
        <w:t xml:space="preserve"> indica), acacia (Acacia </w:t>
      </w:r>
      <w:proofErr w:type="spellStart"/>
      <w:r w:rsidRPr="00F62046">
        <w:rPr>
          <w:rFonts w:ascii="Times New Roman" w:hAnsi="Times New Roman" w:cs="Times New Roman"/>
          <w:sz w:val="24"/>
          <w:szCs w:val="24"/>
        </w:rPr>
        <w:t>nilotica</w:t>
      </w:r>
      <w:proofErr w:type="spellEnd"/>
      <w:r w:rsidRPr="00F62046">
        <w:rPr>
          <w:rFonts w:ascii="Times New Roman" w:hAnsi="Times New Roman" w:cs="Times New Roman"/>
          <w:sz w:val="24"/>
          <w:szCs w:val="24"/>
        </w:rPr>
        <w:t xml:space="preserve">), and banyan (Ficus </w:t>
      </w:r>
      <w:proofErr w:type="spellStart"/>
      <w:r w:rsidRPr="00F62046">
        <w:rPr>
          <w:rFonts w:ascii="Times New Roman" w:hAnsi="Times New Roman" w:cs="Times New Roman"/>
          <w:sz w:val="24"/>
          <w:szCs w:val="24"/>
        </w:rPr>
        <w:t>benghalensis</w:t>
      </w:r>
      <w:proofErr w:type="spellEnd"/>
      <w:r w:rsidRPr="00F62046">
        <w:rPr>
          <w:rFonts w:ascii="Times New Roman" w:hAnsi="Times New Roman" w:cs="Times New Roman"/>
          <w:sz w:val="24"/>
          <w:szCs w:val="24"/>
        </w:rPr>
        <w:t xml:space="preserve">), along with grasses and seasonal herbs. The fauna includes common wildlife like Indian hare (Lepus </w:t>
      </w:r>
      <w:proofErr w:type="spellStart"/>
      <w:r w:rsidRPr="00F62046">
        <w:rPr>
          <w:rFonts w:ascii="Times New Roman" w:hAnsi="Times New Roman" w:cs="Times New Roman"/>
          <w:sz w:val="24"/>
          <w:szCs w:val="24"/>
        </w:rPr>
        <w:t>nigricollis</w:t>
      </w:r>
      <w:proofErr w:type="spellEnd"/>
      <w:r w:rsidRPr="00F62046">
        <w:rPr>
          <w:rFonts w:ascii="Times New Roman" w:hAnsi="Times New Roman" w:cs="Times New Roman"/>
          <w:sz w:val="24"/>
          <w:szCs w:val="24"/>
        </w:rPr>
        <w:t xml:space="preserve">), fox, mongoose, and reptiles such as lizards and snakes. Bird species like peafowl, partridges, and pigeons are also found in the area. Overall, the ecological setting of Narayanpet reflects a typical Deccan plateau environment with moderate biodiversity adapted to semi-arid conditions. </w:t>
      </w:r>
      <w:r w:rsidRPr="00F62046">
        <w:rPr>
          <w:rFonts w:ascii="Times New Roman" w:hAnsi="Times New Roman" w:cs="Times New Roman"/>
          <w:color w:val="080808"/>
          <w:sz w:val="24"/>
          <w:szCs w:val="24"/>
        </w:rPr>
        <w:t>Sanctuaries key hotspots for conservation within the region.</w:t>
      </w:r>
    </w:p>
    <w:p w14:paraId="655EB946" w14:textId="4F21DEAB" w:rsidR="00FD6DC9" w:rsidRPr="00BD0D3A" w:rsidRDefault="00FD6DC9" w:rsidP="00BD0D3A">
      <w:pPr>
        <w:ind w:firstLine="567"/>
        <w:rPr>
          <w:rFonts w:ascii="Times New Roman" w:hAnsi="Times New Roman" w:cs="Times New Roman"/>
          <w:b/>
          <w:bCs/>
        </w:rPr>
      </w:pPr>
      <w:r w:rsidRPr="00BD0D3A">
        <w:rPr>
          <w:rFonts w:ascii="Times New Roman" w:hAnsi="Times New Roman" w:cs="Times New Roman"/>
          <w:b/>
          <w:bCs/>
        </w:rPr>
        <w:t>5.10.0.</w:t>
      </w:r>
      <w:r w:rsidRPr="00BD0D3A">
        <w:rPr>
          <w:rFonts w:ascii="Times New Roman" w:hAnsi="Times New Roman" w:cs="Times New Roman"/>
          <w:b/>
          <w:bCs/>
          <w:spacing w:val="74"/>
        </w:rPr>
        <w:t xml:space="preserve"> </w:t>
      </w:r>
      <w:r w:rsidR="00BD0D3A">
        <w:rPr>
          <w:rFonts w:ascii="Times New Roman" w:hAnsi="Times New Roman" w:cs="Times New Roman"/>
          <w:b/>
          <w:bCs/>
          <w:spacing w:val="74"/>
        </w:rPr>
        <w:t xml:space="preserve">  </w:t>
      </w:r>
      <w:r w:rsidRPr="00BD0D3A">
        <w:rPr>
          <w:rFonts w:ascii="Times New Roman" w:hAnsi="Times New Roman" w:cs="Times New Roman"/>
          <w:b/>
          <w:bCs/>
        </w:rPr>
        <w:t>Drainage</w:t>
      </w:r>
      <w:r w:rsidRPr="00BD0D3A">
        <w:rPr>
          <w:rFonts w:ascii="Times New Roman" w:hAnsi="Times New Roman" w:cs="Times New Roman"/>
          <w:b/>
          <w:bCs/>
          <w:spacing w:val="4"/>
        </w:rPr>
        <w:t xml:space="preserve"> </w:t>
      </w:r>
      <w:r w:rsidRPr="00BD0D3A">
        <w:rPr>
          <w:rFonts w:ascii="Times New Roman" w:hAnsi="Times New Roman" w:cs="Times New Roman"/>
          <w:b/>
          <w:bCs/>
          <w:spacing w:val="-2"/>
        </w:rPr>
        <w:t>Pattern</w:t>
      </w:r>
    </w:p>
    <w:p w14:paraId="7DF6B04E" w14:textId="77777777" w:rsidR="00FD6DC9" w:rsidRPr="00BD0D3A" w:rsidRDefault="00FD6DC9" w:rsidP="00BD0D3A">
      <w:pPr>
        <w:spacing w:line="360" w:lineRule="auto"/>
        <w:ind w:left="1560" w:right="425"/>
        <w:jc w:val="both"/>
        <w:rPr>
          <w:rFonts w:ascii="Times New Roman" w:hAnsi="Times New Roman" w:cs="Times New Roman"/>
          <w:sz w:val="24"/>
          <w:szCs w:val="24"/>
        </w:rPr>
      </w:pPr>
      <w:r w:rsidRPr="00BD0D3A">
        <w:rPr>
          <w:rFonts w:ascii="Times New Roman" w:hAnsi="Times New Roman" w:cs="Times New Roman"/>
          <w:sz w:val="24"/>
          <w:szCs w:val="24"/>
        </w:rPr>
        <w:t xml:space="preserve">There is no major drainage and the only rivulet that flows through the area from north to south is </w:t>
      </w:r>
      <w:proofErr w:type="spellStart"/>
      <w:r w:rsidRPr="00BD0D3A">
        <w:rPr>
          <w:rFonts w:ascii="Times New Roman" w:hAnsi="Times New Roman" w:cs="Times New Roman"/>
          <w:sz w:val="24"/>
          <w:szCs w:val="24"/>
        </w:rPr>
        <w:t>Peddavagu</w:t>
      </w:r>
      <w:proofErr w:type="spellEnd"/>
      <w:r w:rsidRPr="00BD0D3A">
        <w:rPr>
          <w:rFonts w:ascii="Times New Roman" w:hAnsi="Times New Roman" w:cs="Times New Roman"/>
          <w:sz w:val="24"/>
          <w:szCs w:val="24"/>
        </w:rPr>
        <w:t xml:space="preserve">, a minor </w:t>
      </w:r>
      <w:proofErr w:type="spellStart"/>
      <w:r w:rsidRPr="00BD0D3A">
        <w:rPr>
          <w:rFonts w:ascii="Times New Roman" w:hAnsi="Times New Roman" w:cs="Times New Roman"/>
          <w:sz w:val="24"/>
          <w:szCs w:val="24"/>
        </w:rPr>
        <w:t>tributory</w:t>
      </w:r>
      <w:proofErr w:type="spellEnd"/>
      <w:r w:rsidRPr="00BD0D3A">
        <w:rPr>
          <w:rFonts w:ascii="Times New Roman" w:hAnsi="Times New Roman" w:cs="Times New Roman"/>
          <w:sz w:val="24"/>
          <w:szCs w:val="24"/>
        </w:rPr>
        <w:t xml:space="preserve"> of the river Krishna. Other streamlets and nalas that join the </w:t>
      </w:r>
      <w:proofErr w:type="spellStart"/>
      <w:r w:rsidRPr="00BD0D3A">
        <w:rPr>
          <w:rFonts w:ascii="Times New Roman" w:hAnsi="Times New Roman" w:cs="Times New Roman"/>
          <w:sz w:val="24"/>
          <w:szCs w:val="24"/>
        </w:rPr>
        <w:t>Peddavagu</w:t>
      </w:r>
      <w:proofErr w:type="spellEnd"/>
      <w:r w:rsidRPr="00BD0D3A">
        <w:rPr>
          <w:rFonts w:ascii="Times New Roman" w:hAnsi="Times New Roman" w:cs="Times New Roman"/>
          <w:sz w:val="24"/>
          <w:szCs w:val="24"/>
        </w:rPr>
        <w:t xml:space="preserve"> are very minor ones and often found dry. The drainage pattern in the area is generally dendritic to sub-dendritic and mainly controlled by joints.</w:t>
      </w:r>
    </w:p>
    <w:p w14:paraId="74BF9588" w14:textId="7D853E5F" w:rsidR="00FD6DC9" w:rsidRPr="00BD0D3A" w:rsidRDefault="00FD6DC9" w:rsidP="00BD0D3A">
      <w:pPr>
        <w:ind w:left="709"/>
        <w:rPr>
          <w:rFonts w:ascii="Times New Roman" w:hAnsi="Times New Roman" w:cs="Times New Roman"/>
          <w:b/>
          <w:bCs/>
          <w:spacing w:val="-2"/>
          <w:sz w:val="24"/>
          <w:szCs w:val="24"/>
        </w:rPr>
      </w:pPr>
      <w:r w:rsidRPr="00BD0D3A">
        <w:rPr>
          <w:rFonts w:ascii="Times New Roman" w:hAnsi="Times New Roman" w:cs="Times New Roman"/>
          <w:b/>
          <w:bCs/>
          <w:sz w:val="24"/>
          <w:szCs w:val="24"/>
        </w:rPr>
        <w:t>5.11.0.</w:t>
      </w:r>
      <w:r w:rsidR="00BD0D3A">
        <w:rPr>
          <w:rFonts w:ascii="Times New Roman" w:hAnsi="Times New Roman" w:cs="Times New Roman"/>
          <w:b/>
          <w:bCs/>
          <w:spacing w:val="71"/>
          <w:w w:val="150"/>
          <w:sz w:val="24"/>
          <w:szCs w:val="24"/>
        </w:rPr>
        <w:t xml:space="preserve"> </w:t>
      </w:r>
      <w:r w:rsidRPr="00BD0D3A">
        <w:rPr>
          <w:rFonts w:ascii="Times New Roman" w:hAnsi="Times New Roman" w:cs="Times New Roman"/>
          <w:b/>
          <w:bCs/>
          <w:sz w:val="24"/>
          <w:szCs w:val="24"/>
        </w:rPr>
        <w:t>Climatic</w:t>
      </w:r>
      <w:r w:rsidRPr="00BD0D3A">
        <w:rPr>
          <w:rFonts w:ascii="Times New Roman" w:hAnsi="Times New Roman" w:cs="Times New Roman"/>
          <w:b/>
          <w:bCs/>
          <w:spacing w:val="5"/>
          <w:sz w:val="24"/>
          <w:szCs w:val="24"/>
        </w:rPr>
        <w:t xml:space="preserve"> </w:t>
      </w:r>
      <w:r w:rsidRPr="00BD0D3A">
        <w:rPr>
          <w:rFonts w:ascii="Times New Roman" w:hAnsi="Times New Roman" w:cs="Times New Roman"/>
          <w:b/>
          <w:bCs/>
          <w:spacing w:val="-2"/>
          <w:sz w:val="24"/>
          <w:szCs w:val="24"/>
        </w:rPr>
        <w:t>Condition</w:t>
      </w:r>
    </w:p>
    <w:p w14:paraId="74D8726C" w14:textId="77777777" w:rsidR="00FD6DC9" w:rsidRPr="00BD0D3A" w:rsidRDefault="00FD6DC9" w:rsidP="00BD0D3A">
      <w:pPr>
        <w:spacing w:line="360" w:lineRule="auto"/>
        <w:ind w:left="1560" w:right="425"/>
        <w:jc w:val="both"/>
        <w:rPr>
          <w:rFonts w:ascii="Times New Roman" w:hAnsi="Times New Roman" w:cs="Times New Roman"/>
          <w:sz w:val="24"/>
          <w:szCs w:val="24"/>
        </w:rPr>
      </w:pPr>
      <w:r w:rsidRPr="00BD0D3A">
        <w:rPr>
          <w:rFonts w:ascii="Times New Roman" w:hAnsi="Times New Roman" w:cs="Times New Roman"/>
          <w:sz w:val="24"/>
          <w:szCs w:val="24"/>
        </w:rPr>
        <w:t xml:space="preserve">Climate of the area is a typical hot semi-arid climate pattern, featuring intense summers (March–May), a monsoon season (June–October), and a mild winter (November–February). </w:t>
      </w:r>
    </w:p>
    <w:p w14:paraId="2EAA885B" w14:textId="77777777" w:rsidR="00FD6DC9" w:rsidRPr="00BD0D3A" w:rsidRDefault="00FD6DC9" w:rsidP="00BD0D3A">
      <w:pPr>
        <w:spacing w:line="360" w:lineRule="auto"/>
        <w:ind w:left="1560" w:right="425"/>
        <w:jc w:val="both"/>
        <w:rPr>
          <w:rFonts w:ascii="Times New Roman" w:hAnsi="Times New Roman" w:cs="Times New Roman"/>
          <w:sz w:val="24"/>
          <w:szCs w:val="24"/>
        </w:rPr>
      </w:pPr>
      <w:r w:rsidRPr="00BD0D3A">
        <w:rPr>
          <w:rStyle w:val="Strong"/>
          <w:rFonts w:ascii="Times New Roman" w:hAnsi="Times New Roman" w:cs="Times New Roman"/>
          <w:b w:val="0"/>
          <w:bCs w:val="0"/>
          <w:sz w:val="24"/>
          <w:szCs w:val="24"/>
        </w:rPr>
        <w:t>Summer (March – May):</w:t>
      </w:r>
      <w:r w:rsidRPr="00BD0D3A">
        <w:rPr>
          <w:rFonts w:ascii="Times New Roman" w:hAnsi="Times New Roman" w:cs="Times New Roman"/>
          <w:sz w:val="24"/>
          <w:szCs w:val="24"/>
        </w:rPr>
        <w:t xml:space="preserve"> High temperatures consistently exceeded 35</w:t>
      </w:r>
      <w:r w:rsidRPr="00BD0D3A">
        <w:rPr>
          <w:rFonts w:ascii="Times New Roman" w:hAnsi="Times New Roman" w:cs="Times New Roman"/>
          <w:sz w:val="24"/>
          <w:szCs w:val="24"/>
          <w:vertAlign w:val="superscript"/>
        </w:rPr>
        <w:t>0</w:t>
      </w:r>
      <w:r w:rsidRPr="00BD0D3A">
        <w:rPr>
          <w:rFonts w:ascii="Times New Roman" w:hAnsi="Times New Roman" w:cs="Times New Roman"/>
          <w:sz w:val="24"/>
          <w:szCs w:val="24"/>
        </w:rPr>
        <w:t xml:space="preserve"> C with peak,40</w:t>
      </w:r>
      <w:r w:rsidRPr="00BD0D3A">
        <w:rPr>
          <w:rFonts w:ascii="Times New Roman" w:hAnsi="Times New Roman" w:cs="Times New Roman"/>
          <w:sz w:val="24"/>
          <w:szCs w:val="24"/>
          <w:vertAlign w:val="superscript"/>
        </w:rPr>
        <w:t xml:space="preserve">0 </w:t>
      </w:r>
      <w:r w:rsidRPr="00BD0D3A">
        <w:rPr>
          <w:rFonts w:ascii="Times New Roman" w:hAnsi="Times New Roman" w:cs="Times New Roman"/>
          <w:sz w:val="24"/>
          <w:szCs w:val="24"/>
        </w:rPr>
        <w:t>C – 45</w:t>
      </w:r>
      <w:r w:rsidRPr="00BD0D3A">
        <w:rPr>
          <w:rFonts w:ascii="Times New Roman" w:hAnsi="Times New Roman" w:cs="Times New Roman"/>
          <w:sz w:val="24"/>
          <w:szCs w:val="24"/>
          <w:vertAlign w:val="superscript"/>
        </w:rPr>
        <w:t xml:space="preserve">0 </w:t>
      </w:r>
      <w:r w:rsidRPr="00BD0D3A">
        <w:rPr>
          <w:rFonts w:ascii="Times New Roman" w:hAnsi="Times New Roman" w:cs="Times New Roman"/>
          <w:sz w:val="24"/>
          <w:szCs w:val="24"/>
        </w:rPr>
        <w:t>C dry heat in April and May often reaching).</w:t>
      </w:r>
    </w:p>
    <w:p w14:paraId="5F3DCCEB" w14:textId="77777777" w:rsidR="00FD6DC9" w:rsidRPr="00BD0D3A" w:rsidRDefault="00FD6DC9" w:rsidP="00BD0D3A">
      <w:pPr>
        <w:spacing w:line="360" w:lineRule="auto"/>
        <w:ind w:left="1560" w:right="425"/>
        <w:jc w:val="both"/>
        <w:rPr>
          <w:rFonts w:ascii="Times New Roman" w:hAnsi="Times New Roman" w:cs="Times New Roman"/>
          <w:sz w:val="24"/>
          <w:szCs w:val="24"/>
        </w:rPr>
      </w:pPr>
      <w:r w:rsidRPr="00BD0D3A">
        <w:rPr>
          <w:rStyle w:val="Strong"/>
          <w:rFonts w:ascii="Times New Roman" w:hAnsi="Times New Roman" w:cs="Times New Roman"/>
          <w:b w:val="0"/>
          <w:bCs w:val="0"/>
          <w:sz w:val="24"/>
          <w:szCs w:val="24"/>
        </w:rPr>
        <w:t>Monsoon (June – October):</w:t>
      </w:r>
      <w:r w:rsidRPr="00BD0D3A">
        <w:rPr>
          <w:rFonts w:ascii="Times New Roman" w:hAnsi="Times New Roman" w:cs="Times New Roman"/>
          <w:sz w:val="24"/>
          <w:szCs w:val="24"/>
        </w:rPr>
        <w:t xml:space="preserve"> June brought relief with pre-monsoon showers, with rainfall increasing significantly in July and August. Temperatures typically hovered around 30</w:t>
      </w:r>
      <w:r w:rsidRPr="00BD0D3A">
        <w:rPr>
          <w:rFonts w:ascii="Times New Roman" w:hAnsi="Times New Roman" w:cs="Times New Roman"/>
          <w:sz w:val="24"/>
          <w:szCs w:val="24"/>
          <w:vertAlign w:val="superscript"/>
        </w:rPr>
        <w:t xml:space="preserve">0 </w:t>
      </w:r>
      <w:r w:rsidRPr="00BD0D3A">
        <w:rPr>
          <w:rFonts w:ascii="Times New Roman" w:hAnsi="Times New Roman" w:cs="Times New Roman"/>
          <w:sz w:val="24"/>
          <w:szCs w:val="24"/>
        </w:rPr>
        <w:t>C during these months.</w:t>
      </w:r>
    </w:p>
    <w:p w14:paraId="38B321F3" w14:textId="55C61389" w:rsidR="00FD6DC9" w:rsidRDefault="00FD6DC9" w:rsidP="00BD0D3A">
      <w:pPr>
        <w:spacing w:after="115" w:line="360" w:lineRule="auto"/>
        <w:ind w:left="1560" w:right="566"/>
        <w:jc w:val="both"/>
        <w:rPr>
          <w:rStyle w:val="t286pc"/>
          <w:rFonts w:ascii="Times New Roman" w:hAnsi="Times New Roman" w:cs="Times New Roman"/>
          <w:sz w:val="24"/>
          <w:szCs w:val="24"/>
        </w:rPr>
      </w:pPr>
      <w:r w:rsidRPr="00BD0D3A">
        <w:rPr>
          <w:rStyle w:val="Strong"/>
          <w:rFonts w:ascii="Times New Roman" w:hAnsi="Times New Roman" w:cs="Times New Roman"/>
          <w:b w:val="0"/>
          <w:bCs w:val="0"/>
          <w:sz w:val="24"/>
          <w:szCs w:val="24"/>
        </w:rPr>
        <w:t>Winter (Nov – Feb):</w:t>
      </w:r>
      <w:r w:rsidRPr="00BD0D3A">
        <w:rPr>
          <w:rStyle w:val="t286pc"/>
          <w:rFonts w:ascii="Times New Roman" w:hAnsi="Times New Roman" w:cs="Times New Roman"/>
          <w:sz w:val="24"/>
          <w:szCs w:val="24"/>
        </w:rPr>
        <w:t xml:space="preserve"> Pleasant and dry conditions prevailed, with daytime highs around 28</w:t>
      </w:r>
      <w:r w:rsidRPr="00BD0D3A">
        <w:rPr>
          <w:rStyle w:val="t286pc"/>
          <w:rFonts w:ascii="Times New Roman" w:hAnsi="Times New Roman" w:cs="Times New Roman"/>
          <w:sz w:val="24"/>
          <w:szCs w:val="24"/>
          <w:vertAlign w:val="superscript"/>
        </w:rPr>
        <w:t>0</w:t>
      </w:r>
      <w:r w:rsidRPr="00BD0D3A">
        <w:rPr>
          <w:rStyle w:val="t286pc"/>
          <w:rFonts w:ascii="Times New Roman" w:hAnsi="Times New Roman" w:cs="Times New Roman"/>
          <w:sz w:val="24"/>
          <w:szCs w:val="24"/>
        </w:rPr>
        <w:t>C and cooler nights during December and January</w:t>
      </w:r>
    </w:p>
    <w:p w14:paraId="2DA649CB" w14:textId="08B83A9F" w:rsidR="00035E68" w:rsidRPr="00035E68" w:rsidRDefault="00035E68" w:rsidP="00035E68">
      <w:pPr>
        <w:spacing w:line="343" w:lineRule="auto"/>
        <w:ind w:left="1560" w:right="973" w:hanging="709"/>
        <w:rPr>
          <w:rFonts w:ascii="Times New Roman" w:hAnsi="Times New Roman" w:cs="Times New Roman"/>
          <w:b/>
          <w:sz w:val="24"/>
          <w:szCs w:val="24"/>
        </w:rPr>
      </w:pPr>
      <w:r w:rsidRPr="00035E68">
        <w:rPr>
          <w:rFonts w:ascii="Times New Roman" w:hAnsi="Times New Roman" w:cs="Times New Roman"/>
          <w:b/>
          <w:spacing w:val="-2"/>
          <w:sz w:val="24"/>
          <w:szCs w:val="24"/>
        </w:rPr>
        <w:t>5.12.</w:t>
      </w:r>
      <w:r>
        <w:rPr>
          <w:rFonts w:ascii="Times New Roman" w:hAnsi="Times New Roman" w:cs="Times New Roman"/>
          <w:b/>
          <w:spacing w:val="-2"/>
          <w:sz w:val="28"/>
          <w:szCs w:val="28"/>
        </w:rPr>
        <w:t xml:space="preserve">   </w:t>
      </w:r>
      <w:r w:rsidRPr="00035E68">
        <w:rPr>
          <w:rFonts w:ascii="Times New Roman" w:hAnsi="Times New Roman" w:cs="Times New Roman"/>
          <w:b/>
          <w:sz w:val="24"/>
          <w:szCs w:val="24"/>
        </w:rPr>
        <w:t>Any other</w:t>
      </w:r>
      <w:r w:rsidRPr="00035E68">
        <w:rPr>
          <w:rFonts w:ascii="Times New Roman" w:hAnsi="Times New Roman" w:cs="Times New Roman"/>
          <w:b/>
          <w:spacing w:val="-1"/>
          <w:sz w:val="24"/>
          <w:szCs w:val="24"/>
        </w:rPr>
        <w:t xml:space="preserve"> </w:t>
      </w:r>
      <w:r w:rsidRPr="00035E68">
        <w:rPr>
          <w:rFonts w:ascii="Times New Roman" w:hAnsi="Times New Roman" w:cs="Times New Roman"/>
          <w:b/>
          <w:sz w:val="24"/>
          <w:szCs w:val="24"/>
        </w:rPr>
        <w:t>factor having potential to</w:t>
      </w:r>
      <w:r w:rsidRPr="00035E68">
        <w:rPr>
          <w:rFonts w:ascii="Times New Roman" w:hAnsi="Times New Roman" w:cs="Times New Roman"/>
          <w:b/>
          <w:spacing w:val="-4"/>
          <w:sz w:val="24"/>
          <w:szCs w:val="24"/>
        </w:rPr>
        <w:t xml:space="preserve"> </w:t>
      </w:r>
      <w:r w:rsidRPr="00035E68">
        <w:rPr>
          <w:rFonts w:ascii="Times New Roman" w:hAnsi="Times New Roman" w:cs="Times New Roman"/>
          <w:b/>
          <w:sz w:val="24"/>
          <w:szCs w:val="24"/>
        </w:rPr>
        <w:t>affect</w:t>
      </w:r>
      <w:r w:rsidRPr="00035E68">
        <w:rPr>
          <w:rFonts w:ascii="Times New Roman" w:hAnsi="Times New Roman" w:cs="Times New Roman"/>
          <w:b/>
          <w:spacing w:val="-1"/>
          <w:sz w:val="24"/>
          <w:szCs w:val="24"/>
        </w:rPr>
        <w:t xml:space="preserve"> </w:t>
      </w:r>
      <w:r w:rsidRPr="00035E68">
        <w:rPr>
          <w:rFonts w:ascii="Times New Roman" w:hAnsi="Times New Roman" w:cs="Times New Roman"/>
          <w:b/>
          <w:sz w:val="24"/>
          <w:szCs w:val="24"/>
        </w:rPr>
        <w:t>the viability of</w:t>
      </w:r>
      <w:r w:rsidRPr="00035E68">
        <w:rPr>
          <w:rFonts w:ascii="Times New Roman" w:hAnsi="Times New Roman" w:cs="Times New Roman"/>
          <w:b/>
          <w:spacing w:val="-4"/>
          <w:sz w:val="24"/>
          <w:szCs w:val="24"/>
        </w:rPr>
        <w:t xml:space="preserve"> </w:t>
      </w:r>
      <w:r w:rsidRPr="00035E68">
        <w:rPr>
          <w:rFonts w:ascii="Times New Roman" w:hAnsi="Times New Roman" w:cs="Times New Roman"/>
          <w:b/>
          <w:sz w:val="24"/>
          <w:szCs w:val="24"/>
        </w:rPr>
        <w:t xml:space="preserve">the </w:t>
      </w:r>
      <w:r>
        <w:rPr>
          <w:rFonts w:ascii="Times New Roman" w:hAnsi="Times New Roman" w:cs="Times New Roman"/>
          <w:b/>
          <w:sz w:val="24"/>
          <w:szCs w:val="24"/>
        </w:rPr>
        <w:t xml:space="preserve">  </w:t>
      </w:r>
      <w:r w:rsidRPr="00035E68">
        <w:rPr>
          <w:rFonts w:ascii="Times New Roman" w:hAnsi="Times New Roman" w:cs="Times New Roman"/>
          <w:b/>
          <w:sz w:val="24"/>
          <w:szCs w:val="24"/>
        </w:rPr>
        <w:t xml:space="preserve">project and </w:t>
      </w:r>
      <w:r>
        <w:rPr>
          <w:rFonts w:ascii="Times New Roman" w:hAnsi="Times New Roman" w:cs="Times New Roman"/>
          <w:b/>
          <w:sz w:val="24"/>
          <w:szCs w:val="24"/>
        </w:rPr>
        <w:t xml:space="preserve">    </w:t>
      </w:r>
      <w:r w:rsidRPr="00035E68">
        <w:rPr>
          <w:rFonts w:ascii="Times New Roman" w:hAnsi="Times New Roman" w:cs="Times New Roman"/>
          <w:b/>
          <w:sz w:val="24"/>
          <w:szCs w:val="24"/>
        </w:rPr>
        <w:t>assessment of resources and reserves.</w:t>
      </w:r>
    </w:p>
    <w:p w14:paraId="2AE85233" w14:textId="77777777" w:rsidR="00035E68" w:rsidRPr="00BD0D3A" w:rsidRDefault="00035E68" w:rsidP="00BD0D3A">
      <w:pPr>
        <w:spacing w:after="115" w:line="360" w:lineRule="auto"/>
        <w:ind w:left="1560" w:right="566"/>
        <w:jc w:val="both"/>
        <w:rPr>
          <w:rFonts w:ascii="Times New Roman" w:hAnsi="Times New Roman" w:cs="Times New Roman"/>
          <w:sz w:val="24"/>
          <w:szCs w:val="24"/>
        </w:rPr>
      </w:pPr>
    </w:p>
    <w:p w14:paraId="1F8DE45C" w14:textId="1379D515" w:rsidR="00F62046" w:rsidRDefault="00F62046" w:rsidP="00F62046">
      <w:pPr>
        <w:ind w:left="1418"/>
        <w:rPr>
          <w:rFonts w:ascii="Times New Roman" w:hAnsi="Times New Roman" w:cs="Times New Roman"/>
          <w:sz w:val="24"/>
          <w:szCs w:val="24"/>
        </w:rPr>
      </w:pPr>
    </w:p>
    <w:p w14:paraId="43F03B88" w14:textId="7228A406" w:rsidR="00FD6DC9" w:rsidRDefault="00FD6DC9" w:rsidP="00F62046">
      <w:pPr>
        <w:ind w:left="1418"/>
        <w:rPr>
          <w:rFonts w:ascii="Times New Roman" w:hAnsi="Times New Roman" w:cs="Times New Roman"/>
          <w:sz w:val="24"/>
          <w:szCs w:val="24"/>
        </w:rPr>
      </w:pPr>
    </w:p>
    <w:p w14:paraId="1C296F4C" w14:textId="7C9F667C" w:rsidR="00FD6DC9" w:rsidRDefault="00FD6DC9" w:rsidP="00F62046">
      <w:pPr>
        <w:ind w:left="1418"/>
        <w:rPr>
          <w:rFonts w:ascii="Times New Roman" w:hAnsi="Times New Roman" w:cs="Times New Roman"/>
          <w:sz w:val="24"/>
          <w:szCs w:val="24"/>
        </w:rPr>
      </w:pPr>
    </w:p>
    <w:p w14:paraId="0A2BA5E0" w14:textId="47873B8C" w:rsidR="00FD6DC9" w:rsidRDefault="00FD6DC9" w:rsidP="00F62046">
      <w:pPr>
        <w:ind w:left="1418"/>
        <w:rPr>
          <w:rFonts w:ascii="Times New Roman" w:hAnsi="Times New Roman" w:cs="Times New Roman"/>
          <w:sz w:val="24"/>
          <w:szCs w:val="24"/>
        </w:rPr>
      </w:pPr>
    </w:p>
    <w:p w14:paraId="2A04340A" w14:textId="7E4D36BA" w:rsidR="00FD6DC9" w:rsidRDefault="00FD6DC9" w:rsidP="00F62046">
      <w:pPr>
        <w:ind w:left="1418"/>
        <w:rPr>
          <w:rFonts w:ascii="Times New Roman" w:hAnsi="Times New Roman" w:cs="Times New Roman"/>
          <w:sz w:val="24"/>
          <w:szCs w:val="24"/>
        </w:rPr>
      </w:pPr>
    </w:p>
    <w:p w14:paraId="73396844" w14:textId="7C61EBB7" w:rsidR="00FD6DC9" w:rsidRDefault="00FD6DC9" w:rsidP="00F62046">
      <w:pPr>
        <w:ind w:left="1418"/>
        <w:rPr>
          <w:rFonts w:ascii="Times New Roman" w:hAnsi="Times New Roman" w:cs="Times New Roman"/>
          <w:sz w:val="24"/>
          <w:szCs w:val="24"/>
        </w:rPr>
      </w:pPr>
    </w:p>
    <w:p w14:paraId="539CC4CA" w14:textId="40365638" w:rsidR="00FD6DC9" w:rsidRDefault="00FD6DC9" w:rsidP="00F62046">
      <w:pPr>
        <w:ind w:left="1418"/>
        <w:rPr>
          <w:rFonts w:ascii="Times New Roman" w:hAnsi="Times New Roman" w:cs="Times New Roman"/>
          <w:sz w:val="24"/>
          <w:szCs w:val="24"/>
        </w:rPr>
      </w:pPr>
    </w:p>
    <w:p w14:paraId="7F967E34" w14:textId="4B748541" w:rsidR="00FD6DC9" w:rsidRDefault="00FD6DC9" w:rsidP="00F62046">
      <w:pPr>
        <w:ind w:left="1418"/>
        <w:rPr>
          <w:rFonts w:ascii="Times New Roman" w:hAnsi="Times New Roman" w:cs="Times New Roman"/>
          <w:sz w:val="24"/>
          <w:szCs w:val="24"/>
        </w:rPr>
      </w:pPr>
    </w:p>
    <w:p w14:paraId="5028EBE6" w14:textId="4CEEB5DD" w:rsidR="00FD6DC9" w:rsidRDefault="00FD6DC9" w:rsidP="00F62046">
      <w:pPr>
        <w:ind w:left="1418"/>
        <w:rPr>
          <w:rFonts w:ascii="Times New Roman" w:hAnsi="Times New Roman" w:cs="Times New Roman"/>
          <w:sz w:val="24"/>
          <w:szCs w:val="24"/>
        </w:rPr>
      </w:pPr>
    </w:p>
    <w:p w14:paraId="7CC3BAEB" w14:textId="7BE6CF31" w:rsidR="00FD6DC9" w:rsidRDefault="00FD6DC9" w:rsidP="00F62046">
      <w:pPr>
        <w:ind w:left="1418"/>
        <w:rPr>
          <w:rFonts w:ascii="Times New Roman" w:hAnsi="Times New Roman" w:cs="Times New Roman"/>
          <w:sz w:val="24"/>
          <w:szCs w:val="24"/>
        </w:rPr>
      </w:pPr>
    </w:p>
    <w:p w14:paraId="60A77486" w14:textId="132E1DE9" w:rsidR="00FD6DC9" w:rsidRDefault="00FD6DC9" w:rsidP="00F62046">
      <w:pPr>
        <w:ind w:left="1418"/>
        <w:rPr>
          <w:rFonts w:ascii="Times New Roman" w:hAnsi="Times New Roman" w:cs="Times New Roman"/>
          <w:sz w:val="24"/>
          <w:szCs w:val="24"/>
        </w:rPr>
      </w:pPr>
    </w:p>
    <w:p w14:paraId="6B3E3654" w14:textId="4CB727AE" w:rsidR="00FD6DC9" w:rsidRDefault="00FD6DC9" w:rsidP="00F62046">
      <w:pPr>
        <w:ind w:left="1418"/>
        <w:rPr>
          <w:rFonts w:ascii="Times New Roman" w:hAnsi="Times New Roman" w:cs="Times New Roman"/>
          <w:sz w:val="24"/>
          <w:szCs w:val="24"/>
        </w:rPr>
      </w:pPr>
    </w:p>
    <w:p w14:paraId="297A1F18" w14:textId="4D07B03D" w:rsidR="00FD6DC9" w:rsidRDefault="00FD6DC9" w:rsidP="00F62046">
      <w:pPr>
        <w:ind w:left="1418"/>
        <w:rPr>
          <w:rFonts w:ascii="Times New Roman" w:hAnsi="Times New Roman" w:cs="Times New Roman"/>
          <w:sz w:val="24"/>
          <w:szCs w:val="24"/>
        </w:rPr>
      </w:pPr>
    </w:p>
    <w:p w14:paraId="3B00E9CE" w14:textId="69166180" w:rsidR="00FD6DC9" w:rsidRDefault="00FD6DC9" w:rsidP="00F62046">
      <w:pPr>
        <w:ind w:left="1418"/>
        <w:rPr>
          <w:rFonts w:ascii="Times New Roman" w:hAnsi="Times New Roman" w:cs="Times New Roman"/>
          <w:sz w:val="24"/>
          <w:szCs w:val="24"/>
        </w:rPr>
      </w:pPr>
    </w:p>
    <w:p w14:paraId="1AA75A9F" w14:textId="214C478D" w:rsidR="00035E68" w:rsidRDefault="00035E68" w:rsidP="00F62046">
      <w:pPr>
        <w:ind w:left="1418"/>
        <w:rPr>
          <w:rFonts w:ascii="Times New Roman" w:hAnsi="Times New Roman" w:cs="Times New Roman"/>
          <w:sz w:val="24"/>
          <w:szCs w:val="24"/>
        </w:rPr>
      </w:pPr>
    </w:p>
    <w:p w14:paraId="0661B222" w14:textId="6CFB87E2" w:rsidR="00035E68" w:rsidRDefault="00035E68" w:rsidP="00F62046">
      <w:pPr>
        <w:ind w:left="1418"/>
        <w:rPr>
          <w:rFonts w:ascii="Times New Roman" w:hAnsi="Times New Roman" w:cs="Times New Roman"/>
          <w:sz w:val="24"/>
          <w:szCs w:val="24"/>
        </w:rPr>
      </w:pPr>
    </w:p>
    <w:p w14:paraId="0898D886" w14:textId="6AB7440D" w:rsidR="00035E68" w:rsidRDefault="00035E68" w:rsidP="00F62046">
      <w:pPr>
        <w:ind w:left="1418"/>
        <w:rPr>
          <w:rFonts w:ascii="Times New Roman" w:hAnsi="Times New Roman" w:cs="Times New Roman"/>
          <w:sz w:val="24"/>
          <w:szCs w:val="24"/>
        </w:rPr>
      </w:pPr>
    </w:p>
    <w:p w14:paraId="13BA897B" w14:textId="7638F697" w:rsidR="00035E68" w:rsidRDefault="00035E68" w:rsidP="00F62046">
      <w:pPr>
        <w:ind w:left="1418"/>
        <w:rPr>
          <w:rFonts w:ascii="Times New Roman" w:hAnsi="Times New Roman" w:cs="Times New Roman"/>
          <w:sz w:val="24"/>
          <w:szCs w:val="24"/>
        </w:rPr>
      </w:pPr>
    </w:p>
    <w:p w14:paraId="025906EE" w14:textId="2C6B868B" w:rsidR="00035E68" w:rsidRDefault="00035E68" w:rsidP="00F62046">
      <w:pPr>
        <w:ind w:left="1418"/>
        <w:rPr>
          <w:rFonts w:ascii="Times New Roman" w:hAnsi="Times New Roman" w:cs="Times New Roman"/>
          <w:sz w:val="24"/>
          <w:szCs w:val="24"/>
        </w:rPr>
      </w:pPr>
    </w:p>
    <w:p w14:paraId="00A38781" w14:textId="77777777" w:rsidR="00035E68" w:rsidRPr="00035E68" w:rsidRDefault="00035E68" w:rsidP="0015709A">
      <w:pPr>
        <w:ind w:left="3686"/>
        <w:rPr>
          <w:rFonts w:ascii="Times New Roman" w:hAnsi="Times New Roman" w:cs="Times New Roman"/>
          <w:b/>
          <w:bCs/>
          <w:sz w:val="24"/>
          <w:szCs w:val="24"/>
          <w:u w:val="single"/>
        </w:rPr>
      </w:pPr>
      <w:r w:rsidRPr="00035E68">
        <w:rPr>
          <w:rFonts w:ascii="Times New Roman" w:hAnsi="Times New Roman" w:cs="Times New Roman"/>
          <w:b/>
          <w:bCs/>
          <w:sz w:val="24"/>
          <w:szCs w:val="24"/>
          <w:u w:val="single"/>
        </w:rPr>
        <w:t>CHAPTER</w:t>
      </w:r>
      <w:r w:rsidRPr="00035E68">
        <w:rPr>
          <w:rFonts w:ascii="Times New Roman" w:hAnsi="Times New Roman" w:cs="Times New Roman"/>
          <w:b/>
          <w:bCs/>
          <w:spacing w:val="2"/>
          <w:sz w:val="24"/>
          <w:szCs w:val="24"/>
          <w:u w:val="single"/>
        </w:rPr>
        <w:t xml:space="preserve"> </w:t>
      </w:r>
      <w:r w:rsidRPr="00035E68">
        <w:rPr>
          <w:rFonts w:ascii="Times New Roman" w:hAnsi="Times New Roman" w:cs="Times New Roman"/>
          <w:b/>
          <w:bCs/>
          <w:sz w:val="24"/>
          <w:szCs w:val="24"/>
          <w:u w:val="single"/>
        </w:rPr>
        <w:t>–</w:t>
      </w:r>
      <w:r w:rsidRPr="00035E68">
        <w:rPr>
          <w:rFonts w:ascii="Times New Roman" w:hAnsi="Times New Roman" w:cs="Times New Roman"/>
          <w:b/>
          <w:bCs/>
          <w:spacing w:val="-2"/>
          <w:sz w:val="24"/>
          <w:szCs w:val="24"/>
          <w:u w:val="single"/>
        </w:rPr>
        <w:t xml:space="preserve"> </w:t>
      </w:r>
      <w:r w:rsidRPr="00035E68">
        <w:rPr>
          <w:rFonts w:ascii="Times New Roman" w:hAnsi="Times New Roman" w:cs="Times New Roman"/>
          <w:b/>
          <w:bCs/>
          <w:spacing w:val="-5"/>
          <w:sz w:val="24"/>
          <w:szCs w:val="24"/>
          <w:u w:val="single"/>
        </w:rPr>
        <w:t>VI</w:t>
      </w:r>
    </w:p>
    <w:p w14:paraId="1C921F2E" w14:textId="77777777" w:rsidR="00035E68" w:rsidRPr="00AE049E" w:rsidRDefault="00035E68" w:rsidP="00035E68">
      <w:pPr>
        <w:pStyle w:val="BodyText"/>
        <w:rPr>
          <w:b/>
        </w:rPr>
      </w:pPr>
    </w:p>
    <w:p w14:paraId="2CC2EDD9" w14:textId="77777777" w:rsidR="00035E68" w:rsidRPr="00AE049E" w:rsidRDefault="00035E68" w:rsidP="00035E68">
      <w:pPr>
        <w:pStyle w:val="BodyText"/>
        <w:spacing w:before="11"/>
        <w:rPr>
          <w:b/>
        </w:rPr>
      </w:pPr>
    </w:p>
    <w:p w14:paraId="4D2B5D69" w14:textId="3B368F2A" w:rsidR="00035E68" w:rsidRPr="00035E68" w:rsidRDefault="00035E68" w:rsidP="0015709A">
      <w:pPr>
        <w:ind w:left="851"/>
        <w:rPr>
          <w:rFonts w:ascii="Times New Roman" w:hAnsi="Times New Roman" w:cs="Times New Roman"/>
          <w:b/>
          <w:sz w:val="24"/>
          <w:szCs w:val="24"/>
        </w:rPr>
      </w:pPr>
      <w:r w:rsidRPr="00035E68">
        <w:rPr>
          <w:rFonts w:ascii="Times New Roman" w:hAnsi="Times New Roman" w:cs="Times New Roman"/>
          <w:b/>
          <w:spacing w:val="-2"/>
          <w:sz w:val="24"/>
          <w:szCs w:val="24"/>
        </w:rPr>
        <w:t>6.0.0.</w:t>
      </w:r>
      <w:r w:rsidRPr="00035E68">
        <w:rPr>
          <w:rFonts w:ascii="Times New Roman" w:hAnsi="Times New Roman" w:cs="Times New Roman"/>
          <w:b/>
          <w:sz w:val="24"/>
          <w:szCs w:val="24"/>
        </w:rPr>
        <w:tab/>
      </w:r>
      <w:r w:rsidR="0015709A">
        <w:rPr>
          <w:rFonts w:ascii="Times New Roman" w:hAnsi="Times New Roman" w:cs="Times New Roman"/>
          <w:b/>
          <w:sz w:val="24"/>
          <w:szCs w:val="24"/>
        </w:rPr>
        <w:t xml:space="preserve">  </w:t>
      </w:r>
      <w:r w:rsidRPr="00035E68">
        <w:rPr>
          <w:rFonts w:ascii="Times New Roman" w:hAnsi="Times New Roman" w:cs="Times New Roman"/>
          <w:b/>
          <w:spacing w:val="-2"/>
          <w:sz w:val="24"/>
          <w:szCs w:val="24"/>
        </w:rPr>
        <w:t>INFRASTRUCTURE</w:t>
      </w:r>
    </w:p>
    <w:p w14:paraId="13AB507D" w14:textId="1094E58A" w:rsidR="00035E68" w:rsidRPr="00035E68" w:rsidRDefault="00035E68" w:rsidP="0015709A">
      <w:pPr>
        <w:ind w:left="851"/>
        <w:rPr>
          <w:rFonts w:ascii="Times New Roman" w:hAnsi="Times New Roman" w:cs="Times New Roman"/>
          <w:b/>
          <w:bCs/>
          <w:sz w:val="24"/>
          <w:szCs w:val="24"/>
        </w:rPr>
      </w:pPr>
      <w:r w:rsidRPr="00035E68">
        <w:rPr>
          <w:rFonts w:ascii="Times New Roman" w:hAnsi="Times New Roman" w:cs="Times New Roman"/>
          <w:b/>
          <w:bCs/>
          <w:spacing w:val="-2"/>
          <w:sz w:val="24"/>
          <w:szCs w:val="24"/>
        </w:rPr>
        <w:t>6.1.0.</w:t>
      </w:r>
      <w:r w:rsidRPr="00035E68">
        <w:rPr>
          <w:rFonts w:ascii="Times New Roman" w:hAnsi="Times New Roman" w:cs="Times New Roman"/>
          <w:b/>
          <w:bCs/>
          <w:sz w:val="24"/>
          <w:szCs w:val="24"/>
        </w:rPr>
        <w:tab/>
      </w:r>
      <w:r w:rsidR="0015709A">
        <w:rPr>
          <w:rFonts w:ascii="Times New Roman" w:hAnsi="Times New Roman" w:cs="Times New Roman"/>
          <w:b/>
          <w:bCs/>
          <w:sz w:val="24"/>
          <w:szCs w:val="24"/>
        </w:rPr>
        <w:t xml:space="preserve">  </w:t>
      </w:r>
      <w:r w:rsidRPr="00035E68">
        <w:rPr>
          <w:rFonts w:ascii="Times New Roman" w:hAnsi="Times New Roman" w:cs="Times New Roman"/>
          <w:b/>
          <w:bCs/>
          <w:sz w:val="24"/>
          <w:szCs w:val="24"/>
        </w:rPr>
        <w:t>Local</w:t>
      </w:r>
      <w:r w:rsidRPr="00035E68">
        <w:rPr>
          <w:rFonts w:ascii="Times New Roman" w:hAnsi="Times New Roman" w:cs="Times New Roman"/>
          <w:b/>
          <w:bCs/>
          <w:spacing w:val="16"/>
          <w:sz w:val="24"/>
          <w:szCs w:val="24"/>
        </w:rPr>
        <w:t xml:space="preserve"> </w:t>
      </w:r>
      <w:r w:rsidRPr="00035E68">
        <w:rPr>
          <w:rFonts w:ascii="Times New Roman" w:hAnsi="Times New Roman" w:cs="Times New Roman"/>
          <w:b/>
          <w:bCs/>
          <w:sz w:val="24"/>
          <w:szCs w:val="24"/>
        </w:rPr>
        <w:t>infrastructure</w:t>
      </w:r>
      <w:r w:rsidRPr="00035E68">
        <w:rPr>
          <w:rFonts w:ascii="Times New Roman" w:hAnsi="Times New Roman" w:cs="Times New Roman"/>
          <w:b/>
          <w:bCs/>
          <w:spacing w:val="17"/>
          <w:sz w:val="24"/>
          <w:szCs w:val="24"/>
        </w:rPr>
        <w:t xml:space="preserve"> </w:t>
      </w:r>
      <w:r w:rsidRPr="00035E68">
        <w:rPr>
          <w:rFonts w:ascii="Times New Roman" w:hAnsi="Times New Roman" w:cs="Times New Roman"/>
          <w:b/>
          <w:bCs/>
          <w:sz w:val="24"/>
          <w:szCs w:val="24"/>
        </w:rPr>
        <w:t>Connectivity</w:t>
      </w:r>
      <w:r w:rsidRPr="00035E68">
        <w:rPr>
          <w:rFonts w:ascii="Times New Roman" w:hAnsi="Times New Roman" w:cs="Times New Roman"/>
          <w:b/>
          <w:bCs/>
          <w:spacing w:val="8"/>
          <w:sz w:val="24"/>
          <w:szCs w:val="24"/>
        </w:rPr>
        <w:t xml:space="preserve"> </w:t>
      </w:r>
      <w:r w:rsidRPr="00035E68">
        <w:rPr>
          <w:rFonts w:ascii="Times New Roman" w:hAnsi="Times New Roman" w:cs="Times New Roman"/>
          <w:b/>
          <w:bCs/>
          <w:sz w:val="24"/>
          <w:szCs w:val="24"/>
        </w:rPr>
        <w:t>and</w:t>
      </w:r>
      <w:r w:rsidRPr="00035E68">
        <w:rPr>
          <w:rFonts w:ascii="Times New Roman" w:hAnsi="Times New Roman" w:cs="Times New Roman"/>
          <w:b/>
          <w:bCs/>
          <w:spacing w:val="21"/>
          <w:sz w:val="24"/>
          <w:szCs w:val="24"/>
        </w:rPr>
        <w:t xml:space="preserve"> </w:t>
      </w:r>
      <w:r w:rsidRPr="00035E68">
        <w:rPr>
          <w:rFonts w:ascii="Times New Roman" w:hAnsi="Times New Roman" w:cs="Times New Roman"/>
          <w:b/>
          <w:bCs/>
          <w:spacing w:val="-2"/>
          <w:sz w:val="24"/>
          <w:szCs w:val="24"/>
        </w:rPr>
        <w:t>facilities</w:t>
      </w:r>
    </w:p>
    <w:p w14:paraId="2E3B8435" w14:textId="77777777" w:rsidR="00035E68" w:rsidRPr="00AE049E" w:rsidRDefault="00035E68" w:rsidP="00035E68">
      <w:pPr>
        <w:pStyle w:val="BodyText"/>
        <w:spacing w:before="229"/>
        <w:rPr>
          <w:b/>
          <w:sz w:val="28"/>
          <w:szCs w:val="28"/>
        </w:rPr>
      </w:pPr>
    </w:p>
    <w:p w14:paraId="3C4BB2F5" w14:textId="77777777" w:rsidR="00035E68" w:rsidRPr="0015709A" w:rsidRDefault="00035E68" w:rsidP="0015709A">
      <w:pPr>
        <w:spacing w:after="111" w:line="360" w:lineRule="auto"/>
        <w:ind w:left="1560" w:right="992"/>
        <w:jc w:val="both"/>
        <w:rPr>
          <w:rFonts w:ascii="Times New Roman" w:hAnsi="Times New Roman" w:cs="Times New Roman"/>
          <w:sz w:val="24"/>
          <w:szCs w:val="24"/>
        </w:rPr>
      </w:pPr>
      <w:r w:rsidRPr="0015709A">
        <w:rPr>
          <w:rFonts w:ascii="Times New Roman" w:hAnsi="Times New Roman" w:cs="Times New Roman"/>
          <w:sz w:val="24"/>
          <w:szCs w:val="24"/>
        </w:rPr>
        <w:t xml:space="preserve">The block has a very good road connectivity with other towns and Headquarters by road. It takes an hour to reach Narayanpet by The Maddur block is part of the Narayanpet districts. The mandal headquarters Maddur is central of the block. District administrative offices are located in Narayanpet. Major Banks have their branches in Maddur. Post office and medical centers are available in these two towns. </w:t>
      </w:r>
    </w:p>
    <w:p w14:paraId="3F1D2257" w14:textId="371F024B" w:rsidR="00035E68" w:rsidRPr="0015709A" w:rsidRDefault="00035E68" w:rsidP="0015709A">
      <w:pPr>
        <w:spacing w:line="360" w:lineRule="auto"/>
        <w:ind w:left="1560" w:right="992" w:hanging="1418"/>
        <w:jc w:val="both"/>
        <w:rPr>
          <w:rFonts w:ascii="Times New Roman" w:hAnsi="Times New Roman" w:cs="Times New Roman"/>
          <w:sz w:val="24"/>
          <w:szCs w:val="24"/>
        </w:rPr>
      </w:pPr>
      <w:r w:rsidRPr="0015709A">
        <w:rPr>
          <w:rFonts w:ascii="Times New Roman" w:hAnsi="Times New Roman" w:cs="Times New Roman"/>
          <w:sz w:val="24"/>
          <w:szCs w:val="24"/>
        </w:rPr>
        <w:t xml:space="preserve">                        The Mahabubnagar railway station 49 kms south -south east to the Maddur block and besides this, the block area is well connected by road network. And Maddur area has good road connectivity Narayanpet district</w:t>
      </w:r>
      <w:r w:rsidR="0015709A">
        <w:rPr>
          <w:rFonts w:ascii="Times New Roman" w:hAnsi="Times New Roman" w:cs="Times New Roman"/>
          <w:sz w:val="24"/>
          <w:szCs w:val="24"/>
        </w:rPr>
        <w:t>.</w:t>
      </w:r>
    </w:p>
    <w:p w14:paraId="5BBB4C6E" w14:textId="77777777" w:rsidR="00035E68" w:rsidRPr="00AE049E" w:rsidRDefault="00035E68" w:rsidP="00035E68">
      <w:pPr>
        <w:pStyle w:val="BodyText"/>
        <w:spacing w:before="127" w:line="369" w:lineRule="auto"/>
        <w:ind w:left="2087" w:right="903"/>
        <w:jc w:val="both"/>
      </w:pPr>
      <w:r w:rsidRPr="00AE049E">
        <w:t>.</w:t>
      </w:r>
    </w:p>
    <w:p w14:paraId="3415512D" w14:textId="6E57037F" w:rsidR="00035E68" w:rsidRDefault="00035E68" w:rsidP="00F62046">
      <w:pPr>
        <w:ind w:left="1418"/>
        <w:rPr>
          <w:rFonts w:ascii="Times New Roman" w:hAnsi="Times New Roman" w:cs="Times New Roman"/>
          <w:sz w:val="24"/>
          <w:szCs w:val="24"/>
        </w:rPr>
      </w:pPr>
    </w:p>
    <w:p w14:paraId="1B2E20B1" w14:textId="53A8DC06" w:rsidR="0015709A" w:rsidRDefault="0015709A" w:rsidP="00F62046">
      <w:pPr>
        <w:ind w:left="1418"/>
        <w:rPr>
          <w:rFonts w:ascii="Times New Roman" w:hAnsi="Times New Roman" w:cs="Times New Roman"/>
          <w:sz w:val="24"/>
          <w:szCs w:val="24"/>
        </w:rPr>
      </w:pPr>
    </w:p>
    <w:p w14:paraId="100DB517" w14:textId="78E8DDD6" w:rsidR="0015709A" w:rsidRDefault="0015709A" w:rsidP="00F62046">
      <w:pPr>
        <w:ind w:left="1418"/>
        <w:rPr>
          <w:rFonts w:ascii="Times New Roman" w:hAnsi="Times New Roman" w:cs="Times New Roman"/>
          <w:sz w:val="24"/>
          <w:szCs w:val="24"/>
        </w:rPr>
      </w:pPr>
    </w:p>
    <w:p w14:paraId="18935A93" w14:textId="68066861" w:rsidR="0015709A" w:rsidRDefault="0015709A" w:rsidP="00F62046">
      <w:pPr>
        <w:ind w:left="1418"/>
        <w:rPr>
          <w:rFonts w:ascii="Times New Roman" w:hAnsi="Times New Roman" w:cs="Times New Roman"/>
          <w:sz w:val="24"/>
          <w:szCs w:val="24"/>
        </w:rPr>
      </w:pPr>
    </w:p>
    <w:p w14:paraId="58DF4D2B" w14:textId="09A05519" w:rsidR="0015709A" w:rsidRDefault="0015709A" w:rsidP="00F62046">
      <w:pPr>
        <w:ind w:left="1418"/>
        <w:rPr>
          <w:rFonts w:ascii="Times New Roman" w:hAnsi="Times New Roman" w:cs="Times New Roman"/>
          <w:sz w:val="24"/>
          <w:szCs w:val="24"/>
        </w:rPr>
      </w:pPr>
    </w:p>
    <w:p w14:paraId="66ED57D4" w14:textId="3A4F3F40" w:rsidR="0015709A" w:rsidRDefault="0015709A" w:rsidP="00F62046">
      <w:pPr>
        <w:ind w:left="1418"/>
        <w:rPr>
          <w:rFonts w:ascii="Times New Roman" w:hAnsi="Times New Roman" w:cs="Times New Roman"/>
          <w:sz w:val="24"/>
          <w:szCs w:val="24"/>
        </w:rPr>
      </w:pPr>
    </w:p>
    <w:p w14:paraId="0D3A4EEC" w14:textId="10F270F4" w:rsidR="0015709A" w:rsidRDefault="0015709A" w:rsidP="00F62046">
      <w:pPr>
        <w:ind w:left="1418"/>
        <w:rPr>
          <w:rFonts w:ascii="Times New Roman" w:hAnsi="Times New Roman" w:cs="Times New Roman"/>
          <w:sz w:val="24"/>
          <w:szCs w:val="24"/>
        </w:rPr>
      </w:pPr>
    </w:p>
    <w:p w14:paraId="3FE4037A" w14:textId="29663A0F" w:rsidR="0015709A" w:rsidRDefault="0015709A" w:rsidP="00F62046">
      <w:pPr>
        <w:ind w:left="1418"/>
        <w:rPr>
          <w:rFonts w:ascii="Times New Roman" w:hAnsi="Times New Roman" w:cs="Times New Roman"/>
          <w:sz w:val="24"/>
          <w:szCs w:val="24"/>
        </w:rPr>
      </w:pPr>
    </w:p>
    <w:p w14:paraId="51CE2A04" w14:textId="6D2EA9C0" w:rsidR="0015709A" w:rsidRDefault="0015709A" w:rsidP="00F62046">
      <w:pPr>
        <w:ind w:left="1418"/>
        <w:rPr>
          <w:rFonts w:ascii="Times New Roman" w:hAnsi="Times New Roman" w:cs="Times New Roman"/>
          <w:sz w:val="24"/>
          <w:szCs w:val="24"/>
        </w:rPr>
      </w:pPr>
    </w:p>
    <w:p w14:paraId="323323D6" w14:textId="6EF29099" w:rsidR="0015709A" w:rsidRDefault="0015709A" w:rsidP="00F62046">
      <w:pPr>
        <w:ind w:left="1418"/>
        <w:rPr>
          <w:rFonts w:ascii="Times New Roman" w:hAnsi="Times New Roman" w:cs="Times New Roman"/>
          <w:sz w:val="24"/>
          <w:szCs w:val="24"/>
        </w:rPr>
      </w:pPr>
    </w:p>
    <w:p w14:paraId="6AA21ED6" w14:textId="6885EF40" w:rsidR="0015709A" w:rsidRDefault="0015709A" w:rsidP="00F62046">
      <w:pPr>
        <w:ind w:left="1418"/>
        <w:rPr>
          <w:rFonts w:ascii="Times New Roman" w:hAnsi="Times New Roman" w:cs="Times New Roman"/>
          <w:sz w:val="24"/>
          <w:szCs w:val="24"/>
        </w:rPr>
      </w:pPr>
    </w:p>
    <w:p w14:paraId="75385F96" w14:textId="0EB7E891" w:rsidR="0015709A" w:rsidRDefault="0015709A" w:rsidP="00F62046">
      <w:pPr>
        <w:ind w:left="1418"/>
        <w:rPr>
          <w:rFonts w:ascii="Times New Roman" w:hAnsi="Times New Roman" w:cs="Times New Roman"/>
          <w:sz w:val="24"/>
          <w:szCs w:val="24"/>
        </w:rPr>
      </w:pPr>
    </w:p>
    <w:p w14:paraId="1BE450CA" w14:textId="20FC1D2B" w:rsidR="0015709A" w:rsidRDefault="0015709A" w:rsidP="00F62046">
      <w:pPr>
        <w:ind w:left="1418"/>
        <w:rPr>
          <w:rFonts w:ascii="Times New Roman" w:hAnsi="Times New Roman" w:cs="Times New Roman"/>
          <w:sz w:val="24"/>
          <w:szCs w:val="24"/>
        </w:rPr>
      </w:pPr>
    </w:p>
    <w:p w14:paraId="3A633902" w14:textId="00DE5345" w:rsidR="0015709A" w:rsidRPr="007214AB" w:rsidRDefault="0015709A" w:rsidP="0015709A">
      <w:pPr>
        <w:ind w:left="426" w:right="992" w:hanging="426"/>
        <w:jc w:val="both"/>
        <w:rPr>
          <w:rFonts w:ascii="Times New Roman" w:hAnsi="Times New Roman" w:cs="Times New Roman"/>
          <w:b/>
          <w:bCs/>
          <w:sz w:val="24"/>
          <w:szCs w:val="24"/>
        </w:rPr>
      </w:pPr>
      <w:r>
        <w:rPr>
          <w:rFonts w:ascii="Times New Roman" w:hAnsi="Times New Roman" w:cs="Times New Roman"/>
          <w:b/>
          <w:bCs/>
          <w:sz w:val="24"/>
          <w:szCs w:val="24"/>
        </w:rPr>
        <w:t xml:space="preserve">                                                                  </w:t>
      </w:r>
      <w:r w:rsidRPr="007214AB">
        <w:rPr>
          <w:rFonts w:ascii="Times New Roman" w:hAnsi="Times New Roman" w:cs="Times New Roman"/>
          <w:b/>
          <w:bCs/>
          <w:sz w:val="24"/>
          <w:szCs w:val="24"/>
        </w:rPr>
        <w:t>CHAPTER –</w:t>
      </w:r>
      <w:r w:rsidRPr="007214AB">
        <w:rPr>
          <w:rFonts w:ascii="Times New Roman" w:hAnsi="Times New Roman" w:cs="Times New Roman"/>
          <w:b/>
          <w:bCs/>
          <w:spacing w:val="-3"/>
          <w:sz w:val="24"/>
          <w:szCs w:val="24"/>
        </w:rPr>
        <w:t xml:space="preserve"> </w:t>
      </w:r>
      <w:r w:rsidRPr="007214AB">
        <w:rPr>
          <w:rFonts w:ascii="Times New Roman" w:hAnsi="Times New Roman" w:cs="Times New Roman"/>
          <w:b/>
          <w:bCs/>
          <w:spacing w:val="-5"/>
          <w:sz w:val="24"/>
          <w:szCs w:val="24"/>
        </w:rPr>
        <w:t>VII</w:t>
      </w:r>
    </w:p>
    <w:p w14:paraId="0B8EDF2A" w14:textId="77777777" w:rsidR="0015709A" w:rsidRDefault="0015709A" w:rsidP="0015709A">
      <w:pPr>
        <w:ind w:left="426" w:right="992" w:hanging="426"/>
        <w:jc w:val="both"/>
        <w:rPr>
          <w:rFonts w:ascii="Times New Roman" w:hAnsi="Times New Roman" w:cs="Times New Roman"/>
          <w:sz w:val="28"/>
          <w:szCs w:val="28"/>
        </w:rPr>
      </w:pPr>
    </w:p>
    <w:p w14:paraId="03141525" w14:textId="47697EF1" w:rsidR="0015709A" w:rsidRPr="0015709A" w:rsidRDefault="0015709A" w:rsidP="0015709A">
      <w:pPr>
        <w:ind w:left="851"/>
        <w:rPr>
          <w:rFonts w:ascii="Times New Roman" w:hAnsi="Times New Roman" w:cs="Times New Roman"/>
          <w:b/>
          <w:bCs/>
        </w:rPr>
      </w:pPr>
      <w:r w:rsidRPr="0015709A">
        <w:rPr>
          <w:rFonts w:ascii="Times New Roman" w:hAnsi="Times New Roman" w:cs="Times New Roman"/>
          <w:b/>
          <w:bCs/>
          <w:sz w:val="24"/>
          <w:szCs w:val="24"/>
        </w:rPr>
        <w:t>7.0.0</w:t>
      </w:r>
      <w:r w:rsidRPr="0015709A">
        <w:rPr>
          <w:rFonts w:ascii="Times New Roman" w:hAnsi="Times New Roman" w:cs="Times New Roman"/>
          <w:b/>
          <w:bCs/>
          <w:sz w:val="24"/>
          <w:szCs w:val="24"/>
        </w:rPr>
        <w:tab/>
      </w:r>
      <w:r>
        <w:rPr>
          <w:rFonts w:ascii="Times New Roman" w:hAnsi="Times New Roman" w:cs="Times New Roman"/>
          <w:b/>
          <w:bCs/>
          <w:sz w:val="24"/>
          <w:szCs w:val="24"/>
        </w:rPr>
        <w:t xml:space="preserve"> </w:t>
      </w:r>
      <w:r w:rsidRPr="0015709A">
        <w:rPr>
          <w:rFonts w:ascii="Times New Roman" w:hAnsi="Times New Roman" w:cs="Times New Roman"/>
          <w:b/>
          <w:bCs/>
        </w:rPr>
        <w:t>GEOLOGY</w:t>
      </w:r>
    </w:p>
    <w:p w14:paraId="347BD979" w14:textId="3537CA94" w:rsidR="0015709A" w:rsidRPr="0015709A" w:rsidRDefault="0015709A" w:rsidP="0015709A">
      <w:pPr>
        <w:ind w:left="851"/>
        <w:rPr>
          <w:rFonts w:ascii="Times New Roman" w:hAnsi="Times New Roman" w:cs="Times New Roman"/>
          <w:b/>
          <w:bCs/>
          <w:sz w:val="28"/>
          <w:szCs w:val="28"/>
        </w:rPr>
      </w:pPr>
      <w:r w:rsidRPr="0015709A">
        <w:rPr>
          <w:rFonts w:ascii="Times New Roman" w:hAnsi="Times New Roman" w:cs="Times New Roman"/>
          <w:b/>
          <w:bCs/>
        </w:rPr>
        <w:t>7.1.0</w:t>
      </w:r>
      <w:r w:rsidRPr="0015709A">
        <w:rPr>
          <w:rFonts w:ascii="Times New Roman" w:hAnsi="Times New Roman" w:cs="Times New Roman"/>
          <w:b/>
          <w:bCs/>
        </w:rPr>
        <w:tab/>
      </w:r>
      <w:r>
        <w:rPr>
          <w:rFonts w:ascii="Times New Roman" w:hAnsi="Times New Roman" w:cs="Times New Roman"/>
          <w:b/>
          <w:bCs/>
        </w:rPr>
        <w:t xml:space="preserve"> </w:t>
      </w:r>
      <w:r w:rsidRPr="0015709A">
        <w:rPr>
          <w:rFonts w:ascii="Times New Roman" w:hAnsi="Times New Roman" w:cs="Times New Roman"/>
          <w:b/>
          <w:bCs/>
          <w:sz w:val="24"/>
          <w:szCs w:val="24"/>
        </w:rPr>
        <w:t>Regional</w:t>
      </w:r>
      <w:r w:rsidRPr="0015709A">
        <w:rPr>
          <w:rFonts w:ascii="Times New Roman" w:hAnsi="Times New Roman" w:cs="Times New Roman"/>
          <w:b/>
          <w:bCs/>
          <w:spacing w:val="13"/>
          <w:sz w:val="24"/>
          <w:szCs w:val="24"/>
        </w:rPr>
        <w:t xml:space="preserve"> </w:t>
      </w:r>
      <w:r w:rsidRPr="0015709A">
        <w:rPr>
          <w:rFonts w:ascii="Times New Roman" w:hAnsi="Times New Roman" w:cs="Times New Roman"/>
          <w:b/>
          <w:bCs/>
          <w:sz w:val="24"/>
          <w:szCs w:val="24"/>
        </w:rPr>
        <w:t>Geology</w:t>
      </w:r>
    </w:p>
    <w:p w14:paraId="0E52D72C" w14:textId="77777777" w:rsidR="0015709A" w:rsidRDefault="0015709A" w:rsidP="0015709A">
      <w:pPr>
        <w:pStyle w:val="BodyText"/>
        <w:spacing w:before="17"/>
        <w:rPr>
          <w:b/>
        </w:rPr>
      </w:pPr>
    </w:p>
    <w:p w14:paraId="1B155FCB" w14:textId="0D79A535" w:rsidR="0015709A" w:rsidRDefault="0015709A" w:rsidP="0015709A">
      <w:pPr>
        <w:spacing w:line="360" w:lineRule="auto"/>
        <w:ind w:left="1560" w:right="425"/>
        <w:jc w:val="both"/>
        <w:rPr>
          <w:rFonts w:ascii="Times New Roman" w:hAnsi="Times New Roman" w:cs="Times New Roman"/>
          <w:sz w:val="28"/>
          <w:szCs w:val="28"/>
        </w:rPr>
      </w:pPr>
      <w:r w:rsidRPr="0015709A">
        <w:rPr>
          <w:rFonts w:ascii="Times New Roman" w:hAnsi="Times New Roman" w:cs="Times New Roman"/>
          <w:sz w:val="24"/>
          <w:szCs w:val="24"/>
        </w:rPr>
        <w:t xml:space="preserve">The geological set of the area undivided Mahabubnagar district is predominately composed of variety of granites and </w:t>
      </w:r>
      <w:proofErr w:type="spellStart"/>
      <w:r w:rsidRPr="0015709A">
        <w:rPr>
          <w:rFonts w:ascii="Times New Roman" w:hAnsi="Times New Roman" w:cs="Times New Roman"/>
          <w:sz w:val="24"/>
          <w:szCs w:val="24"/>
        </w:rPr>
        <w:t>gneissis</w:t>
      </w:r>
      <w:proofErr w:type="spellEnd"/>
      <w:r w:rsidRPr="0015709A">
        <w:rPr>
          <w:rFonts w:ascii="Times New Roman" w:hAnsi="Times New Roman" w:cs="Times New Roman"/>
          <w:sz w:val="24"/>
          <w:szCs w:val="24"/>
        </w:rPr>
        <w:t xml:space="preserve"> with enclaves of mafic and ultramafic lithounits, schistose patches, BIF, </w:t>
      </w:r>
      <w:proofErr w:type="spellStart"/>
      <w:r w:rsidRPr="0015709A">
        <w:rPr>
          <w:rFonts w:ascii="Times New Roman" w:hAnsi="Times New Roman" w:cs="Times New Roman"/>
          <w:sz w:val="24"/>
          <w:szCs w:val="24"/>
        </w:rPr>
        <w:t>intrusives</w:t>
      </w:r>
      <w:proofErr w:type="spellEnd"/>
      <w:r w:rsidRPr="0015709A">
        <w:rPr>
          <w:rFonts w:ascii="Times New Roman" w:hAnsi="Times New Roman" w:cs="Times New Roman"/>
          <w:sz w:val="24"/>
          <w:szCs w:val="24"/>
        </w:rPr>
        <w:t xml:space="preserve"> both basic and acidic.  It forms</w:t>
      </w:r>
      <w:r w:rsidR="00806E00">
        <w:rPr>
          <w:rFonts w:ascii="Times New Roman" w:hAnsi="Times New Roman" w:cs="Times New Roman"/>
          <w:sz w:val="24"/>
          <w:szCs w:val="24"/>
        </w:rPr>
        <w:t xml:space="preserve"> </w:t>
      </w:r>
      <w:r w:rsidR="003444D2">
        <w:rPr>
          <w:rFonts w:ascii="Times New Roman" w:hAnsi="Times New Roman" w:cs="Times New Roman"/>
          <w:sz w:val="24"/>
          <w:szCs w:val="24"/>
        </w:rPr>
        <w:t>a</w:t>
      </w:r>
      <w:r w:rsidRPr="0015709A">
        <w:rPr>
          <w:rFonts w:ascii="Times New Roman" w:hAnsi="Times New Roman" w:cs="Times New Roman"/>
          <w:sz w:val="24"/>
          <w:szCs w:val="24"/>
        </w:rPr>
        <w:t xml:space="preserve"> part of the stable Dharwar craton of South Indian shield. It exposes rocks of Peninsular Gneissic Complex, Dharwar Supergroup, </w:t>
      </w:r>
      <w:proofErr w:type="spellStart"/>
      <w:r w:rsidRPr="0015709A">
        <w:rPr>
          <w:rFonts w:ascii="Times New Roman" w:hAnsi="Times New Roman" w:cs="Times New Roman"/>
          <w:sz w:val="24"/>
          <w:szCs w:val="24"/>
        </w:rPr>
        <w:t>Cuddapah</w:t>
      </w:r>
      <w:proofErr w:type="spellEnd"/>
      <w:r w:rsidRPr="0015709A">
        <w:rPr>
          <w:rFonts w:ascii="Times New Roman" w:hAnsi="Times New Roman" w:cs="Times New Roman"/>
          <w:sz w:val="24"/>
          <w:szCs w:val="24"/>
        </w:rPr>
        <w:t xml:space="preserve"> Supergroup, Kurnool and Bhima Groups and also of Deccan Traps. The Peninsular Gneissic Complex, which covers most of the area, comprises granites, gneisses and migmatites with undigested patches of older metamorphic rocks. The Dharwar Supergroup rocks are represented mainly by </w:t>
      </w:r>
      <w:proofErr w:type="spellStart"/>
      <w:r w:rsidRPr="0015709A">
        <w:rPr>
          <w:rFonts w:ascii="Times New Roman" w:hAnsi="Times New Roman" w:cs="Times New Roman"/>
          <w:sz w:val="24"/>
          <w:szCs w:val="24"/>
        </w:rPr>
        <w:t>Gadwal</w:t>
      </w:r>
      <w:proofErr w:type="spellEnd"/>
      <w:r w:rsidRPr="0015709A">
        <w:rPr>
          <w:rFonts w:ascii="Times New Roman" w:hAnsi="Times New Roman" w:cs="Times New Roman"/>
          <w:sz w:val="24"/>
          <w:szCs w:val="24"/>
        </w:rPr>
        <w:t xml:space="preserve"> Schist Belt, running in NW-SE direction between Narayanpet and </w:t>
      </w:r>
      <w:proofErr w:type="spellStart"/>
      <w:r w:rsidRPr="0015709A">
        <w:rPr>
          <w:rFonts w:ascii="Times New Roman" w:hAnsi="Times New Roman" w:cs="Times New Roman"/>
          <w:sz w:val="24"/>
          <w:szCs w:val="24"/>
        </w:rPr>
        <w:t>Manyapadu</w:t>
      </w:r>
      <w:proofErr w:type="spellEnd"/>
      <w:r w:rsidRPr="0015709A">
        <w:rPr>
          <w:rFonts w:ascii="Times New Roman" w:hAnsi="Times New Roman" w:cs="Times New Roman"/>
          <w:sz w:val="24"/>
          <w:szCs w:val="24"/>
        </w:rPr>
        <w:t xml:space="preserve">. It exposes basic, intermediate and acid volcanic rocks associated with agglomerate and thin bands of banded iron formation. The rocks of Peninsular Gneissic Complex and Dharwar Supergroup are intruded by younger granitoids of tonalite - trondhjemite granodiorite composition and diabase dykes. These dykes are tholeiitic to sub alkalic in composition and intrude along E-W, NW-SE and NE-SW directions. A prominent quartz reef is seen along a major fault /shea zone trending in NW-SE direction extending more than 30 km. Radiometric dating by Sm-Nd, Rb-Sr and Pb-Pb methods indicated the age of the dyke systems to be around 2200 Ma. (Pandey </w:t>
      </w:r>
      <w:proofErr w:type="spellStart"/>
      <w:r w:rsidRPr="0015709A">
        <w:rPr>
          <w:rFonts w:ascii="Times New Roman" w:hAnsi="Times New Roman" w:cs="Times New Roman"/>
          <w:sz w:val="24"/>
          <w:szCs w:val="24"/>
        </w:rPr>
        <w:t>etal</w:t>
      </w:r>
      <w:proofErr w:type="spellEnd"/>
      <w:r w:rsidRPr="0015709A">
        <w:rPr>
          <w:rFonts w:ascii="Times New Roman" w:hAnsi="Times New Roman" w:cs="Times New Roman"/>
          <w:sz w:val="24"/>
          <w:szCs w:val="24"/>
        </w:rPr>
        <w:t xml:space="preserve">, 1997). GSI reported 37 kimberlites from </w:t>
      </w:r>
      <w:proofErr w:type="spellStart"/>
      <w:r w:rsidRPr="0015709A">
        <w:rPr>
          <w:rFonts w:ascii="Times New Roman" w:hAnsi="Times New Roman" w:cs="Times New Roman"/>
          <w:sz w:val="24"/>
          <w:szCs w:val="24"/>
        </w:rPr>
        <w:t>Kotakonda</w:t>
      </w:r>
      <w:proofErr w:type="spellEnd"/>
      <w:r w:rsidRPr="0015709A">
        <w:rPr>
          <w:rFonts w:ascii="Times New Roman" w:hAnsi="Times New Roman" w:cs="Times New Roman"/>
          <w:sz w:val="24"/>
          <w:szCs w:val="24"/>
        </w:rPr>
        <w:t xml:space="preserve">, Maddur and Narayanpet areas of the district. Which is consider to be Narayanpet kimberlite belt in the southern part of the district, Proterozoic sedimentary rocks, belonging to </w:t>
      </w:r>
      <w:proofErr w:type="spellStart"/>
      <w:r w:rsidRPr="0015709A">
        <w:rPr>
          <w:rFonts w:ascii="Times New Roman" w:hAnsi="Times New Roman" w:cs="Times New Roman"/>
          <w:sz w:val="24"/>
          <w:szCs w:val="24"/>
        </w:rPr>
        <w:t>Cuddapah</w:t>
      </w:r>
      <w:proofErr w:type="spellEnd"/>
      <w:r w:rsidRPr="0015709A">
        <w:rPr>
          <w:rFonts w:ascii="Times New Roman" w:hAnsi="Times New Roman" w:cs="Times New Roman"/>
          <w:sz w:val="24"/>
          <w:szCs w:val="24"/>
        </w:rPr>
        <w:t xml:space="preserve"> Supergroup and Kurnool Group having 1100-600 million years age are exposed</w:t>
      </w:r>
      <w:r w:rsidRPr="003D6B58">
        <w:rPr>
          <w:rFonts w:ascii="Times New Roman" w:hAnsi="Times New Roman" w:cs="Times New Roman"/>
          <w:sz w:val="28"/>
          <w:szCs w:val="28"/>
        </w:rPr>
        <w:t xml:space="preserve">. </w:t>
      </w:r>
    </w:p>
    <w:p w14:paraId="41F36908" w14:textId="15ADB15A" w:rsidR="0015709A" w:rsidRDefault="0015709A" w:rsidP="00530393">
      <w:pPr>
        <w:spacing w:line="360" w:lineRule="auto"/>
        <w:ind w:left="1560" w:right="425"/>
        <w:jc w:val="both"/>
        <w:rPr>
          <w:rFonts w:ascii="Times New Roman" w:hAnsi="Times New Roman" w:cs="Times New Roman"/>
          <w:sz w:val="24"/>
          <w:szCs w:val="24"/>
        </w:rPr>
      </w:pPr>
      <w:r w:rsidRPr="0015709A">
        <w:rPr>
          <w:rFonts w:ascii="Times New Roman" w:hAnsi="Times New Roman" w:cs="Times New Roman"/>
          <w:sz w:val="24"/>
          <w:szCs w:val="24"/>
        </w:rPr>
        <w:t xml:space="preserve">The </w:t>
      </w:r>
      <w:proofErr w:type="spellStart"/>
      <w:r w:rsidRPr="0015709A">
        <w:rPr>
          <w:rFonts w:ascii="Times New Roman" w:hAnsi="Times New Roman" w:cs="Times New Roman"/>
          <w:sz w:val="24"/>
          <w:szCs w:val="24"/>
        </w:rPr>
        <w:t>Cuddapah</w:t>
      </w:r>
      <w:proofErr w:type="spellEnd"/>
      <w:r w:rsidRPr="0015709A">
        <w:rPr>
          <w:rFonts w:ascii="Times New Roman" w:hAnsi="Times New Roman" w:cs="Times New Roman"/>
          <w:sz w:val="24"/>
          <w:szCs w:val="24"/>
        </w:rPr>
        <w:t xml:space="preserve"> sediments, deposited non- conformably over peninsular gneisses and </w:t>
      </w:r>
      <w:proofErr w:type="spellStart"/>
      <w:r w:rsidRPr="0015709A">
        <w:rPr>
          <w:rFonts w:ascii="Times New Roman" w:hAnsi="Times New Roman" w:cs="Times New Roman"/>
          <w:sz w:val="24"/>
          <w:szCs w:val="24"/>
        </w:rPr>
        <w:t>Dharwars</w:t>
      </w:r>
      <w:proofErr w:type="spellEnd"/>
      <w:r w:rsidRPr="0015709A">
        <w:rPr>
          <w:rFonts w:ascii="Times New Roman" w:hAnsi="Times New Roman" w:cs="Times New Roman"/>
          <w:sz w:val="24"/>
          <w:szCs w:val="24"/>
        </w:rPr>
        <w:t xml:space="preserve">, comprise conglomerate, quartzite, limestone, dolomite and shale. The Kurnool Group of rocks overlies </w:t>
      </w:r>
      <w:proofErr w:type="spellStart"/>
      <w:r w:rsidRPr="0015709A">
        <w:rPr>
          <w:rFonts w:ascii="Times New Roman" w:hAnsi="Times New Roman" w:cs="Times New Roman"/>
          <w:sz w:val="24"/>
          <w:szCs w:val="24"/>
        </w:rPr>
        <w:t>Cuddapah</w:t>
      </w:r>
      <w:proofErr w:type="spellEnd"/>
      <w:r w:rsidRPr="0015709A">
        <w:rPr>
          <w:rFonts w:ascii="Times New Roman" w:hAnsi="Times New Roman" w:cs="Times New Roman"/>
          <w:sz w:val="24"/>
          <w:szCs w:val="24"/>
        </w:rPr>
        <w:t xml:space="preserve"> rock formations and consists mainly of limestone, shale and quartzite. A thin sequence of Bhima Group of rocks (equivalents of Kurnool Group of rocks), comprising shale and sandstone are exposed in northwestern part of the district in Korangal taluk. Trap rocks of basaltic composition occur over the peninsular gneisses and Bhima Group of rocks in Korangal and Shadnagar taluks of the district</w:t>
      </w:r>
    </w:p>
    <w:p w14:paraId="745786C6" w14:textId="20A91C0D" w:rsidR="0015709A" w:rsidRPr="00AE049E" w:rsidRDefault="0015709A" w:rsidP="0015709A">
      <w:pPr>
        <w:spacing w:line="250" w:lineRule="exact"/>
        <w:ind w:left="993" w:right="957"/>
        <w:jc w:val="both"/>
        <w:rPr>
          <w:rFonts w:ascii="Times New Roman" w:hAnsi="Times New Roman" w:cs="Times New Roman"/>
          <w:b/>
        </w:rPr>
      </w:pPr>
      <w:r w:rsidRPr="00AE049E">
        <w:rPr>
          <w:rFonts w:ascii="Times New Roman" w:hAnsi="Times New Roman" w:cs="Times New Roman"/>
        </w:rPr>
        <w:t xml:space="preserve">   </w:t>
      </w:r>
      <w:r>
        <w:rPr>
          <w:rFonts w:ascii="Times New Roman" w:hAnsi="Times New Roman" w:cs="Times New Roman"/>
        </w:rPr>
        <w:t xml:space="preserve">                                                  </w:t>
      </w:r>
      <w:r w:rsidRPr="00AE049E">
        <w:rPr>
          <w:rFonts w:ascii="Times New Roman" w:hAnsi="Times New Roman" w:cs="Times New Roman"/>
          <w:b/>
        </w:rPr>
        <w:t>Table</w:t>
      </w:r>
      <w:r w:rsidRPr="00AE049E">
        <w:rPr>
          <w:rFonts w:ascii="Times New Roman" w:hAnsi="Times New Roman" w:cs="Times New Roman"/>
          <w:b/>
          <w:spacing w:val="9"/>
        </w:rPr>
        <w:t xml:space="preserve"> </w:t>
      </w:r>
      <w:r w:rsidRPr="00AE049E">
        <w:rPr>
          <w:rFonts w:ascii="Times New Roman" w:hAnsi="Times New Roman" w:cs="Times New Roman"/>
          <w:b/>
        </w:rPr>
        <w:t>No.</w:t>
      </w:r>
      <w:r w:rsidRPr="00AE049E">
        <w:rPr>
          <w:rFonts w:ascii="Times New Roman" w:hAnsi="Times New Roman" w:cs="Times New Roman"/>
          <w:b/>
          <w:spacing w:val="12"/>
        </w:rPr>
        <w:t xml:space="preserve"> </w:t>
      </w:r>
      <w:r w:rsidRPr="00AE049E">
        <w:rPr>
          <w:rFonts w:ascii="Times New Roman" w:hAnsi="Times New Roman" w:cs="Times New Roman"/>
          <w:b/>
          <w:spacing w:val="-5"/>
        </w:rPr>
        <w:t>7.1</w:t>
      </w:r>
    </w:p>
    <w:p w14:paraId="5CDA5243" w14:textId="4DD39328" w:rsidR="0015709A" w:rsidRDefault="00723DD1" w:rsidP="0015709A">
      <w:pPr>
        <w:rPr>
          <w:rFonts w:ascii="Times New Roman" w:hAnsi="Times New Roman" w:cs="Times New Roman"/>
          <w:b/>
          <w:spacing w:val="-2"/>
        </w:rPr>
      </w:pPr>
      <w:r>
        <w:rPr>
          <w:noProof/>
        </w:rPr>
        <w:drawing>
          <wp:anchor distT="0" distB="0" distL="114300" distR="114300" simplePos="0" relativeHeight="252137472" behindDoc="0" locked="0" layoutInCell="1" allowOverlap="1" wp14:anchorId="6E1A7CC2" wp14:editId="4EEE974F">
            <wp:simplePos x="0" y="0"/>
            <wp:positionH relativeFrom="column">
              <wp:posOffset>371621</wp:posOffset>
            </wp:positionH>
            <wp:positionV relativeFrom="paragraph">
              <wp:posOffset>263525</wp:posOffset>
            </wp:positionV>
            <wp:extent cx="6002215" cy="6939280"/>
            <wp:effectExtent l="0" t="0" r="0" b="0"/>
            <wp:wrapNone/>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02215" cy="69392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5709A" w:rsidRPr="00AE049E">
        <w:rPr>
          <w:rFonts w:ascii="Times New Roman" w:hAnsi="Times New Roman" w:cs="Times New Roman"/>
          <w:b/>
        </w:rPr>
        <w:t xml:space="preserve">                                               REGIONAL</w:t>
      </w:r>
      <w:r w:rsidR="0015709A" w:rsidRPr="00AE049E">
        <w:rPr>
          <w:rFonts w:ascii="Times New Roman" w:hAnsi="Times New Roman" w:cs="Times New Roman"/>
          <w:b/>
          <w:spacing w:val="29"/>
        </w:rPr>
        <w:t xml:space="preserve"> </w:t>
      </w:r>
      <w:r w:rsidR="0015709A" w:rsidRPr="00AE049E">
        <w:rPr>
          <w:rFonts w:ascii="Times New Roman" w:hAnsi="Times New Roman" w:cs="Times New Roman"/>
          <w:b/>
        </w:rPr>
        <w:t>STRATIGRAPHIC</w:t>
      </w:r>
      <w:r w:rsidR="0015709A" w:rsidRPr="00AE049E">
        <w:rPr>
          <w:rFonts w:ascii="Times New Roman" w:hAnsi="Times New Roman" w:cs="Times New Roman"/>
          <w:b/>
          <w:spacing w:val="30"/>
        </w:rPr>
        <w:t xml:space="preserve"> </w:t>
      </w:r>
      <w:r w:rsidR="0015709A" w:rsidRPr="00AE049E">
        <w:rPr>
          <w:rFonts w:ascii="Times New Roman" w:hAnsi="Times New Roman" w:cs="Times New Roman"/>
          <w:b/>
          <w:spacing w:val="-2"/>
        </w:rPr>
        <w:t>SEQUENCE</w:t>
      </w:r>
    </w:p>
    <w:p w14:paraId="0931231A" w14:textId="21943575" w:rsidR="000027A7" w:rsidRDefault="000027A7" w:rsidP="000027A7">
      <w:pPr>
        <w:pStyle w:val="NormalWeb"/>
      </w:pPr>
    </w:p>
    <w:p w14:paraId="1CAB1CC0" w14:textId="550D65C6" w:rsidR="00CF5E8A" w:rsidRDefault="00CF5E8A" w:rsidP="00CF5E8A">
      <w:pPr>
        <w:pStyle w:val="NormalWeb"/>
      </w:pPr>
    </w:p>
    <w:p w14:paraId="51888076" w14:textId="2A221700" w:rsidR="00CF5E8A" w:rsidRPr="00AE049E" w:rsidRDefault="00CF5E8A" w:rsidP="0015709A">
      <w:pPr>
        <w:rPr>
          <w:rFonts w:ascii="Times New Roman" w:hAnsi="Times New Roman" w:cs="Times New Roman"/>
          <w:b/>
          <w:spacing w:val="-2"/>
        </w:rPr>
      </w:pPr>
    </w:p>
    <w:p w14:paraId="475A756C" w14:textId="42527618" w:rsidR="0015709A" w:rsidRPr="0015709A" w:rsidRDefault="0015709A" w:rsidP="0015709A">
      <w:pPr>
        <w:spacing w:line="360" w:lineRule="auto"/>
        <w:ind w:left="1560" w:right="425"/>
        <w:jc w:val="both"/>
        <w:rPr>
          <w:rFonts w:ascii="Times New Roman" w:hAnsi="Times New Roman" w:cs="Times New Roman"/>
          <w:sz w:val="24"/>
          <w:szCs w:val="24"/>
        </w:rPr>
      </w:pPr>
    </w:p>
    <w:p w14:paraId="6703D7E7" w14:textId="77777777" w:rsidR="0015709A" w:rsidRPr="003D6B58" w:rsidRDefault="0015709A" w:rsidP="0015709A">
      <w:pPr>
        <w:spacing w:line="360" w:lineRule="auto"/>
        <w:ind w:left="1560" w:right="425"/>
        <w:jc w:val="both"/>
        <w:rPr>
          <w:rFonts w:ascii="Times New Roman" w:hAnsi="Times New Roman" w:cs="Times New Roman"/>
          <w:sz w:val="28"/>
          <w:szCs w:val="28"/>
        </w:rPr>
      </w:pPr>
    </w:p>
    <w:p w14:paraId="02F7C58E" w14:textId="57DBB7B4" w:rsidR="0015709A" w:rsidRDefault="0015709A" w:rsidP="0015709A">
      <w:pPr>
        <w:rPr>
          <w:rFonts w:ascii="Times New Roman" w:hAnsi="Times New Roman" w:cs="Times New Roman"/>
          <w:sz w:val="24"/>
          <w:szCs w:val="24"/>
        </w:rPr>
      </w:pPr>
    </w:p>
    <w:p w14:paraId="2323526D" w14:textId="1D1DF7DE" w:rsidR="00DA0986" w:rsidRPr="00DA0986" w:rsidRDefault="00DA0986" w:rsidP="00DA0986">
      <w:pPr>
        <w:rPr>
          <w:rFonts w:ascii="Times New Roman" w:hAnsi="Times New Roman" w:cs="Times New Roman"/>
          <w:sz w:val="24"/>
          <w:szCs w:val="24"/>
        </w:rPr>
      </w:pPr>
    </w:p>
    <w:p w14:paraId="21BAB214" w14:textId="124E661C" w:rsidR="00DA0986" w:rsidRPr="00DA0986" w:rsidRDefault="00DA0986" w:rsidP="00DA0986">
      <w:pPr>
        <w:rPr>
          <w:rFonts w:ascii="Times New Roman" w:hAnsi="Times New Roman" w:cs="Times New Roman"/>
          <w:sz w:val="24"/>
          <w:szCs w:val="24"/>
        </w:rPr>
      </w:pPr>
    </w:p>
    <w:p w14:paraId="64B00687" w14:textId="4FF75863" w:rsidR="00DA0986" w:rsidRPr="00DA0986" w:rsidRDefault="00DA0986" w:rsidP="00DA0986">
      <w:pPr>
        <w:rPr>
          <w:rFonts w:ascii="Times New Roman" w:hAnsi="Times New Roman" w:cs="Times New Roman"/>
          <w:sz w:val="24"/>
          <w:szCs w:val="24"/>
        </w:rPr>
      </w:pPr>
    </w:p>
    <w:p w14:paraId="5F06A4A8" w14:textId="1CE7A0F1" w:rsidR="00DA0986" w:rsidRPr="00DA0986" w:rsidRDefault="00DA0986" w:rsidP="00DA0986">
      <w:pPr>
        <w:rPr>
          <w:rFonts w:ascii="Times New Roman" w:hAnsi="Times New Roman" w:cs="Times New Roman"/>
          <w:sz w:val="24"/>
          <w:szCs w:val="24"/>
        </w:rPr>
      </w:pPr>
    </w:p>
    <w:p w14:paraId="7D160434" w14:textId="50AC4A1B" w:rsidR="00DA0986" w:rsidRPr="00DA0986" w:rsidRDefault="00DA0986" w:rsidP="00DA0986">
      <w:pPr>
        <w:rPr>
          <w:rFonts w:ascii="Times New Roman" w:hAnsi="Times New Roman" w:cs="Times New Roman"/>
          <w:sz w:val="24"/>
          <w:szCs w:val="24"/>
        </w:rPr>
      </w:pPr>
    </w:p>
    <w:p w14:paraId="7CA3DA87" w14:textId="35035C63" w:rsidR="00DA0986" w:rsidRPr="00DA0986" w:rsidRDefault="00DA0986" w:rsidP="00DA0986">
      <w:pPr>
        <w:rPr>
          <w:rFonts w:ascii="Times New Roman" w:hAnsi="Times New Roman" w:cs="Times New Roman"/>
          <w:sz w:val="24"/>
          <w:szCs w:val="24"/>
        </w:rPr>
      </w:pPr>
    </w:p>
    <w:p w14:paraId="5CFC18CE" w14:textId="4E5084AE" w:rsidR="00DA0986" w:rsidRPr="00DA0986" w:rsidRDefault="00DA0986" w:rsidP="00DA0986">
      <w:pPr>
        <w:rPr>
          <w:rFonts w:ascii="Times New Roman" w:hAnsi="Times New Roman" w:cs="Times New Roman"/>
          <w:sz w:val="24"/>
          <w:szCs w:val="24"/>
        </w:rPr>
      </w:pPr>
    </w:p>
    <w:p w14:paraId="01FEEBFE" w14:textId="2BB02E84" w:rsidR="00DA0986" w:rsidRPr="00DA0986" w:rsidRDefault="00DA0986" w:rsidP="00DA0986">
      <w:pPr>
        <w:rPr>
          <w:rFonts w:ascii="Times New Roman" w:hAnsi="Times New Roman" w:cs="Times New Roman"/>
          <w:sz w:val="24"/>
          <w:szCs w:val="24"/>
        </w:rPr>
      </w:pPr>
    </w:p>
    <w:p w14:paraId="20F53D1F" w14:textId="7B369D75" w:rsidR="00DA0986" w:rsidRPr="00DA0986" w:rsidRDefault="00DA0986" w:rsidP="00DA0986">
      <w:pPr>
        <w:rPr>
          <w:rFonts w:ascii="Times New Roman" w:hAnsi="Times New Roman" w:cs="Times New Roman"/>
          <w:sz w:val="24"/>
          <w:szCs w:val="24"/>
        </w:rPr>
      </w:pPr>
    </w:p>
    <w:p w14:paraId="7943917A" w14:textId="3030FED1" w:rsidR="00DA0986" w:rsidRPr="00DA0986" w:rsidRDefault="00DA0986" w:rsidP="00DA0986">
      <w:pPr>
        <w:rPr>
          <w:rFonts w:ascii="Times New Roman" w:hAnsi="Times New Roman" w:cs="Times New Roman"/>
          <w:sz w:val="24"/>
          <w:szCs w:val="24"/>
        </w:rPr>
      </w:pPr>
    </w:p>
    <w:p w14:paraId="62AC5763" w14:textId="08A16B67" w:rsidR="00DA0986" w:rsidRPr="00DA0986" w:rsidRDefault="00DA0986" w:rsidP="00DA0986">
      <w:pPr>
        <w:rPr>
          <w:rFonts w:ascii="Times New Roman" w:hAnsi="Times New Roman" w:cs="Times New Roman"/>
          <w:sz w:val="24"/>
          <w:szCs w:val="24"/>
        </w:rPr>
      </w:pPr>
    </w:p>
    <w:p w14:paraId="33A1FA41" w14:textId="680A4D0D" w:rsidR="00DA0986" w:rsidRPr="00DA0986" w:rsidRDefault="00DA0986" w:rsidP="00DA0986">
      <w:pPr>
        <w:rPr>
          <w:rFonts w:ascii="Times New Roman" w:hAnsi="Times New Roman" w:cs="Times New Roman"/>
          <w:sz w:val="24"/>
          <w:szCs w:val="24"/>
        </w:rPr>
      </w:pPr>
    </w:p>
    <w:p w14:paraId="6E3AE9D3" w14:textId="65293864" w:rsidR="00DA0986" w:rsidRPr="00DA0986" w:rsidRDefault="00DA0986" w:rsidP="00DA0986">
      <w:pPr>
        <w:rPr>
          <w:rFonts w:ascii="Times New Roman" w:hAnsi="Times New Roman" w:cs="Times New Roman"/>
          <w:sz w:val="24"/>
          <w:szCs w:val="24"/>
        </w:rPr>
      </w:pPr>
    </w:p>
    <w:p w14:paraId="79652E2A" w14:textId="39A8F94B" w:rsidR="00DA0986" w:rsidRPr="00DA0986" w:rsidRDefault="00DA0986" w:rsidP="00DA0986">
      <w:pPr>
        <w:rPr>
          <w:rFonts w:ascii="Times New Roman" w:hAnsi="Times New Roman" w:cs="Times New Roman"/>
          <w:sz w:val="24"/>
          <w:szCs w:val="24"/>
        </w:rPr>
      </w:pPr>
    </w:p>
    <w:p w14:paraId="22708BCA" w14:textId="52AF7A2E" w:rsidR="00DA0986" w:rsidRPr="00DA0986" w:rsidRDefault="00DA0986" w:rsidP="00DA0986">
      <w:pPr>
        <w:rPr>
          <w:rFonts w:ascii="Times New Roman" w:hAnsi="Times New Roman" w:cs="Times New Roman"/>
          <w:sz w:val="24"/>
          <w:szCs w:val="24"/>
        </w:rPr>
      </w:pPr>
    </w:p>
    <w:p w14:paraId="30EF2096" w14:textId="60C1E738" w:rsidR="00DA0986" w:rsidRPr="00DA0986" w:rsidRDefault="00DA0986" w:rsidP="00DA0986">
      <w:pPr>
        <w:rPr>
          <w:rFonts w:ascii="Times New Roman" w:hAnsi="Times New Roman" w:cs="Times New Roman"/>
          <w:sz w:val="24"/>
          <w:szCs w:val="24"/>
        </w:rPr>
      </w:pPr>
    </w:p>
    <w:p w14:paraId="07ABCD01" w14:textId="631C563E" w:rsidR="00DA0986" w:rsidRPr="00DA0986" w:rsidRDefault="003444D2" w:rsidP="003444D2">
      <w:pPr>
        <w:rPr>
          <w:rFonts w:ascii="Times New Roman" w:hAnsi="Times New Roman" w:cs="Times New Roman"/>
          <w:b/>
          <w:bCs/>
          <w:sz w:val="24"/>
          <w:szCs w:val="24"/>
        </w:rPr>
      </w:pPr>
      <w:r>
        <w:rPr>
          <w:rFonts w:ascii="Times New Roman" w:hAnsi="Times New Roman" w:cs="Times New Roman"/>
          <w:b/>
          <w:bCs/>
          <w:sz w:val="24"/>
          <w:szCs w:val="24"/>
        </w:rPr>
        <w:t xml:space="preserve">           </w:t>
      </w:r>
      <w:r w:rsidR="003B158E">
        <w:rPr>
          <w:rFonts w:ascii="Times New Roman" w:hAnsi="Times New Roman" w:cs="Times New Roman"/>
          <w:b/>
          <w:bCs/>
          <w:sz w:val="24"/>
          <w:szCs w:val="24"/>
        </w:rPr>
        <w:t xml:space="preserve"> </w:t>
      </w:r>
      <w:r w:rsidR="00DA0986" w:rsidRPr="00DA0986">
        <w:rPr>
          <w:rFonts w:ascii="Times New Roman" w:hAnsi="Times New Roman" w:cs="Times New Roman"/>
          <w:b/>
          <w:bCs/>
          <w:sz w:val="24"/>
          <w:szCs w:val="24"/>
        </w:rPr>
        <w:t>Structur</w:t>
      </w:r>
      <w:r w:rsidR="00987CE6">
        <w:rPr>
          <w:rFonts w:ascii="Times New Roman" w:hAnsi="Times New Roman" w:cs="Times New Roman"/>
          <w:b/>
          <w:bCs/>
          <w:sz w:val="24"/>
          <w:szCs w:val="24"/>
        </w:rPr>
        <w:t xml:space="preserve">al Features </w:t>
      </w:r>
    </w:p>
    <w:p w14:paraId="265EF2E0" w14:textId="3FDCDA9A" w:rsidR="00DA0986" w:rsidRPr="00DA0986" w:rsidRDefault="00DA0986" w:rsidP="009528D2">
      <w:pPr>
        <w:ind w:left="709"/>
        <w:rPr>
          <w:rFonts w:ascii="Times New Roman" w:hAnsi="Times New Roman" w:cs="Times New Roman"/>
          <w:b/>
          <w:bCs/>
          <w:sz w:val="24"/>
          <w:szCs w:val="24"/>
        </w:rPr>
      </w:pPr>
      <w:r w:rsidRPr="00DA0986">
        <w:rPr>
          <w:rFonts w:ascii="Times New Roman" w:hAnsi="Times New Roman" w:cs="Times New Roman"/>
          <w:b/>
          <w:bCs/>
          <w:sz w:val="24"/>
          <w:szCs w:val="24"/>
        </w:rPr>
        <w:t>Foliation</w:t>
      </w:r>
    </w:p>
    <w:p w14:paraId="239837EB" w14:textId="77777777" w:rsidR="00DA0986" w:rsidRPr="00DA0986" w:rsidRDefault="00DA0986" w:rsidP="009528D2">
      <w:pPr>
        <w:pStyle w:val="BodyText"/>
        <w:spacing w:line="360" w:lineRule="auto"/>
        <w:ind w:left="1560" w:right="810"/>
        <w:jc w:val="both"/>
        <w:rPr>
          <w:sz w:val="24"/>
          <w:szCs w:val="24"/>
        </w:rPr>
      </w:pPr>
      <w:r w:rsidRPr="00DA0986">
        <w:rPr>
          <w:sz w:val="24"/>
          <w:szCs w:val="24"/>
        </w:rPr>
        <w:t>It is very prominent in the Gneisses with a general ranging from N25W-S25E to N40W-S40E with steep dips of 50 to 70 degrees mostly due easterly. But however minor variation in strike and dips of 50 to 70 degrees mostly due Easterly. But however</w:t>
      </w:r>
      <w:r w:rsidRPr="00DA0986">
        <w:rPr>
          <w:spacing w:val="-3"/>
          <w:sz w:val="24"/>
          <w:szCs w:val="24"/>
        </w:rPr>
        <w:t xml:space="preserve"> </w:t>
      </w:r>
      <w:r w:rsidRPr="00DA0986">
        <w:rPr>
          <w:sz w:val="24"/>
          <w:szCs w:val="24"/>
        </w:rPr>
        <w:t xml:space="preserve">minor variation in strike and dip of foliation is commonly seen due to folding and </w:t>
      </w:r>
      <w:proofErr w:type="spellStart"/>
      <w:r w:rsidRPr="00DA0986">
        <w:rPr>
          <w:sz w:val="24"/>
          <w:szCs w:val="24"/>
        </w:rPr>
        <w:t>flexuring</w:t>
      </w:r>
      <w:proofErr w:type="spellEnd"/>
      <w:r w:rsidRPr="00DA0986">
        <w:rPr>
          <w:sz w:val="24"/>
          <w:szCs w:val="24"/>
        </w:rPr>
        <w:t>.</w:t>
      </w:r>
    </w:p>
    <w:p w14:paraId="78D654CE" w14:textId="16BB148C" w:rsidR="00DA0986" w:rsidRPr="009528D2" w:rsidRDefault="00DA0986" w:rsidP="009528D2">
      <w:pPr>
        <w:pStyle w:val="BodyText"/>
        <w:spacing w:line="360" w:lineRule="auto"/>
        <w:ind w:left="709"/>
        <w:jc w:val="both"/>
        <w:rPr>
          <w:b/>
          <w:bCs/>
          <w:sz w:val="24"/>
          <w:szCs w:val="24"/>
        </w:rPr>
      </w:pPr>
      <w:r w:rsidRPr="00DA0986">
        <w:rPr>
          <w:b/>
          <w:bCs/>
          <w:sz w:val="24"/>
          <w:szCs w:val="24"/>
        </w:rPr>
        <w:t>Lineation</w:t>
      </w:r>
    </w:p>
    <w:p w14:paraId="7E2BEC5F" w14:textId="08C20AFD" w:rsidR="00DA0986" w:rsidRDefault="00DA0986" w:rsidP="009528D2">
      <w:pPr>
        <w:pStyle w:val="BodyText"/>
        <w:spacing w:line="360" w:lineRule="auto"/>
        <w:ind w:left="1560" w:right="425"/>
        <w:jc w:val="both"/>
        <w:rPr>
          <w:sz w:val="24"/>
          <w:szCs w:val="24"/>
        </w:rPr>
      </w:pPr>
      <w:r w:rsidRPr="00DA0986">
        <w:rPr>
          <w:sz w:val="24"/>
          <w:szCs w:val="24"/>
        </w:rPr>
        <w:t>This feature in the form of mineral lineation was often seen in these Granitoids. Generally, it is seen on the horizontal surface mainly marked by the preferred orientation of K-feldspar phenocrysts in porphyritic granodiorite</w:t>
      </w:r>
      <w:r w:rsidRPr="00DA0986">
        <w:rPr>
          <w:spacing w:val="80"/>
          <w:sz w:val="24"/>
          <w:szCs w:val="24"/>
        </w:rPr>
        <w:t xml:space="preserve"> </w:t>
      </w:r>
      <w:r w:rsidRPr="00DA0986">
        <w:rPr>
          <w:sz w:val="24"/>
          <w:szCs w:val="24"/>
        </w:rPr>
        <w:t xml:space="preserve">whose longer axis is parallel to the regional foliation of the gneisses. Apart from this groove lineation is also seen in </w:t>
      </w:r>
      <w:r w:rsidR="009528D2" w:rsidRPr="00DA0986">
        <w:rPr>
          <w:sz w:val="24"/>
          <w:szCs w:val="24"/>
        </w:rPr>
        <w:t>gneisses. These</w:t>
      </w:r>
      <w:r w:rsidRPr="00DA0986">
        <w:rPr>
          <w:sz w:val="24"/>
          <w:szCs w:val="24"/>
        </w:rPr>
        <w:t xml:space="preserve"> are well preserved in the magnetite/hematite quartzites near </w:t>
      </w:r>
      <w:proofErr w:type="spellStart"/>
      <w:r w:rsidRPr="00DA0986">
        <w:rPr>
          <w:sz w:val="24"/>
          <w:szCs w:val="24"/>
        </w:rPr>
        <w:t>Vanchanagiri</w:t>
      </w:r>
      <w:proofErr w:type="spellEnd"/>
      <w:r w:rsidRPr="00DA0986">
        <w:rPr>
          <w:sz w:val="24"/>
          <w:szCs w:val="24"/>
        </w:rPr>
        <w:t xml:space="preserve"> and </w:t>
      </w:r>
      <w:proofErr w:type="spellStart"/>
      <w:r w:rsidRPr="00DA0986">
        <w:rPr>
          <w:sz w:val="24"/>
          <w:szCs w:val="24"/>
        </w:rPr>
        <w:t>Rangapuram</w:t>
      </w:r>
      <w:proofErr w:type="spellEnd"/>
      <w:r w:rsidRPr="00DA0986">
        <w:rPr>
          <w:sz w:val="24"/>
          <w:szCs w:val="24"/>
        </w:rPr>
        <w:t xml:space="preserve"> in the form of meso-folds. At </w:t>
      </w:r>
      <w:proofErr w:type="spellStart"/>
      <w:r w:rsidRPr="00DA0986">
        <w:rPr>
          <w:sz w:val="24"/>
          <w:szCs w:val="24"/>
        </w:rPr>
        <w:t>Rangapuram</w:t>
      </w:r>
      <w:proofErr w:type="spellEnd"/>
      <w:r w:rsidRPr="00DA0986">
        <w:rPr>
          <w:sz w:val="24"/>
          <w:szCs w:val="24"/>
        </w:rPr>
        <w:t xml:space="preserve"> a very good meso-fold was observed which has a plunge of 50 degrees due to N40</w:t>
      </w:r>
      <w:r w:rsidRPr="00DA0986">
        <w:rPr>
          <w:sz w:val="24"/>
          <w:szCs w:val="24"/>
          <w:vertAlign w:val="superscript"/>
        </w:rPr>
        <w:t>0</w:t>
      </w:r>
      <w:r w:rsidRPr="00DA0986">
        <w:rPr>
          <w:sz w:val="24"/>
          <w:szCs w:val="24"/>
        </w:rPr>
        <w:t xml:space="preserve">W, and is tight Isoclinal in nature. The regional foliation also is in the same direction. In a quartzite hill near </w:t>
      </w:r>
      <w:proofErr w:type="spellStart"/>
      <w:r w:rsidRPr="00DA0986">
        <w:rPr>
          <w:sz w:val="24"/>
          <w:szCs w:val="24"/>
        </w:rPr>
        <w:t>Vanchanagiri</w:t>
      </w:r>
      <w:proofErr w:type="spellEnd"/>
      <w:r w:rsidRPr="00DA0986">
        <w:rPr>
          <w:sz w:val="24"/>
          <w:szCs w:val="24"/>
        </w:rPr>
        <w:t xml:space="preserve"> village, it was observed to have folded, with its axial plane trending in NNE-SSW direction, which is again refolded along NW-SE direction. This fold has a plunge with an angle of 50 degrees, due to NE direction.</w:t>
      </w:r>
      <w:r w:rsidRPr="00DA0986">
        <w:rPr>
          <w:spacing w:val="14"/>
          <w:sz w:val="24"/>
          <w:szCs w:val="24"/>
        </w:rPr>
        <w:t xml:space="preserve"> </w:t>
      </w:r>
      <w:r w:rsidRPr="00DA0986">
        <w:rPr>
          <w:sz w:val="24"/>
          <w:szCs w:val="24"/>
        </w:rPr>
        <w:t>From the data</w:t>
      </w:r>
      <w:r w:rsidRPr="00DA0986">
        <w:rPr>
          <w:spacing w:val="13"/>
          <w:sz w:val="24"/>
          <w:szCs w:val="24"/>
        </w:rPr>
        <w:t xml:space="preserve"> </w:t>
      </w:r>
      <w:r w:rsidRPr="00DA0986">
        <w:rPr>
          <w:sz w:val="24"/>
          <w:szCs w:val="24"/>
        </w:rPr>
        <w:t>collected</w:t>
      </w:r>
      <w:r w:rsidRPr="00DA0986">
        <w:rPr>
          <w:spacing w:val="14"/>
          <w:sz w:val="24"/>
          <w:szCs w:val="24"/>
        </w:rPr>
        <w:t xml:space="preserve"> </w:t>
      </w:r>
      <w:r w:rsidRPr="00DA0986">
        <w:rPr>
          <w:sz w:val="24"/>
          <w:szCs w:val="24"/>
        </w:rPr>
        <w:t>from</w:t>
      </w:r>
      <w:r w:rsidRPr="00DA0986">
        <w:rPr>
          <w:spacing w:val="13"/>
          <w:sz w:val="24"/>
          <w:szCs w:val="24"/>
        </w:rPr>
        <w:t xml:space="preserve"> </w:t>
      </w:r>
      <w:r w:rsidRPr="00DA0986">
        <w:rPr>
          <w:sz w:val="24"/>
          <w:szCs w:val="24"/>
        </w:rPr>
        <w:t>the area, it</w:t>
      </w:r>
      <w:r w:rsidRPr="00DA0986">
        <w:rPr>
          <w:spacing w:val="14"/>
          <w:sz w:val="24"/>
          <w:szCs w:val="24"/>
        </w:rPr>
        <w:t xml:space="preserve"> </w:t>
      </w:r>
      <w:r w:rsidRPr="00DA0986">
        <w:rPr>
          <w:sz w:val="24"/>
          <w:szCs w:val="24"/>
        </w:rPr>
        <w:t>bears the imprints</w:t>
      </w:r>
      <w:r w:rsidRPr="00DA0986">
        <w:rPr>
          <w:spacing w:val="14"/>
          <w:sz w:val="24"/>
          <w:szCs w:val="24"/>
        </w:rPr>
        <w:t xml:space="preserve"> </w:t>
      </w:r>
      <w:r w:rsidRPr="00DA0986">
        <w:rPr>
          <w:sz w:val="24"/>
          <w:szCs w:val="24"/>
        </w:rPr>
        <w:t>of at least</w:t>
      </w:r>
      <w:r w:rsidRPr="00DA0986">
        <w:rPr>
          <w:spacing w:val="40"/>
          <w:sz w:val="24"/>
          <w:szCs w:val="24"/>
        </w:rPr>
        <w:t xml:space="preserve"> </w:t>
      </w:r>
      <w:r w:rsidRPr="00DA0986">
        <w:rPr>
          <w:sz w:val="24"/>
          <w:szCs w:val="24"/>
        </w:rPr>
        <w:t>2 phases of deformation.</w:t>
      </w:r>
    </w:p>
    <w:p w14:paraId="193A971C" w14:textId="09CD8DE4" w:rsidR="009528D2" w:rsidRDefault="009528D2" w:rsidP="009528D2">
      <w:pPr>
        <w:pStyle w:val="BodyText"/>
        <w:spacing w:before="138" w:line="360" w:lineRule="auto"/>
        <w:ind w:left="1560" w:right="425"/>
        <w:jc w:val="both"/>
        <w:rPr>
          <w:sz w:val="24"/>
          <w:szCs w:val="24"/>
        </w:rPr>
      </w:pPr>
      <w:r w:rsidRPr="009528D2">
        <w:rPr>
          <w:sz w:val="24"/>
          <w:szCs w:val="24"/>
        </w:rPr>
        <w:t>These are the most common secondary structures noticed in rocks of the area. Several sets of joints having a trend in almost all direction, but however on analysis it is found that the most prominent joint directions are N-S, E-W, NE-SW/N30W-S30E, N60E—S60W. Besides these a few sheet joints resulting in</w:t>
      </w:r>
      <w:r w:rsidRPr="009528D2">
        <w:rPr>
          <w:spacing w:val="40"/>
          <w:sz w:val="24"/>
          <w:szCs w:val="24"/>
        </w:rPr>
        <w:t xml:space="preserve"> </w:t>
      </w:r>
      <w:r w:rsidRPr="009528D2">
        <w:rPr>
          <w:sz w:val="24"/>
          <w:szCs w:val="24"/>
        </w:rPr>
        <w:t>the blocky nature of the outcrops were also observed.</w:t>
      </w:r>
    </w:p>
    <w:p w14:paraId="2DC924A4" w14:textId="7DA96436" w:rsidR="009528D2" w:rsidRDefault="009528D2" w:rsidP="009528D2">
      <w:pPr>
        <w:pStyle w:val="BodyText"/>
        <w:spacing w:before="138" w:line="360" w:lineRule="auto"/>
        <w:ind w:left="1560" w:right="425"/>
        <w:jc w:val="both"/>
        <w:rPr>
          <w:sz w:val="24"/>
          <w:szCs w:val="24"/>
        </w:rPr>
      </w:pPr>
      <w:r>
        <w:rPr>
          <w:sz w:val="24"/>
          <w:szCs w:val="24"/>
        </w:rPr>
        <w:t xml:space="preserve">  </w:t>
      </w:r>
    </w:p>
    <w:p w14:paraId="6676770F" w14:textId="69C255A2" w:rsidR="009528D2" w:rsidRDefault="009528D2" w:rsidP="009528D2">
      <w:pPr>
        <w:pStyle w:val="BodyText"/>
        <w:spacing w:before="138" w:line="360" w:lineRule="auto"/>
        <w:ind w:left="1560" w:right="425"/>
        <w:jc w:val="both"/>
        <w:rPr>
          <w:sz w:val="24"/>
          <w:szCs w:val="24"/>
        </w:rPr>
      </w:pPr>
    </w:p>
    <w:p w14:paraId="5F5C2A3A" w14:textId="6DCCCF01" w:rsidR="009528D2" w:rsidRDefault="009528D2" w:rsidP="009528D2">
      <w:pPr>
        <w:pStyle w:val="BodyText"/>
        <w:spacing w:before="138" w:line="360" w:lineRule="auto"/>
        <w:ind w:left="1560" w:right="425"/>
        <w:jc w:val="both"/>
        <w:rPr>
          <w:sz w:val="24"/>
          <w:szCs w:val="24"/>
        </w:rPr>
      </w:pPr>
    </w:p>
    <w:p w14:paraId="652E54B1" w14:textId="3D7409E7" w:rsidR="009528D2" w:rsidRDefault="009528D2" w:rsidP="009528D2">
      <w:pPr>
        <w:pStyle w:val="BodyText"/>
        <w:spacing w:before="138" w:line="360" w:lineRule="auto"/>
        <w:ind w:left="1560" w:right="425"/>
        <w:jc w:val="both"/>
        <w:rPr>
          <w:sz w:val="24"/>
          <w:szCs w:val="24"/>
        </w:rPr>
      </w:pPr>
    </w:p>
    <w:p w14:paraId="27ACC992" w14:textId="2ABDBA09" w:rsidR="009528D2" w:rsidRDefault="009528D2" w:rsidP="009528D2">
      <w:pPr>
        <w:pStyle w:val="BodyText"/>
        <w:spacing w:before="138" w:line="360" w:lineRule="auto"/>
        <w:ind w:left="1560" w:right="425"/>
        <w:jc w:val="both"/>
        <w:rPr>
          <w:sz w:val="24"/>
          <w:szCs w:val="24"/>
        </w:rPr>
      </w:pPr>
    </w:p>
    <w:p w14:paraId="52B23DF7" w14:textId="77777777" w:rsidR="009528D2" w:rsidRPr="009528D2" w:rsidRDefault="009528D2" w:rsidP="009528D2">
      <w:pPr>
        <w:ind w:left="851"/>
        <w:rPr>
          <w:rFonts w:ascii="Times New Roman" w:hAnsi="Times New Roman" w:cs="Times New Roman"/>
          <w:b/>
          <w:bCs/>
          <w:sz w:val="24"/>
          <w:szCs w:val="24"/>
        </w:rPr>
      </w:pPr>
      <w:r w:rsidRPr="009528D2">
        <w:rPr>
          <w:rFonts w:ascii="Times New Roman" w:hAnsi="Times New Roman" w:cs="Times New Roman"/>
          <w:b/>
          <w:bCs/>
          <w:sz w:val="24"/>
          <w:szCs w:val="24"/>
        </w:rPr>
        <w:t>Lineaments</w:t>
      </w:r>
    </w:p>
    <w:p w14:paraId="1B00091F" w14:textId="77777777" w:rsidR="009528D2" w:rsidRPr="009528D2" w:rsidRDefault="009528D2" w:rsidP="009528D2">
      <w:pPr>
        <w:pStyle w:val="BodyText"/>
        <w:spacing w:before="138" w:line="369" w:lineRule="auto"/>
        <w:ind w:left="1418" w:right="425"/>
        <w:jc w:val="both"/>
        <w:rPr>
          <w:sz w:val="24"/>
          <w:szCs w:val="24"/>
        </w:rPr>
      </w:pPr>
      <w:r w:rsidRPr="009528D2">
        <w:rPr>
          <w:spacing w:val="40"/>
          <w:sz w:val="24"/>
          <w:szCs w:val="24"/>
        </w:rPr>
        <w:t xml:space="preserve">Several </w:t>
      </w:r>
      <w:r w:rsidRPr="009528D2">
        <w:rPr>
          <w:sz w:val="24"/>
          <w:szCs w:val="24"/>
        </w:rPr>
        <w:t>Lineaments</w:t>
      </w:r>
      <w:r w:rsidRPr="009528D2">
        <w:rPr>
          <w:spacing w:val="40"/>
          <w:sz w:val="24"/>
          <w:szCs w:val="24"/>
        </w:rPr>
        <w:t xml:space="preserve"> </w:t>
      </w:r>
      <w:r w:rsidRPr="009528D2">
        <w:rPr>
          <w:sz w:val="24"/>
          <w:szCs w:val="24"/>
        </w:rPr>
        <w:t>were</w:t>
      </w:r>
      <w:r w:rsidRPr="009528D2">
        <w:rPr>
          <w:spacing w:val="40"/>
          <w:sz w:val="24"/>
          <w:szCs w:val="24"/>
        </w:rPr>
        <w:t xml:space="preserve"> </w:t>
      </w:r>
      <w:r w:rsidRPr="009528D2">
        <w:rPr>
          <w:sz w:val="24"/>
          <w:szCs w:val="24"/>
        </w:rPr>
        <w:t>interpreted</w:t>
      </w:r>
      <w:r w:rsidRPr="009528D2">
        <w:rPr>
          <w:spacing w:val="40"/>
          <w:sz w:val="24"/>
          <w:szCs w:val="24"/>
        </w:rPr>
        <w:t xml:space="preserve"> </w:t>
      </w:r>
      <w:r w:rsidRPr="009528D2">
        <w:rPr>
          <w:sz w:val="24"/>
          <w:szCs w:val="24"/>
        </w:rPr>
        <w:t>in</w:t>
      </w:r>
      <w:r w:rsidRPr="009528D2">
        <w:rPr>
          <w:spacing w:val="40"/>
          <w:sz w:val="24"/>
          <w:szCs w:val="24"/>
        </w:rPr>
        <w:t xml:space="preserve"> </w:t>
      </w:r>
      <w:r w:rsidRPr="009528D2">
        <w:rPr>
          <w:sz w:val="24"/>
          <w:szCs w:val="24"/>
        </w:rPr>
        <w:t>the</w:t>
      </w:r>
      <w:r w:rsidRPr="009528D2">
        <w:rPr>
          <w:spacing w:val="40"/>
          <w:sz w:val="24"/>
          <w:szCs w:val="24"/>
        </w:rPr>
        <w:t xml:space="preserve"> </w:t>
      </w:r>
      <w:r w:rsidRPr="009528D2">
        <w:rPr>
          <w:sz w:val="24"/>
          <w:szCs w:val="24"/>
        </w:rPr>
        <w:t>area</w:t>
      </w:r>
      <w:r w:rsidRPr="009528D2">
        <w:rPr>
          <w:spacing w:val="40"/>
          <w:sz w:val="24"/>
          <w:szCs w:val="24"/>
        </w:rPr>
        <w:t xml:space="preserve"> </w:t>
      </w:r>
      <w:r w:rsidRPr="009528D2">
        <w:rPr>
          <w:sz w:val="24"/>
          <w:szCs w:val="24"/>
        </w:rPr>
        <w:t>which</w:t>
      </w:r>
      <w:r w:rsidRPr="009528D2">
        <w:rPr>
          <w:spacing w:val="40"/>
          <w:sz w:val="24"/>
          <w:szCs w:val="24"/>
        </w:rPr>
        <w:t xml:space="preserve"> </w:t>
      </w:r>
      <w:r w:rsidRPr="009528D2">
        <w:rPr>
          <w:sz w:val="24"/>
          <w:szCs w:val="24"/>
        </w:rPr>
        <w:t>trend</w:t>
      </w:r>
      <w:r w:rsidRPr="009528D2">
        <w:rPr>
          <w:spacing w:val="40"/>
          <w:sz w:val="24"/>
          <w:szCs w:val="24"/>
        </w:rPr>
        <w:t xml:space="preserve"> </w:t>
      </w:r>
      <w:r w:rsidRPr="009528D2">
        <w:rPr>
          <w:sz w:val="24"/>
          <w:szCs w:val="24"/>
        </w:rPr>
        <w:t>in</w:t>
      </w:r>
      <w:r w:rsidRPr="009528D2">
        <w:rPr>
          <w:spacing w:val="40"/>
          <w:sz w:val="24"/>
          <w:szCs w:val="24"/>
        </w:rPr>
        <w:t xml:space="preserve"> </w:t>
      </w:r>
      <w:r w:rsidRPr="009528D2">
        <w:rPr>
          <w:sz w:val="24"/>
          <w:szCs w:val="24"/>
        </w:rPr>
        <w:t xml:space="preserve">NE-SW, NW-SE and N-S directions. </w:t>
      </w:r>
    </w:p>
    <w:p w14:paraId="6B6A9C50" w14:textId="77777777" w:rsidR="009528D2" w:rsidRPr="009528D2" w:rsidRDefault="009528D2" w:rsidP="009528D2">
      <w:pPr>
        <w:ind w:left="851" w:right="425"/>
        <w:rPr>
          <w:rFonts w:ascii="Times New Roman" w:hAnsi="Times New Roman" w:cs="Times New Roman"/>
          <w:b/>
          <w:bCs/>
          <w:sz w:val="24"/>
          <w:szCs w:val="24"/>
        </w:rPr>
      </w:pPr>
      <w:r w:rsidRPr="009528D2">
        <w:rPr>
          <w:rFonts w:ascii="Times New Roman" w:hAnsi="Times New Roman" w:cs="Times New Roman"/>
          <w:b/>
          <w:bCs/>
          <w:sz w:val="24"/>
          <w:szCs w:val="24"/>
        </w:rPr>
        <w:t>Fault</w:t>
      </w:r>
    </w:p>
    <w:p w14:paraId="73FB8FC9" w14:textId="77777777" w:rsidR="009528D2" w:rsidRPr="009528D2" w:rsidRDefault="009528D2" w:rsidP="009528D2">
      <w:pPr>
        <w:pStyle w:val="BodyText"/>
        <w:spacing w:before="136" w:line="369" w:lineRule="auto"/>
        <w:ind w:left="1418" w:right="425"/>
        <w:rPr>
          <w:sz w:val="24"/>
          <w:szCs w:val="24"/>
        </w:rPr>
      </w:pPr>
      <w:r w:rsidRPr="009528D2">
        <w:rPr>
          <w:sz w:val="24"/>
          <w:szCs w:val="24"/>
        </w:rPr>
        <w:t xml:space="preserve">A major fault/shear extending in NW -SE direction </w:t>
      </w:r>
    </w:p>
    <w:p w14:paraId="14C8136C" w14:textId="77777777" w:rsidR="009528D2" w:rsidRPr="009528D2" w:rsidRDefault="009528D2" w:rsidP="009528D2">
      <w:pPr>
        <w:pStyle w:val="BodyText"/>
        <w:spacing w:before="136" w:line="369" w:lineRule="auto"/>
        <w:ind w:left="1418" w:right="425"/>
        <w:rPr>
          <w:sz w:val="24"/>
          <w:szCs w:val="24"/>
        </w:rPr>
      </w:pPr>
      <w:r w:rsidRPr="009528D2">
        <w:rPr>
          <w:sz w:val="24"/>
          <w:szCs w:val="24"/>
        </w:rPr>
        <w:t xml:space="preserve">along Gundumal, Nandipad and </w:t>
      </w:r>
      <w:proofErr w:type="spellStart"/>
      <w:r w:rsidRPr="009528D2">
        <w:rPr>
          <w:sz w:val="24"/>
          <w:szCs w:val="24"/>
        </w:rPr>
        <w:t>Allapur</w:t>
      </w:r>
      <w:proofErr w:type="spellEnd"/>
      <w:r w:rsidRPr="009528D2">
        <w:rPr>
          <w:spacing w:val="30"/>
          <w:sz w:val="24"/>
          <w:szCs w:val="24"/>
        </w:rPr>
        <w:t xml:space="preserve"> </w:t>
      </w:r>
      <w:r w:rsidRPr="009528D2">
        <w:rPr>
          <w:sz w:val="24"/>
          <w:szCs w:val="24"/>
        </w:rPr>
        <w:t>was inferred. Along this fault zone quartz reef is seen emplaced and it’s highly sheared in nature.</w:t>
      </w:r>
    </w:p>
    <w:p w14:paraId="5A9DE462" w14:textId="77777777" w:rsidR="009528D2" w:rsidRPr="009528D2" w:rsidRDefault="009528D2" w:rsidP="009528D2">
      <w:pPr>
        <w:pStyle w:val="BodyText"/>
        <w:spacing w:before="134"/>
        <w:ind w:left="1418" w:right="425"/>
        <w:rPr>
          <w:sz w:val="24"/>
          <w:szCs w:val="24"/>
        </w:rPr>
      </w:pPr>
    </w:p>
    <w:p w14:paraId="764F6EBF" w14:textId="77777777" w:rsidR="009528D2" w:rsidRPr="009528D2" w:rsidRDefault="009528D2" w:rsidP="009528D2">
      <w:pPr>
        <w:ind w:left="851" w:right="425"/>
        <w:rPr>
          <w:rFonts w:ascii="Times New Roman" w:hAnsi="Times New Roman" w:cs="Times New Roman"/>
          <w:b/>
          <w:bCs/>
          <w:sz w:val="24"/>
          <w:szCs w:val="24"/>
        </w:rPr>
      </w:pPr>
      <w:r w:rsidRPr="009528D2">
        <w:rPr>
          <w:rFonts w:ascii="Times New Roman" w:hAnsi="Times New Roman" w:cs="Times New Roman"/>
          <w:b/>
          <w:bCs/>
          <w:sz w:val="24"/>
          <w:szCs w:val="24"/>
        </w:rPr>
        <w:t>Migmatitic</w:t>
      </w:r>
      <w:r w:rsidRPr="009528D2">
        <w:rPr>
          <w:rFonts w:ascii="Times New Roman" w:hAnsi="Times New Roman" w:cs="Times New Roman"/>
          <w:b/>
          <w:bCs/>
          <w:spacing w:val="21"/>
          <w:sz w:val="24"/>
          <w:szCs w:val="24"/>
        </w:rPr>
        <w:t xml:space="preserve"> </w:t>
      </w:r>
      <w:r w:rsidRPr="009528D2">
        <w:rPr>
          <w:rFonts w:ascii="Times New Roman" w:hAnsi="Times New Roman" w:cs="Times New Roman"/>
          <w:b/>
          <w:bCs/>
          <w:spacing w:val="-2"/>
          <w:sz w:val="24"/>
          <w:szCs w:val="24"/>
        </w:rPr>
        <w:t>Structures</w:t>
      </w:r>
    </w:p>
    <w:p w14:paraId="60588BD9" w14:textId="77777777" w:rsidR="009528D2" w:rsidRPr="009528D2" w:rsidRDefault="009528D2" w:rsidP="009528D2">
      <w:pPr>
        <w:pStyle w:val="BodyText"/>
        <w:spacing w:before="144"/>
        <w:ind w:left="1418" w:right="425"/>
        <w:rPr>
          <w:b/>
          <w:sz w:val="24"/>
          <w:szCs w:val="24"/>
        </w:rPr>
      </w:pPr>
    </w:p>
    <w:p w14:paraId="3FF9E46A" w14:textId="023E3EA6" w:rsidR="009528D2" w:rsidRDefault="009528D2" w:rsidP="009528D2">
      <w:pPr>
        <w:pStyle w:val="BodyText"/>
        <w:spacing w:line="369" w:lineRule="auto"/>
        <w:ind w:left="1418" w:right="425"/>
        <w:jc w:val="both"/>
        <w:rPr>
          <w:sz w:val="24"/>
          <w:szCs w:val="24"/>
        </w:rPr>
      </w:pPr>
      <w:r w:rsidRPr="009528D2">
        <w:rPr>
          <w:sz w:val="24"/>
          <w:szCs w:val="24"/>
        </w:rPr>
        <w:t>The</w:t>
      </w:r>
      <w:r w:rsidRPr="009528D2">
        <w:rPr>
          <w:spacing w:val="40"/>
          <w:sz w:val="24"/>
          <w:szCs w:val="24"/>
        </w:rPr>
        <w:t xml:space="preserve"> </w:t>
      </w:r>
      <w:r w:rsidRPr="009528D2">
        <w:rPr>
          <w:sz w:val="24"/>
          <w:szCs w:val="24"/>
        </w:rPr>
        <w:t>migmatite</w:t>
      </w:r>
      <w:r w:rsidRPr="009528D2">
        <w:rPr>
          <w:spacing w:val="40"/>
          <w:sz w:val="24"/>
          <w:szCs w:val="24"/>
        </w:rPr>
        <w:t xml:space="preserve"> </w:t>
      </w:r>
      <w:r w:rsidRPr="009528D2">
        <w:rPr>
          <w:sz w:val="24"/>
          <w:szCs w:val="24"/>
        </w:rPr>
        <w:t>structures</w:t>
      </w:r>
      <w:r w:rsidRPr="009528D2">
        <w:rPr>
          <w:spacing w:val="40"/>
          <w:sz w:val="24"/>
          <w:szCs w:val="24"/>
        </w:rPr>
        <w:t xml:space="preserve"> </w:t>
      </w:r>
      <w:r w:rsidRPr="009528D2">
        <w:rPr>
          <w:sz w:val="24"/>
          <w:szCs w:val="24"/>
        </w:rPr>
        <w:t>observed</w:t>
      </w:r>
      <w:r w:rsidRPr="009528D2">
        <w:rPr>
          <w:spacing w:val="40"/>
          <w:sz w:val="24"/>
          <w:szCs w:val="24"/>
        </w:rPr>
        <w:t xml:space="preserve"> </w:t>
      </w:r>
      <w:r w:rsidRPr="009528D2">
        <w:rPr>
          <w:sz w:val="24"/>
          <w:szCs w:val="24"/>
        </w:rPr>
        <w:t>in</w:t>
      </w:r>
      <w:r w:rsidRPr="009528D2">
        <w:rPr>
          <w:spacing w:val="40"/>
          <w:sz w:val="24"/>
          <w:szCs w:val="24"/>
        </w:rPr>
        <w:t xml:space="preserve"> </w:t>
      </w:r>
      <w:r w:rsidRPr="009528D2">
        <w:rPr>
          <w:sz w:val="24"/>
          <w:szCs w:val="24"/>
        </w:rPr>
        <w:t>the</w:t>
      </w:r>
      <w:r w:rsidRPr="009528D2">
        <w:rPr>
          <w:spacing w:val="40"/>
          <w:sz w:val="24"/>
          <w:szCs w:val="24"/>
        </w:rPr>
        <w:t xml:space="preserve"> </w:t>
      </w:r>
      <w:r w:rsidRPr="009528D2">
        <w:rPr>
          <w:sz w:val="24"/>
          <w:szCs w:val="24"/>
        </w:rPr>
        <w:t>area</w:t>
      </w:r>
      <w:r w:rsidRPr="009528D2">
        <w:rPr>
          <w:spacing w:val="40"/>
          <w:sz w:val="24"/>
          <w:szCs w:val="24"/>
        </w:rPr>
        <w:t xml:space="preserve"> </w:t>
      </w:r>
      <w:r w:rsidRPr="009528D2">
        <w:rPr>
          <w:sz w:val="24"/>
          <w:szCs w:val="24"/>
        </w:rPr>
        <w:t>are</w:t>
      </w:r>
      <w:r w:rsidRPr="009528D2">
        <w:rPr>
          <w:spacing w:val="40"/>
          <w:sz w:val="24"/>
          <w:szCs w:val="24"/>
        </w:rPr>
        <w:t xml:space="preserve"> </w:t>
      </w:r>
      <w:r w:rsidRPr="009528D2">
        <w:rPr>
          <w:sz w:val="24"/>
          <w:szCs w:val="24"/>
        </w:rPr>
        <w:t>stromatic</w:t>
      </w:r>
      <w:r w:rsidRPr="009528D2">
        <w:rPr>
          <w:spacing w:val="40"/>
          <w:sz w:val="24"/>
          <w:szCs w:val="24"/>
        </w:rPr>
        <w:t xml:space="preserve"> </w:t>
      </w:r>
      <w:r w:rsidRPr="009528D2">
        <w:rPr>
          <w:sz w:val="24"/>
          <w:szCs w:val="24"/>
        </w:rPr>
        <w:t>or</w:t>
      </w:r>
      <w:r w:rsidRPr="009528D2">
        <w:rPr>
          <w:spacing w:val="40"/>
          <w:sz w:val="24"/>
          <w:szCs w:val="24"/>
        </w:rPr>
        <w:t xml:space="preserve"> </w:t>
      </w:r>
      <w:r w:rsidRPr="009528D2">
        <w:rPr>
          <w:sz w:val="24"/>
          <w:szCs w:val="24"/>
        </w:rPr>
        <w:t xml:space="preserve">layered, Agmatic, Schlieren, Folded, </w:t>
      </w:r>
      <w:proofErr w:type="spellStart"/>
      <w:r w:rsidRPr="009528D2">
        <w:rPr>
          <w:sz w:val="24"/>
          <w:szCs w:val="24"/>
        </w:rPr>
        <w:t>Pygmatic</w:t>
      </w:r>
      <w:proofErr w:type="spellEnd"/>
      <w:r w:rsidRPr="009528D2">
        <w:rPr>
          <w:sz w:val="24"/>
          <w:szCs w:val="24"/>
        </w:rPr>
        <w:t xml:space="preserve">, </w:t>
      </w:r>
      <w:proofErr w:type="spellStart"/>
      <w:r w:rsidRPr="009528D2">
        <w:rPr>
          <w:sz w:val="24"/>
          <w:szCs w:val="24"/>
        </w:rPr>
        <w:t>Ophthalumic</w:t>
      </w:r>
      <w:proofErr w:type="spellEnd"/>
      <w:r w:rsidRPr="009528D2">
        <w:rPr>
          <w:sz w:val="24"/>
          <w:szCs w:val="24"/>
        </w:rPr>
        <w:t xml:space="preserve"> and Nebulous structures. These</w:t>
      </w:r>
      <w:r w:rsidRPr="009528D2">
        <w:rPr>
          <w:spacing w:val="40"/>
          <w:sz w:val="24"/>
          <w:szCs w:val="24"/>
        </w:rPr>
        <w:t xml:space="preserve"> </w:t>
      </w:r>
      <w:r w:rsidRPr="009528D2">
        <w:rPr>
          <w:sz w:val="24"/>
          <w:szCs w:val="24"/>
        </w:rPr>
        <w:t>represent</w:t>
      </w:r>
      <w:r w:rsidRPr="009528D2">
        <w:rPr>
          <w:spacing w:val="40"/>
          <w:sz w:val="24"/>
          <w:szCs w:val="24"/>
        </w:rPr>
        <w:t xml:space="preserve"> </w:t>
      </w:r>
      <w:r w:rsidRPr="009528D2">
        <w:rPr>
          <w:sz w:val="24"/>
          <w:szCs w:val="24"/>
        </w:rPr>
        <w:t>the</w:t>
      </w:r>
      <w:r w:rsidRPr="009528D2">
        <w:rPr>
          <w:spacing w:val="40"/>
          <w:sz w:val="24"/>
          <w:szCs w:val="24"/>
        </w:rPr>
        <w:t xml:space="preserve"> </w:t>
      </w:r>
      <w:r w:rsidRPr="009528D2">
        <w:rPr>
          <w:sz w:val="24"/>
          <w:szCs w:val="24"/>
        </w:rPr>
        <w:t>different</w:t>
      </w:r>
      <w:r w:rsidRPr="009528D2">
        <w:rPr>
          <w:spacing w:val="40"/>
          <w:sz w:val="24"/>
          <w:szCs w:val="24"/>
        </w:rPr>
        <w:t xml:space="preserve"> </w:t>
      </w:r>
      <w:r w:rsidRPr="009528D2">
        <w:rPr>
          <w:sz w:val="24"/>
          <w:szCs w:val="24"/>
        </w:rPr>
        <w:t>stages</w:t>
      </w:r>
      <w:r w:rsidRPr="009528D2">
        <w:rPr>
          <w:spacing w:val="40"/>
          <w:sz w:val="24"/>
          <w:szCs w:val="24"/>
        </w:rPr>
        <w:t xml:space="preserve"> </w:t>
      </w:r>
      <w:r w:rsidRPr="009528D2">
        <w:rPr>
          <w:sz w:val="24"/>
          <w:szCs w:val="24"/>
        </w:rPr>
        <w:t>of</w:t>
      </w:r>
      <w:r w:rsidRPr="009528D2">
        <w:rPr>
          <w:spacing w:val="40"/>
          <w:sz w:val="24"/>
          <w:szCs w:val="24"/>
        </w:rPr>
        <w:t xml:space="preserve"> </w:t>
      </w:r>
      <w:proofErr w:type="spellStart"/>
      <w:r w:rsidRPr="009528D2">
        <w:rPr>
          <w:sz w:val="24"/>
          <w:szCs w:val="24"/>
        </w:rPr>
        <w:t>migmati</w:t>
      </w:r>
      <w:r>
        <w:rPr>
          <w:sz w:val="24"/>
          <w:szCs w:val="24"/>
        </w:rPr>
        <w:t>z</w:t>
      </w:r>
      <w:r w:rsidRPr="009528D2">
        <w:rPr>
          <w:sz w:val="24"/>
          <w:szCs w:val="24"/>
        </w:rPr>
        <w:t>ation</w:t>
      </w:r>
      <w:proofErr w:type="spellEnd"/>
      <w:r w:rsidRPr="009528D2">
        <w:rPr>
          <w:spacing w:val="40"/>
          <w:sz w:val="24"/>
          <w:szCs w:val="24"/>
        </w:rPr>
        <w:t xml:space="preserve"> </w:t>
      </w:r>
      <w:r w:rsidRPr="009528D2">
        <w:rPr>
          <w:sz w:val="24"/>
          <w:szCs w:val="24"/>
        </w:rPr>
        <w:t>noticed</w:t>
      </w:r>
      <w:r w:rsidRPr="009528D2">
        <w:rPr>
          <w:spacing w:val="40"/>
          <w:sz w:val="24"/>
          <w:szCs w:val="24"/>
        </w:rPr>
        <w:t xml:space="preserve"> </w:t>
      </w:r>
      <w:r w:rsidRPr="009528D2">
        <w:rPr>
          <w:sz w:val="24"/>
          <w:szCs w:val="24"/>
        </w:rPr>
        <w:t>in</w:t>
      </w:r>
      <w:r w:rsidRPr="009528D2">
        <w:rPr>
          <w:spacing w:val="40"/>
          <w:sz w:val="24"/>
          <w:szCs w:val="24"/>
        </w:rPr>
        <w:t xml:space="preserve"> </w:t>
      </w:r>
      <w:r w:rsidRPr="009528D2">
        <w:rPr>
          <w:sz w:val="24"/>
          <w:szCs w:val="24"/>
        </w:rPr>
        <w:t>area. Among the above-mentioned structures, layered and Agmatic structures are the most common ones.</w:t>
      </w:r>
    </w:p>
    <w:p w14:paraId="28F61B81" w14:textId="0489FC5C" w:rsidR="009528D2" w:rsidRDefault="009528D2" w:rsidP="009528D2">
      <w:pPr>
        <w:pStyle w:val="BodyText"/>
        <w:spacing w:line="369" w:lineRule="auto"/>
        <w:ind w:left="1418" w:right="425"/>
        <w:jc w:val="both"/>
        <w:rPr>
          <w:sz w:val="24"/>
          <w:szCs w:val="24"/>
        </w:rPr>
      </w:pPr>
    </w:p>
    <w:p w14:paraId="3CA30D65" w14:textId="5645A977" w:rsidR="009528D2" w:rsidRDefault="009528D2" w:rsidP="009528D2">
      <w:pPr>
        <w:pStyle w:val="BodyText"/>
        <w:spacing w:line="369" w:lineRule="auto"/>
        <w:ind w:left="1418" w:right="425"/>
        <w:jc w:val="both"/>
        <w:rPr>
          <w:sz w:val="24"/>
          <w:szCs w:val="24"/>
        </w:rPr>
      </w:pPr>
    </w:p>
    <w:p w14:paraId="498328E6" w14:textId="47C4E442" w:rsidR="009528D2" w:rsidRDefault="009528D2" w:rsidP="009528D2">
      <w:pPr>
        <w:pStyle w:val="BodyText"/>
        <w:spacing w:line="369" w:lineRule="auto"/>
        <w:ind w:left="1418" w:right="425"/>
        <w:jc w:val="both"/>
        <w:rPr>
          <w:sz w:val="24"/>
          <w:szCs w:val="24"/>
        </w:rPr>
      </w:pPr>
    </w:p>
    <w:p w14:paraId="6775969C" w14:textId="251FC853" w:rsidR="009528D2" w:rsidRDefault="009528D2" w:rsidP="009528D2">
      <w:pPr>
        <w:pStyle w:val="BodyText"/>
        <w:spacing w:line="369" w:lineRule="auto"/>
        <w:ind w:left="1418" w:right="425"/>
        <w:jc w:val="both"/>
        <w:rPr>
          <w:sz w:val="24"/>
          <w:szCs w:val="24"/>
        </w:rPr>
      </w:pPr>
    </w:p>
    <w:p w14:paraId="4F54CFF9" w14:textId="03BB69AA" w:rsidR="009528D2" w:rsidRDefault="009528D2" w:rsidP="009528D2">
      <w:pPr>
        <w:pStyle w:val="BodyText"/>
        <w:spacing w:line="369" w:lineRule="auto"/>
        <w:ind w:left="1418" w:right="425"/>
        <w:jc w:val="both"/>
        <w:rPr>
          <w:sz w:val="24"/>
          <w:szCs w:val="24"/>
        </w:rPr>
      </w:pPr>
    </w:p>
    <w:p w14:paraId="47D148F1" w14:textId="42E82981" w:rsidR="009528D2" w:rsidRDefault="009528D2" w:rsidP="009528D2">
      <w:pPr>
        <w:pStyle w:val="BodyText"/>
        <w:spacing w:line="369" w:lineRule="auto"/>
        <w:ind w:left="1418" w:right="425"/>
        <w:jc w:val="both"/>
        <w:rPr>
          <w:sz w:val="24"/>
          <w:szCs w:val="24"/>
        </w:rPr>
      </w:pPr>
    </w:p>
    <w:p w14:paraId="5F8D1F8A" w14:textId="43FFDDA1" w:rsidR="009528D2" w:rsidRDefault="009528D2" w:rsidP="009528D2">
      <w:pPr>
        <w:pStyle w:val="BodyText"/>
        <w:spacing w:line="369" w:lineRule="auto"/>
        <w:ind w:left="1418" w:right="425"/>
        <w:jc w:val="both"/>
        <w:rPr>
          <w:sz w:val="24"/>
          <w:szCs w:val="24"/>
        </w:rPr>
      </w:pPr>
    </w:p>
    <w:p w14:paraId="49E643ED" w14:textId="21C8BE28" w:rsidR="009528D2" w:rsidRDefault="009528D2" w:rsidP="009528D2">
      <w:pPr>
        <w:pStyle w:val="BodyText"/>
        <w:spacing w:line="369" w:lineRule="auto"/>
        <w:ind w:left="1418" w:right="425"/>
        <w:jc w:val="both"/>
        <w:rPr>
          <w:sz w:val="24"/>
          <w:szCs w:val="24"/>
        </w:rPr>
      </w:pPr>
    </w:p>
    <w:p w14:paraId="2D33BCF4" w14:textId="34E4ADDD" w:rsidR="009528D2" w:rsidRDefault="009528D2" w:rsidP="009528D2">
      <w:pPr>
        <w:pStyle w:val="BodyText"/>
        <w:spacing w:line="369" w:lineRule="auto"/>
        <w:ind w:left="1418" w:right="425"/>
        <w:jc w:val="both"/>
        <w:rPr>
          <w:sz w:val="24"/>
          <w:szCs w:val="24"/>
        </w:rPr>
      </w:pPr>
    </w:p>
    <w:p w14:paraId="43EECD3A" w14:textId="3B441106" w:rsidR="009528D2" w:rsidRDefault="009528D2" w:rsidP="009528D2">
      <w:pPr>
        <w:pStyle w:val="BodyText"/>
        <w:spacing w:line="369" w:lineRule="auto"/>
        <w:ind w:left="1418" w:right="425"/>
        <w:jc w:val="both"/>
        <w:rPr>
          <w:sz w:val="24"/>
          <w:szCs w:val="24"/>
        </w:rPr>
      </w:pPr>
    </w:p>
    <w:p w14:paraId="3D4DDCAF" w14:textId="6F1806AE" w:rsidR="009528D2" w:rsidRDefault="009528D2" w:rsidP="009528D2">
      <w:pPr>
        <w:pStyle w:val="BodyText"/>
        <w:spacing w:line="369" w:lineRule="auto"/>
        <w:ind w:left="1418" w:right="425"/>
        <w:jc w:val="both"/>
        <w:rPr>
          <w:sz w:val="24"/>
          <w:szCs w:val="24"/>
        </w:rPr>
      </w:pPr>
    </w:p>
    <w:p w14:paraId="07C52AA4" w14:textId="32017892" w:rsidR="009528D2" w:rsidRDefault="009528D2" w:rsidP="009528D2">
      <w:pPr>
        <w:pStyle w:val="BodyText"/>
        <w:spacing w:line="369" w:lineRule="auto"/>
        <w:ind w:left="1418" w:right="425"/>
        <w:jc w:val="both"/>
        <w:rPr>
          <w:sz w:val="24"/>
          <w:szCs w:val="24"/>
        </w:rPr>
      </w:pPr>
    </w:p>
    <w:p w14:paraId="7D7B4C35" w14:textId="7E277EEB" w:rsidR="009528D2" w:rsidRDefault="009528D2" w:rsidP="009528D2">
      <w:pPr>
        <w:pStyle w:val="BodyText"/>
        <w:spacing w:line="369" w:lineRule="auto"/>
        <w:ind w:left="1418" w:right="425"/>
        <w:jc w:val="both"/>
        <w:rPr>
          <w:sz w:val="24"/>
          <w:szCs w:val="24"/>
        </w:rPr>
      </w:pPr>
    </w:p>
    <w:p w14:paraId="4C3CEC57" w14:textId="58439FE5" w:rsidR="009528D2" w:rsidRDefault="009528D2" w:rsidP="009528D2">
      <w:pPr>
        <w:pStyle w:val="BodyText"/>
        <w:spacing w:line="369" w:lineRule="auto"/>
        <w:ind w:left="1418" w:right="425"/>
        <w:jc w:val="both"/>
        <w:rPr>
          <w:sz w:val="24"/>
          <w:szCs w:val="24"/>
        </w:rPr>
      </w:pPr>
    </w:p>
    <w:p w14:paraId="3559E950" w14:textId="555862BA" w:rsidR="009528D2" w:rsidRDefault="009528D2" w:rsidP="009528D2">
      <w:pPr>
        <w:pStyle w:val="BodyText"/>
        <w:spacing w:line="369" w:lineRule="auto"/>
        <w:ind w:left="1418" w:right="425"/>
        <w:jc w:val="both"/>
        <w:rPr>
          <w:sz w:val="24"/>
          <w:szCs w:val="24"/>
        </w:rPr>
      </w:pPr>
    </w:p>
    <w:p w14:paraId="3AD04A0B" w14:textId="63B564FB" w:rsidR="009528D2" w:rsidRDefault="009528D2" w:rsidP="009528D2">
      <w:pPr>
        <w:pStyle w:val="BodyText"/>
        <w:spacing w:line="369" w:lineRule="auto"/>
        <w:ind w:left="1418" w:right="425"/>
        <w:jc w:val="both"/>
        <w:rPr>
          <w:sz w:val="24"/>
          <w:szCs w:val="24"/>
        </w:rPr>
      </w:pPr>
    </w:p>
    <w:p w14:paraId="40EFDAFC" w14:textId="4CB0BB4E" w:rsidR="009528D2" w:rsidRDefault="009528D2" w:rsidP="009528D2">
      <w:pPr>
        <w:pStyle w:val="BodyText"/>
        <w:spacing w:line="369" w:lineRule="auto"/>
        <w:ind w:left="1418" w:right="425"/>
        <w:jc w:val="both"/>
        <w:rPr>
          <w:sz w:val="24"/>
          <w:szCs w:val="24"/>
        </w:rPr>
      </w:pPr>
    </w:p>
    <w:p w14:paraId="330E7D4C" w14:textId="4DE99DE8" w:rsidR="009528D2" w:rsidRDefault="009528D2" w:rsidP="009528D2">
      <w:pPr>
        <w:pStyle w:val="BodyText"/>
        <w:spacing w:line="369" w:lineRule="auto"/>
        <w:ind w:left="1418" w:right="425"/>
        <w:jc w:val="both"/>
        <w:rPr>
          <w:sz w:val="24"/>
          <w:szCs w:val="24"/>
        </w:rPr>
      </w:pPr>
    </w:p>
    <w:p w14:paraId="626309B6" w14:textId="4B24D4D5" w:rsidR="009528D2" w:rsidRPr="009528D2" w:rsidRDefault="009528D2" w:rsidP="009528D2">
      <w:pPr>
        <w:ind w:firstLine="851"/>
        <w:rPr>
          <w:rFonts w:ascii="Times New Roman" w:hAnsi="Times New Roman" w:cs="Times New Roman"/>
          <w:b/>
          <w:bCs/>
          <w:sz w:val="24"/>
          <w:szCs w:val="24"/>
        </w:rPr>
      </w:pPr>
      <w:r w:rsidRPr="009528D2">
        <w:rPr>
          <w:rFonts w:ascii="Times New Roman" w:hAnsi="Times New Roman" w:cs="Times New Roman"/>
          <w:b/>
          <w:bCs/>
          <w:sz w:val="24"/>
          <w:szCs w:val="24"/>
        </w:rPr>
        <w:tab/>
        <w:t>Metamorphism</w:t>
      </w:r>
    </w:p>
    <w:p w14:paraId="0C787DE9" w14:textId="77777777" w:rsidR="009528D2" w:rsidRPr="00AE049E" w:rsidRDefault="009528D2" w:rsidP="009528D2">
      <w:pPr>
        <w:pStyle w:val="BodyText"/>
        <w:spacing w:before="121"/>
        <w:rPr>
          <w:b/>
        </w:rPr>
      </w:pPr>
    </w:p>
    <w:p w14:paraId="0583119D" w14:textId="59AE7EE9" w:rsidR="009528D2" w:rsidRPr="009528D2" w:rsidRDefault="009528D2" w:rsidP="00D814A5">
      <w:pPr>
        <w:pStyle w:val="BodyText"/>
        <w:spacing w:line="360" w:lineRule="auto"/>
        <w:ind w:left="1418" w:right="425"/>
        <w:jc w:val="both"/>
        <w:rPr>
          <w:sz w:val="24"/>
          <w:szCs w:val="24"/>
        </w:rPr>
      </w:pPr>
      <w:r w:rsidRPr="009528D2">
        <w:rPr>
          <w:sz w:val="24"/>
          <w:szCs w:val="24"/>
        </w:rPr>
        <w:t>The Granitoids of the undivided Mahabubnagar show imprints of retrograde metamorphism in the form of garnet altering to biotite, biotite to chlorite, plagioclase feldspar to epidote and sericite in gneisses and granites, pyroxene to amphibole in pyroxenites.</w:t>
      </w:r>
    </w:p>
    <w:p w14:paraId="10476FD5" w14:textId="77777777" w:rsidR="009528D2" w:rsidRPr="009528D2" w:rsidRDefault="009528D2" w:rsidP="00D814A5">
      <w:pPr>
        <w:pStyle w:val="BodyText"/>
        <w:spacing w:line="360" w:lineRule="auto"/>
        <w:ind w:left="1418" w:right="425"/>
        <w:jc w:val="both"/>
        <w:rPr>
          <w:sz w:val="24"/>
          <w:szCs w:val="24"/>
        </w:rPr>
      </w:pPr>
      <w:r w:rsidRPr="009528D2">
        <w:rPr>
          <w:sz w:val="24"/>
          <w:szCs w:val="24"/>
        </w:rPr>
        <w:t xml:space="preserve">The rocks of the area at present comprise the mineral assemblage characteristic of Almandine Amphibolite facies to green schist facies. The </w:t>
      </w:r>
      <w:proofErr w:type="spellStart"/>
      <w:r w:rsidRPr="009528D2">
        <w:rPr>
          <w:sz w:val="24"/>
          <w:szCs w:val="24"/>
        </w:rPr>
        <w:t>amphibolites</w:t>
      </w:r>
      <w:proofErr w:type="spellEnd"/>
      <w:r w:rsidRPr="009528D2">
        <w:rPr>
          <w:sz w:val="24"/>
          <w:szCs w:val="24"/>
        </w:rPr>
        <w:t xml:space="preserve"> and schist enclaves and metasediments show the effect of regional metamorphism. Neither cordierite nor sillimanite was noticed in the rocks suggesting a low</w:t>
      </w:r>
      <w:r w:rsidRPr="009528D2">
        <w:rPr>
          <w:spacing w:val="80"/>
          <w:sz w:val="24"/>
          <w:szCs w:val="24"/>
        </w:rPr>
        <w:t xml:space="preserve"> </w:t>
      </w:r>
      <w:r w:rsidRPr="009528D2">
        <w:rPr>
          <w:sz w:val="24"/>
          <w:szCs w:val="24"/>
        </w:rPr>
        <w:t>grade of metamorphism.</w:t>
      </w:r>
    </w:p>
    <w:p w14:paraId="53805FAA" w14:textId="69E05100" w:rsidR="009528D2" w:rsidRDefault="009528D2" w:rsidP="00D814A5">
      <w:pPr>
        <w:pStyle w:val="BodyText"/>
        <w:spacing w:line="360" w:lineRule="auto"/>
        <w:ind w:left="1418" w:right="425"/>
        <w:jc w:val="both"/>
        <w:rPr>
          <w:sz w:val="24"/>
          <w:szCs w:val="24"/>
        </w:rPr>
      </w:pPr>
      <w:r w:rsidRPr="009528D2">
        <w:rPr>
          <w:sz w:val="24"/>
          <w:szCs w:val="24"/>
        </w:rPr>
        <w:t>The occurrence of clots of garnet in grey granodiorite and gneisses mostly occupying the central core portion of the ferromagnesian minerals suggests that they could be met amorphic residues and hence it would be proper to explain their development as a result of argillaceous sediments. This is evidenced by the presence of Almandine garnet surrounded by biotite.</w:t>
      </w:r>
      <w:r w:rsidR="00352509">
        <w:rPr>
          <w:sz w:val="24"/>
          <w:szCs w:val="24"/>
        </w:rPr>
        <w:t xml:space="preserve"> </w:t>
      </w:r>
      <w:r w:rsidR="003444D2">
        <w:rPr>
          <w:sz w:val="24"/>
          <w:szCs w:val="24"/>
        </w:rPr>
        <w:t xml:space="preserve">Which suggests that it has </w:t>
      </w:r>
      <w:r w:rsidR="00D814A5">
        <w:rPr>
          <w:sz w:val="24"/>
          <w:szCs w:val="24"/>
        </w:rPr>
        <w:t xml:space="preserve">undergone retrograde metamorphism. </w:t>
      </w:r>
      <w:r w:rsidRPr="009528D2">
        <w:rPr>
          <w:sz w:val="24"/>
          <w:szCs w:val="24"/>
        </w:rPr>
        <w:t xml:space="preserve">The granodioritic rocks which are considered to be there constituted Dharwar rocks are often schistose and present some interesting metamorphic effects on them. The feldspars are highly </w:t>
      </w:r>
      <w:proofErr w:type="spellStart"/>
      <w:r w:rsidRPr="009528D2">
        <w:rPr>
          <w:sz w:val="24"/>
          <w:szCs w:val="24"/>
        </w:rPr>
        <w:t>epidotised</w:t>
      </w:r>
      <w:proofErr w:type="spellEnd"/>
      <w:r w:rsidRPr="009528D2">
        <w:rPr>
          <w:sz w:val="24"/>
          <w:szCs w:val="24"/>
        </w:rPr>
        <w:t xml:space="preserve"> and </w:t>
      </w:r>
      <w:proofErr w:type="spellStart"/>
      <w:r w:rsidRPr="009528D2">
        <w:rPr>
          <w:sz w:val="24"/>
          <w:szCs w:val="24"/>
        </w:rPr>
        <w:t>sericitised</w:t>
      </w:r>
      <w:proofErr w:type="spellEnd"/>
      <w:r w:rsidRPr="009528D2">
        <w:rPr>
          <w:sz w:val="24"/>
          <w:szCs w:val="24"/>
        </w:rPr>
        <w:t>, segregation of quartz resulting in recrystallization, the biotite shows fragmentation and some of the porphyritic</w:t>
      </w:r>
      <w:r w:rsidRPr="009528D2">
        <w:rPr>
          <w:spacing w:val="-4"/>
          <w:sz w:val="24"/>
          <w:szCs w:val="24"/>
        </w:rPr>
        <w:t xml:space="preserve"> </w:t>
      </w:r>
      <w:r w:rsidRPr="009528D2">
        <w:rPr>
          <w:sz w:val="24"/>
          <w:szCs w:val="24"/>
        </w:rPr>
        <w:t>varieties of aplitic facies exhibit development of K - feldspar augens.</w:t>
      </w:r>
    </w:p>
    <w:p w14:paraId="450080E6" w14:textId="09203EF1" w:rsidR="00352509" w:rsidRPr="00AE049E" w:rsidRDefault="00352509" w:rsidP="00D814A5">
      <w:pPr>
        <w:pStyle w:val="BodyText"/>
        <w:spacing w:before="69" w:line="360" w:lineRule="auto"/>
        <w:ind w:left="1418" w:right="425"/>
        <w:jc w:val="both"/>
      </w:pPr>
      <w:r w:rsidRPr="00352509">
        <w:rPr>
          <w:sz w:val="24"/>
          <w:szCs w:val="24"/>
        </w:rPr>
        <w:t>In spite of the presence of enclaves of gneisses and schistose rocks in the Granodiorites the following points</w:t>
      </w:r>
      <w:r w:rsidRPr="00352509">
        <w:rPr>
          <w:spacing w:val="-3"/>
          <w:sz w:val="24"/>
          <w:szCs w:val="24"/>
        </w:rPr>
        <w:t xml:space="preserve"> </w:t>
      </w:r>
      <w:r w:rsidRPr="00352509">
        <w:rPr>
          <w:sz w:val="24"/>
          <w:szCs w:val="24"/>
        </w:rPr>
        <w:t>suggest that the</w:t>
      </w:r>
      <w:r w:rsidRPr="00352509">
        <w:rPr>
          <w:spacing w:val="-4"/>
          <w:sz w:val="24"/>
          <w:szCs w:val="24"/>
        </w:rPr>
        <w:t xml:space="preserve"> </w:t>
      </w:r>
      <w:r w:rsidRPr="00352509">
        <w:rPr>
          <w:sz w:val="24"/>
          <w:szCs w:val="24"/>
        </w:rPr>
        <w:t>granitoids are not of</w:t>
      </w:r>
      <w:r w:rsidRPr="00352509">
        <w:rPr>
          <w:spacing w:val="-3"/>
          <w:sz w:val="24"/>
          <w:szCs w:val="24"/>
        </w:rPr>
        <w:t xml:space="preserve"> </w:t>
      </w:r>
      <w:r w:rsidRPr="00352509">
        <w:rPr>
          <w:sz w:val="24"/>
          <w:szCs w:val="24"/>
        </w:rPr>
        <w:t xml:space="preserve">intrusive origin but are a product of metasomatism and </w:t>
      </w:r>
      <w:proofErr w:type="spellStart"/>
      <w:r w:rsidRPr="00352509">
        <w:rPr>
          <w:sz w:val="24"/>
          <w:szCs w:val="24"/>
        </w:rPr>
        <w:t>migmatisation</w:t>
      </w:r>
      <w:proofErr w:type="spellEnd"/>
      <w:r w:rsidRPr="00352509">
        <w:rPr>
          <w:sz w:val="24"/>
          <w:szCs w:val="24"/>
        </w:rPr>
        <w:t>. The dykes of the area</w:t>
      </w:r>
      <w:r w:rsidRPr="00352509">
        <w:rPr>
          <w:spacing w:val="40"/>
          <w:sz w:val="24"/>
          <w:szCs w:val="24"/>
        </w:rPr>
        <w:t xml:space="preserve"> </w:t>
      </w:r>
      <w:r w:rsidRPr="00352509">
        <w:rPr>
          <w:sz w:val="24"/>
          <w:szCs w:val="24"/>
        </w:rPr>
        <w:t>are</w:t>
      </w:r>
      <w:r w:rsidRPr="00352509">
        <w:rPr>
          <w:spacing w:val="40"/>
          <w:sz w:val="24"/>
          <w:szCs w:val="24"/>
        </w:rPr>
        <w:t xml:space="preserve"> </w:t>
      </w:r>
      <w:r w:rsidRPr="00352509">
        <w:rPr>
          <w:sz w:val="24"/>
          <w:szCs w:val="24"/>
        </w:rPr>
        <w:t>in</w:t>
      </w:r>
      <w:r w:rsidRPr="00352509">
        <w:rPr>
          <w:spacing w:val="40"/>
          <w:sz w:val="24"/>
          <w:szCs w:val="24"/>
        </w:rPr>
        <w:t xml:space="preserve"> </w:t>
      </w:r>
      <w:r w:rsidRPr="00352509">
        <w:rPr>
          <w:sz w:val="24"/>
          <w:szCs w:val="24"/>
        </w:rPr>
        <w:t>general</w:t>
      </w:r>
      <w:r w:rsidRPr="00352509">
        <w:rPr>
          <w:spacing w:val="40"/>
          <w:sz w:val="24"/>
          <w:szCs w:val="24"/>
        </w:rPr>
        <w:t xml:space="preserve"> </w:t>
      </w:r>
      <w:r w:rsidRPr="00352509">
        <w:rPr>
          <w:sz w:val="24"/>
          <w:szCs w:val="24"/>
        </w:rPr>
        <w:t>fresh</w:t>
      </w:r>
      <w:r w:rsidRPr="00352509">
        <w:rPr>
          <w:spacing w:val="40"/>
          <w:sz w:val="24"/>
          <w:szCs w:val="24"/>
        </w:rPr>
        <w:t xml:space="preserve"> </w:t>
      </w:r>
      <w:r w:rsidRPr="00352509">
        <w:rPr>
          <w:sz w:val="24"/>
          <w:szCs w:val="24"/>
        </w:rPr>
        <w:t>and</w:t>
      </w:r>
      <w:r w:rsidRPr="00352509">
        <w:rPr>
          <w:spacing w:val="40"/>
          <w:sz w:val="24"/>
          <w:szCs w:val="24"/>
        </w:rPr>
        <w:t xml:space="preserve"> </w:t>
      </w:r>
      <w:r w:rsidRPr="00352509">
        <w:rPr>
          <w:sz w:val="24"/>
          <w:szCs w:val="24"/>
        </w:rPr>
        <w:t>unaltered/</w:t>
      </w:r>
      <w:r w:rsidRPr="00352509">
        <w:rPr>
          <w:spacing w:val="40"/>
          <w:sz w:val="24"/>
          <w:szCs w:val="24"/>
        </w:rPr>
        <w:t xml:space="preserve"> </w:t>
      </w:r>
      <w:r w:rsidRPr="00352509">
        <w:rPr>
          <w:sz w:val="24"/>
          <w:szCs w:val="24"/>
        </w:rPr>
        <w:t>but</w:t>
      </w:r>
      <w:r w:rsidRPr="00352509">
        <w:rPr>
          <w:spacing w:val="40"/>
          <w:sz w:val="24"/>
          <w:szCs w:val="24"/>
        </w:rPr>
        <w:t xml:space="preserve"> </w:t>
      </w:r>
      <w:r w:rsidRPr="00352509">
        <w:rPr>
          <w:sz w:val="24"/>
          <w:szCs w:val="24"/>
        </w:rPr>
        <w:t>they</w:t>
      </w:r>
      <w:r w:rsidRPr="00352509">
        <w:rPr>
          <w:spacing w:val="40"/>
          <w:sz w:val="24"/>
          <w:szCs w:val="24"/>
        </w:rPr>
        <w:t xml:space="preserve"> </w:t>
      </w:r>
      <w:r w:rsidRPr="00352509">
        <w:rPr>
          <w:sz w:val="24"/>
          <w:szCs w:val="24"/>
        </w:rPr>
        <w:t>have</w:t>
      </w:r>
      <w:r w:rsidRPr="00352509">
        <w:rPr>
          <w:spacing w:val="40"/>
          <w:sz w:val="24"/>
          <w:szCs w:val="24"/>
        </w:rPr>
        <w:t xml:space="preserve"> </w:t>
      </w:r>
      <w:r w:rsidRPr="00352509">
        <w:rPr>
          <w:sz w:val="24"/>
          <w:szCs w:val="24"/>
        </w:rPr>
        <w:t>caused</w:t>
      </w:r>
      <w:r w:rsidRPr="00352509">
        <w:rPr>
          <w:spacing w:val="40"/>
          <w:sz w:val="24"/>
          <w:szCs w:val="24"/>
        </w:rPr>
        <w:t xml:space="preserve"> </w:t>
      </w:r>
      <w:r w:rsidRPr="00352509">
        <w:rPr>
          <w:sz w:val="24"/>
          <w:szCs w:val="24"/>
        </w:rPr>
        <w:t>some</w:t>
      </w:r>
      <w:r w:rsidRPr="00352509">
        <w:rPr>
          <w:spacing w:val="40"/>
          <w:sz w:val="24"/>
          <w:szCs w:val="24"/>
        </w:rPr>
        <w:t xml:space="preserve"> </w:t>
      </w:r>
      <w:r w:rsidRPr="00352509">
        <w:rPr>
          <w:sz w:val="24"/>
          <w:szCs w:val="24"/>
        </w:rPr>
        <w:t>effects along the borders of the country rock into which they are intruded</w:t>
      </w:r>
      <w:r w:rsidRPr="00AE049E">
        <w:t>.</w:t>
      </w:r>
    </w:p>
    <w:p w14:paraId="4C0DB5B3" w14:textId="77777777" w:rsidR="00352509" w:rsidRPr="009528D2" w:rsidRDefault="00352509" w:rsidP="00D814A5">
      <w:pPr>
        <w:pStyle w:val="BodyText"/>
        <w:spacing w:line="360" w:lineRule="auto"/>
        <w:ind w:left="1418" w:right="425"/>
        <w:jc w:val="both"/>
        <w:rPr>
          <w:sz w:val="24"/>
          <w:szCs w:val="24"/>
        </w:rPr>
      </w:pPr>
    </w:p>
    <w:p w14:paraId="165BAA32" w14:textId="77777777" w:rsidR="009528D2" w:rsidRPr="009528D2" w:rsidRDefault="009528D2" w:rsidP="009528D2">
      <w:pPr>
        <w:pStyle w:val="BodyText"/>
        <w:spacing w:line="369" w:lineRule="auto"/>
        <w:ind w:right="425"/>
        <w:jc w:val="both"/>
        <w:rPr>
          <w:sz w:val="24"/>
          <w:szCs w:val="24"/>
        </w:rPr>
      </w:pPr>
    </w:p>
    <w:p w14:paraId="4B96B67F" w14:textId="77777777" w:rsidR="009528D2" w:rsidRPr="009528D2" w:rsidRDefault="009528D2" w:rsidP="009528D2">
      <w:pPr>
        <w:pStyle w:val="BodyText"/>
        <w:spacing w:before="138" w:line="360" w:lineRule="auto"/>
        <w:ind w:left="1418" w:right="425"/>
        <w:jc w:val="both"/>
        <w:rPr>
          <w:sz w:val="24"/>
          <w:szCs w:val="24"/>
        </w:rPr>
      </w:pPr>
    </w:p>
    <w:p w14:paraId="172C4AB4" w14:textId="77777777" w:rsidR="009528D2" w:rsidRPr="00DA0986" w:rsidRDefault="009528D2" w:rsidP="009528D2">
      <w:pPr>
        <w:pStyle w:val="BodyText"/>
        <w:spacing w:line="360" w:lineRule="auto"/>
        <w:ind w:left="1418" w:right="425"/>
        <w:jc w:val="both"/>
        <w:rPr>
          <w:sz w:val="24"/>
          <w:szCs w:val="24"/>
        </w:rPr>
      </w:pPr>
    </w:p>
    <w:p w14:paraId="0937D713" w14:textId="153BF9F3" w:rsidR="00DA0986" w:rsidRDefault="00DA0986" w:rsidP="009528D2">
      <w:pPr>
        <w:ind w:left="1418"/>
        <w:rPr>
          <w:rFonts w:ascii="Times New Roman" w:hAnsi="Times New Roman" w:cs="Times New Roman"/>
          <w:sz w:val="24"/>
          <w:szCs w:val="24"/>
        </w:rPr>
      </w:pPr>
    </w:p>
    <w:p w14:paraId="38F096BA" w14:textId="00D320EF" w:rsidR="009528D2" w:rsidRDefault="009528D2" w:rsidP="00DA0986">
      <w:pPr>
        <w:rPr>
          <w:rFonts w:ascii="Times New Roman" w:hAnsi="Times New Roman" w:cs="Times New Roman"/>
          <w:sz w:val="24"/>
          <w:szCs w:val="24"/>
        </w:rPr>
      </w:pPr>
    </w:p>
    <w:p w14:paraId="01F9DF5E" w14:textId="16D4DA5D" w:rsidR="00352509" w:rsidRPr="00352509" w:rsidRDefault="00352509" w:rsidP="00352509">
      <w:pPr>
        <w:pStyle w:val="FirstParagraph"/>
        <w:rPr>
          <w:rFonts w:ascii="Times New Roman" w:hAnsi="Times New Roman" w:cs="Times New Roman"/>
          <w:b/>
          <w:bCs/>
        </w:rPr>
      </w:pPr>
      <w:r>
        <w:rPr>
          <w:rFonts w:ascii="Times New Roman" w:hAnsi="Times New Roman" w:cs="Times New Roman"/>
          <w:b/>
          <w:bCs/>
        </w:rPr>
        <w:t xml:space="preserve">                        </w:t>
      </w:r>
      <w:r w:rsidRPr="00352509">
        <w:rPr>
          <w:rFonts w:ascii="Times New Roman" w:hAnsi="Times New Roman" w:cs="Times New Roman"/>
          <w:b/>
          <w:bCs/>
        </w:rPr>
        <w:t>Geochemistry</w:t>
      </w:r>
    </w:p>
    <w:p w14:paraId="69FAD4B7" w14:textId="08635CBF" w:rsidR="00352509" w:rsidRDefault="00352509" w:rsidP="00352509">
      <w:pPr>
        <w:pStyle w:val="BodyText"/>
        <w:spacing w:line="360" w:lineRule="auto"/>
        <w:ind w:left="1440" w:right="425"/>
        <w:jc w:val="both"/>
        <w:rPr>
          <w:sz w:val="24"/>
          <w:szCs w:val="24"/>
        </w:rPr>
      </w:pPr>
      <w:r w:rsidRPr="00352509">
        <w:rPr>
          <w:sz w:val="24"/>
          <w:szCs w:val="24"/>
        </w:rPr>
        <w:t>The granites of undivided Mahabubnagar district and its adjoining areas are formed to be highly heterogeneous in nature. The selected samples of these granitoids were analyzed for major and trace element concentration. Their analytical data were plotted various geochemical diagrams to arrive at their classification, source and nature of magma and their tectonic environment in which they got emplaced. When plotted the analytical data in QAPF diagram they plotted mostly in Granodiorite and Tonalite fields and few</w:t>
      </w:r>
      <w:r w:rsidRPr="00352509">
        <w:rPr>
          <w:spacing w:val="-2"/>
          <w:sz w:val="24"/>
          <w:szCs w:val="24"/>
        </w:rPr>
        <w:t xml:space="preserve"> </w:t>
      </w:r>
      <w:r w:rsidRPr="00352509">
        <w:rPr>
          <w:sz w:val="24"/>
          <w:szCs w:val="24"/>
        </w:rPr>
        <w:t>in Monzo granite. The feldspar triangle of O Connor (1965) indicated them to be Granodiorite to Quartz monzonite. The</w:t>
      </w:r>
      <w:r w:rsidRPr="00352509">
        <w:rPr>
          <w:spacing w:val="-1"/>
          <w:sz w:val="24"/>
          <w:szCs w:val="24"/>
        </w:rPr>
        <w:t xml:space="preserve"> </w:t>
      </w:r>
      <w:r w:rsidRPr="00352509">
        <w:rPr>
          <w:sz w:val="24"/>
          <w:szCs w:val="24"/>
        </w:rPr>
        <w:t>R1—R2 plot of De La Roche et al (1980) suggested these to be granodiorite to tonalite in composition. The data plotted on Middlemost (1994) diagram reflected them to be granodiorite to Quartz monzonite. TAS diagram of Cox et. al. (1979)</w:t>
      </w:r>
      <w:r w:rsidRPr="00352509">
        <w:rPr>
          <w:spacing w:val="40"/>
          <w:sz w:val="24"/>
          <w:szCs w:val="24"/>
        </w:rPr>
        <w:t xml:space="preserve"> </w:t>
      </w:r>
      <w:r w:rsidRPr="00352509">
        <w:rPr>
          <w:sz w:val="24"/>
          <w:szCs w:val="24"/>
        </w:rPr>
        <w:t>indicated them to predominantly Granodiorite in composition. They’re taking into consideration all the above plots these granites can be geochemically classified as Granodiorite- tonalite - Quartz monzonite suite (TGM).</w:t>
      </w:r>
    </w:p>
    <w:p w14:paraId="166E86EA" w14:textId="4FAA05C7" w:rsidR="00352509" w:rsidRPr="00352509" w:rsidRDefault="00352509" w:rsidP="00352509">
      <w:pPr>
        <w:pStyle w:val="BodyText"/>
        <w:spacing w:line="360" w:lineRule="auto"/>
        <w:ind w:left="1418" w:right="425"/>
        <w:jc w:val="both"/>
        <w:rPr>
          <w:sz w:val="24"/>
          <w:szCs w:val="24"/>
        </w:rPr>
      </w:pPr>
      <w:r w:rsidRPr="00352509">
        <w:rPr>
          <w:sz w:val="24"/>
          <w:szCs w:val="24"/>
        </w:rPr>
        <w:t>The SiO₂, K₂O plot of Peccerillo and Taylor (1976) indicates that these granites are predominantly high K-Calc alkaline in nature. AFM plot of Irvine and Baragar (1971) also suggests them to be Calc- alkaline in nature.</w:t>
      </w:r>
    </w:p>
    <w:p w14:paraId="573502E2" w14:textId="02B4B834" w:rsidR="00352509" w:rsidRDefault="00352509" w:rsidP="00352509">
      <w:pPr>
        <w:pStyle w:val="BodyText"/>
        <w:spacing w:before="66" w:line="369" w:lineRule="auto"/>
        <w:ind w:left="1418" w:right="425"/>
        <w:jc w:val="both"/>
        <w:rPr>
          <w:sz w:val="28"/>
          <w:szCs w:val="28"/>
        </w:rPr>
      </w:pPr>
      <w:r w:rsidRPr="00352509">
        <w:rPr>
          <w:sz w:val="24"/>
          <w:szCs w:val="24"/>
        </w:rPr>
        <w:t>As per the tectonic discrimination diagram of Frost and Frost these granites are magnesian, Calc-alkali strongly peraluminous to marginally metaluminous and silica saturated in nature. The Si O₂ – K₂O plot suggests it to be S-type due to high potash whereas the Frost diagram suggests it to be I-type, probably these</w:t>
      </w:r>
      <w:r w:rsidRPr="00352509">
        <w:rPr>
          <w:spacing w:val="40"/>
          <w:sz w:val="24"/>
          <w:szCs w:val="24"/>
        </w:rPr>
        <w:t xml:space="preserve"> </w:t>
      </w:r>
      <w:r w:rsidRPr="00352509">
        <w:rPr>
          <w:sz w:val="24"/>
          <w:szCs w:val="24"/>
        </w:rPr>
        <w:t xml:space="preserve">are affected by K metasomatism. As per the tectonic discrimination diagram of Maniar and </w:t>
      </w:r>
      <w:proofErr w:type="spellStart"/>
      <w:r w:rsidRPr="00352509">
        <w:rPr>
          <w:sz w:val="24"/>
          <w:szCs w:val="24"/>
        </w:rPr>
        <w:t>Piccolli</w:t>
      </w:r>
      <w:proofErr w:type="spellEnd"/>
      <w:r w:rsidRPr="00352509">
        <w:rPr>
          <w:sz w:val="24"/>
          <w:szCs w:val="24"/>
        </w:rPr>
        <w:t xml:space="preserve"> (1989) these granitoids fall in the IAG-CAG-CCG field and are more peraluminous and marginally metaluminous, highly magnesian, Calc-alkaline and silica saturated</w:t>
      </w:r>
      <w:r w:rsidRPr="00352509">
        <w:rPr>
          <w:spacing w:val="40"/>
          <w:sz w:val="24"/>
          <w:szCs w:val="24"/>
        </w:rPr>
        <w:t xml:space="preserve"> </w:t>
      </w:r>
      <w:r w:rsidRPr="00352509">
        <w:rPr>
          <w:sz w:val="24"/>
          <w:szCs w:val="24"/>
        </w:rPr>
        <w:t>as</w:t>
      </w:r>
      <w:r w:rsidRPr="00352509">
        <w:rPr>
          <w:spacing w:val="17"/>
          <w:sz w:val="24"/>
          <w:szCs w:val="24"/>
        </w:rPr>
        <w:t xml:space="preserve"> </w:t>
      </w:r>
      <w:r w:rsidRPr="00352509">
        <w:rPr>
          <w:sz w:val="24"/>
          <w:szCs w:val="24"/>
        </w:rPr>
        <w:t>per</w:t>
      </w:r>
      <w:r w:rsidRPr="00352509">
        <w:rPr>
          <w:spacing w:val="17"/>
          <w:sz w:val="24"/>
          <w:szCs w:val="24"/>
        </w:rPr>
        <w:t xml:space="preserve"> </w:t>
      </w:r>
      <w:r w:rsidRPr="00352509">
        <w:rPr>
          <w:sz w:val="24"/>
          <w:szCs w:val="24"/>
        </w:rPr>
        <w:t>Frost</w:t>
      </w:r>
      <w:r w:rsidRPr="00352509">
        <w:rPr>
          <w:spacing w:val="19"/>
          <w:sz w:val="24"/>
          <w:szCs w:val="24"/>
        </w:rPr>
        <w:t xml:space="preserve"> </w:t>
      </w:r>
      <w:r w:rsidRPr="00352509">
        <w:rPr>
          <w:sz w:val="24"/>
          <w:szCs w:val="24"/>
        </w:rPr>
        <w:t>and</w:t>
      </w:r>
      <w:r w:rsidRPr="00352509">
        <w:rPr>
          <w:spacing w:val="22"/>
          <w:sz w:val="24"/>
          <w:szCs w:val="24"/>
        </w:rPr>
        <w:t xml:space="preserve"> </w:t>
      </w:r>
      <w:r w:rsidRPr="00352509">
        <w:rPr>
          <w:sz w:val="24"/>
          <w:szCs w:val="24"/>
        </w:rPr>
        <w:t>Frost</w:t>
      </w:r>
      <w:r w:rsidRPr="00352509">
        <w:rPr>
          <w:spacing w:val="22"/>
          <w:sz w:val="24"/>
          <w:szCs w:val="24"/>
        </w:rPr>
        <w:t xml:space="preserve"> </w:t>
      </w:r>
      <w:r w:rsidRPr="00352509">
        <w:rPr>
          <w:sz w:val="24"/>
          <w:szCs w:val="24"/>
        </w:rPr>
        <w:t>(2008)</w:t>
      </w:r>
      <w:r w:rsidRPr="00352509">
        <w:rPr>
          <w:spacing w:val="17"/>
          <w:sz w:val="24"/>
          <w:szCs w:val="24"/>
        </w:rPr>
        <w:t xml:space="preserve"> </w:t>
      </w:r>
      <w:r w:rsidRPr="00352509">
        <w:rPr>
          <w:sz w:val="24"/>
          <w:szCs w:val="24"/>
        </w:rPr>
        <w:t>tectonic</w:t>
      </w:r>
      <w:r w:rsidRPr="00352509">
        <w:rPr>
          <w:spacing w:val="17"/>
          <w:sz w:val="24"/>
          <w:szCs w:val="24"/>
        </w:rPr>
        <w:t xml:space="preserve"> </w:t>
      </w:r>
      <w:r w:rsidRPr="00352509">
        <w:rPr>
          <w:sz w:val="24"/>
          <w:szCs w:val="24"/>
        </w:rPr>
        <w:t>discrimination</w:t>
      </w:r>
      <w:r w:rsidRPr="00352509">
        <w:rPr>
          <w:spacing w:val="19"/>
          <w:sz w:val="24"/>
          <w:szCs w:val="24"/>
        </w:rPr>
        <w:t xml:space="preserve"> </w:t>
      </w:r>
      <w:r w:rsidRPr="00352509">
        <w:rPr>
          <w:sz w:val="24"/>
          <w:szCs w:val="24"/>
        </w:rPr>
        <w:t>diagram.</w:t>
      </w:r>
      <w:r w:rsidRPr="00352509">
        <w:rPr>
          <w:spacing w:val="22"/>
          <w:sz w:val="24"/>
          <w:szCs w:val="24"/>
        </w:rPr>
        <w:t xml:space="preserve"> </w:t>
      </w:r>
      <w:r w:rsidRPr="00352509">
        <w:rPr>
          <w:sz w:val="24"/>
          <w:szCs w:val="24"/>
        </w:rPr>
        <w:t>As</w:t>
      </w:r>
      <w:r w:rsidRPr="00352509">
        <w:rPr>
          <w:spacing w:val="17"/>
          <w:sz w:val="24"/>
          <w:szCs w:val="24"/>
        </w:rPr>
        <w:t xml:space="preserve"> </w:t>
      </w:r>
      <w:r w:rsidRPr="00352509">
        <w:rPr>
          <w:sz w:val="24"/>
          <w:szCs w:val="24"/>
        </w:rPr>
        <w:t>per</w:t>
      </w:r>
      <w:r w:rsidRPr="00352509">
        <w:rPr>
          <w:spacing w:val="17"/>
          <w:sz w:val="24"/>
          <w:szCs w:val="24"/>
        </w:rPr>
        <w:t xml:space="preserve"> </w:t>
      </w:r>
      <w:r w:rsidRPr="00352509">
        <w:rPr>
          <w:sz w:val="24"/>
          <w:szCs w:val="24"/>
        </w:rPr>
        <w:t>the</w:t>
      </w:r>
      <w:r w:rsidRPr="00352509">
        <w:rPr>
          <w:spacing w:val="16"/>
          <w:sz w:val="24"/>
          <w:szCs w:val="24"/>
        </w:rPr>
        <w:t xml:space="preserve"> </w:t>
      </w:r>
      <w:r w:rsidRPr="00352509">
        <w:rPr>
          <w:sz w:val="24"/>
          <w:szCs w:val="24"/>
        </w:rPr>
        <w:t>R₁—R₂ plot of Batchelor and Bowden (1985), these are post orogenic and pre-plate collision emplaced granites</w:t>
      </w:r>
      <w:r w:rsidRPr="00AE049E">
        <w:rPr>
          <w:sz w:val="28"/>
          <w:szCs w:val="28"/>
        </w:rPr>
        <w:t>.</w:t>
      </w:r>
    </w:p>
    <w:p w14:paraId="6A0B4548" w14:textId="4D6DC34F" w:rsidR="003658BF" w:rsidRDefault="003658BF" w:rsidP="00352509">
      <w:pPr>
        <w:pStyle w:val="BodyText"/>
        <w:spacing w:before="66" w:line="369" w:lineRule="auto"/>
        <w:ind w:left="1418" w:right="425"/>
        <w:jc w:val="both"/>
        <w:rPr>
          <w:sz w:val="28"/>
          <w:szCs w:val="28"/>
        </w:rPr>
      </w:pPr>
    </w:p>
    <w:p w14:paraId="06EA8A9D" w14:textId="6ED46580" w:rsidR="003658BF" w:rsidRDefault="003658BF" w:rsidP="00352509">
      <w:pPr>
        <w:pStyle w:val="BodyText"/>
        <w:spacing w:before="66" w:line="369" w:lineRule="auto"/>
        <w:ind w:left="1418" w:right="425"/>
        <w:jc w:val="both"/>
        <w:rPr>
          <w:sz w:val="28"/>
          <w:szCs w:val="28"/>
        </w:rPr>
      </w:pPr>
    </w:p>
    <w:p w14:paraId="6546CFBE" w14:textId="689C89C2" w:rsidR="003658BF" w:rsidRDefault="003658BF" w:rsidP="00352509">
      <w:pPr>
        <w:pStyle w:val="BodyText"/>
        <w:spacing w:before="66" w:line="369" w:lineRule="auto"/>
        <w:ind w:left="1418" w:right="425"/>
        <w:jc w:val="both"/>
        <w:rPr>
          <w:sz w:val="28"/>
          <w:szCs w:val="28"/>
        </w:rPr>
      </w:pPr>
    </w:p>
    <w:p w14:paraId="585DBA3B" w14:textId="1EBE52B6" w:rsidR="003658BF" w:rsidRDefault="003658BF" w:rsidP="00352509">
      <w:pPr>
        <w:pStyle w:val="BodyText"/>
        <w:spacing w:before="66" w:line="369" w:lineRule="auto"/>
        <w:ind w:left="1418" w:right="425"/>
        <w:jc w:val="both"/>
        <w:rPr>
          <w:sz w:val="28"/>
          <w:szCs w:val="28"/>
        </w:rPr>
      </w:pPr>
    </w:p>
    <w:p w14:paraId="37E7B2DC" w14:textId="77777777" w:rsidR="003658BF" w:rsidRPr="003658BF" w:rsidRDefault="003658BF" w:rsidP="003658BF">
      <w:pPr>
        <w:ind w:firstLine="851"/>
        <w:rPr>
          <w:rFonts w:ascii="Times New Roman" w:hAnsi="Times New Roman" w:cs="Times New Roman"/>
          <w:b/>
          <w:bCs/>
          <w:sz w:val="24"/>
          <w:szCs w:val="24"/>
        </w:rPr>
      </w:pPr>
      <w:r w:rsidRPr="003658BF">
        <w:rPr>
          <w:rFonts w:ascii="Times New Roman" w:hAnsi="Times New Roman" w:cs="Times New Roman"/>
          <w:b/>
          <w:bCs/>
          <w:sz w:val="24"/>
          <w:szCs w:val="24"/>
        </w:rPr>
        <w:t>REE</w:t>
      </w:r>
      <w:r w:rsidRPr="003658BF">
        <w:rPr>
          <w:rFonts w:ascii="Times New Roman" w:hAnsi="Times New Roman" w:cs="Times New Roman"/>
          <w:b/>
          <w:bCs/>
          <w:spacing w:val="10"/>
          <w:sz w:val="24"/>
          <w:szCs w:val="24"/>
        </w:rPr>
        <w:t xml:space="preserve"> </w:t>
      </w:r>
      <w:r w:rsidRPr="003658BF">
        <w:rPr>
          <w:rFonts w:ascii="Times New Roman" w:hAnsi="Times New Roman" w:cs="Times New Roman"/>
          <w:b/>
          <w:bCs/>
          <w:sz w:val="24"/>
          <w:szCs w:val="24"/>
        </w:rPr>
        <w:t>Mineralization</w:t>
      </w:r>
    </w:p>
    <w:p w14:paraId="4EC57B9C" w14:textId="77777777" w:rsidR="003658BF" w:rsidRPr="00AE049E" w:rsidRDefault="003658BF" w:rsidP="003658BF">
      <w:pPr>
        <w:pStyle w:val="BodyText"/>
        <w:spacing w:before="149"/>
        <w:rPr>
          <w:b/>
        </w:rPr>
      </w:pPr>
    </w:p>
    <w:p w14:paraId="0923F9C6" w14:textId="61717CC6" w:rsidR="003658BF" w:rsidRDefault="003658BF" w:rsidP="00F166D0">
      <w:pPr>
        <w:pStyle w:val="BodyText"/>
        <w:spacing w:line="360" w:lineRule="auto"/>
        <w:ind w:left="1418" w:right="425"/>
        <w:jc w:val="both"/>
        <w:rPr>
          <w:sz w:val="28"/>
          <w:szCs w:val="28"/>
        </w:rPr>
      </w:pPr>
      <w:r w:rsidRPr="003658BF">
        <w:rPr>
          <w:sz w:val="24"/>
          <w:szCs w:val="24"/>
        </w:rPr>
        <w:t xml:space="preserve">The Granitic variants within the GQM 56H map which forms part of the </w:t>
      </w:r>
      <w:proofErr w:type="spellStart"/>
      <w:r w:rsidRPr="003658BF">
        <w:rPr>
          <w:sz w:val="24"/>
          <w:szCs w:val="24"/>
        </w:rPr>
        <w:t>mahabubnagar</w:t>
      </w:r>
      <w:proofErr w:type="spellEnd"/>
      <w:r w:rsidRPr="003658BF">
        <w:rPr>
          <w:sz w:val="24"/>
          <w:szCs w:val="24"/>
        </w:rPr>
        <w:t xml:space="preserve"> district and </w:t>
      </w:r>
      <w:proofErr w:type="spellStart"/>
      <w:r w:rsidRPr="003658BF">
        <w:rPr>
          <w:sz w:val="24"/>
          <w:szCs w:val="24"/>
        </w:rPr>
        <w:t>ngcm</w:t>
      </w:r>
      <w:proofErr w:type="spellEnd"/>
      <w:r w:rsidRPr="003658BF">
        <w:rPr>
          <w:sz w:val="24"/>
          <w:szCs w:val="24"/>
        </w:rPr>
        <w:t xml:space="preserve"> data of REE reported TREE ranging from the 21.21 to 2572.35ppm. Among these REE, concentration of LREE specifically </w:t>
      </w:r>
      <w:r w:rsidR="00F166D0" w:rsidRPr="003658BF">
        <w:rPr>
          <w:sz w:val="24"/>
          <w:szCs w:val="24"/>
        </w:rPr>
        <w:t>Ce (</w:t>
      </w:r>
      <w:r w:rsidRPr="003658BF">
        <w:rPr>
          <w:sz w:val="24"/>
          <w:szCs w:val="24"/>
        </w:rPr>
        <w:t xml:space="preserve">1418.52) maximum, La (533.60PPM max) Nd(214.24max), Eu (41.40 max) Pr (108.26max) Sm (40.83 </w:t>
      </w:r>
      <w:proofErr w:type="spellStart"/>
      <w:r w:rsidRPr="003658BF">
        <w:rPr>
          <w:sz w:val="24"/>
          <w:szCs w:val="24"/>
        </w:rPr>
        <w:t>maxPPM</w:t>
      </w:r>
      <w:proofErr w:type="spellEnd"/>
      <w:r w:rsidRPr="003658BF">
        <w:rPr>
          <w:sz w:val="24"/>
          <w:szCs w:val="24"/>
        </w:rPr>
        <w:t xml:space="preserve">) </w:t>
      </w:r>
      <w:r w:rsidR="00F166D0" w:rsidRPr="003658BF">
        <w:rPr>
          <w:sz w:val="24"/>
          <w:szCs w:val="24"/>
        </w:rPr>
        <w:t>Gd (24</w:t>
      </w:r>
      <w:r w:rsidRPr="003658BF">
        <w:rPr>
          <w:sz w:val="24"/>
          <w:szCs w:val="24"/>
        </w:rPr>
        <w:t xml:space="preserve">.83ppm max), Dy (20.23ppm </w:t>
      </w:r>
      <w:r w:rsidR="00F166D0" w:rsidRPr="003658BF">
        <w:rPr>
          <w:sz w:val="24"/>
          <w:szCs w:val="24"/>
        </w:rPr>
        <w:t>max) granodiorites</w:t>
      </w:r>
      <w:r w:rsidRPr="003658BF">
        <w:rPr>
          <w:sz w:val="24"/>
          <w:szCs w:val="24"/>
        </w:rPr>
        <w:t xml:space="preserve"> of the area gave 2 to 2 1/2 times more than the background values when a Geiger Muller Counter was operated the chemical analysis of the random samples collected from these granites gave significant concentration of LREE specifically Cerium (900-1200 ppm) and Lanthanum (200-400 ppm). Systematic studies and close spaced sample collection and their analysis might result in locating Cerium and Lanthanum deposits since these elements are sought after these days</w:t>
      </w:r>
      <w:r w:rsidRPr="00AE049E">
        <w:rPr>
          <w:sz w:val="28"/>
          <w:szCs w:val="28"/>
        </w:rPr>
        <w:t>.</w:t>
      </w:r>
    </w:p>
    <w:p w14:paraId="4AE7B926" w14:textId="77777777" w:rsidR="003658BF" w:rsidRPr="003658BF" w:rsidRDefault="003658BF" w:rsidP="003658BF">
      <w:pPr>
        <w:ind w:left="851"/>
        <w:rPr>
          <w:rFonts w:ascii="Times New Roman" w:hAnsi="Times New Roman" w:cs="Times New Roman"/>
          <w:b/>
          <w:sz w:val="24"/>
          <w:szCs w:val="24"/>
        </w:rPr>
      </w:pPr>
      <w:r w:rsidRPr="003658BF">
        <w:rPr>
          <w:rFonts w:ascii="Times New Roman" w:hAnsi="Times New Roman" w:cs="Times New Roman"/>
          <w:b/>
          <w:spacing w:val="-5"/>
          <w:sz w:val="24"/>
          <w:szCs w:val="24"/>
        </w:rPr>
        <w:t>AGE</w:t>
      </w:r>
    </w:p>
    <w:p w14:paraId="36B6B3D5" w14:textId="77777777" w:rsidR="003658BF" w:rsidRPr="00AE049E" w:rsidRDefault="003658BF" w:rsidP="003658BF">
      <w:pPr>
        <w:pStyle w:val="BodyText"/>
        <w:spacing w:before="19"/>
        <w:rPr>
          <w:b/>
        </w:rPr>
      </w:pPr>
    </w:p>
    <w:p w14:paraId="4FE3FE09" w14:textId="77777777" w:rsidR="00F166D0" w:rsidRDefault="003658BF" w:rsidP="00F166D0">
      <w:pPr>
        <w:pStyle w:val="BodyText"/>
        <w:spacing w:before="1" w:line="360" w:lineRule="auto"/>
        <w:ind w:left="1418" w:right="425"/>
        <w:jc w:val="both"/>
        <w:rPr>
          <w:spacing w:val="-2"/>
          <w:sz w:val="24"/>
          <w:szCs w:val="24"/>
        </w:rPr>
        <w:sectPr w:rsidR="00F166D0" w:rsidSect="002C54A6">
          <w:headerReference w:type="default" r:id="rId34"/>
          <w:pgSz w:w="11906" w:h="16838" w:code="9"/>
          <w:pgMar w:top="1440" w:right="849" w:bottom="1440" w:left="993" w:header="708" w:footer="0" w:gutter="0"/>
          <w:pgBorders w:offsetFrom="page">
            <w:top w:val="double" w:sz="4" w:space="24" w:color="auto"/>
            <w:left w:val="double" w:sz="4" w:space="24" w:color="auto"/>
            <w:bottom w:val="double" w:sz="4" w:space="24" w:color="auto"/>
            <w:right w:val="double" w:sz="4" w:space="24" w:color="auto"/>
          </w:pgBorders>
          <w:cols w:space="708"/>
          <w:docGrid w:linePitch="360"/>
        </w:sectPr>
      </w:pPr>
      <w:r w:rsidRPr="003658BF">
        <w:rPr>
          <w:sz w:val="24"/>
          <w:szCs w:val="24"/>
        </w:rPr>
        <w:t>The granites of undivided Mahabubnagar district are considered to be equivalent of Closepet Granite</w:t>
      </w:r>
      <w:r w:rsidRPr="003658BF">
        <w:rPr>
          <w:spacing w:val="80"/>
          <w:sz w:val="24"/>
          <w:szCs w:val="24"/>
        </w:rPr>
        <w:t xml:space="preserve"> </w:t>
      </w:r>
      <w:r w:rsidRPr="003658BF">
        <w:rPr>
          <w:sz w:val="24"/>
          <w:szCs w:val="24"/>
        </w:rPr>
        <w:t>which</w:t>
      </w:r>
      <w:r w:rsidRPr="003658BF">
        <w:rPr>
          <w:spacing w:val="20"/>
          <w:sz w:val="24"/>
          <w:szCs w:val="24"/>
        </w:rPr>
        <w:t xml:space="preserve"> </w:t>
      </w:r>
      <w:r w:rsidRPr="003658BF">
        <w:rPr>
          <w:sz w:val="24"/>
          <w:szCs w:val="24"/>
        </w:rPr>
        <w:t>is</w:t>
      </w:r>
      <w:r w:rsidRPr="003658BF">
        <w:rPr>
          <w:spacing w:val="24"/>
          <w:sz w:val="24"/>
          <w:szCs w:val="24"/>
        </w:rPr>
        <w:t xml:space="preserve"> </w:t>
      </w:r>
      <w:r w:rsidRPr="003658BF">
        <w:rPr>
          <w:sz w:val="24"/>
          <w:szCs w:val="24"/>
        </w:rPr>
        <w:t>2500</w:t>
      </w:r>
      <w:r w:rsidRPr="003658BF">
        <w:rPr>
          <w:spacing w:val="18"/>
          <w:sz w:val="24"/>
          <w:szCs w:val="24"/>
        </w:rPr>
        <w:t xml:space="preserve"> </w:t>
      </w:r>
      <w:r w:rsidRPr="003658BF">
        <w:rPr>
          <w:sz w:val="24"/>
          <w:szCs w:val="24"/>
        </w:rPr>
        <w:t>Ma</w:t>
      </w:r>
      <w:r w:rsidRPr="003658BF">
        <w:rPr>
          <w:spacing w:val="21"/>
          <w:sz w:val="24"/>
          <w:szCs w:val="24"/>
        </w:rPr>
        <w:t xml:space="preserve"> </w:t>
      </w:r>
      <w:r w:rsidRPr="003658BF">
        <w:rPr>
          <w:sz w:val="24"/>
          <w:szCs w:val="24"/>
        </w:rPr>
        <w:t>and</w:t>
      </w:r>
      <w:r w:rsidRPr="003658BF">
        <w:rPr>
          <w:spacing w:val="23"/>
          <w:sz w:val="24"/>
          <w:szCs w:val="24"/>
        </w:rPr>
        <w:t xml:space="preserve"> </w:t>
      </w:r>
      <w:r w:rsidRPr="003658BF">
        <w:rPr>
          <w:sz w:val="24"/>
          <w:szCs w:val="24"/>
        </w:rPr>
        <w:t>the</w:t>
      </w:r>
      <w:r w:rsidRPr="003658BF">
        <w:rPr>
          <w:spacing w:val="19"/>
          <w:sz w:val="24"/>
          <w:szCs w:val="24"/>
        </w:rPr>
        <w:t xml:space="preserve"> </w:t>
      </w:r>
      <w:r w:rsidRPr="003658BF">
        <w:rPr>
          <w:sz w:val="24"/>
          <w:szCs w:val="24"/>
        </w:rPr>
        <w:t>field</w:t>
      </w:r>
      <w:r w:rsidRPr="003658BF">
        <w:rPr>
          <w:spacing w:val="23"/>
          <w:sz w:val="24"/>
          <w:szCs w:val="24"/>
        </w:rPr>
        <w:t xml:space="preserve"> </w:t>
      </w:r>
      <w:r w:rsidRPr="003658BF">
        <w:rPr>
          <w:sz w:val="24"/>
          <w:szCs w:val="24"/>
        </w:rPr>
        <w:t>relations</w:t>
      </w:r>
      <w:r w:rsidRPr="003658BF">
        <w:rPr>
          <w:spacing w:val="20"/>
          <w:sz w:val="24"/>
          <w:szCs w:val="24"/>
        </w:rPr>
        <w:t xml:space="preserve"> </w:t>
      </w:r>
      <w:r w:rsidRPr="003658BF">
        <w:rPr>
          <w:sz w:val="24"/>
          <w:szCs w:val="24"/>
        </w:rPr>
        <w:t>substantiate</w:t>
      </w:r>
      <w:r w:rsidRPr="003658BF">
        <w:rPr>
          <w:spacing w:val="18"/>
          <w:sz w:val="24"/>
          <w:szCs w:val="24"/>
        </w:rPr>
        <w:t xml:space="preserve"> </w:t>
      </w:r>
      <w:r w:rsidRPr="003658BF">
        <w:rPr>
          <w:sz w:val="24"/>
          <w:szCs w:val="24"/>
        </w:rPr>
        <w:t>this</w:t>
      </w:r>
      <w:r w:rsidRPr="003658BF">
        <w:rPr>
          <w:spacing w:val="20"/>
          <w:sz w:val="24"/>
          <w:szCs w:val="24"/>
        </w:rPr>
        <w:t xml:space="preserve"> </w:t>
      </w:r>
      <w:r w:rsidRPr="003658BF">
        <w:rPr>
          <w:sz w:val="24"/>
          <w:szCs w:val="24"/>
        </w:rPr>
        <w:t>since</w:t>
      </w:r>
      <w:r w:rsidRPr="003658BF">
        <w:rPr>
          <w:spacing w:val="25"/>
          <w:sz w:val="24"/>
          <w:szCs w:val="24"/>
        </w:rPr>
        <w:t xml:space="preserve"> </w:t>
      </w:r>
      <w:r w:rsidRPr="003658BF">
        <w:rPr>
          <w:sz w:val="24"/>
          <w:szCs w:val="24"/>
        </w:rPr>
        <w:t>they</w:t>
      </w:r>
      <w:r w:rsidRPr="003658BF">
        <w:rPr>
          <w:spacing w:val="20"/>
          <w:sz w:val="24"/>
          <w:szCs w:val="24"/>
        </w:rPr>
        <w:t xml:space="preserve"> </w:t>
      </w:r>
      <w:r w:rsidRPr="003658BF">
        <w:rPr>
          <w:sz w:val="24"/>
          <w:szCs w:val="24"/>
        </w:rPr>
        <w:t>are</w:t>
      </w:r>
      <w:r w:rsidRPr="003658BF">
        <w:rPr>
          <w:spacing w:val="20"/>
          <w:sz w:val="24"/>
          <w:szCs w:val="24"/>
        </w:rPr>
        <w:t xml:space="preserve"> </w:t>
      </w:r>
      <w:r w:rsidRPr="003658BF">
        <w:rPr>
          <w:sz w:val="24"/>
          <w:szCs w:val="24"/>
        </w:rPr>
        <w:t>a</w:t>
      </w:r>
      <w:r w:rsidRPr="003658BF">
        <w:rPr>
          <w:spacing w:val="23"/>
          <w:sz w:val="24"/>
          <w:szCs w:val="24"/>
        </w:rPr>
        <w:t xml:space="preserve"> </w:t>
      </w:r>
      <w:r w:rsidRPr="003658BF">
        <w:rPr>
          <w:sz w:val="24"/>
          <w:szCs w:val="24"/>
        </w:rPr>
        <w:t xml:space="preserve">part of the Younger Gneissic Complex which is stratigraphically referred to as Peninsular Gneissic Complex -II and is considered to be of Archaean to Paleoproterozoic </w:t>
      </w:r>
      <w:r w:rsidR="00F166D0" w:rsidRPr="003658BF">
        <w:rPr>
          <w:sz w:val="24"/>
          <w:szCs w:val="24"/>
        </w:rPr>
        <w:t>age. block</w:t>
      </w:r>
      <w:r w:rsidRPr="003658BF">
        <w:rPr>
          <w:spacing w:val="7"/>
          <w:sz w:val="24"/>
          <w:szCs w:val="24"/>
        </w:rPr>
        <w:t xml:space="preserve"> </w:t>
      </w:r>
      <w:r w:rsidRPr="003658BF">
        <w:rPr>
          <w:sz w:val="24"/>
          <w:szCs w:val="24"/>
        </w:rPr>
        <w:t>location</w:t>
      </w:r>
      <w:r w:rsidRPr="003658BF">
        <w:rPr>
          <w:spacing w:val="11"/>
          <w:sz w:val="24"/>
          <w:szCs w:val="24"/>
        </w:rPr>
        <w:t xml:space="preserve"> </w:t>
      </w:r>
      <w:r w:rsidRPr="003658BF">
        <w:rPr>
          <w:sz w:val="24"/>
          <w:szCs w:val="24"/>
        </w:rPr>
        <w:t>has</w:t>
      </w:r>
      <w:r w:rsidRPr="003658BF">
        <w:rPr>
          <w:spacing w:val="7"/>
          <w:sz w:val="24"/>
          <w:szCs w:val="24"/>
        </w:rPr>
        <w:t xml:space="preserve"> </w:t>
      </w:r>
      <w:r w:rsidRPr="003658BF">
        <w:rPr>
          <w:sz w:val="24"/>
          <w:szCs w:val="24"/>
        </w:rPr>
        <w:t>been</w:t>
      </w:r>
      <w:r w:rsidRPr="003658BF">
        <w:rPr>
          <w:spacing w:val="7"/>
          <w:sz w:val="24"/>
          <w:szCs w:val="24"/>
        </w:rPr>
        <w:t xml:space="preserve"> </w:t>
      </w:r>
      <w:r w:rsidRPr="003658BF">
        <w:rPr>
          <w:sz w:val="24"/>
          <w:szCs w:val="24"/>
        </w:rPr>
        <w:t>shown</w:t>
      </w:r>
      <w:r w:rsidRPr="003658BF">
        <w:rPr>
          <w:spacing w:val="7"/>
          <w:sz w:val="24"/>
          <w:szCs w:val="24"/>
        </w:rPr>
        <w:t xml:space="preserve"> </w:t>
      </w:r>
      <w:r w:rsidRPr="003658BF">
        <w:rPr>
          <w:sz w:val="24"/>
          <w:szCs w:val="24"/>
        </w:rPr>
        <w:t>in</w:t>
      </w:r>
      <w:r w:rsidRPr="003658BF">
        <w:rPr>
          <w:spacing w:val="12"/>
          <w:sz w:val="24"/>
          <w:szCs w:val="24"/>
        </w:rPr>
        <w:t xml:space="preserve"> </w:t>
      </w:r>
      <w:r w:rsidRPr="003658BF">
        <w:rPr>
          <w:sz w:val="24"/>
          <w:szCs w:val="24"/>
        </w:rPr>
        <w:t>the</w:t>
      </w:r>
      <w:r w:rsidRPr="003658BF">
        <w:rPr>
          <w:spacing w:val="7"/>
          <w:sz w:val="24"/>
          <w:szCs w:val="24"/>
        </w:rPr>
        <w:t xml:space="preserve"> </w:t>
      </w:r>
      <w:r w:rsidRPr="003658BF">
        <w:rPr>
          <w:sz w:val="24"/>
          <w:szCs w:val="24"/>
        </w:rPr>
        <w:t>Text</w:t>
      </w:r>
      <w:r w:rsidRPr="003658BF">
        <w:rPr>
          <w:spacing w:val="9"/>
          <w:sz w:val="24"/>
          <w:szCs w:val="24"/>
        </w:rPr>
        <w:t xml:space="preserve"> </w:t>
      </w:r>
      <w:r w:rsidRPr="003658BF">
        <w:rPr>
          <w:sz w:val="24"/>
          <w:szCs w:val="24"/>
        </w:rPr>
        <w:t>Figure</w:t>
      </w:r>
      <w:r w:rsidRPr="003658BF">
        <w:rPr>
          <w:spacing w:val="9"/>
          <w:sz w:val="24"/>
          <w:szCs w:val="24"/>
        </w:rPr>
        <w:t xml:space="preserve"> </w:t>
      </w:r>
      <w:r w:rsidRPr="003658BF">
        <w:rPr>
          <w:sz w:val="24"/>
          <w:szCs w:val="24"/>
        </w:rPr>
        <w:t>3</w:t>
      </w:r>
      <w:r w:rsidRPr="003658BF">
        <w:rPr>
          <w:spacing w:val="10"/>
          <w:sz w:val="24"/>
          <w:szCs w:val="24"/>
        </w:rPr>
        <w:t xml:space="preserve"> </w:t>
      </w:r>
      <w:r w:rsidRPr="003658BF">
        <w:rPr>
          <w:spacing w:val="-2"/>
          <w:sz w:val="24"/>
          <w:szCs w:val="24"/>
        </w:rPr>
        <w:t>below</w:t>
      </w:r>
    </w:p>
    <w:p w14:paraId="1C858FBB" w14:textId="19F0C4E9" w:rsidR="003658BF" w:rsidRDefault="00637849" w:rsidP="009B37AA">
      <w:pPr>
        <w:pStyle w:val="BodyText"/>
        <w:spacing w:before="1" w:line="360" w:lineRule="auto"/>
        <w:ind w:right="425"/>
        <w:jc w:val="both"/>
        <w:rPr>
          <w:spacing w:val="-2"/>
          <w:sz w:val="24"/>
          <w:szCs w:val="24"/>
        </w:rPr>
      </w:pPr>
      <w:r w:rsidRPr="00AE049E">
        <w:rPr>
          <w:b/>
          <w:noProof/>
          <w:sz w:val="20"/>
        </w:rPr>
        <mc:AlternateContent>
          <mc:Choice Requires="wps">
            <w:drawing>
              <wp:anchor distT="0" distB="0" distL="0" distR="0" simplePos="0" relativeHeight="251686912" behindDoc="1" locked="0" layoutInCell="1" allowOverlap="1" wp14:anchorId="42573008" wp14:editId="2932F90A">
                <wp:simplePos x="0" y="0"/>
                <wp:positionH relativeFrom="page">
                  <wp:posOffset>4187825</wp:posOffset>
                </wp:positionH>
                <wp:positionV relativeFrom="paragraph">
                  <wp:posOffset>0</wp:posOffset>
                </wp:positionV>
                <wp:extent cx="1737360" cy="303530"/>
                <wp:effectExtent l="0" t="0" r="0" b="0"/>
                <wp:wrapTopAndBottom/>
                <wp:docPr id="622" name="Textbox 6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37360" cy="303530"/>
                        </a:xfrm>
                        <a:prstGeom prst="rect">
                          <a:avLst/>
                        </a:prstGeom>
                        <a:ln w="9144">
                          <a:solidFill>
                            <a:srgbClr val="000000"/>
                          </a:solidFill>
                          <a:prstDash val="solid"/>
                        </a:ln>
                      </wps:spPr>
                      <wps:txbx>
                        <w:txbxContent>
                          <w:p w14:paraId="69CB5C83" w14:textId="77777777" w:rsidR="00F166D0" w:rsidRPr="00F166D0" w:rsidRDefault="00F166D0" w:rsidP="00F166D0">
                            <w:pPr>
                              <w:spacing w:before="74"/>
                              <w:ind w:left="492"/>
                              <w:rPr>
                                <w:rFonts w:ascii="Times New Roman" w:hAnsi="Times New Roman" w:cs="Times New Roman"/>
                                <w:b/>
                                <w:sz w:val="28"/>
                              </w:rPr>
                            </w:pPr>
                            <w:r w:rsidRPr="00F166D0">
                              <w:rPr>
                                <w:rFonts w:ascii="Times New Roman" w:hAnsi="Times New Roman" w:cs="Times New Roman"/>
                                <w:b/>
                                <w:sz w:val="28"/>
                              </w:rPr>
                              <w:t>Text</w:t>
                            </w:r>
                            <w:r w:rsidRPr="00F166D0">
                              <w:rPr>
                                <w:rFonts w:ascii="Times New Roman" w:hAnsi="Times New Roman" w:cs="Times New Roman"/>
                                <w:b/>
                                <w:spacing w:val="-3"/>
                                <w:sz w:val="28"/>
                              </w:rPr>
                              <w:t xml:space="preserve"> </w:t>
                            </w:r>
                            <w:r w:rsidRPr="00F166D0">
                              <w:rPr>
                                <w:rFonts w:ascii="Times New Roman" w:hAnsi="Times New Roman" w:cs="Times New Roman"/>
                                <w:b/>
                                <w:sz w:val="28"/>
                              </w:rPr>
                              <w:t>Fig</w:t>
                            </w:r>
                            <w:r w:rsidRPr="00F166D0">
                              <w:rPr>
                                <w:rFonts w:ascii="Times New Roman" w:hAnsi="Times New Roman" w:cs="Times New Roman"/>
                                <w:b/>
                                <w:spacing w:val="-8"/>
                                <w:sz w:val="28"/>
                              </w:rPr>
                              <w:t xml:space="preserve"> </w:t>
                            </w:r>
                            <w:r w:rsidRPr="00F166D0">
                              <w:rPr>
                                <w:rFonts w:ascii="Times New Roman" w:hAnsi="Times New Roman" w:cs="Times New Roman"/>
                                <w:b/>
                                <w:sz w:val="28"/>
                              </w:rPr>
                              <w:t>No:</w:t>
                            </w:r>
                            <w:r w:rsidRPr="00F166D0">
                              <w:rPr>
                                <w:rFonts w:ascii="Times New Roman" w:hAnsi="Times New Roman" w:cs="Times New Roman"/>
                                <w:b/>
                                <w:spacing w:val="-2"/>
                                <w:sz w:val="28"/>
                              </w:rPr>
                              <w:t xml:space="preserve"> </w:t>
                            </w:r>
                            <w:r w:rsidRPr="00F166D0">
                              <w:rPr>
                                <w:rFonts w:ascii="Times New Roman" w:hAnsi="Times New Roman" w:cs="Times New Roman"/>
                                <w:b/>
                                <w:spacing w:val="-5"/>
                                <w:sz w:val="28"/>
                              </w:rPr>
                              <w:t>03</w:t>
                            </w:r>
                          </w:p>
                        </w:txbxContent>
                      </wps:txbx>
                      <wps:bodyPr wrap="square" lIns="0" tIns="0" rIns="0" bIns="0" rtlCol="0">
                        <a:noAutofit/>
                      </wps:bodyPr>
                    </wps:wsp>
                  </a:graphicData>
                </a:graphic>
              </wp:anchor>
            </w:drawing>
          </mc:Choice>
          <mc:Fallback>
            <w:pict>
              <v:shape w14:anchorId="42573008" id="Textbox 622" o:spid="_x0000_s1046" type="#_x0000_t202" style="position:absolute;left:0;text-align:left;margin-left:329.75pt;margin-top:0;width:136.8pt;height:23.9pt;z-index:-25162956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" filled="f" strokeweight=".72pt">
                <v:path arrowok="t"/>
                <v:textbox inset="0,0,0,0">
                  <w:txbxContent>
                    <w:p w14:paraId="69CB5C83" w14:textId="77777777" w:rsidR="00F166D0" w:rsidRPr="00F166D0" w:rsidRDefault="00F166D0" w:rsidP="00F166D0">
                      <w:pPr>
                        <w:spacing w:before="74"/>
                        <w:ind w:left="492"/>
                        <w:rPr>
                          <w:rFonts w:ascii="Times New Roman" w:hAnsi="Times New Roman" w:cs="Times New Roman"/>
                          <w:b/>
                          <w:sz w:val="28"/>
                        </w:rPr>
                      </w:pPr>
                      <w:r w:rsidRPr="00F166D0">
                        <w:rPr>
                          <w:rFonts w:ascii="Times New Roman" w:hAnsi="Times New Roman" w:cs="Times New Roman"/>
                          <w:b/>
                          <w:sz w:val="28"/>
                        </w:rPr>
                        <w:t>Text</w:t>
                      </w:r>
                      <w:r w:rsidRPr="00F166D0">
                        <w:rPr>
                          <w:rFonts w:ascii="Times New Roman" w:hAnsi="Times New Roman" w:cs="Times New Roman"/>
                          <w:b/>
                          <w:spacing w:val="-3"/>
                          <w:sz w:val="28"/>
                        </w:rPr>
                        <w:t xml:space="preserve"> </w:t>
                      </w:r>
                      <w:r w:rsidRPr="00F166D0">
                        <w:rPr>
                          <w:rFonts w:ascii="Times New Roman" w:hAnsi="Times New Roman" w:cs="Times New Roman"/>
                          <w:b/>
                          <w:sz w:val="28"/>
                        </w:rPr>
                        <w:t>Fig</w:t>
                      </w:r>
                      <w:r w:rsidRPr="00F166D0">
                        <w:rPr>
                          <w:rFonts w:ascii="Times New Roman" w:hAnsi="Times New Roman" w:cs="Times New Roman"/>
                          <w:b/>
                          <w:spacing w:val="-8"/>
                          <w:sz w:val="28"/>
                        </w:rPr>
                        <w:t xml:space="preserve"> </w:t>
                      </w:r>
                      <w:r w:rsidRPr="00F166D0">
                        <w:rPr>
                          <w:rFonts w:ascii="Times New Roman" w:hAnsi="Times New Roman" w:cs="Times New Roman"/>
                          <w:b/>
                          <w:sz w:val="28"/>
                        </w:rPr>
                        <w:t>No:</w:t>
                      </w:r>
                      <w:r w:rsidRPr="00F166D0">
                        <w:rPr>
                          <w:rFonts w:ascii="Times New Roman" w:hAnsi="Times New Roman" w:cs="Times New Roman"/>
                          <w:b/>
                          <w:spacing w:val="-2"/>
                          <w:sz w:val="28"/>
                        </w:rPr>
                        <w:t xml:space="preserve"> </w:t>
                      </w:r>
                      <w:r w:rsidRPr="00F166D0">
                        <w:rPr>
                          <w:rFonts w:ascii="Times New Roman" w:hAnsi="Times New Roman" w:cs="Times New Roman"/>
                          <w:b/>
                          <w:spacing w:val="-5"/>
                          <w:sz w:val="28"/>
                        </w:rPr>
                        <w:t>03</w:t>
                      </w:r>
                    </w:p>
                  </w:txbxContent>
                </v:textbox>
                <w10:wrap type="topAndBottom" anchorx="page"/>
              </v:shape>
            </w:pict>
          </mc:Fallback>
        </mc:AlternateContent>
      </w:r>
      <w:r w:rsidR="00FA51C4" w:rsidRPr="00AE049E">
        <w:rPr>
          <w:noProof/>
        </w:rPr>
        <w:drawing>
          <wp:anchor distT="0" distB="0" distL="114300" distR="114300" simplePos="0" relativeHeight="251684864" behindDoc="0" locked="0" layoutInCell="1" allowOverlap="1" wp14:anchorId="68D47D49" wp14:editId="50BE6BB2">
            <wp:simplePos x="0" y="0"/>
            <wp:positionH relativeFrom="column">
              <wp:posOffset>95250</wp:posOffset>
            </wp:positionH>
            <wp:positionV relativeFrom="paragraph">
              <wp:posOffset>303530</wp:posOffset>
            </wp:positionV>
            <wp:extent cx="8267700" cy="5621472"/>
            <wp:effectExtent l="0" t="0" r="0" b="0"/>
            <wp:wrapNone/>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273953" cy="562572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1E2992E" w14:textId="1B3B9FCB" w:rsidR="00F166D0" w:rsidRDefault="00F166D0" w:rsidP="00F166D0">
      <w:pPr>
        <w:pStyle w:val="BodyText"/>
        <w:spacing w:before="1" w:line="360" w:lineRule="auto"/>
        <w:ind w:left="1418" w:right="425"/>
        <w:jc w:val="both"/>
        <w:rPr>
          <w:spacing w:val="-2"/>
          <w:sz w:val="24"/>
          <w:szCs w:val="24"/>
        </w:rPr>
      </w:pPr>
    </w:p>
    <w:p w14:paraId="79A3B972" w14:textId="5F1E9F98" w:rsidR="00F166D0" w:rsidRDefault="00F166D0" w:rsidP="00F166D0">
      <w:pPr>
        <w:pStyle w:val="BodyText"/>
        <w:spacing w:before="1" w:line="360" w:lineRule="auto"/>
        <w:ind w:left="1418" w:right="425"/>
        <w:jc w:val="both"/>
        <w:rPr>
          <w:spacing w:val="-2"/>
          <w:sz w:val="24"/>
          <w:szCs w:val="24"/>
        </w:rPr>
      </w:pPr>
    </w:p>
    <w:p w14:paraId="557693F4" w14:textId="4116D9A6" w:rsidR="00F166D0" w:rsidRDefault="00F166D0" w:rsidP="00F166D0">
      <w:pPr>
        <w:pStyle w:val="BodyText"/>
        <w:spacing w:before="1" w:line="360" w:lineRule="auto"/>
        <w:ind w:left="1418" w:right="425"/>
        <w:jc w:val="both"/>
        <w:rPr>
          <w:spacing w:val="-2"/>
          <w:sz w:val="24"/>
          <w:szCs w:val="24"/>
        </w:rPr>
      </w:pPr>
    </w:p>
    <w:p w14:paraId="24A87F43" w14:textId="6F26EB87" w:rsidR="00F166D0" w:rsidRDefault="00F166D0" w:rsidP="00F166D0">
      <w:pPr>
        <w:pStyle w:val="BodyText"/>
        <w:spacing w:before="1" w:line="360" w:lineRule="auto"/>
        <w:ind w:left="1418" w:right="425"/>
        <w:jc w:val="both"/>
        <w:rPr>
          <w:spacing w:val="-2"/>
          <w:sz w:val="24"/>
          <w:szCs w:val="24"/>
        </w:rPr>
      </w:pPr>
    </w:p>
    <w:p w14:paraId="4326911B" w14:textId="39998469" w:rsidR="00F166D0" w:rsidRDefault="00F166D0" w:rsidP="00F166D0">
      <w:pPr>
        <w:pStyle w:val="BodyText"/>
        <w:spacing w:before="1" w:line="360" w:lineRule="auto"/>
        <w:ind w:left="1418" w:right="425"/>
        <w:jc w:val="both"/>
        <w:rPr>
          <w:spacing w:val="-2"/>
          <w:sz w:val="24"/>
          <w:szCs w:val="24"/>
        </w:rPr>
      </w:pPr>
    </w:p>
    <w:p w14:paraId="5179948C" w14:textId="4044A7FC" w:rsidR="00F166D0" w:rsidRDefault="00F166D0" w:rsidP="00F166D0">
      <w:pPr>
        <w:pStyle w:val="BodyText"/>
        <w:spacing w:before="1" w:line="360" w:lineRule="auto"/>
        <w:ind w:left="1418" w:right="425"/>
        <w:jc w:val="both"/>
        <w:rPr>
          <w:spacing w:val="-2"/>
          <w:sz w:val="24"/>
          <w:szCs w:val="24"/>
        </w:rPr>
      </w:pPr>
    </w:p>
    <w:p w14:paraId="24ED4252" w14:textId="3D15FA1D" w:rsidR="00F166D0" w:rsidRDefault="00F166D0" w:rsidP="00F166D0">
      <w:pPr>
        <w:pStyle w:val="BodyText"/>
        <w:spacing w:before="1" w:line="360" w:lineRule="auto"/>
        <w:ind w:left="1418" w:right="425"/>
        <w:jc w:val="both"/>
        <w:rPr>
          <w:spacing w:val="-2"/>
          <w:sz w:val="24"/>
          <w:szCs w:val="24"/>
        </w:rPr>
      </w:pPr>
    </w:p>
    <w:p w14:paraId="0F28F877" w14:textId="31D09D1C" w:rsidR="00F166D0" w:rsidRDefault="00F166D0" w:rsidP="00F166D0">
      <w:pPr>
        <w:pStyle w:val="BodyText"/>
        <w:spacing w:before="1" w:line="360" w:lineRule="auto"/>
        <w:ind w:left="1418" w:right="425"/>
        <w:jc w:val="both"/>
        <w:rPr>
          <w:spacing w:val="-2"/>
          <w:sz w:val="24"/>
          <w:szCs w:val="24"/>
        </w:rPr>
      </w:pPr>
    </w:p>
    <w:p w14:paraId="2B2817A3" w14:textId="3C1F813C" w:rsidR="00F166D0" w:rsidRDefault="00F166D0" w:rsidP="00F166D0">
      <w:pPr>
        <w:pStyle w:val="BodyText"/>
        <w:spacing w:before="1" w:line="360" w:lineRule="auto"/>
        <w:ind w:left="1418" w:right="425"/>
        <w:jc w:val="both"/>
        <w:rPr>
          <w:spacing w:val="-2"/>
          <w:sz w:val="24"/>
          <w:szCs w:val="24"/>
        </w:rPr>
      </w:pPr>
    </w:p>
    <w:p w14:paraId="1FADBD68" w14:textId="6747F3C1" w:rsidR="00F166D0" w:rsidRDefault="00F166D0" w:rsidP="00F166D0">
      <w:pPr>
        <w:pStyle w:val="BodyText"/>
        <w:spacing w:before="1" w:line="360" w:lineRule="auto"/>
        <w:ind w:left="1418" w:right="425"/>
        <w:jc w:val="both"/>
        <w:rPr>
          <w:spacing w:val="-2"/>
          <w:sz w:val="24"/>
          <w:szCs w:val="24"/>
        </w:rPr>
      </w:pPr>
    </w:p>
    <w:p w14:paraId="4E5F1D10" w14:textId="31EAC282" w:rsidR="00F166D0" w:rsidRDefault="00F166D0" w:rsidP="00F166D0">
      <w:pPr>
        <w:pStyle w:val="BodyText"/>
        <w:spacing w:before="1" w:line="360" w:lineRule="auto"/>
        <w:ind w:left="1418" w:right="425"/>
        <w:jc w:val="both"/>
        <w:rPr>
          <w:spacing w:val="-2"/>
          <w:sz w:val="24"/>
          <w:szCs w:val="24"/>
        </w:rPr>
      </w:pPr>
    </w:p>
    <w:p w14:paraId="1634CAF3" w14:textId="025A77F7" w:rsidR="00F166D0" w:rsidRDefault="00F166D0" w:rsidP="00F166D0">
      <w:pPr>
        <w:pStyle w:val="BodyText"/>
        <w:spacing w:before="1" w:line="360" w:lineRule="auto"/>
        <w:ind w:left="1418" w:right="425"/>
        <w:jc w:val="both"/>
        <w:rPr>
          <w:spacing w:val="-2"/>
          <w:sz w:val="24"/>
          <w:szCs w:val="24"/>
        </w:rPr>
      </w:pPr>
    </w:p>
    <w:p w14:paraId="63B8EE3C" w14:textId="77777777" w:rsidR="00F166D0" w:rsidRPr="00F166D0" w:rsidRDefault="00F166D0" w:rsidP="00F166D0">
      <w:pPr>
        <w:pStyle w:val="BodyText"/>
        <w:spacing w:before="1" w:line="360" w:lineRule="auto"/>
        <w:ind w:left="1418" w:right="425"/>
        <w:jc w:val="both"/>
        <w:rPr>
          <w:spacing w:val="19"/>
          <w:sz w:val="24"/>
          <w:szCs w:val="24"/>
        </w:rPr>
      </w:pPr>
    </w:p>
    <w:p w14:paraId="768DC5BC" w14:textId="77777777" w:rsidR="003658BF" w:rsidRPr="003658BF" w:rsidRDefault="003658BF" w:rsidP="003658BF">
      <w:pPr>
        <w:pStyle w:val="BodyText"/>
        <w:spacing w:before="66" w:line="369" w:lineRule="auto"/>
        <w:ind w:left="1418" w:right="425"/>
        <w:jc w:val="both"/>
        <w:rPr>
          <w:sz w:val="24"/>
          <w:szCs w:val="24"/>
        </w:rPr>
      </w:pPr>
    </w:p>
    <w:p w14:paraId="293A763B" w14:textId="27BC7EC1" w:rsidR="00352509" w:rsidRPr="00352509" w:rsidRDefault="00352509" w:rsidP="00AF61FD">
      <w:pPr>
        <w:pStyle w:val="BodyText"/>
        <w:spacing w:before="1" w:line="360" w:lineRule="auto"/>
        <w:ind w:right="425"/>
        <w:jc w:val="both"/>
        <w:rPr>
          <w:sz w:val="24"/>
          <w:szCs w:val="24"/>
        </w:rPr>
      </w:pPr>
    </w:p>
    <w:p w14:paraId="66E9C1EF" w14:textId="77777777" w:rsidR="00352509" w:rsidRPr="00352509" w:rsidRDefault="00352509" w:rsidP="00352509">
      <w:pPr>
        <w:pStyle w:val="BodyText"/>
        <w:spacing w:line="360" w:lineRule="auto"/>
        <w:ind w:left="1440" w:right="425"/>
        <w:jc w:val="both"/>
        <w:rPr>
          <w:sz w:val="24"/>
          <w:szCs w:val="24"/>
        </w:rPr>
      </w:pPr>
    </w:p>
    <w:p w14:paraId="3EA32F9D" w14:textId="15667C1F" w:rsidR="009528D2" w:rsidRDefault="009528D2" w:rsidP="00DA0986">
      <w:pPr>
        <w:rPr>
          <w:rFonts w:ascii="Times New Roman" w:hAnsi="Times New Roman" w:cs="Times New Roman"/>
          <w:sz w:val="24"/>
          <w:szCs w:val="24"/>
        </w:rPr>
      </w:pPr>
    </w:p>
    <w:p w14:paraId="17B4674A" w14:textId="03B9393D" w:rsidR="009528D2" w:rsidRDefault="009528D2" w:rsidP="00DA0986">
      <w:pPr>
        <w:rPr>
          <w:rFonts w:ascii="Times New Roman" w:hAnsi="Times New Roman" w:cs="Times New Roman"/>
          <w:sz w:val="24"/>
          <w:szCs w:val="24"/>
        </w:rPr>
      </w:pPr>
    </w:p>
    <w:p w14:paraId="20343E8E" w14:textId="592C8609" w:rsidR="009528D2" w:rsidRDefault="009528D2" w:rsidP="00DA0986">
      <w:pPr>
        <w:rPr>
          <w:rFonts w:ascii="Times New Roman" w:hAnsi="Times New Roman" w:cs="Times New Roman"/>
          <w:sz w:val="24"/>
          <w:szCs w:val="24"/>
        </w:rPr>
      </w:pPr>
    </w:p>
    <w:p w14:paraId="1EA2126B" w14:textId="41A42A76" w:rsidR="009528D2" w:rsidRDefault="00637849" w:rsidP="00DA0986">
      <w:pPr>
        <w:rPr>
          <w:rFonts w:ascii="Times New Roman" w:hAnsi="Times New Roman" w:cs="Times New Roman"/>
          <w:sz w:val="24"/>
          <w:szCs w:val="24"/>
        </w:rPr>
      </w:pPr>
      <w:r w:rsidRPr="00AE049E">
        <w:rPr>
          <w:rFonts w:ascii="Times New Roman" w:hAnsi="Times New Roman" w:cs="Times New Roman"/>
          <w:b/>
          <w:noProof/>
          <w:sz w:val="20"/>
        </w:rPr>
        <mc:AlternateContent>
          <mc:Choice Requires="wps">
            <w:drawing>
              <wp:anchor distT="0" distB="0" distL="0" distR="0" simplePos="0" relativeHeight="251691008" behindDoc="1" locked="0" layoutInCell="1" allowOverlap="1" wp14:anchorId="54C0C41D" wp14:editId="4CF1DE32">
                <wp:simplePos x="0" y="0"/>
                <wp:positionH relativeFrom="page">
                  <wp:posOffset>4124325</wp:posOffset>
                </wp:positionH>
                <wp:positionV relativeFrom="paragraph">
                  <wp:posOffset>0</wp:posOffset>
                </wp:positionV>
                <wp:extent cx="1737360" cy="303530"/>
                <wp:effectExtent l="0" t="0" r="0" b="0"/>
                <wp:wrapTopAndBottom/>
                <wp:docPr id="24" name="Textbox 6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37360" cy="303530"/>
                        </a:xfrm>
                        <a:prstGeom prst="rect">
                          <a:avLst/>
                        </a:prstGeom>
                        <a:ln w="9144">
                          <a:solidFill>
                            <a:srgbClr val="000000"/>
                          </a:solidFill>
                          <a:prstDash val="solid"/>
                        </a:ln>
                      </wps:spPr>
                      <wps:txbx>
                        <w:txbxContent>
                          <w:p w14:paraId="513D4436" w14:textId="2D0696BE" w:rsidR="009B37AA" w:rsidRPr="00F166D0" w:rsidRDefault="00530393" w:rsidP="009B37AA">
                            <w:pPr>
                              <w:spacing w:before="74"/>
                              <w:ind w:left="492"/>
                              <w:rPr>
                                <w:rFonts w:ascii="Times New Roman" w:hAnsi="Times New Roman" w:cs="Times New Roman"/>
                                <w:b/>
                                <w:sz w:val="28"/>
                              </w:rPr>
                            </w:pPr>
                            <w:r>
                              <w:rPr>
                                <w:rFonts w:ascii="Times New Roman" w:hAnsi="Times New Roman" w:cs="Times New Roman"/>
                                <w:b/>
                                <w:sz w:val="28"/>
                              </w:rPr>
                              <w:t>Plate No - 4</w:t>
                            </w:r>
                          </w:p>
                        </w:txbxContent>
                      </wps:txbx>
                      <wps:bodyPr wrap="square" lIns="0" tIns="0" rIns="0" bIns="0" rtlCol="0">
                        <a:noAutofit/>
                      </wps:bodyPr>
                    </wps:wsp>
                  </a:graphicData>
                </a:graphic>
              </wp:anchor>
            </w:drawing>
          </mc:Choice>
          <mc:Fallback>
            <w:pict>
              <v:shape w14:anchorId="54C0C41D" id="_x0000_s1047" type="#_x0000_t202" style="position:absolute;margin-left:324.75pt;margin-top:0;width:136.8pt;height:23.9pt;z-index:-25162547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" filled="f" strokeweight=".72pt">
                <v:path arrowok="t"/>
                <v:textbox inset="0,0,0,0">
                  <w:txbxContent>
                    <w:p w14:paraId="513D4436" w14:textId="2D0696BE" w:rsidR="009B37AA" w:rsidRPr="00F166D0" w:rsidRDefault="00530393" w:rsidP="009B37AA">
                      <w:pPr>
                        <w:spacing w:before="74"/>
                        <w:ind w:left="492"/>
                        <w:rPr>
                          <w:rFonts w:ascii="Times New Roman" w:hAnsi="Times New Roman" w:cs="Times New Roman"/>
                          <w:b/>
                          <w:sz w:val="28"/>
                        </w:rPr>
                      </w:pPr>
                      <w:r>
                        <w:rPr>
                          <w:rFonts w:ascii="Times New Roman" w:hAnsi="Times New Roman" w:cs="Times New Roman"/>
                          <w:b/>
                          <w:sz w:val="28"/>
                        </w:rPr>
                        <w:t>Plate No - 4</w:t>
                      </w:r>
                    </w:p>
                  </w:txbxContent>
                </v:textbox>
                <w10:wrap type="topAndBottom" anchorx="page"/>
              </v:shape>
            </w:pict>
          </mc:Fallback>
        </mc:AlternateContent>
      </w:r>
      <w:r w:rsidR="009B37AA" w:rsidRPr="00AE049E">
        <w:rPr>
          <w:rFonts w:ascii="Times New Roman" w:hAnsi="Times New Roman" w:cs="Times New Roman"/>
          <w:noProof/>
        </w:rPr>
        <w:drawing>
          <wp:anchor distT="0" distB="0" distL="114300" distR="114300" simplePos="0" relativeHeight="251688960" behindDoc="0" locked="0" layoutInCell="1" allowOverlap="1" wp14:anchorId="4236F2C8" wp14:editId="2908D763">
            <wp:simplePos x="0" y="0"/>
            <wp:positionH relativeFrom="column">
              <wp:posOffset>96254</wp:posOffset>
            </wp:positionH>
            <wp:positionV relativeFrom="paragraph">
              <wp:posOffset>265757</wp:posOffset>
            </wp:positionV>
            <wp:extent cx="8341894" cy="5624235"/>
            <wp:effectExtent l="0" t="0" r="2540" b="0"/>
            <wp:wrapNone/>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8352510" cy="563139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C15425" w14:textId="24E4E947" w:rsidR="009B37AA" w:rsidRDefault="009B37AA" w:rsidP="00DA0986">
      <w:pPr>
        <w:rPr>
          <w:rFonts w:ascii="Times New Roman" w:hAnsi="Times New Roman" w:cs="Times New Roman"/>
          <w:sz w:val="24"/>
          <w:szCs w:val="24"/>
        </w:rPr>
      </w:pPr>
    </w:p>
    <w:p w14:paraId="222EA55B" w14:textId="20E2443D" w:rsidR="009B37AA" w:rsidRDefault="009B37AA" w:rsidP="00DA0986">
      <w:pPr>
        <w:rPr>
          <w:rFonts w:ascii="Times New Roman" w:hAnsi="Times New Roman" w:cs="Times New Roman"/>
          <w:sz w:val="24"/>
          <w:szCs w:val="24"/>
        </w:rPr>
      </w:pPr>
    </w:p>
    <w:p w14:paraId="78EF5F51" w14:textId="11DD3D3B" w:rsidR="009528D2" w:rsidRDefault="009528D2" w:rsidP="00DA0986">
      <w:pPr>
        <w:rPr>
          <w:rFonts w:ascii="Times New Roman" w:hAnsi="Times New Roman" w:cs="Times New Roman"/>
          <w:sz w:val="24"/>
          <w:szCs w:val="24"/>
        </w:rPr>
      </w:pPr>
    </w:p>
    <w:p w14:paraId="3C598290" w14:textId="5852E92B" w:rsidR="009528D2" w:rsidRDefault="009528D2" w:rsidP="00DA0986">
      <w:pPr>
        <w:rPr>
          <w:rFonts w:ascii="Times New Roman" w:hAnsi="Times New Roman" w:cs="Times New Roman"/>
          <w:sz w:val="24"/>
          <w:szCs w:val="24"/>
        </w:rPr>
      </w:pPr>
    </w:p>
    <w:p w14:paraId="7FC7EB5D" w14:textId="57E2B7B9" w:rsidR="009B37AA" w:rsidRPr="009B37AA" w:rsidRDefault="009B37AA" w:rsidP="009B37AA">
      <w:pPr>
        <w:rPr>
          <w:rFonts w:ascii="Times New Roman" w:hAnsi="Times New Roman" w:cs="Times New Roman"/>
          <w:sz w:val="24"/>
          <w:szCs w:val="24"/>
        </w:rPr>
      </w:pPr>
    </w:p>
    <w:p w14:paraId="2FAF1504" w14:textId="6AC60800" w:rsidR="009B37AA" w:rsidRPr="009B37AA" w:rsidRDefault="009B37AA" w:rsidP="009B37AA">
      <w:pPr>
        <w:rPr>
          <w:rFonts w:ascii="Times New Roman" w:hAnsi="Times New Roman" w:cs="Times New Roman"/>
          <w:sz w:val="24"/>
          <w:szCs w:val="24"/>
        </w:rPr>
      </w:pPr>
    </w:p>
    <w:p w14:paraId="4A2DE821" w14:textId="5E2F04D7" w:rsidR="009B37AA" w:rsidRPr="009B37AA" w:rsidRDefault="009B37AA" w:rsidP="009B37AA">
      <w:pPr>
        <w:rPr>
          <w:rFonts w:ascii="Times New Roman" w:hAnsi="Times New Roman" w:cs="Times New Roman"/>
          <w:sz w:val="24"/>
          <w:szCs w:val="24"/>
        </w:rPr>
      </w:pPr>
    </w:p>
    <w:p w14:paraId="4CD9978D" w14:textId="5297E832" w:rsidR="009B37AA" w:rsidRPr="009B37AA" w:rsidRDefault="009B37AA" w:rsidP="009B37AA">
      <w:pPr>
        <w:rPr>
          <w:rFonts w:ascii="Times New Roman" w:hAnsi="Times New Roman" w:cs="Times New Roman"/>
          <w:sz w:val="24"/>
          <w:szCs w:val="24"/>
        </w:rPr>
      </w:pPr>
    </w:p>
    <w:p w14:paraId="28B39630" w14:textId="0C9588FB" w:rsidR="009B37AA" w:rsidRPr="009B37AA" w:rsidRDefault="009B37AA" w:rsidP="009B37AA">
      <w:pPr>
        <w:rPr>
          <w:rFonts w:ascii="Times New Roman" w:hAnsi="Times New Roman" w:cs="Times New Roman"/>
          <w:sz w:val="24"/>
          <w:szCs w:val="24"/>
        </w:rPr>
      </w:pPr>
    </w:p>
    <w:p w14:paraId="5FB4BAFB" w14:textId="3376190F" w:rsidR="009B37AA" w:rsidRPr="009B37AA" w:rsidRDefault="009B37AA" w:rsidP="009B37AA">
      <w:pPr>
        <w:rPr>
          <w:rFonts w:ascii="Times New Roman" w:hAnsi="Times New Roman" w:cs="Times New Roman"/>
          <w:sz w:val="24"/>
          <w:szCs w:val="24"/>
        </w:rPr>
      </w:pPr>
    </w:p>
    <w:p w14:paraId="54AC212D" w14:textId="6A81952F" w:rsidR="009B37AA" w:rsidRPr="009B37AA" w:rsidRDefault="009B37AA" w:rsidP="009B37AA">
      <w:pPr>
        <w:rPr>
          <w:rFonts w:ascii="Times New Roman" w:hAnsi="Times New Roman" w:cs="Times New Roman"/>
          <w:sz w:val="24"/>
          <w:szCs w:val="24"/>
        </w:rPr>
      </w:pPr>
    </w:p>
    <w:p w14:paraId="0845241D" w14:textId="5F871F8F" w:rsidR="009B37AA" w:rsidRPr="009B37AA" w:rsidRDefault="009B37AA" w:rsidP="009B37AA">
      <w:pPr>
        <w:rPr>
          <w:rFonts w:ascii="Times New Roman" w:hAnsi="Times New Roman" w:cs="Times New Roman"/>
          <w:sz w:val="24"/>
          <w:szCs w:val="24"/>
        </w:rPr>
      </w:pPr>
    </w:p>
    <w:p w14:paraId="5DD2A589" w14:textId="75256AE2" w:rsidR="009B37AA" w:rsidRPr="009B37AA" w:rsidRDefault="009B37AA" w:rsidP="009B37AA">
      <w:pPr>
        <w:rPr>
          <w:rFonts w:ascii="Times New Roman" w:hAnsi="Times New Roman" w:cs="Times New Roman"/>
          <w:sz w:val="24"/>
          <w:szCs w:val="24"/>
        </w:rPr>
      </w:pPr>
    </w:p>
    <w:p w14:paraId="37825271" w14:textId="1DA19A16" w:rsidR="009B37AA" w:rsidRDefault="009B37AA" w:rsidP="009B37AA">
      <w:pPr>
        <w:rPr>
          <w:rFonts w:ascii="Times New Roman" w:hAnsi="Times New Roman" w:cs="Times New Roman"/>
          <w:sz w:val="24"/>
          <w:szCs w:val="24"/>
        </w:rPr>
      </w:pPr>
    </w:p>
    <w:p w14:paraId="49A6EB65" w14:textId="77777777" w:rsidR="009B37AA" w:rsidRDefault="009B37AA" w:rsidP="009B37AA">
      <w:pPr>
        <w:rPr>
          <w:rFonts w:ascii="Times New Roman" w:hAnsi="Times New Roman" w:cs="Times New Roman"/>
          <w:sz w:val="24"/>
          <w:szCs w:val="24"/>
        </w:rPr>
        <w:sectPr w:rsidR="009B37AA" w:rsidSect="009B37AA">
          <w:headerReference w:type="default" r:id="rId37"/>
          <w:pgSz w:w="16838" w:h="11906" w:orient="landscape" w:code="9"/>
          <w:pgMar w:top="992" w:right="1440" w:bottom="851" w:left="1440" w:header="709" w:footer="0"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62F2A0C7" w14:textId="0888F728" w:rsidR="00126A89" w:rsidRPr="00126A89" w:rsidRDefault="00126A89" w:rsidP="00126A89">
      <w:pPr>
        <w:ind w:firstLine="851"/>
        <w:rPr>
          <w:rFonts w:ascii="Times New Roman" w:hAnsi="Times New Roman" w:cs="Times New Roman"/>
          <w:b/>
          <w:bCs/>
          <w:sz w:val="24"/>
          <w:szCs w:val="24"/>
        </w:rPr>
      </w:pPr>
      <w:r w:rsidRPr="00126A89">
        <w:rPr>
          <w:rFonts w:ascii="Times New Roman" w:hAnsi="Times New Roman" w:cs="Times New Roman"/>
          <w:b/>
          <w:bCs/>
          <w:spacing w:val="-2"/>
          <w:sz w:val="24"/>
          <w:szCs w:val="24"/>
        </w:rPr>
        <w:t>7.2.0.</w:t>
      </w:r>
      <w:r w:rsidRPr="00126A89">
        <w:rPr>
          <w:rFonts w:ascii="Times New Roman" w:hAnsi="Times New Roman" w:cs="Times New Roman"/>
          <w:b/>
          <w:bCs/>
          <w:sz w:val="24"/>
          <w:szCs w:val="24"/>
        </w:rPr>
        <w:tab/>
      </w:r>
      <w:r>
        <w:rPr>
          <w:rFonts w:ascii="Times New Roman" w:hAnsi="Times New Roman" w:cs="Times New Roman"/>
          <w:b/>
          <w:bCs/>
          <w:sz w:val="24"/>
          <w:szCs w:val="24"/>
        </w:rPr>
        <w:t xml:space="preserve"> </w:t>
      </w:r>
      <w:r w:rsidRPr="00126A89">
        <w:rPr>
          <w:rFonts w:ascii="Times New Roman" w:hAnsi="Times New Roman" w:cs="Times New Roman"/>
          <w:b/>
          <w:bCs/>
          <w:sz w:val="24"/>
          <w:szCs w:val="24"/>
        </w:rPr>
        <w:t>GEOLOGY</w:t>
      </w:r>
      <w:r w:rsidRPr="00126A89">
        <w:rPr>
          <w:rFonts w:ascii="Times New Roman" w:hAnsi="Times New Roman" w:cs="Times New Roman"/>
          <w:b/>
          <w:bCs/>
          <w:spacing w:val="1"/>
          <w:sz w:val="24"/>
          <w:szCs w:val="24"/>
        </w:rPr>
        <w:t xml:space="preserve"> </w:t>
      </w:r>
      <w:r w:rsidRPr="00126A89">
        <w:rPr>
          <w:rFonts w:ascii="Times New Roman" w:hAnsi="Times New Roman" w:cs="Times New Roman"/>
          <w:b/>
          <w:bCs/>
          <w:sz w:val="24"/>
          <w:szCs w:val="24"/>
        </w:rPr>
        <w:t>OF</w:t>
      </w:r>
      <w:r w:rsidRPr="00126A89">
        <w:rPr>
          <w:rFonts w:ascii="Times New Roman" w:hAnsi="Times New Roman" w:cs="Times New Roman"/>
          <w:b/>
          <w:bCs/>
          <w:spacing w:val="3"/>
          <w:sz w:val="24"/>
          <w:szCs w:val="24"/>
        </w:rPr>
        <w:t xml:space="preserve"> </w:t>
      </w:r>
      <w:r w:rsidRPr="00126A89">
        <w:rPr>
          <w:rFonts w:ascii="Times New Roman" w:hAnsi="Times New Roman" w:cs="Times New Roman"/>
          <w:b/>
          <w:bCs/>
          <w:sz w:val="24"/>
          <w:szCs w:val="24"/>
        </w:rPr>
        <w:t>THE</w:t>
      </w:r>
      <w:r w:rsidRPr="00126A89">
        <w:rPr>
          <w:rFonts w:ascii="Times New Roman" w:hAnsi="Times New Roman" w:cs="Times New Roman"/>
          <w:b/>
          <w:bCs/>
          <w:spacing w:val="-1"/>
          <w:sz w:val="24"/>
          <w:szCs w:val="24"/>
        </w:rPr>
        <w:t xml:space="preserve"> </w:t>
      </w:r>
      <w:r w:rsidRPr="00126A89">
        <w:rPr>
          <w:rFonts w:ascii="Times New Roman" w:hAnsi="Times New Roman" w:cs="Times New Roman"/>
          <w:b/>
          <w:bCs/>
          <w:spacing w:val="-4"/>
          <w:sz w:val="24"/>
          <w:szCs w:val="24"/>
        </w:rPr>
        <w:t>BLOCK</w:t>
      </w:r>
    </w:p>
    <w:p w14:paraId="110EECA7" w14:textId="77777777" w:rsidR="00126A89" w:rsidRPr="00AE049E" w:rsidRDefault="00126A89" w:rsidP="00D814A5"/>
    <w:p w14:paraId="04998DE6" w14:textId="5F21B229" w:rsidR="00126A89" w:rsidRPr="00350149" w:rsidRDefault="00126A89" w:rsidP="00350149">
      <w:pPr>
        <w:spacing w:line="360" w:lineRule="auto"/>
        <w:ind w:left="1560" w:right="424"/>
        <w:jc w:val="both"/>
        <w:rPr>
          <w:rFonts w:ascii="Times New Roman" w:hAnsi="Times New Roman" w:cs="Times New Roman"/>
          <w:sz w:val="24"/>
          <w:szCs w:val="24"/>
        </w:rPr>
      </w:pPr>
      <w:r w:rsidRPr="00350149">
        <w:rPr>
          <w:rFonts w:ascii="Times New Roman" w:hAnsi="Times New Roman" w:cs="Times New Roman"/>
          <w:sz w:val="24"/>
          <w:szCs w:val="24"/>
        </w:rPr>
        <w:t xml:space="preserve">The Maddur block area is located in Narayanpet district of Telangana and geologically part of the Narayanpet Kimberlite belt within the Eastern Dharwar Craton. The block area is 160 sq. kms and is part of the toposheet 56 H/09. The block area is composed of grey biotite granite occupying the central part of the block which is mostly a Pediment- </w:t>
      </w:r>
      <w:proofErr w:type="spellStart"/>
      <w:r w:rsidRPr="00350149">
        <w:rPr>
          <w:rFonts w:ascii="Times New Roman" w:hAnsi="Times New Roman" w:cs="Times New Roman"/>
          <w:sz w:val="24"/>
          <w:szCs w:val="24"/>
        </w:rPr>
        <w:t>Pediplain</w:t>
      </w:r>
      <w:proofErr w:type="spellEnd"/>
      <w:r w:rsidRPr="00350149">
        <w:rPr>
          <w:rFonts w:ascii="Times New Roman" w:hAnsi="Times New Roman" w:cs="Times New Roman"/>
          <w:sz w:val="24"/>
          <w:szCs w:val="24"/>
        </w:rPr>
        <w:t xml:space="preserve"> complex with ground level outcrops whereas the northern part and the southern part of the block is occupied by fine grained pink granite which is more aplitic in nature with almost negligible </w:t>
      </w:r>
      <w:proofErr w:type="spellStart"/>
      <w:r w:rsidRPr="00350149">
        <w:rPr>
          <w:rFonts w:ascii="Times New Roman" w:hAnsi="Times New Roman" w:cs="Times New Roman"/>
          <w:sz w:val="24"/>
          <w:szCs w:val="24"/>
        </w:rPr>
        <w:t>mafics</w:t>
      </w:r>
      <w:proofErr w:type="spellEnd"/>
      <w:r w:rsidRPr="00350149">
        <w:rPr>
          <w:rFonts w:ascii="Times New Roman" w:hAnsi="Times New Roman" w:cs="Times New Roman"/>
          <w:sz w:val="24"/>
          <w:szCs w:val="24"/>
        </w:rPr>
        <w:t xml:space="preserve"> and forms hills extending in NW-SE direction.</w:t>
      </w:r>
      <w:r w:rsidR="00984E37" w:rsidRPr="00350149">
        <w:rPr>
          <w:rFonts w:ascii="Times New Roman" w:hAnsi="Times New Roman" w:cs="Times New Roman"/>
          <w:sz w:val="24"/>
          <w:szCs w:val="24"/>
        </w:rPr>
        <w:t xml:space="preserve"> Porphyritic granite is located east of Abhangapur village in the southern part of the block. </w:t>
      </w:r>
      <w:r w:rsidR="00786C1C" w:rsidRPr="00350149">
        <w:rPr>
          <w:rFonts w:ascii="Times New Roman" w:hAnsi="Times New Roman" w:cs="Times New Roman"/>
          <w:sz w:val="24"/>
          <w:szCs w:val="24"/>
        </w:rPr>
        <w:t>Leucogranite is exposed in the southern part of the block area south of Basannapalli and east of Bommannapadu where few rocky knobs are present. Meta Gabbro is located south of Banda Konda village.</w:t>
      </w:r>
      <w:r w:rsidR="00350149" w:rsidRPr="00350149">
        <w:rPr>
          <w:rFonts w:ascii="Times New Roman" w:hAnsi="Times New Roman" w:cs="Times New Roman"/>
          <w:sz w:val="24"/>
          <w:szCs w:val="24"/>
        </w:rPr>
        <w:t xml:space="preserve"> </w:t>
      </w:r>
      <w:r w:rsidR="00786C1C" w:rsidRPr="00350149">
        <w:rPr>
          <w:rFonts w:ascii="Times New Roman" w:hAnsi="Times New Roman" w:cs="Times New Roman"/>
          <w:sz w:val="24"/>
          <w:szCs w:val="24"/>
        </w:rPr>
        <w:t xml:space="preserve">Dolerite dyke located south west Monapuram. Pegmatite vein are located North of Monapuram and northeast of Jadavaraopalli These trend in NW-SE direction </w:t>
      </w:r>
      <w:r w:rsidR="00350149" w:rsidRPr="00350149">
        <w:rPr>
          <w:rFonts w:ascii="Times New Roman" w:hAnsi="Times New Roman" w:cs="Times New Roman"/>
          <w:sz w:val="24"/>
          <w:szCs w:val="24"/>
        </w:rPr>
        <w:t>in</w:t>
      </w:r>
      <w:r w:rsidRPr="00350149">
        <w:rPr>
          <w:rFonts w:ascii="Times New Roman" w:hAnsi="Times New Roman" w:cs="Times New Roman"/>
          <w:sz w:val="24"/>
          <w:szCs w:val="24"/>
        </w:rPr>
        <w:t xml:space="preserve"> the northern part of the block a major shear/fault zone passes through the block</w:t>
      </w:r>
      <w:r w:rsidR="00786C1C" w:rsidRPr="00350149">
        <w:rPr>
          <w:rFonts w:ascii="Times New Roman" w:hAnsi="Times New Roman" w:cs="Times New Roman"/>
          <w:sz w:val="24"/>
          <w:szCs w:val="24"/>
        </w:rPr>
        <w:t xml:space="preserve"> </w:t>
      </w:r>
      <w:r w:rsidRPr="00350149">
        <w:rPr>
          <w:rFonts w:ascii="Times New Roman" w:hAnsi="Times New Roman" w:cs="Times New Roman"/>
          <w:sz w:val="24"/>
          <w:szCs w:val="24"/>
        </w:rPr>
        <w:t xml:space="preserve">in a NW-SE direction which is occupied by the Quartz reef. </w:t>
      </w:r>
    </w:p>
    <w:p w14:paraId="5BA0FA15" w14:textId="37CF2D08" w:rsidR="009B37AA" w:rsidRPr="00350149" w:rsidRDefault="00126A89" w:rsidP="00350149">
      <w:pPr>
        <w:spacing w:line="360" w:lineRule="auto"/>
        <w:ind w:left="1560" w:right="424"/>
        <w:jc w:val="both"/>
        <w:rPr>
          <w:rFonts w:ascii="Times New Roman" w:hAnsi="Times New Roman" w:cs="Times New Roman"/>
          <w:sz w:val="24"/>
          <w:szCs w:val="24"/>
        </w:rPr>
      </w:pPr>
      <w:r w:rsidRPr="00350149">
        <w:rPr>
          <w:rFonts w:ascii="Times New Roman" w:hAnsi="Times New Roman" w:cs="Times New Roman"/>
          <w:sz w:val="24"/>
          <w:szCs w:val="24"/>
        </w:rPr>
        <w:t>The Geological Survey of India (GSI) has identified 37 kimberlite pipes within the Narayanpet Kimberlite Belt. Of these, six kimberlite bodies, namely MK-2, MK-3, MK-4, MK-5, MK-6, and KK-3, are located within the Maddur Block area which are mostly covered by soil no outcrops were seen</w:t>
      </w:r>
    </w:p>
    <w:p w14:paraId="74F5A6BD" w14:textId="0F0A8B23" w:rsidR="00E10FBD" w:rsidRDefault="00E10FBD" w:rsidP="00126A89">
      <w:pPr>
        <w:spacing w:line="360" w:lineRule="auto"/>
        <w:ind w:left="1560" w:right="424"/>
        <w:jc w:val="both"/>
        <w:rPr>
          <w:rFonts w:ascii="Times New Roman" w:hAnsi="Times New Roman" w:cs="Times New Roman"/>
          <w:sz w:val="24"/>
          <w:szCs w:val="24"/>
        </w:rPr>
      </w:pPr>
    </w:p>
    <w:p w14:paraId="2288758A" w14:textId="6811EEF8" w:rsidR="00E10FBD" w:rsidRDefault="00E10FBD" w:rsidP="00126A89">
      <w:pPr>
        <w:spacing w:line="360" w:lineRule="auto"/>
        <w:ind w:left="1560" w:right="424"/>
        <w:jc w:val="both"/>
        <w:rPr>
          <w:rFonts w:ascii="Times New Roman" w:hAnsi="Times New Roman" w:cs="Times New Roman"/>
          <w:sz w:val="24"/>
          <w:szCs w:val="24"/>
        </w:rPr>
      </w:pPr>
    </w:p>
    <w:p w14:paraId="13099702" w14:textId="71F2E551" w:rsidR="00E10FBD" w:rsidRDefault="00E10FBD" w:rsidP="00126A89">
      <w:pPr>
        <w:spacing w:line="360" w:lineRule="auto"/>
        <w:ind w:left="1560" w:right="424"/>
        <w:jc w:val="both"/>
        <w:rPr>
          <w:rFonts w:ascii="Times New Roman" w:hAnsi="Times New Roman" w:cs="Times New Roman"/>
          <w:sz w:val="24"/>
          <w:szCs w:val="24"/>
        </w:rPr>
      </w:pPr>
    </w:p>
    <w:p w14:paraId="0E543A1B" w14:textId="5045E404" w:rsidR="00E10FBD" w:rsidRDefault="00E10FBD" w:rsidP="00126A89">
      <w:pPr>
        <w:spacing w:line="360" w:lineRule="auto"/>
        <w:ind w:left="1560" w:right="424"/>
        <w:jc w:val="both"/>
        <w:rPr>
          <w:rFonts w:ascii="Times New Roman" w:hAnsi="Times New Roman" w:cs="Times New Roman"/>
          <w:sz w:val="24"/>
          <w:szCs w:val="24"/>
        </w:rPr>
      </w:pPr>
    </w:p>
    <w:p w14:paraId="24494EDD" w14:textId="2B632CDC" w:rsidR="00E10FBD" w:rsidRDefault="00E10FBD" w:rsidP="00126A89">
      <w:pPr>
        <w:spacing w:line="360" w:lineRule="auto"/>
        <w:ind w:left="1560" w:right="424"/>
        <w:jc w:val="both"/>
        <w:rPr>
          <w:rFonts w:ascii="Times New Roman" w:hAnsi="Times New Roman" w:cs="Times New Roman"/>
          <w:sz w:val="24"/>
          <w:szCs w:val="24"/>
        </w:rPr>
      </w:pPr>
    </w:p>
    <w:p w14:paraId="16BCACB8" w14:textId="5F3ADC8B" w:rsidR="00E10FBD" w:rsidRDefault="00E10FBD" w:rsidP="00126A89">
      <w:pPr>
        <w:spacing w:line="360" w:lineRule="auto"/>
        <w:ind w:left="1560" w:right="424"/>
        <w:jc w:val="both"/>
        <w:rPr>
          <w:rFonts w:ascii="Times New Roman" w:hAnsi="Times New Roman" w:cs="Times New Roman"/>
          <w:sz w:val="24"/>
          <w:szCs w:val="24"/>
        </w:rPr>
      </w:pPr>
    </w:p>
    <w:p w14:paraId="702BA832" w14:textId="55E06EFD" w:rsidR="00E10FBD" w:rsidRDefault="00E10FBD" w:rsidP="00126A89">
      <w:pPr>
        <w:spacing w:line="360" w:lineRule="auto"/>
        <w:ind w:left="1560" w:right="424"/>
        <w:jc w:val="both"/>
        <w:rPr>
          <w:rFonts w:ascii="Times New Roman" w:hAnsi="Times New Roman" w:cs="Times New Roman"/>
          <w:sz w:val="24"/>
          <w:szCs w:val="24"/>
        </w:rPr>
      </w:pPr>
    </w:p>
    <w:p w14:paraId="1073021E" w14:textId="6CE4FE88" w:rsidR="006D195A" w:rsidRDefault="00E61788" w:rsidP="006D195A">
      <w:pPr>
        <w:pStyle w:val="NormalWeb"/>
      </w:pPr>
      <w:r>
        <w:rPr>
          <w:noProof/>
        </w:rPr>
        <w:drawing>
          <wp:anchor distT="0" distB="0" distL="114300" distR="114300" simplePos="0" relativeHeight="252206080" behindDoc="0" locked="0" layoutInCell="1" allowOverlap="1" wp14:anchorId="3BDE8898" wp14:editId="4C607EED">
            <wp:simplePos x="0" y="0"/>
            <wp:positionH relativeFrom="column">
              <wp:posOffset>-9525</wp:posOffset>
            </wp:positionH>
            <wp:positionV relativeFrom="paragraph">
              <wp:posOffset>-104140</wp:posOffset>
            </wp:positionV>
            <wp:extent cx="6119495" cy="8863330"/>
            <wp:effectExtent l="0" t="0" r="0" b="0"/>
            <wp:wrapNone/>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9495" cy="8863330"/>
                    </a:xfrm>
                    <a:prstGeom prst="rect">
                      <a:avLst/>
                    </a:prstGeom>
                    <a:noFill/>
                    <a:ln>
                      <a:noFill/>
                    </a:ln>
                  </pic:spPr>
                </pic:pic>
              </a:graphicData>
            </a:graphic>
          </wp:anchor>
        </w:drawing>
      </w:r>
      <w:r w:rsidRPr="00AE049E">
        <w:rPr>
          <w:noProof/>
          <w:sz w:val="20"/>
        </w:rPr>
        <mc:AlternateContent>
          <mc:Choice Requires="wps">
            <w:drawing>
              <wp:anchor distT="0" distB="0" distL="114300" distR="114300" simplePos="0" relativeHeight="251695104" behindDoc="0" locked="0" layoutInCell="1" allowOverlap="1" wp14:anchorId="18E97F64" wp14:editId="33F0953D">
                <wp:simplePos x="0" y="0"/>
                <wp:positionH relativeFrom="column">
                  <wp:posOffset>1896110</wp:posOffset>
                </wp:positionH>
                <wp:positionV relativeFrom="paragraph">
                  <wp:posOffset>-502285</wp:posOffset>
                </wp:positionV>
                <wp:extent cx="1442085" cy="288290"/>
                <wp:effectExtent l="0" t="0" r="24765" b="16510"/>
                <wp:wrapNone/>
                <wp:docPr id="649" name="Textbox 6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42085" cy="288290"/>
                        </a:xfrm>
                        <a:prstGeom prst="rect">
                          <a:avLst/>
                        </a:prstGeom>
                        <a:ln w="9144">
                          <a:solidFill>
                            <a:srgbClr val="000000"/>
                          </a:solidFill>
                          <a:prstDash val="solid"/>
                        </a:ln>
                      </wps:spPr>
                      <wps:txbx>
                        <w:txbxContent>
                          <w:p w14:paraId="5E7B295B" w14:textId="77777777" w:rsidR="00E10FBD" w:rsidRDefault="00E10FBD" w:rsidP="00E10FBD">
                            <w:pPr>
                              <w:spacing w:before="70"/>
                              <w:ind w:left="609"/>
                              <w:rPr>
                                <w:b/>
                              </w:rPr>
                            </w:pPr>
                            <w:r>
                              <w:rPr>
                                <w:b/>
                              </w:rPr>
                              <w:t>Plate</w:t>
                            </w:r>
                            <w:r>
                              <w:rPr>
                                <w:b/>
                                <w:spacing w:val="1"/>
                              </w:rPr>
                              <w:t xml:space="preserve"> </w:t>
                            </w:r>
                            <w:r>
                              <w:rPr>
                                <w:b/>
                              </w:rPr>
                              <w:t>No:</w:t>
                            </w:r>
                            <w:r>
                              <w:rPr>
                                <w:b/>
                                <w:spacing w:val="9"/>
                              </w:rPr>
                              <w:t xml:space="preserve"> </w:t>
                            </w:r>
                            <w:r>
                              <w:rPr>
                                <w:b/>
                                <w:spacing w:val="-7"/>
                              </w:rPr>
                              <w:t>05</w:t>
                            </w:r>
                          </w:p>
                        </w:txbxContent>
                      </wps:txbx>
                      <wps:bodyPr wrap="square" lIns="0" tIns="0" rIns="0" bIns="0" rtlCol="0">
                        <a:noAutofit/>
                      </wps:bodyPr>
                    </wps:wsp>
                  </a:graphicData>
                </a:graphic>
              </wp:anchor>
            </w:drawing>
          </mc:Choice>
          <mc:Fallback>
            <w:pict>
              <v:shape w14:anchorId="18E97F64" id="Textbox 649" o:spid="_x0000_s1048" type="#_x0000_t202" style="position:absolute;margin-left:149.3pt;margin-top:-39.55pt;width:113.55pt;height:22.7pt;z-index:251695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" filled="f" strokeweight=".72pt">
                <v:path arrowok="t"/>
                <v:textbox inset="0,0,0,0">
                  <w:txbxContent>
                    <w:p w14:paraId="5E7B295B" w14:textId="77777777" w:rsidR="00E10FBD" w:rsidRDefault="00E10FBD" w:rsidP="00E10FBD">
                      <w:pPr>
                        <w:spacing w:before="70"/>
                        <w:ind w:left="609"/>
                        <w:rPr>
                          <w:b/>
                        </w:rPr>
                      </w:pPr>
                      <w:r>
                        <w:rPr>
                          <w:b/>
                        </w:rPr>
                        <w:t>Plate</w:t>
                      </w:r>
                      <w:r>
                        <w:rPr>
                          <w:b/>
                          <w:spacing w:val="1"/>
                        </w:rPr>
                        <w:t xml:space="preserve"> </w:t>
                      </w:r>
                      <w:r>
                        <w:rPr>
                          <w:b/>
                        </w:rPr>
                        <w:t>No:</w:t>
                      </w:r>
                      <w:r>
                        <w:rPr>
                          <w:b/>
                          <w:spacing w:val="9"/>
                        </w:rPr>
                        <w:t xml:space="preserve"> </w:t>
                      </w:r>
                      <w:r>
                        <w:rPr>
                          <w:b/>
                          <w:spacing w:val="-7"/>
                        </w:rPr>
                        <w:t>05</w:t>
                      </w:r>
                    </w:p>
                  </w:txbxContent>
                </v:textbox>
              </v:shape>
            </w:pict>
          </mc:Fallback>
        </mc:AlternateContent>
      </w:r>
      <w:r w:rsidR="00723DD1" w:rsidRPr="00723DD1">
        <w:t xml:space="preserve"> </w:t>
      </w:r>
    </w:p>
    <w:p w14:paraId="7CD91D09" w14:textId="6445CB48" w:rsidR="00414519" w:rsidRDefault="00414519" w:rsidP="00414519">
      <w:pPr>
        <w:pStyle w:val="NormalWeb"/>
      </w:pPr>
    </w:p>
    <w:p w14:paraId="6BCC3543" w14:textId="6773DB3E" w:rsidR="00E10FBD" w:rsidRDefault="00E10FBD" w:rsidP="00126A89">
      <w:pPr>
        <w:spacing w:line="360" w:lineRule="auto"/>
        <w:ind w:left="1560" w:right="424"/>
        <w:jc w:val="both"/>
        <w:rPr>
          <w:rFonts w:ascii="Times New Roman" w:hAnsi="Times New Roman" w:cs="Times New Roman"/>
          <w:sz w:val="24"/>
          <w:szCs w:val="24"/>
        </w:rPr>
      </w:pPr>
    </w:p>
    <w:p w14:paraId="5530D47B" w14:textId="5C1E678C" w:rsidR="00126A89" w:rsidRDefault="00126A89" w:rsidP="00126A89">
      <w:pPr>
        <w:spacing w:line="360" w:lineRule="auto"/>
        <w:ind w:left="1560" w:right="424"/>
        <w:jc w:val="both"/>
        <w:rPr>
          <w:rFonts w:ascii="Times New Roman" w:hAnsi="Times New Roman" w:cs="Times New Roman"/>
          <w:sz w:val="24"/>
          <w:szCs w:val="24"/>
        </w:rPr>
      </w:pPr>
    </w:p>
    <w:p w14:paraId="35F18363" w14:textId="6BA9A83E" w:rsidR="00126A89" w:rsidRDefault="00126A89" w:rsidP="00126A89">
      <w:pPr>
        <w:spacing w:line="360" w:lineRule="auto"/>
        <w:ind w:left="1560" w:right="424"/>
        <w:jc w:val="both"/>
        <w:rPr>
          <w:rFonts w:ascii="Times New Roman" w:hAnsi="Times New Roman" w:cs="Times New Roman"/>
          <w:sz w:val="24"/>
          <w:szCs w:val="24"/>
        </w:rPr>
      </w:pPr>
    </w:p>
    <w:p w14:paraId="74AAE898" w14:textId="5BA9F725" w:rsidR="00126A89" w:rsidRDefault="00126A89" w:rsidP="00126A89">
      <w:pPr>
        <w:spacing w:line="360" w:lineRule="auto"/>
        <w:ind w:left="1560" w:right="424"/>
        <w:jc w:val="both"/>
        <w:rPr>
          <w:rFonts w:ascii="Times New Roman" w:hAnsi="Times New Roman" w:cs="Times New Roman"/>
          <w:sz w:val="24"/>
          <w:szCs w:val="24"/>
        </w:rPr>
      </w:pPr>
    </w:p>
    <w:p w14:paraId="227B1DE3" w14:textId="68363FF7" w:rsidR="00126A89" w:rsidRDefault="00126A89" w:rsidP="00126A89">
      <w:pPr>
        <w:spacing w:line="360" w:lineRule="auto"/>
        <w:ind w:left="1560" w:right="424"/>
        <w:jc w:val="both"/>
        <w:rPr>
          <w:rFonts w:ascii="Times New Roman" w:hAnsi="Times New Roman" w:cs="Times New Roman"/>
          <w:sz w:val="24"/>
          <w:szCs w:val="24"/>
        </w:rPr>
      </w:pPr>
    </w:p>
    <w:p w14:paraId="0440D0E8" w14:textId="459B1685" w:rsidR="00126A89" w:rsidRDefault="00126A89" w:rsidP="00126A89">
      <w:pPr>
        <w:spacing w:line="360" w:lineRule="auto"/>
        <w:ind w:left="1560" w:right="424"/>
        <w:jc w:val="both"/>
        <w:rPr>
          <w:rFonts w:ascii="Times New Roman" w:hAnsi="Times New Roman" w:cs="Times New Roman"/>
          <w:sz w:val="24"/>
          <w:szCs w:val="24"/>
        </w:rPr>
      </w:pPr>
    </w:p>
    <w:p w14:paraId="69BBB5AB" w14:textId="61355AA7" w:rsidR="00126A89" w:rsidRDefault="00126A89" w:rsidP="00126A89">
      <w:pPr>
        <w:spacing w:line="360" w:lineRule="auto"/>
        <w:ind w:left="1560" w:right="424"/>
        <w:jc w:val="both"/>
        <w:rPr>
          <w:rFonts w:ascii="Times New Roman" w:hAnsi="Times New Roman" w:cs="Times New Roman"/>
          <w:sz w:val="24"/>
          <w:szCs w:val="24"/>
        </w:rPr>
      </w:pPr>
    </w:p>
    <w:p w14:paraId="56E3AA55" w14:textId="770A6DC5" w:rsidR="00126A89" w:rsidRDefault="00126A89" w:rsidP="00126A89">
      <w:pPr>
        <w:spacing w:line="360" w:lineRule="auto"/>
        <w:ind w:left="1560" w:right="424"/>
        <w:jc w:val="both"/>
        <w:rPr>
          <w:rFonts w:ascii="Times New Roman" w:hAnsi="Times New Roman" w:cs="Times New Roman"/>
          <w:sz w:val="24"/>
          <w:szCs w:val="24"/>
        </w:rPr>
      </w:pPr>
    </w:p>
    <w:p w14:paraId="6622182C" w14:textId="450648B2" w:rsidR="00126A89" w:rsidRDefault="00126A89" w:rsidP="00126A89">
      <w:pPr>
        <w:spacing w:line="360" w:lineRule="auto"/>
        <w:ind w:left="1560" w:right="424"/>
        <w:jc w:val="both"/>
        <w:rPr>
          <w:rFonts w:ascii="Times New Roman" w:hAnsi="Times New Roman" w:cs="Times New Roman"/>
          <w:sz w:val="24"/>
          <w:szCs w:val="24"/>
        </w:rPr>
      </w:pPr>
    </w:p>
    <w:p w14:paraId="1D1FA00B" w14:textId="614B957E" w:rsidR="00126A89" w:rsidRDefault="00126A89" w:rsidP="00126A89">
      <w:pPr>
        <w:spacing w:line="360" w:lineRule="auto"/>
        <w:ind w:left="1560" w:right="424"/>
        <w:jc w:val="both"/>
        <w:rPr>
          <w:rFonts w:ascii="Times New Roman" w:hAnsi="Times New Roman" w:cs="Times New Roman"/>
          <w:sz w:val="24"/>
          <w:szCs w:val="24"/>
        </w:rPr>
      </w:pPr>
    </w:p>
    <w:p w14:paraId="2BB2F843" w14:textId="0FC841A0" w:rsidR="00126A89" w:rsidRDefault="00126A89" w:rsidP="00126A89">
      <w:pPr>
        <w:spacing w:line="360" w:lineRule="auto"/>
        <w:ind w:left="1560" w:right="424"/>
        <w:jc w:val="both"/>
        <w:rPr>
          <w:rFonts w:ascii="Times New Roman" w:hAnsi="Times New Roman" w:cs="Times New Roman"/>
          <w:sz w:val="24"/>
          <w:szCs w:val="24"/>
        </w:rPr>
      </w:pPr>
    </w:p>
    <w:p w14:paraId="108A4895" w14:textId="736AA69A" w:rsidR="00E10FBD" w:rsidRDefault="00E10FBD" w:rsidP="00126A89">
      <w:pPr>
        <w:spacing w:line="360" w:lineRule="auto"/>
        <w:ind w:left="1560" w:right="424"/>
        <w:jc w:val="both"/>
        <w:rPr>
          <w:rFonts w:ascii="Times New Roman" w:hAnsi="Times New Roman" w:cs="Times New Roman"/>
          <w:sz w:val="24"/>
          <w:szCs w:val="24"/>
        </w:rPr>
      </w:pPr>
    </w:p>
    <w:p w14:paraId="5D86575B" w14:textId="3D1AE4DD" w:rsidR="00E10FBD" w:rsidRPr="00E10FBD" w:rsidRDefault="00E10FBD" w:rsidP="00E10FBD">
      <w:pPr>
        <w:rPr>
          <w:rFonts w:ascii="Times New Roman" w:hAnsi="Times New Roman" w:cs="Times New Roman"/>
          <w:sz w:val="24"/>
          <w:szCs w:val="24"/>
        </w:rPr>
      </w:pPr>
    </w:p>
    <w:p w14:paraId="4BCACEE5" w14:textId="3E701483" w:rsidR="00E10FBD" w:rsidRPr="00E10FBD" w:rsidRDefault="00E10FBD" w:rsidP="00E10FBD">
      <w:pPr>
        <w:rPr>
          <w:rFonts w:ascii="Times New Roman" w:hAnsi="Times New Roman" w:cs="Times New Roman"/>
          <w:sz w:val="24"/>
          <w:szCs w:val="24"/>
        </w:rPr>
      </w:pPr>
    </w:p>
    <w:p w14:paraId="6CCFBFF3" w14:textId="7903CFB9" w:rsidR="00E10FBD" w:rsidRPr="00E10FBD" w:rsidRDefault="00E10FBD" w:rsidP="00E10FBD">
      <w:pPr>
        <w:rPr>
          <w:rFonts w:ascii="Times New Roman" w:hAnsi="Times New Roman" w:cs="Times New Roman"/>
          <w:sz w:val="24"/>
          <w:szCs w:val="24"/>
        </w:rPr>
      </w:pPr>
    </w:p>
    <w:p w14:paraId="2244F58D" w14:textId="4A8CFA1D" w:rsidR="00E10FBD" w:rsidRPr="00E10FBD" w:rsidRDefault="00E10FBD" w:rsidP="00E10FBD">
      <w:pPr>
        <w:rPr>
          <w:rFonts w:ascii="Times New Roman" w:hAnsi="Times New Roman" w:cs="Times New Roman"/>
          <w:sz w:val="24"/>
          <w:szCs w:val="24"/>
        </w:rPr>
      </w:pPr>
    </w:p>
    <w:p w14:paraId="1D6406D9" w14:textId="21678448" w:rsidR="00E10FBD" w:rsidRPr="00E10FBD" w:rsidRDefault="00E10FBD" w:rsidP="00E10FBD">
      <w:pPr>
        <w:rPr>
          <w:rFonts w:ascii="Times New Roman" w:hAnsi="Times New Roman" w:cs="Times New Roman"/>
          <w:sz w:val="24"/>
          <w:szCs w:val="24"/>
        </w:rPr>
      </w:pPr>
    </w:p>
    <w:p w14:paraId="1B4A82A5" w14:textId="1482A82B" w:rsidR="00E10FBD" w:rsidRPr="00E10FBD" w:rsidRDefault="00E10FBD" w:rsidP="00E10FBD">
      <w:pPr>
        <w:rPr>
          <w:rFonts w:ascii="Times New Roman" w:hAnsi="Times New Roman" w:cs="Times New Roman"/>
          <w:sz w:val="24"/>
          <w:szCs w:val="24"/>
        </w:rPr>
      </w:pPr>
    </w:p>
    <w:p w14:paraId="737A443F" w14:textId="349921CB" w:rsidR="00E10FBD" w:rsidRPr="00E10FBD" w:rsidRDefault="00E10FBD" w:rsidP="00E10FBD">
      <w:pPr>
        <w:rPr>
          <w:rFonts w:ascii="Times New Roman" w:hAnsi="Times New Roman" w:cs="Times New Roman"/>
          <w:sz w:val="24"/>
          <w:szCs w:val="24"/>
        </w:rPr>
      </w:pPr>
    </w:p>
    <w:p w14:paraId="71B23ACA" w14:textId="5D86539D" w:rsidR="00E10FBD" w:rsidRPr="00E10FBD" w:rsidRDefault="00E10FBD" w:rsidP="00E10FBD">
      <w:pPr>
        <w:rPr>
          <w:rFonts w:ascii="Times New Roman" w:hAnsi="Times New Roman" w:cs="Times New Roman"/>
          <w:sz w:val="24"/>
          <w:szCs w:val="24"/>
        </w:rPr>
      </w:pPr>
    </w:p>
    <w:p w14:paraId="05428E2C" w14:textId="6554E32E" w:rsidR="00E10FBD" w:rsidRPr="00E10FBD" w:rsidRDefault="00E10FBD" w:rsidP="00E10FBD">
      <w:pPr>
        <w:rPr>
          <w:rFonts w:ascii="Times New Roman" w:hAnsi="Times New Roman" w:cs="Times New Roman"/>
          <w:sz w:val="24"/>
          <w:szCs w:val="24"/>
        </w:rPr>
      </w:pPr>
    </w:p>
    <w:p w14:paraId="049C5A92" w14:textId="7D4B3401" w:rsidR="00E10FBD" w:rsidRDefault="00E10FBD" w:rsidP="00E10FBD">
      <w:pPr>
        <w:rPr>
          <w:rFonts w:ascii="Times New Roman" w:hAnsi="Times New Roman" w:cs="Times New Roman"/>
          <w:sz w:val="24"/>
          <w:szCs w:val="24"/>
        </w:rPr>
      </w:pPr>
    </w:p>
    <w:p w14:paraId="37EA39F7" w14:textId="2FBE9A37" w:rsidR="00E10FBD" w:rsidRDefault="00E10FBD" w:rsidP="00E10FBD">
      <w:pPr>
        <w:rPr>
          <w:rFonts w:ascii="Times New Roman" w:hAnsi="Times New Roman" w:cs="Times New Roman"/>
          <w:sz w:val="24"/>
          <w:szCs w:val="24"/>
        </w:rPr>
      </w:pPr>
    </w:p>
    <w:p w14:paraId="1E261D23" w14:textId="3A5347F9" w:rsidR="00E10FBD" w:rsidRPr="0084404A" w:rsidRDefault="00E10FBD" w:rsidP="0084404A">
      <w:pPr>
        <w:ind w:left="851"/>
        <w:rPr>
          <w:rFonts w:ascii="Times New Roman" w:hAnsi="Times New Roman" w:cs="Times New Roman"/>
          <w:b/>
          <w:bCs/>
          <w:sz w:val="24"/>
          <w:szCs w:val="24"/>
        </w:rPr>
      </w:pPr>
      <w:r w:rsidRPr="00E10FBD">
        <w:rPr>
          <w:rFonts w:ascii="Times New Roman" w:hAnsi="Times New Roman" w:cs="Times New Roman"/>
          <w:b/>
          <w:bCs/>
          <w:sz w:val="24"/>
          <w:szCs w:val="24"/>
        </w:rPr>
        <w:t xml:space="preserve"> 7.3.0 Structures of</w:t>
      </w:r>
      <w:r w:rsidRPr="00E10FBD">
        <w:rPr>
          <w:rFonts w:ascii="Times New Roman" w:hAnsi="Times New Roman" w:cs="Times New Roman"/>
          <w:b/>
          <w:bCs/>
          <w:spacing w:val="3"/>
          <w:sz w:val="24"/>
          <w:szCs w:val="24"/>
        </w:rPr>
        <w:t xml:space="preserve"> </w:t>
      </w:r>
      <w:r w:rsidRPr="00E10FBD">
        <w:rPr>
          <w:rFonts w:ascii="Times New Roman" w:hAnsi="Times New Roman" w:cs="Times New Roman"/>
          <w:b/>
          <w:bCs/>
          <w:sz w:val="24"/>
          <w:szCs w:val="24"/>
        </w:rPr>
        <w:t xml:space="preserve">the </w:t>
      </w:r>
      <w:r w:rsidRPr="00E10FBD">
        <w:rPr>
          <w:rFonts w:ascii="Times New Roman" w:hAnsi="Times New Roman" w:cs="Times New Roman"/>
          <w:b/>
          <w:bCs/>
          <w:spacing w:val="-4"/>
          <w:sz w:val="24"/>
          <w:szCs w:val="24"/>
        </w:rPr>
        <w:t>block</w:t>
      </w:r>
    </w:p>
    <w:p w14:paraId="0E6786A1" w14:textId="21364FCF" w:rsidR="00E10FBD" w:rsidRPr="00E10FBD" w:rsidRDefault="00E10FBD" w:rsidP="00723DD1">
      <w:pPr>
        <w:ind w:left="851"/>
        <w:rPr>
          <w:rFonts w:ascii="Times New Roman" w:hAnsi="Times New Roman" w:cs="Times New Roman"/>
          <w:b/>
          <w:bCs/>
          <w:sz w:val="24"/>
          <w:szCs w:val="24"/>
        </w:rPr>
      </w:pPr>
      <w:r w:rsidRPr="00E10FBD">
        <w:rPr>
          <w:rFonts w:ascii="Times New Roman" w:hAnsi="Times New Roman" w:cs="Times New Roman"/>
          <w:b/>
          <w:bCs/>
          <w:sz w:val="24"/>
          <w:szCs w:val="24"/>
        </w:rPr>
        <w:t xml:space="preserve">Joints       </w:t>
      </w:r>
    </w:p>
    <w:p w14:paraId="34A48842" w14:textId="77777777" w:rsidR="00E10FBD" w:rsidRPr="00E10FBD" w:rsidRDefault="00E10FBD" w:rsidP="00E10FBD">
      <w:pPr>
        <w:pStyle w:val="BodyText"/>
        <w:spacing w:line="369" w:lineRule="auto"/>
        <w:ind w:left="1418" w:right="424"/>
        <w:jc w:val="both"/>
        <w:rPr>
          <w:sz w:val="24"/>
          <w:szCs w:val="24"/>
        </w:rPr>
      </w:pPr>
      <w:r w:rsidRPr="00E10FBD">
        <w:rPr>
          <w:sz w:val="24"/>
          <w:szCs w:val="24"/>
        </w:rPr>
        <w:t>The lithounits which comprise predominantly granitic variants and are well jointed and are the most common secondary structures noticed in rocks of</w:t>
      </w:r>
      <w:r w:rsidRPr="00E10FBD">
        <w:rPr>
          <w:spacing w:val="40"/>
          <w:sz w:val="24"/>
          <w:szCs w:val="24"/>
        </w:rPr>
        <w:t xml:space="preserve"> </w:t>
      </w:r>
      <w:r w:rsidRPr="00E10FBD">
        <w:rPr>
          <w:sz w:val="24"/>
          <w:szCs w:val="24"/>
        </w:rPr>
        <w:t>the area. Several sets of joints having a trend in almost all directions, but however on analysis it is found that the most prominent joint directions are N-S, E-W, NW- SE, SW- SW.</w:t>
      </w:r>
    </w:p>
    <w:p w14:paraId="270C278A" w14:textId="1C10641A" w:rsidR="00E10FBD" w:rsidRPr="0084404A" w:rsidRDefault="0084404A" w:rsidP="00723DD1">
      <w:pPr>
        <w:ind w:firstLine="567"/>
        <w:rPr>
          <w:rFonts w:ascii="Times New Roman" w:hAnsi="Times New Roman" w:cs="Times New Roman"/>
          <w:b/>
          <w:bCs/>
        </w:rPr>
      </w:pPr>
      <w:r>
        <w:rPr>
          <w:rFonts w:ascii="Times New Roman" w:hAnsi="Times New Roman" w:cs="Times New Roman"/>
          <w:b/>
          <w:bCs/>
        </w:rPr>
        <w:t xml:space="preserve">      </w:t>
      </w:r>
      <w:r w:rsidR="00E10FBD" w:rsidRPr="0084404A">
        <w:rPr>
          <w:rFonts w:ascii="Times New Roman" w:hAnsi="Times New Roman" w:cs="Times New Roman"/>
          <w:b/>
          <w:bCs/>
        </w:rPr>
        <w:t>Lineaments</w:t>
      </w:r>
    </w:p>
    <w:p w14:paraId="1855B1A0" w14:textId="77777777" w:rsidR="00E10FBD" w:rsidRPr="00E10FBD" w:rsidRDefault="00E10FBD" w:rsidP="00E10FBD">
      <w:pPr>
        <w:pStyle w:val="BodyText"/>
        <w:spacing w:before="156" w:line="369" w:lineRule="auto"/>
        <w:ind w:left="1418" w:right="424"/>
        <w:jc w:val="both"/>
        <w:rPr>
          <w:sz w:val="24"/>
          <w:szCs w:val="24"/>
        </w:rPr>
      </w:pPr>
      <w:r w:rsidRPr="00E10FBD">
        <w:rPr>
          <w:sz w:val="24"/>
          <w:szCs w:val="24"/>
        </w:rPr>
        <w:t>Prominent lineaments observed in the area are the major fractures which control</w:t>
      </w:r>
      <w:r w:rsidRPr="00E10FBD">
        <w:rPr>
          <w:spacing w:val="30"/>
          <w:sz w:val="24"/>
          <w:szCs w:val="24"/>
        </w:rPr>
        <w:t xml:space="preserve"> </w:t>
      </w:r>
      <w:r w:rsidRPr="00E10FBD">
        <w:rPr>
          <w:sz w:val="24"/>
          <w:szCs w:val="24"/>
        </w:rPr>
        <w:t>the</w:t>
      </w:r>
      <w:r w:rsidRPr="00E10FBD">
        <w:rPr>
          <w:spacing w:val="23"/>
          <w:sz w:val="24"/>
          <w:szCs w:val="24"/>
        </w:rPr>
        <w:t xml:space="preserve"> </w:t>
      </w:r>
      <w:r w:rsidRPr="00E10FBD">
        <w:rPr>
          <w:sz w:val="24"/>
          <w:szCs w:val="24"/>
        </w:rPr>
        <w:t>drainage</w:t>
      </w:r>
      <w:r w:rsidRPr="00E10FBD">
        <w:rPr>
          <w:spacing w:val="21"/>
          <w:sz w:val="24"/>
          <w:szCs w:val="24"/>
        </w:rPr>
        <w:t xml:space="preserve"> </w:t>
      </w:r>
      <w:r w:rsidRPr="00E10FBD">
        <w:rPr>
          <w:sz w:val="24"/>
          <w:szCs w:val="24"/>
        </w:rPr>
        <w:t>network,</w:t>
      </w:r>
      <w:r w:rsidRPr="00E10FBD">
        <w:rPr>
          <w:spacing w:val="27"/>
          <w:sz w:val="24"/>
          <w:szCs w:val="24"/>
        </w:rPr>
        <w:t xml:space="preserve"> </w:t>
      </w:r>
      <w:r w:rsidRPr="00E10FBD">
        <w:rPr>
          <w:sz w:val="24"/>
          <w:szCs w:val="24"/>
        </w:rPr>
        <w:t>the directions</w:t>
      </w:r>
      <w:r w:rsidRPr="00E10FBD">
        <w:rPr>
          <w:spacing w:val="25"/>
          <w:sz w:val="24"/>
          <w:szCs w:val="24"/>
        </w:rPr>
        <w:t xml:space="preserve"> </w:t>
      </w:r>
      <w:r w:rsidRPr="00E10FBD">
        <w:rPr>
          <w:sz w:val="24"/>
          <w:szCs w:val="24"/>
        </w:rPr>
        <w:t>in</w:t>
      </w:r>
      <w:r w:rsidRPr="00E10FBD">
        <w:rPr>
          <w:spacing w:val="21"/>
          <w:sz w:val="24"/>
          <w:szCs w:val="24"/>
        </w:rPr>
        <w:t xml:space="preserve"> </w:t>
      </w:r>
      <w:r w:rsidRPr="00E10FBD">
        <w:rPr>
          <w:sz w:val="24"/>
          <w:szCs w:val="24"/>
        </w:rPr>
        <w:t>which</w:t>
      </w:r>
      <w:r w:rsidRPr="00E10FBD">
        <w:rPr>
          <w:spacing w:val="21"/>
          <w:sz w:val="24"/>
          <w:szCs w:val="24"/>
        </w:rPr>
        <w:t xml:space="preserve"> </w:t>
      </w:r>
      <w:r w:rsidRPr="00E10FBD">
        <w:rPr>
          <w:sz w:val="24"/>
          <w:szCs w:val="24"/>
        </w:rPr>
        <w:t>they</w:t>
      </w:r>
      <w:r w:rsidRPr="00E10FBD">
        <w:rPr>
          <w:spacing w:val="24"/>
          <w:sz w:val="24"/>
          <w:szCs w:val="24"/>
        </w:rPr>
        <w:t xml:space="preserve"> </w:t>
      </w:r>
      <w:r w:rsidRPr="00E10FBD">
        <w:rPr>
          <w:sz w:val="24"/>
          <w:szCs w:val="24"/>
        </w:rPr>
        <w:t>are</w:t>
      </w:r>
      <w:r w:rsidRPr="00E10FBD">
        <w:rPr>
          <w:spacing w:val="23"/>
          <w:sz w:val="24"/>
          <w:szCs w:val="24"/>
        </w:rPr>
        <w:t xml:space="preserve"> </w:t>
      </w:r>
      <w:r w:rsidRPr="00E10FBD">
        <w:rPr>
          <w:sz w:val="24"/>
          <w:szCs w:val="24"/>
        </w:rPr>
        <w:t>oriented are in NW- SE, NE-SW and N-S directions but among these the NW-SE trending lineaments are very significant. Along</w:t>
      </w:r>
      <w:r w:rsidRPr="00E10FBD">
        <w:rPr>
          <w:spacing w:val="40"/>
          <w:sz w:val="24"/>
          <w:szCs w:val="24"/>
        </w:rPr>
        <w:t xml:space="preserve"> some </w:t>
      </w:r>
      <w:r w:rsidRPr="00E10FBD">
        <w:rPr>
          <w:sz w:val="24"/>
          <w:szCs w:val="24"/>
        </w:rPr>
        <w:t>of</w:t>
      </w:r>
      <w:r w:rsidRPr="00E10FBD">
        <w:rPr>
          <w:spacing w:val="40"/>
          <w:sz w:val="24"/>
          <w:szCs w:val="24"/>
        </w:rPr>
        <w:t xml:space="preserve"> </w:t>
      </w:r>
      <w:r w:rsidRPr="00E10FBD">
        <w:rPr>
          <w:sz w:val="24"/>
          <w:szCs w:val="24"/>
        </w:rPr>
        <w:t>these</w:t>
      </w:r>
      <w:r w:rsidRPr="00E10FBD">
        <w:rPr>
          <w:spacing w:val="40"/>
          <w:sz w:val="24"/>
          <w:szCs w:val="24"/>
        </w:rPr>
        <w:t xml:space="preserve"> </w:t>
      </w:r>
      <w:proofErr w:type="gramStart"/>
      <w:r w:rsidRPr="00E10FBD">
        <w:rPr>
          <w:sz w:val="24"/>
          <w:szCs w:val="24"/>
        </w:rPr>
        <w:t>lineaments</w:t>
      </w:r>
      <w:proofErr w:type="gramEnd"/>
      <w:r w:rsidRPr="00E10FBD">
        <w:rPr>
          <w:spacing w:val="40"/>
          <w:sz w:val="24"/>
          <w:szCs w:val="24"/>
        </w:rPr>
        <w:t xml:space="preserve"> </w:t>
      </w:r>
      <w:r w:rsidRPr="0084404A">
        <w:rPr>
          <w:sz w:val="24"/>
          <w:szCs w:val="24"/>
        </w:rPr>
        <w:t>dolerite dykes</w:t>
      </w:r>
      <w:r w:rsidRPr="00E10FBD">
        <w:rPr>
          <w:spacing w:val="40"/>
          <w:sz w:val="24"/>
          <w:szCs w:val="24"/>
        </w:rPr>
        <w:t xml:space="preserve"> </w:t>
      </w:r>
      <w:r w:rsidRPr="00E10FBD">
        <w:rPr>
          <w:sz w:val="24"/>
          <w:szCs w:val="24"/>
        </w:rPr>
        <w:t>are</w:t>
      </w:r>
      <w:r w:rsidRPr="00E10FBD">
        <w:rPr>
          <w:spacing w:val="40"/>
          <w:sz w:val="24"/>
          <w:szCs w:val="24"/>
        </w:rPr>
        <w:t xml:space="preserve"> </w:t>
      </w:r>
      <w:r w:rsidRPr="00E10FBD">
        <w:rPr>
          <w:sz w:val="24"/>
          <w:szCs w:val="24"/>
        </w:rPr>
        <w:t>seen</w:t>
      </w:r>
      <w:r w:rsidRPr="00E10FBD">
        <w:rPr>
          <w:spacing w:val="40"/>
          <w:sz w:val="24"/>
          <w:szCs w:val="24"/>
        </w:rPr>
        <w:t xml:space="preserve"> </w:t>
      </w:r>
      <w:r w:rsidRPr="00E10FBD">
        <w:rPr>
          <w:sz w:val="24"/>
          <w:szCs w:val="24"/>
        </w:rPr>
        <w:t>emplaced</w:t>
      </w:r>
      <w:r w:rsidRPr="00E10FBD">
        <w:rPr>
          <w:spacing w:val="40"/>
          <w:sz w:val="24"/>
          <w:szCs w:val="24"/>
        </w:rPr>
        <w:t xml:space="preserve"> </w:t>
      </w:r>
      <w:r w:rsidRPr="00E10FBD">
        <w:rPr>
          <w:sz w:val="24"/>
          <w:szCs w:val="24"/>
        </w:rPr>
        <w:t>and along some others stream courses are noticed.</w:t>
      </w:r>
    </w:p>
    <w:p w14:paraId="2A8C0E75" w14:textId="309364E4" w:rsidR="00E10FBD" w:rsidRPr="00E10FBD" w:rsidRDefault="00981BF4" w:rsidP="0084404A">
      <w:pPr>
        <w:pStyle w:val="FirstParagraph"/>
        <w:rPr>
          <w:rFonts w:ascii="Times New Roman" w:hAnsi="Times New Roman" w:cs="Times New Roman"/>
          <w:b/>
          <w:bCs/>
        </w:rPr>
      </w:pPr>
      <w:r w:rsidRPr="00E10FBD">
        <w:rPr>
          <w:noProof/>
        </w:rPr>
        <w:drawing>
          <wp:anchor distT="0" distB="0" distL="114300" distR="114300" simplePos="0" relativeHeight="251698176" behindDoc="0" locked="0" layoutInCell="1" allowOverlap="1" wp14:anchorId="6D834FC7" wp14:editId="01C92969">
            <wp:simplePos x="0" y="0"/>
            <wp:positionH relativeFrom="column">
              <wp:posOffset>3850640</wp:posOffset>
            </wp:positionH>
            <wp:positionV relativeFrom="paragraph">
              <wp:posOffset>189230</wp:posOffset>
            </wp:positionV>
            <wp:extent cx="2470802" cy="1859280"/>
            <wp:effectExtent l="0" t="0" r="5715" b="7620"/>
            <wp:wrapNone/>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70802" cy="18592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4404A">
        <w:rPr>
          <w:rFonts w:ascii="Times New Roman" w:hAnsi="Times New Roman" w:cs="Times New Roman"/>
          <w:b/>
          <w:bCs/>
        </w:rPr>
        <w:t xml:space="preserve">      </w:t>
      </w:r>
      <w:r w:rsidR="00723DD1">
        <w:rPr>
          <w:rFonts w:ascii="Times New Roman" w:hAnsi="Times New Roman" w:cs="Times New Roman"/>
          <w:b/>
          <w:bCs/>
        </w:rPr>
        <w:t xml:space="preserve">        </w:t>
      </w:r>
      <w:r w:rsidR="0084404A">
        <w:rPr>
          <w:rFonts w:ascii="Times New Roman" w:hAnsi="Times New Roman" w:cs="Times New Roman"/>
          <w:b/>
          <w:bCs/>
        </w:rPr>
        <w:t xml:space="preserve"> </w:t>
      </w:r>
      <w:r w:rsidR="00723DD1">
        <w:rPr>
          <w:rFonts w:ascii="Times New Roman" w:hAnsi="Times New Roman" w:cs="Times New Roman"/>
          <w:b/>
          <w:bCs/>
        </w:rPr>
        <w:t xml:space="preserve"> </w:t>
      </w:r>
      <w:r w:rsidR="00E10FBD" w:rsidRPr="00E10FBD">
        <w:rPr>
          <w:rFonts w:ascii="Times New Roman" w:hAnsi="Times New Roman" w:cs="Times New Roman"/>
          <w:b/>
          <w:bCs/>
        </w:rPr>
        <w:t>Migmatitic</w:t>
      </w:r>
      <w:r w:rsidR="00E10FBD" w:rsidRPr="00E10FBD">
        <w:rPr>
          <w:rFonts w:ascii="Times New Roman" w:hAnsi="Times New Roman" w:cs="Times New Roman"/>
          <w:b/>
          <w:bCs/>
          <w:spacing w:val="21"/>
        </w:rPr>
        <w:t xml:space="preserve"> </w:t>
      </w:r>
      <w:r w:rsidR="00E10FBD" w:rsidRPr="00E10FBD">
        <w:rPr>
          <w:rFonts w:ascii="Times New Roman" w:hAnsi="Times New Roman" w:cs="Times New Roman"/>
          <w:b/>
          <w:bCs/>
          <w:spacing w:val="-2"/>
        </w:rPr>
        <w:t>Structures</w:t>
      </w:r>
    </w:p>
    <w:p w14:paraId="5A137558" w14:textId="46C81CBF" w:rsidR="00E10FBD" w:rsidRPr="00E10FBD" w:rsidRDefault="00E10FBD" w:rsidP="00E10FBD">
      <w:pPr>
        <w:pStyle w:val="NormalWeb"/>
        <w:ind w:left="1418"/>
      </w:pPr>
      <w:r w:rsidRPr="00E10FBD">
        <w:t xml:space="preserve">The migmatite structures observed in the area </w:t>
      </w:r>
    </w:p>
    <w:p w14:paraId="37899ED1" w14:textId="152C055C" w:rsidR="00E10FBD" w:rsidRPr="00E10FBD" w:rsidRDefault="00981BF4" w:rsidP="00E10FBD">
      <w:pPr>
        <w:pStyle w:val="BodyText"/>
        <w:spacing w:before="138" w:line="369" w:lineRule="auto"/>
        <w:ind w:left="1418" w:right="4279"/>
        <w:jc w:val="both"/>
        <w:rPr>
          <w:sz w:val="24"/>
          <w:szCs w:val="24"/>
        </w:rPr>
      </w:pPr>
      <w:r w:rsidRPr="00AE049E">
        <w:rPr>
          <w:noProof/>
          <w:sz w:val="20"/>
        </w:rPr>
        <mc:AlternateContent>
          <mc:Choice Requires="wps">
            <w:drawing>
              <wp:anchor distT="0" distB="0" distL="114300" distR="114300" simplePos="0" relativeHeight="251700224" behindDoc="0" locked="0" layoutInCell="1" allowOverlap="1" wp14:anchorId="149FB302" wp14:editId="7229FEDA">
                <wp:simplePos x="0" y="0"/>
                <wp:positionH relativeFrom="column">
                  <wp:posOffset>3972560</wp:posOffset>
                </wp:positionH>
                <wp:positionV relativeFrom="paragraph">
                  <wp:posOffset>1420495</wp:posOffset>
                </wp:positionV>
                <wp:extent cx="2145030" cy="385011"/>
                <wp:effectExtent l="0" t="0" r="26670" b="15240"/>
                <wp:wrapNone/>
                <wp:docPr id="25" name="Textbox 6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45030" cy="385011"/>
                        </a:xfrm>
                        <a:prstGeom prst="rect">
                          <a:avLst/>
                        </a:prstGeom>
                        <a:ln w="9144">
                          <a:solidFill>
                            <a:srgbClr val="000000"/>
                          </a:solidFill>
                          <a:prstDash val="solid"/>
                        </a:ln>
                      </wps:spPr>
                      <wps:txbx>
                        <w:txbxContent>
                          <w:p w14:paraId="4047123E" w14:textId="65F43002" w:rsidR="00E10FBD" w:rsidRPr="00E10FBD" w:rsidRDefault="00E10FBD" w:rsidP="00E10FBD">
                            <w:pPr>
                              <w:spacing w:before="70"/>
                              <w:rPr>
                                <w:b/>
                                <w:bCs/>
                                <w:sz w:val="24"/>
                                <w:szCs w:val="24"/>
                              </w:rPr>
                            </w:pPr>
                            <w:r w:rsidRPr="00E10FBD">
                              <w:rPr>
                                <w:rFonts w:ascii="Times New Roman" w:hAnsi="Times New Roman" w:cs="Times New Roman"/>
                                <w:b/>
                                <w:bCs/>
                                <w:noProof/>
                                <w:sz w:val="24"/>
                                <w:szCs w:val="24"/>
                              </w:rPr>
                              <w:t xml:space="preserve">Field photograph No: </w:t>
                            </w:r>
                            <w:r w:rsidR="006D65B3">
                              <w:rPr>
                                <w:rFonts w:ascii="Times New Roman" w:hAnsi="Times New Roman" w:cs="Times New Roman"/>
                                <w:b/>
                                <w:bCs/>
                                <w:noProof/>
                                <w:sz w:val="24"/>
                                <w:szCs w:val="24"/>
                              </w:rPr>
                              <w:t>7.3.0- 1</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149FB302" id="_x0000_s1049" type="#_x0000_t202" style="position:absolute;left:0;text-align:left;margin-left:312.8pt;margin-top:111.85pt;width:168.9pt;height:30.3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" filled="f" strokeweight=".72pt">
                <v:path arrowok="t"/>
                <v:textbox inset="0,0,0,0">
                  <w:txbxContent>
                    <w:p w14:paraId="4047123E" w14:textId="65F43002" w:rsidR="00E10FBD" w:rsidRPr="00E10FBD" w:rsidRDefault="00E10FBD" w:rsidP="00E10FBD">
                      <w:pPr>
                        <w:spacing w:before="70"/>
                        <w:rPr>
                          <w:b/>
                          <w:bCs/>
                          <w:sz w:val="24"/>
                          <w:szCs w:val="24"/>
                        </w:rPr>
                      </w:pPr>
                      <w:r w:rsidRPr="00E10FBD">
                        <w:rPr>
                          <w:rFonts w:ascii="Times New Roman" w:hAnsi="Times New Roman" w:cs="Times New Roman"/>
                          <w:b/>
                          <w:bCs/>
                          <w:noProof/>
                          <w:sz w:val="24"/>
                          <w:szCs w:val="24"/>
                        </w:rPr>
                        <w:t xml:space="preserve">Field photograph No: </w:t>
                      </w:r>
                      <w:r w:rsidR="006D65B3">
                        <w:rPr>
                          <w:rFonts w:ascii="Times New Roman" w:hAnsi="Times New Roman" w:cs="Times New Roman"/>
                          <w:b/>
                          <w:bCs/>
                          <w:noProof/>
                          <w:sz w:val="24"/>
                          <w:szCs w:val="24"/>
                        </w:rPr>
                        <w:t>7.3.0- 1</w:t>
                      </w:r>
                    </w:p>
                  </w:txbxContent>
                </v:textbox>
              </v:shape>
            </w:pict>
          </mc:Fallback>
        </mc:AlternateContent>
      </w:r>
      <w:r w:rsidR="00E10FBD" w:rsidRPr="00E10FBD">
        <w:rPr>
          <w:sz w:val="24"/>
          <w:szCs w:val="24"/>
        </w:rPr>
        <w:t xml:space="preserve">are stromatic or layered, Agmatic, Schlieren, and Nebulous structures. These represent the different stages of </w:t>
      </w:r>
      <w:proofErr w:type="spellStart"/>
      <w:r w:rsidR="00E10FBD" w:rsidRPr="00E10FBD">
        <w:rPr>
          <w:sz w:val="24"/>
          <w:szCs w:val="24"/>
        </w:rPr>
        <w:t>migmatisation</w:t>
      </w:r>
      <w:proofErr w:type="spellEnd"/>
      <w:r w:rsidR="00E10FBD" w:rsidRPr="00E10FBD">
        <w:rPr>
          <w:sz w:val="24"/>
          <w:szCs w:val="24"/>
        </w:rPr>
        <w:t xml:space="preserve"> noticed in the area among the above-mentioned structures, Agmatic, Schlieren and Nebulous structures are the most common ones.</w:t>
      </w:r>
    </w:p>
    <w:p w14:paraId="359E7658" w14:textId="65CA1CAE" w:rsidR="00E10FBD" w:rsidRPr="00E10FBD" w:rsidRDefault="00981BF4" w:rsidP="00981BF4">
      <w:pPr>
        <w:rPr>
          <w:rFonts w:ascii="Times New Roman" w:hAnsi="Times New Roman" w:cs="Times New Roman"/>
          <w:b/>
          <w:bCs/>
          <w:sz w:val="24"/>
          <w:szCs w:val="24"/>
        </w:rPr>
      </w:pPr>
      <w:r>
        <w:rPr>
          <w:rFonts w:ascii="Times New Roman" w:hAnsi="Times New Roman" w:cs="Times New Roman"/>
          <w:b/>
          <w:bCs/>
          <w:sz w:val="24"/>
          <w:szCs w:val="24"/>
        </w:rPr>
        <w:t xml:space="preserve">              </w:t>
      </w:r>
      <w:r w:rsidR="00723DD1">
        <w:rPr>
          <w:rFonts w:ascii="Times New Roman" w:hAnsi="Times New Roman" w:cs="Times New Roman"/>
          <w:b/>
          <w:bCs/>
          <w:sz w:val="24"/>
          <w:szCs w:val="24"/>
        </w:rPr>
        <w:t xml:space="preserve">   </w:t>
      </w:r>
      <w:r>
        <w:rPr>
          <w:rFonts w:ascii="Times New Roman" w:hAnsi="Times New Roman" w:cs="Times New Roman"/>
          <w:b/>
          <w:bCs/>
          <w:sz w:val="24"/>
          <w:szCs w:val="24"/>
        </w:rPr>
        <w:t>Shear Zone</w:t>
      </w:r>
    </w:p>
    <w:p w14:paraId="4FA55BE1" w14:textId="561D5A6C" w:rsidR="00981BF4" w:rsidRDefault="00E10FBD" w:rsidP="00600B40">
      <w:pPr>
        <w:pStyle w:val="BodyText"/>
        <w:spacing w:before="136" w:line="369" w:lineRule="auto"/>
        <w:ind w:left="1134" w:right="424"/>
        <w:jc w:val="both"/>
        <w:rPr>
          <w:sz w:val="24"/>
          <w:szCs w:val="24"/>
        </w:rPr>
      </w:pPr>
      <w:r w:rsidRPr="00E10FBD">
        <w:rPr>
          <w:sz w:val="24"/>
          <w:szCs w:val="24"/>
        </w:rPr>
        <w:t>A major shear</w:t>
      </w:r>
      <w:r w:rsidR="00981BF4">
        <w:rPr>
          <w:sz w:val="24"/>
          <w:szCs w:val="24"/>
        </w:rPr>
        <w:t xml:space="preserve"> zone</w:t>
      </w:r>
      <w:r w:rsidRPr="00E10FBD">
        <w:rPr>
          <w:sz w:val="24"/>
          <w:szCs w:val="24"/>
        </w:rPr>
        <w:t xml:space="preserve"> extending in NW -SE direction along Gundumal, Nandipad and </w:t>
      </w:r>
      <w:proofErr w:type="spellStart"/>
      <w:r w:rsidRPr="00E10FBD">
        <w:rPr>
          <w:sz w:val="24"/>
          <w:szCs w:val="24"/>
        </w:rPr>
        <w:t>Allapur</w:t>
      </w:r>
      <w:proofErr w:type="spellEnd"/>
      <w:r w:rsidRPr="00E10FBD">
        <w:rPr>
          <w:spacing w:val="30"/>
          <w:sz w:val="24"/>
          <w:szCs w:val="24"/>
        </w:rPr>
        <w:t xml:space="preserve"> </w:t>
      </w:r>
      <w:r w:rsidRPr="00E10FBD">
        <w:rPr>
          <w:sz w:val="24"/>
          <w:szCs w:val="24"/>
        </w:rPr>
        <w:t>was inferred. Along this fault zone quartz reef is seen emplaced and it’s highly sheared in nature.</w:t>
      </w:r>
      <w:r w:rsidR="0084404A">
        <w:rPr>
          <w:sz w:val="24"/>
          <w:szCs w:val="24"/>
        </w:rPr>
        <w:t xml:space="preserve"> </w:t>
      </w:r>
    </w:p>
    <w:p w14:paraId="3E5AB9FE" w14:textId="3E392028" w:rsidR="00981BF4" w:rsidRDefault="00981BF4" w:rsidP="00981BF4">
      <w:pPr>
        <w:pStyle w:val="BodyText"/>
        <w:spacing w:before="136" w:line="369" w:lineRule="auto"/>
        <w:ind w:right="424"/>
        <w:jc w:val="both"/>
        <w:rPr>
          <w:b/>
          <w:bCs/>
          <w:sz w:val="28"/>
          <w:szCs w:val="28"/>
        </w:rPr>
      </w:pPr>
      <w:r>
        <w:rPr>
          <w:b/>
          <w:bCs/>
          <w:sz w:val="28"/>
          <w:szCs w:val="28"/>
        </w:rPr>
        <w:t xml:space="preserve">             </w:t>
      </w:r>
      <w:r w:rsidR="00723DD1">
        <w:rPr>
          <w:b/>
          <w:bCs/>
          <w:sz w:val="28"/>
          <w:szCs w:val="28"/>
        </w:rPr>
        <w:t xml:space="preserve">  </w:t>
      </w:r>
      <w:r w:rsidRPr="00981BF4">
        <w:rPr>
          <w:b/>
          <w:bCs/>
          <w:sz w:val="28"/>
          <w:szCs w:val="28"/>
        </w:rPr>
        <w:t xml:space="preserve">Fault </w:t>
      </w:r>
    </w:p>
    <w:p w14:paraId="38B0E67B" w14:textId="522ED30A" w:rsidR="00E10FBD" w:rsidRPr="00981BF4" w:rsidRDefault="0084404A" w:rsidP="00981BF4">
      <w:pPr>
        <w:pStyle w:val="BodyText"/>
        <w:spacing w:before="136" w:line="369" w:lineRule="auto"/>
        <w:ind w:left="1134" w:right="424"/>
        <w:jc w:val="both"/>
        <w:rPr>
          <w:b/>
          <w:bCs/>
          <w:sz w:val="28"/>
          <w:szCs w:val="28"/>
        </w:rPr>
      </w:pPr>
      <w:r>
        <w:rPr>
          <w:sz w:val="24"/>
          <w:szCs w:val="24"/>
        </w:rPr>
        <w:t xml:space="preserve">there are faults trending in NNW-SSE-SSE direction located north of Renuvatla which are </w:t>
      </w:r>
      <w:proofErr w:type="spellStart"/>
      <w:r>
        <w:rPr>
          <w:sz w:val="24"/>
          <w:szCs w:val="24"/>
        </w:rPr>
        <w:t>are</w:t>
      </w:r>
      <w:proofErr w:type="spellEnd"/>
      <w:r>
        <w:rPr>
          <w:sz w:val="24"/>
          <w:szCs w:val="24"/>
        </w:rPr>
        <w:t xml:space="preserve"> parallel to each other </w:t>
      </w:r>
      <w:r w:rsidR="00600B40">
        <w:rPr>
          <w:sz w:val="24"/>
          <w:szCs w:val="24"/>
        </w:rPr>
        <w:t xml:space="preserve">these are smaller areas extending for about are kilometer these are in the central  </w:t>
      </w:r>
    </w:p>
    <w:p w14:paraId="51EED832" w14:textId="348DCC0F" w:rsidR="00E10FBD" w:rsidRDefault="00D55852" w:rsidP="00E10FBD">
      <w:pPr>
        <w:pStyle w:val="BodyText"/>
        <w:spacing w:before="136" w:line="369" w:lineRule="auto"/>
        <w:ind w:left="1134" w:right="1215"/>
        <w:rPr>
          <w:sz w:val="24"/>
          <w:szCs w:val="24"/>
        </w:rPr>
      </w:pPr>
      <w:r w:rsidRPr="00AE049E">
        <w:rPr>
          <w:noProof/>
          <w:sz w:val="28"/>
          <w:szCs w:val="28"/>
        </w:rPr>
        <w:drawing>
          <wp:anchor distT="0" distB="0" distL="114300" distR="114300" simplePos="0" relativeHeight="251702272" behindDoc="0" locked="0" layoutInCell="1" allowOverlap="1" wp14:anchorId="59C3CE34" wp14:editId="5A964AB2">
            <wp:simplePos x="0" y="0"/>
            <wp:positionH relativeFrom="column">
              <wp:posOffset>513080</wp:posOffset>
            </wp:positionH>
            <wp:positionV relativeFrom="paragraph">
              <wp:posOffset>-77718</wp:posOffset>
            </wp:positionV>
            <wp:extent cx="2707372" cy="3470994"/>
            <wp:effectExtent l="0" t="0" r="0" b="0"/>
            <wp:wrapNone/>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07372" cy="3470994"/>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E049E">
        <w:rPr>
          <w:noProof/>
        </w:rPr>
        <w:drawing>
          <wp:anchor distT="0" distB="0" distL="114300" distR="114300" simplePos="0" relativeHeight="251704320" behindDoc="0" locked="0" layoutInCell="1" allowOverlap="1" wp14:anchorId="64345673" wp14:editId="5041A04B">
            <wp:simplePos x="0" y="0"/>
            <wp:positionH relativeFrom="column">
              <wp:posOffset>3333750</wp:posOffset>
            </wp:positionH>
            <wp:positionV relativeFrom="paragraph">
              <wp:posOffset>-74930</wp:posOffset>
            </wp:positionV>
            <wp:extent cx="2648639" cy="3408947"/>
            <wp:effectExtent l="0" t="0" r="0" b="1270"/>
            <wp:wrapNone/>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48639" cy="340894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2ECD36" w14:textId="462C8241" w:rsidR="00E10FBD" w:rsidRPr="00E10FBD" w:rsidRDefault="00E10FBD" w:rsidP="00E10FBD">
      <w:pPr>
        <w:pStyle w:val="BodyText"/>
        <w:spacing w:before="136" w:line="369" w:lineRule="auto"/>
        <w:ind w:left="1134" w:right="1215"/>
        <w:rPr>
          <w:sz w:val="24"/>
          <w:szCs w:val="24"/>
        </w:rPr>
      </w:pPr>
      <w:r w:rsidRPr="00E10FBD">
        <w:rPr>
          <w:sz w:val="24"/>
          <w:szCs w:val="24"/>
        </w:rPr>
        <w:t xml:space="preserve"> </w:t>
      </w:r>
    </w:p>
    <w:p w14:paraId="3E2EEF85" w14:textId="374B8A34" w:rsidR="00E10FBD" w:rsidRDefault="00E10FBD" w:rsidP="00E10FBD">
      <w:pPr>
        <w:rPr>
          <w:rFonts w:ascii="Times New Roman" w:hAnsi="Times New Roman" w:cs="Times New Roman"/>
          <w:b/>
          <w:bCs/>
          <w:noProof/>
          <w:sz w:val="24"/>
          <w:szCs w:val="24"/>
        </w:rPr>
      </w:pPr>
    </w:p>
    <w:p w14:paraId="6801CD79" w14:textId="7A6D6780" w:rsidR="00952496" w:rsidRPr="00952496" w:rsidRDefault="00952496" w:rsidP="00952496">
      <w:pPr>
        <w:rPr>
          <w:rFonts w:ascii="Times New Roman" w:hAnsi="Times New Roman" w:cs="Times New Roman"/>
          <w:sz w:val="24"/>
          <w:szCs w:val="24"/>
        </w:rPr>
      </w:pPr>
    </w:p>
    <w:p w14:paraId="52288193" w14:textId="76FFD82A" w:rsidR="00952496" w:rsidRPr="00952496" w:rsidRDefault="00952496" w:rsidP="00952496">
      <w:pPr>
        <w:rPr>
          <w:rFonts w:ascii="Times New Roman" w:hAnsi="Times New Roman" w:cs="Times New Roman"/>
          <w:sz w:val="24"/>
          <w:szCs w:val="24"/>
        </w:rPr>
      </w:pPr>
    </w:p>
    <w:p w14:paraId="5014B573" w14:textId="4581CFB9" w:rsidR="00952496" w:rsidRPr="00952496" w:rsidRDefault="00952496" w:rsidP="00952496">
      <w:pPr>
        <w:rPr>
          <w:rFonts w:ascii="Times New Roman" w:hAnsi="Times New Roman" w:cs="Times New Roman"/>
          <w:sz w:val="24"/>
          <w:szCs w:val="24"/>
        </w:rPr>
      </w:pPr>
    </w:p>
    <w:p w14:paraId="200AC8F8" w14:textId="58CCA6FC" w:rsidR="00952496" w:rsidRPr="00952496" w:rsidRDefault="00952496" w:rsidP="00952496">
      <w:pPr>
        <w:rPr>
          <w:rFonts w:ascii="Times New Roman" w:hAnsi="Times New Roman" w:cs="Times New Roman"/>
          <w:sz w:val="24"/>
          <w:szCs w:val="24"/>
        </w:rPr>
      </w:pPr>
    </w:p>
    <w:p w14:paraId="3E2F0A08" w14:textId="2DA0B1BE" w:rsidR="00952496" w:rsidRPr="00952496" w:rsidRDefault="00952496" w:rsidP="00952496">
      <w:pPr>
        <w:rPr>
          <w:rFonts w:ascii="Times New Roman" w:hAnsi="Times New Roman" w:cs="Times New Roman"/>
          <w:sz w:val="24"/>
          <w:szCs w:val="24"/>
        </w:rPr>
      </w:pPr>
    </w:p>
    <w:p w14:paraId="08CFA1E4" w14:textId="20824F78" w:rsidR="00952496" w:rsidRPr="00952496" w:rsidRDefault="00952496" w:rsidP="00952496">
      <w:pPr>
        <w:rPr>
          <w:rFonts w:ascii="Times New Roman" w:hAnsi="Times New Roman" w:cs="Times New Roman"/>
          <w:sz w:val="24"/>
          <w:szCs w:val="24"/>
        </w:rPr>
      </w:pPr>
    </w:p>
    <w:p w14:paraId="422F6571" w14:textId="2F537865" w:rsidR="00952496" w:rsidRPr="00952496" w:rsidRDefault="00952496" w:rsidP="00952496">
      <w:pPr>
        <w:rPr>
          <w:rFonts w:ascii="Times New Roman" w:hAnsi="Times New Roman" w:cs="Times New Roman"/>
          <w:sz w:val="24"/>
          <w:szCs w:val="24"/>
        </w:rPr>
      </w:pPr>
    </w:p>
    <w:p w14:paraId="303E7416" w14:textId="0707ED4E" w:rsidR="00952496" w:rsidRDefault="00D55852" w:rsidP="00952496">
      <w:pPr>
        <w:rPr>
          <w:rFonts w:ascii="Times New Roman" w:hAnsi="Times New Roman" w:cs="Times New Roman"/>
          <w:b/>
          <w:bCs/>
          <w:noProof/>
          <w:sz w:val="24"/>
          <w:szCs w:val="24"/>
        </w:rPr>
      </w:pPr>
      <w:r w:rsidRPr="00AE049E">
        <w:rPr>
          <w:rFonts w:ascii="Times New Roman" w:hAnsi="Times New Roman" w:cs="Times New Roman"/>
          <w:noProof/>
          <w:sz w:val="20"/>
        </w:rPr>
        <mc:AlternateContent>
          <mc:Choice Requires="wps">
            <w:drawing>
              <wp:anchor distT="0" distB="0" distL="114300" distR="114300" simplePos="0" relativeHeight="251708416" behindDoc="0" locked="0" layoutInCell="1" allowOverlap="1" wp14:anchorId="1DA28FE6" wp14:editId="2F1AF60B">
                <wp:simplePos x="0" y="0"/>
                <wp:positionH relativeFrom="column">
                  <wp:posOffset>3484880</wp:posOffset>
                </wp:positionH>
                <wp:positionV relativeFrom="paragraph">
                  <wp:posOffset>241935</wp:posOffset>
                </wp:positionV>
                <wp:extent cx="2209800" cy="333375"/>
                <wp:effectExtent l="0" t="0" r="19050" b="28575"/>
                <wp:wrapNone/>
                <wp:docPr id="27" name="Textbox 6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9800" cy="333375"/>
                        </a:xfrm>
                        <a:prstGeom prst="rect">
                          <a:avLst/>
                        </a:prstGeom>
                        <a:ln w="9144">
                          <a:solidFill>
                            <a:srgbClr val="000000"/>
                          </a:solidFill>
                          <a:prstDash val="solid"/>
                        </a:ln>
                      </wps:spPr>
                      <wps:txbx>
                        <w:txbxContent>
                          <w:p w14:paraId="78E363F2" w14:textId="51FD82BE" w:rsidR="00952496" w:rsidRPr="00E10FBD" w:rsidRDefault="00952496" w:rsidP="00952496">
                            <w:pPr>
                              <w:spacing w:before="70"/>
                              <w:rPr>
                                <w:b/>
                                <w:bCs/>
                                <w:sz w:val="24"/>
                                <w:szCs w:val="24"/>
                              </w:rPr>
                            </w:pPr>
                            <w:r w:rsidRPr="00E10FBD">
                              <w:rPr>
                                <w:rFonts w:ascii="Times New Roman" w:hAnsi="Times New Roman" w:cs="Times New Roman"/>
                                <w:b/>
                                <w:bCs/>
                                <w:noProof/>
                                <w:sz w:val="24"/>
                                <w:szCs w:val="24"/>
                              </w:rPr>
                              <w:t xml:space="preserve">Field photograph No: </w:t>
                            </w:r>
                            <w:r w:rsidR="006D65B3">
                              <w:rPr>
                                <w:rFonts w:ascii="Times New Roman" w:hAnsi="Times New Roman" w:cs="Times New Roman"/>
                                <w:b/>
                                <w:bCs/>
                                <w:noProof/>
                                <w:sz w:val="24"/>
                                <w:szCs w:val="24"/>
                              </w:rPr>
                              <w:t>7.3.0-3</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1DA28FE6" id="_x0000_s1050" type="#_x0000_t202" style="position:absolute;margin-left:274.4pt;margin-top:19.05pt;width:174pt;height:26.2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" filled="f" strokeweight=".72pt">
                <v:path arrowok="t"/>
                <v:textbox inset="0,0,0,0">
                  <w:txbxContent>
                    <w:p w14:paraId="78E363F2" w14:textId="51FD82BE" w:rsidR="00952496" w:rsidRPr="00E10FBD" w:rsidRDefault="00952496" w:rsidP="00952496">
                      <w:pPr>
                        <w:spacing w:before="70"/>
                        <w:rPr>
                          <w:b/>
                          <w:bCs/>
                          <w:sz w:val="24"/>
                          <w:szCs w:val="24"/>
                        </w:rPr>
                      </w:pPr>
                      <w:r w:rsidRPr="00E10FBD">
                        <w:rPr>
                          <w:rFonts w:ascii="Times New Roman" w:hAnsi="Times New Roman" w:cs="Times New Roman"/>
                          <w:b/>
                          <w:bCs/>
                          <w:noProof/>
                          <w:sz w:val="24"/>
                          <w:szCs w:val="24"/>
                        </w:rPr>
                        <w:t xml:space="preserve">Field photograph No: </w:t>
                      </w:r>
                      <w:r w:rsidR="006D65B3">
                        <w:rPr>
                          <w:rFonts w:ascii="Times New Roman" w:hAnsi="Times New Roman" w:cs="Times New Roman"/>
                          <w:b/>
                          <w:bCs/>
                          <w:noProof/>
                          <w:sz w:val="24"/>
                          <w:szCs w:val="24"/>
                        </w:rPr>
                        <w:t>7.3.0-3</w:t>
                      </w:r>
                    </w:p>
                  </w:txbxContent>
                </v:textbox>
              </v:shape>
            </w:pict>
          </mc:Fallback>
        </mc:AlternateContent>
      </w:r>
      <w:r w:rsidRPr="00AE049E">
        <w:rPr>
          <w:rFonts w:ascii="Times New Roman" w:hAnsi="Times New Roman" w:cs="Times New Roman"/>
          <w:noProof/>
          <w:sz w:val="20"/>
        </w:rPr>
        <mc:AlternateContent>
          <mc:Choice Requires="wps">
            <w:drawing>
              <wp:anchor distT="0" distB="0" distL="114300" distR="114300" simplePos="0" relativeHeight="251706368" behindDoc="0" locked="0" layoutInCell="1" allowOverlap="1" wp14:anchorId="172D06A6" wp14:editId="75206376">
                <wp:simplePos x="0" y="0"/>
                <wp:positionH relativeFrom="column">
                  <wp:posOffset>915035</wp:posOffset>
                </wp:positionH>
                <wp:positionV relativeFrom="paragraph">
                  <wp:posOffset>260985</wp:posOffset>
                </wp:positionV>
                <wp:extent cx="2179320" cy="384810"/>
                <wp:effectExtent l="0" t="0" r="11430" b="15240"/>
                <wp:wrapNone/>
                <wp:docPr id="26" name="Textbox 6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9320" cy="384810"/>
                        </a:xfrm>
                        <a:prstGeom prst="rect">
                          <a:avLst/>
                        </a:prstGeom>
                        <a:ln w="9144">
                          <a:solidFill>
                            <a:srgbClr val="000000"/>
                          </a:solidFill>
                          <a:prstDash val="solid"/>
                        </a:ln>
                      </wps:spPr>
                      <wps:txbx>
                        <w:txbxContent>
                          <w:p w14:paraId="6374BA75" w14:textId="3CFAA015" w:rsidR="00952496" w:rsidRPr="00E10FBD" w:rsidRDefault="00952496" w:rsidP="00952496">
                            <w:pPr>
                              <w:spacing w:before="70"/>
                              <w:rPr>
                                <w:b/>
                                <w:bCs/>
                                <w:sz w:val="24"/>
                                <w:szCs w:val="24"/>
                              </w:rPr>
                            </w:pPr>
                            <w:r w:rsidRPr="00E10FBD">
                              <w:rPr>
                                <w:rFonts w:ascii="Times New Roman" w:hAnsi="Times New Roman" w:cs="Times New Roman"/>
                                <w:b/>
                                <w:bCs/>
                                <w:noProof/>
                                <w:sz w:val="24"/>
                                <w:szCs w:val="24"/>
                              </w:rPr>
                              <w:t xml:space="preserve">Field photograph No: </w:t>
                            </w:r>
                            <w:r w:rsidR="006D65B3">
                              <w:rPr>
                                <w:rFonts w:ascii="Times New Roman" w:hAnsi="Times New Roman" w:cs="Times New Roman"/>
                                <w:b/>
                                <w:bCs/>
                                <w:noProof/>
                                <w:sz w:val="24"/>
                                <w:szCs w:val="24"/>
                              </w:rPr>
                              <w:t>7.3.0-2</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172D06A6" id="_x0000_s1051" type="#_x0000_t202" style="position:absolute;margin-left:72.05pt;margin-top:20.55pt;width:171.6pt;height:30.3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" filled="f" strokeweight=".72pt">
                <v:path arrowok="t"/>
                <v:textbox inset="0,0,0,0">
                  <w:txbxContent>
                    <w:p w14:paraId="6374BA75" w14:textId="3CFAA015" w:rsidR="00952496" w:rsidRPr="00E10FBD" w:rsidRDefault="00952496" w:rsidP="00952496">
                      <w:pPr>
                        <w:spacing w:before="70"/>
                        <w:rPr>
                          <w:b/>
                          <w:bCs/>
                          <w:sz w:val="24"/>
                          <w:szCs w:val="24"/>
                        </w:rPr>
                      </w:pPr>
                      <w:r w:rsidRPr="00E10FBD">
                        <w:rPr>
                          <w:rFonts w:ascii="Times New Roman" w:hAnsi="Times New Roman" w:cs="Times New Roman"/>
                          <w:b/>
                          <w:bCs/>
                          <w:noProof/>
                          <w:sz w:val="24"/>
                          <w:szCs w:val="24"/>
                        </w:rPr>
                        <w:t xml:space="preserve">Field photograph No: </w:t>
                      </w:r>
                      <w:r w:rsidR="006D65B3">
                        <w:rPr>
                          <w:rFonts w:ascii="Times New Roman" w:hAnsi="Times New Roman" w:cs="Times New Roman"/>
                          <w:b/>
                          <w:bCs/>
                          <w:noProof/>
                          <w:sz w:val="24"/>
                          <w:szCs w:val="24"/>
                        </w:rPr>
                        <w:t>7.3.0-2</w:t>
                      </w:r>
                    </w:p>
                  </w:txbxContent>
                </v:textbox>
              </v:shape>
            </w:pict>
          </mc:Fallback>
        </mc:AlternateContent>
      </w:r>
    </w:p>
    <w:p w14:paraId="5EFE78FF" w14:textId="54F90935" w:rsidR="00952496" w:rsidRDefault="00952496" w:rsidP="00952496">
      <w:pPr>
        <w:rPr>
          <w:rFonts w:ascii="Times New Roman" w:hAnsi="Times New Roman" w:cs="Times New Roman"/>
          <w:sz w:val="24"/>
          <w:szCs w:val="24"/>
        </w:rPr>
      </w:pPr>
    </w:p>
    <w:p w14:paraId="23BAA560" w14:textId="77777777" w:rsidR="00952496" w:rsidRDefault="00952496" w:rsidP="00952496">
      <w:pPr>
        <w:pStyle w:val="BodyText"/>
        <w:spacing w:before="136" w:line="369" w:lineRule="auto"/>
        <w:ind w:right="1215"/>
        <w:rPr>
          <w:noProof/>
          <w:sz w:val="24"/>
          <w:szCs w:val="24"/>
        </w:rPr>
      </w:pPr>
    </w:p>
    <w:p w14:paraId="26D3C15D" w14:textId="794FBEB2" w:rsidR="00952496" w:rsidRDefault="00952496" w:rsidP="00D55852">
      <w:pPr>
        <w:pStyle w:val="BodyText"/>
        <w:spacing w:before="136" w:line="369" w:lineRule="auto"/>
        <w:ind w:left="851" w:right="707"/>
        <w:rPr>
          <w:noProof/>
          <w:sz w:val="24"/>
          <w:szCs w:val="24"/>
        </w:rPr>
      </w:pPr>
      <w:r w:rsidRPr="00952496">
        <w:rPr>
          <w:noProof/>
          <w:sz w:val="24"/>
          <w:szCs w:val="24"/>
        </w:rPr>
        <w:t xml:space="preserve">Field photograph of sheared quartz seen along the major shear/fault     zone trending NW-SE travesing the northern part of the block area </w:t>
      </w:r>
    </w:p>
    <w:p w14:paraId="5BCFCF62" w14:textId="624763D7" w:rsidR="00952496" w:rsidRDefault="00952496" w:rsidP="00D55852">
      <w:pPr>
        <w:pStyle w:val="BodyText"/>
        <w:spacing w:before="136" w:line="369" w:lineRule="auto"/>
        <w:ind w:left="851" w:right="707"/>
        <w:jc w:val="both"/>
        <w:rPr>
          <w:color w:val="000000" w:themeColor="text1"/>
          <w:sz w:val="24"/>
          <w:szCs w:val="24"/>
        </w:rPr>
      </w:pPr>
      <w:r w:rsidRPr="00952496">
        <w:rPr>
          <w:sz w:val="24"/>
          <w:szCs w:val="24"/>
        </w:rPr>
        <w:t xml:space="preserve">Near Nandipad evidences for ductile deformation was observed in the form of </w:t>
      </w:r>
      <w:proofErr w:type="spellStart"/>
      <w:r w:rsidRPr="00952496">
        <w:rPr>
          <w:sz w:val="24"/>
          <w:szCs w:val="24"/>
        </w:rPr>
        <w:t>mylonitization</w:t>
      </w:r>
      <w:proofErr w:type="spellEnd"/>
      <w:r w:rsidRPr="00952496">
        <w:rPr>
          <w:sz w:val="24"/>
          <w:szCs w:val="24"/>
        </w:rPr>
        <w:t xml:space="preserve"> where </w:t>
      </w:r>
      <w:r w:rsidRPr="00952496">
        <w:rPr>
          <w:color w:val="000000" w:themeColor="text1"/>
          <w:sz w:val="24"/>
          <w:szCs w:val="24"/>
        </w:rPr>
        <w:t xml:space="preserve">Feldspar often forms rounded to </w:t>
      </w:r>
      <w:proofErr w:type="spellStart"/>
      <w:r w:rsidRPr="00952496">
        <w:rPr>
          <w:color w:val="000000" w:themeColor="text1"/>
          <w:sz w:val="24"/>
          <w:szCs w:val="24"/>
        </w:rPr>
        <w:t>augen</w:t>
      </w:r>
      <w:proofErr w:type="spellEnd"/>
      <w:r w:rsidRPr="00952496">
        <w:rPr>
          <w:color w:val="000000" w:themeColor="text1"/>
          <w:sz w:val="24"/>
          <w:szCs w:val="24"/>
        </w:rPr>
        <w:t xml:space="preserve"> shaped clasts with thin pressure shadow tails. At most of the </w:t>
      </w:r>
      <w:r w:rsidR="00723DD1" w:rsidRPr="00952496">
        <w:rPr>
          <w:color w:val="000000" w:themeColor="text1"/>
          <w:sz w:val="24"/>
          <w:szCs w:val="24"/>
        </w:rPr>
        <w:t>place’s</w:t>
      </w:r>
      <w:r w:rsidRPr="00952496">
        <w:rPr>
          <w:color w:val="000000" w:themeColor="text1"/>
          <w:sz w:val="24"/>
          <w:szCs w:val="24"/>
        </w:rPr>
        <w:t xml:space="preserve"> sericite and epidote replace the feldspar. Epidote also formed along the mylonite zones probably due to fluid movement. Titanite grains are completely skeletal in shape and formed over other grains indicating its </w:t>
      </w:r>
      <w:r w:rsidR="00723DD1" w:rsidRPr="00952496">
        <w:rPr>
          <w:color w:val="000000" w:themeColor="text1"/>
          <w:sz w:val="24"/>
          <w:szCs w:val="24"/>
        </w:rPr>
        <w:t>late</w:t>
      </w:r>
      <w:r w:rsidR="00723DD1">
        <w:rPr>
          <w:color w:val="000000" w:themeColor="text1"/>
          <w:sz w:val="24"/>
          <w:szCs w:val="24"/>
        </w:rPr>
        <w:t>-stage</w:t>
      </w:r>
      <w:r w:rsidRPr="00952496">
        <w:rPr>
          <w:color w:val="000000" w:themeColor="text1"/>
          <w:sz w:val="24"/>
          <w:szCs w:val="24"/>
        </w:rPr>
        <w:t xml:space="preserve"> development. Alteration of amphibolite-rich and feldspar-quartz rich bands define banding parallel to mylonitic foliation. Often zone of epidotization cut across the </w:t>
      </w:r>
      <w:proofErr w:type="spellStart"/>
      <w:r w:rsidRPr="00952496">
        <w:rPr>
          <w:color w:val="000000" w:themeColor="text1"/>
          <w:sz w:val="24"/>
          <w:szCs w:val="24"/>
        </w:rPr>
        <w:t>amphibolites</w:t>
      </w:r>
      <w:proofErr w:type="spellEnd"/>
      <w:r w:rsidRPr="00952496">
        <w:rPr>
          <w:color w:val="000000" w:themeColor="text1"/>
          <w:sz w:val="24"/>
          <w:szCs w:val="24"/>
        </w:rPr>
        <w:t xml:space="preserve"> and are parallel to the </w:t>
      </w:r>
      <w:proofErr w:type="spellStart"/>
      <w:r w:rsidRPr="00952496">
        <w:rPr>
          <w:color w:val="000000" w:themeColor="text1"/>
          <w:sz w:val="24"/>
          <w:szCs w:val="24"/>
        </w:rPr>
        <w:t>mylonitization</w:t>
      </w:r>
      <w:proofErr w:type="spellEnd"/>
      <w:r w:rsidRPr="00952496">
        <w:rPr>
          <w:color w:val="000000" w:themeColor="text1"/>
          <w:sz w:val="24"/>
          <w:szCs w:val="24"/>
        </w:rPr>
        <w:t xml:space="preserve">. Based on the petrographic study, it is inferred that the original amphibolite rocks </w:t>
      </w:r>
      <w:proofErr w:type="gramStart"/>
      <w:r w:rsidRPr="00952496">
        <w:rPr>
          <w:color w:val="000000" w:themeColor="text1"/>
          <w:sz w:val="24"/>
          <w:szCs w:val="24"/>
        </w:rPr>
        <w:t>was</w:t>
      </w:r>
      <w:proofErr w:type="gramEnd"/>
      <w:r w:rsidRPr="00952496">
        <w:rPr>
          <w:color w:val="000000" w:themeColor="text1"/>
          <w:sz w:val="24"/>
          <w:szCs w:val="24"/>
        </w:rPr>
        <w:t xml:space="preserve"> affected by high temperature ductile deformation and shearing resulted into thin mylonite zone where grain size drastically reduced and S-C fabric was formed. The shearing was accompanied by intrusion of epidote veins. This rock represents a zone of high shear strain.</w:t>
      </w:r>
    </w:p>
    <w:p w14:paraId="414486F9" w14:textId="7CFADDFD" w:rsidR="00952496" w:rsidRDefault="00952496" w:rsidP="00952496">
      <w:pPr>
        <w:pStyle w:val="BodyText"/>
        <w:spacing w:before="136" w:line="369" w:lineRule="auto"/>
        <w:ind w:left="851" w:right="424"/>
        <w:jc w:val="both"/>
        <w:rPr>
          <w:color w:val="000000" w:themeColor="text1"/>
          <w:sz w:val="24"/>
          <w:szCs w:val="24"/>
        </w:rPr>
      </w:pPr>
    </w:p>
    <w:p w14:paraId="3F232374" w14:textId="4213EC63" w:rsidR="00952496" w:rsidRDefault="00952496" w:rsidP="00952496">
      <w:pPr>
        <w:pStyle w:val="BodyText"/>
        <w:spacing w:before="136" w:line="369" w:lineRule="auto"/>
        <w:ind w:left="851" w:right="424"/>
        <w:jc w:val="both"/>
        <w:rPr>
          <w:color w:val="000000" w:themeColor="text1"/>
          <w:sz w:val="24"/>
          <w:szCs w:val="24"/>
        </w:rPr>
      </w:pPr>
    </w:p>
    <w:p w14:paraId="1160643D" w14:textId="180BA4AB" w:rsidR="00952496" w:rsidRPr="00952496" w:rsidRDefault="00952496" w:rsidP="00952496">
      <w:pPr>
        <w:pStyle w:val="BodyText"/>
        <w:spacing w:before="136" w:line="369" w:lineRule="auto"/>
        <w:ind w:left="851" w:right="424"/>
        <w:jc w:val="both"/>
        <w:rPr>
          <w:sz w:val="24"/>
          <w:szCs w:val="24"/>
        </w:rPr>
      </w:pPr>
      <w:r w:rsidRPr="00AE049E">
        <w:rPr>
          <w:noProof/>
          <w:sz w:val="28"/>
          <w:szCs w:val="28"/>
        </w:rPr>
        <w:drawing>
          <wp:anchor distT="0" distB="0" distL="114300" distR="114300" simplePos="0" relativeHeight="251710464" behindDoc="0" locked="0" layoutInCell="1" allowOverlap="1" wp14:anchorId="1D0A80A9" wp14:editId="58C1AEBD">
            <wp:simplePos x="0" y="0"/>
            <wp:positionH relativeFrom="column">
              <wp:posOffset>610870</wp:posOffset>
            </wp:positionH>
            <wp:positionV relativeFrom="paragraph">
              <wp:posOffset>31750</wp:posOffset>
            </wp:positionV>
            <wp:extent cx="5120652" cy="7700504"/>
            <wp:effectExtent l="0" t="0" r="3810" b="0"/>
            <wp:wrapNone/>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20652" cy="770050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353B6D7" w14:textId="64186C9D" w:rsidR="00952496" w:rsidRPr="00952496" w:rsidRDefault="00952496" w:rsidP="00952496">
      <w:pPr>
        <w:pStyle w:val="BodyText"/>
        <w:spacing w:before="136" w:line="369" w:lineRule="auto"/>
        <w:ind w:left="851" w:right="424"/>
        <w:rPr>
          <w:noProof/>
          <w:sz w:val="24"/>
          <w:szCs w:val="24"/>
        </w:rPr>
      </w:pPr>
    </w:p>
    <w:p w14:paraId="78030495" w14:textId="0931FC40" w:rsidR="00952496" w:rsidRDefault="00952496" w:rsidP="00952496">
      <w:pPr>
        <w:rPr>
          <w:rFonts w:ascii="Times New Roman" w:hAnsi="Times New Roman" w:cs="Times New Roman"/>
          <w:sz w:val="24"/>
          <w:szCs w:val="24"/>
        </w:rPr>
      </w:pPr>
    </w:p>
    <w:p w14:paraId="5DA6C8F0" w14:textId="56A517EC" w:rsidR="00952496" w:rsidRPr="00952496" w:rsidRDefault="00952496" w:rsidP="00952496">
      <w:pPr>
        <w:rPr>
          <w:rFonts w:ascii="Times New Roman" w:hAnsi="Times New Roman" w:cs="Times New Roman"/>
          <w:sz w:val="24"/>
          <w:szCs w:val="24"/>
        </w:rPr>
      </w:pPr>
    </w:p>
    <w:p w14:paraId="1693A6A8" w14:textId="396D406A" w:rsidR="00952496" w:rsidRPr="00952496" w:rsidRDefault="00952496" w:rsidP="00952496">
      <w:pPr>
        <w:rPr>
          <w:rFonts w:ascii="Times New Roman" w:hAnsi="Times New Roman" w:cs="Times New Roman"/>
          <w:sz w:val="24"/>
          <w:szCs w:val="24"/>
        </w:rPr>
      </w:pPr>
    </w:p>
    <w:p w14:paraId="2F4D03FE" w14:textId="389EE6D0" w:rsidR="00952496" w:rsidRPr="00952496" w:rsidRDefault="00952496" w:rsidP="00952496">
      <w:pPr>
        <w:rPr>
          <w:rFonts w:ascii="Times New Roman" w:hAnsi="Times New Roman" w:cs="Times New Roman"/>
          <w:sz w:val="24"/>
          <w:szCs w:val="24"/>
        </w:rPr>
      </w:pPr>
    </w:p>
    <w:p w14:paraId="4309949A" w14:textId="6196A605" w:rsidR="00952496" w:rsidRPr="00952496" w:rsidRDefault="00952496" w:rsidP="00952496">
      <w:pPr>
        <w:rPr>
          <w:rFonts w:ascii="Times New Roman" w:hAnsi="Times New Roman" w:cs="Times New Roman"/>
          <w:sz w:val="24"/>
          <w:szCs w:val="24"/>
        </w:rPr>
      </w:pPr>
    </w:p>
    <w:p w14:paraId="6B6BF1FE" w14:textId="272F97DC" w:rsidR="00952496" w:rsidRPr="00952496" w:rsidRDefault="00952496" w:rsidP="00952496">
      <w:pPr>
        <w:rPr>
          <w:rFonts w:ascii="Times New Roman" w:hAnsi="Times New Roman" w:cs="Times New Roman"/>
          <w:sz w:val="24"/>
          <w:szCs w:val="24"/>
        </w:rPr>
      </w:pPr>
    </w:p>
    <w:p w14:paraId="67E18CB1" w14:textId="52DF3DDD" w:rsidR="00952496" w:rsidRPr="00952496" w:rsidRDefault="00952496" w:rsidP="00952496">
      <w:pPr>
        <w:rPr>
          <w:rFonts w:ascii="Times New Roman" w:hAnsi="Times New Roman" w:cs="Times New Roman"/>
          <w:sz w:val="24"/>
          <w:szCs w:val="24"/>
        </w:rPr>
      </w:pPr>
    </w:p>
    <w:p w14:paraId="59551FC6" w14:textId="31B0DCA0" w:rsidR="00952496" w:rsidRPr="00952496" w:rsidRDefault="00952496" w:rsidP="00952496">
      <w:pPr>
        <w:rPr>
          <w:rFonts w:ascii="Times New Roman" w:hAnsi="Times New Roman" w:cs="Times New Roman"/>
          <w:sz w:val="24"/>
          <w:szCs w:val="24"/>
        </w:rPr>
      </w:pPr>
    </w:p>
    <w:p w14:paraId="690CBCF7" w14:textId="28BA3D94" w:rsidR="00952496" w:rsidRPr="00952496" w:rsidRDefault="00952496" w:rsidP="00952496">
      <w:pPr>
        <w:rPr>
          <w:rFonts w:ascii="Times New Roman" w:hAnsi="Times New Roman" w:cs="Times New Roman"/>
          <w:sz w:val="24"/>
          <w:szCs w:val="24"/>
        </w:rPr>
      </w:pPr>
    </w:p>
    <w:p w14:paraId="0BD9152F" w14:textId="220E6B51" w:rsidR="00952496" w:rsidRPr="00952496" w:rsidRDefault="00952496" w:rsidP="00952496">
      <w:pPr>
        <w:rPr>
          <w:rFonts w:ascii="Times New Roman" w:hAnsi="Times New Roman" w:cs="Times New Roman"/>
          <w:sz w:val="24"/>
          <w:szCs w:val="24"/>
        </w:rPr>
      </w:pPr>
    </w:p>
    <w:p w14:paraId="1E37C198" w14:textId="5C0A9C6A" w:rsidR="00952496" w:rsidRDefault="00952496" w:rsidP="00952496">
      <w:pPr>
        <w:rPr>
          <w:rFonts w:ascii="Times New Roman" w:hAnsi="Times New Roman" w:cs="Times New Roman"/>
          <w:sz w:val="24"/>
          <w:szCs w:val="24"/>
        </w:rPr>
      </w:pPr>
    </w:p>
    <w:p w14:paraId="1E1F7131" w14:textId="374620BF" w:rsidR="00952496" w:rsidRDefault="00952496" w:rsidP="00952496">
      <w:pPr>
        <w:rPr>
          <w:rFonts w:ascii="Times New Roman" w:hAnsi="Times New Roman" w:cs="Times New Roman"/>
          <w:sz w:val="24"/>
          <w:szCs w:val="24"/>
        </w:rPr>
      </w:pPr>
    </w:p>
    <w:p w14:paraId="1862FEDB" w14:textId="28D7C544" w:rsidR="00952496" w:rsidRDefault="00952496" w:rsidP="00952496">
      <w:pPr>
        <w:rPr>
          <w:rFonts w:ascii="Times New Roman" w:hAnsi="Times New Roman" w:cs="Times New Roman"/>
          <w:sz w:val="24"/>
          <w:szCs w:val="24"/>
        </w:rPr>
      </w:pPr>
    </w:p>
    <w:p w14:paraId="78B793E5" w14:textId="35B1C25C" w:rsidR="00952496" w:rsidRDefault="00952496" w:rsidP="00952496">
      <w:pPr>
        <w:rPr>
          <w:rFonts w:ascii="Times New Roman" w:hAnsi="Times New Roman" w:cs="Times New Roman"/>
          <w:sz w:val="24"/>
          <w:szCs w:val="24"/>
        </w:rPr>
      </w:pPr>
    </w:p>
    <w:p w14:paraId="7F7A1B29" w14:textId="0A70E8A3" w:rsidR="00952496" w:rsidRDefault="00952496" w:rsidP="00952496">
      <w:pPr>
        <w:rPr>
          <w:rFonts w:ascii="Times New Roman" w:hAnsi="Times New Roman" w:cs="Times New Roman"/>
          <w:sz w:val="24"/>
          <w:szCs w:val="24"/>
        </w:rPr>
      </w:pPr>
    </w:p>
    <w:p w14:paraId="289968B1" w14:textId="20521FFA" w:rsidR="00952496" w:rsidRDefault="00952496" w:rsidP="00952496">
      <w:pPr>
        <w:rPr>
          <w:rFonts w:ascii="Times New Roman" w:hAnsi="Times New Roman" w:cs="Times New Roman"/>
          <w:sz w:val="24"/>
          <w:szCs w:val="24"/>
        </w:rPr>
      </w:pPr>
    </w:p>
    <w:p w14:paraId="09A16CDA" w14:textId="10D98F0F" w:rsidR="00952496" w:rsidRDefault="00952496" w:rsidP="00952496">
      <w:pPr>
        <w:rPr>
          <w:rFonts w:ascii="Times New Roman" w:hAnsi="Times New Roman" w:cs="Times New Roman"/>
          <w:sz w:val="24"/>
          <w:szCs w:val="24"/>
        </w:rPr>
      </w:pPr>
    </w:p>
    <w:p w14:paraId="0551FE35" w14:textId="3591DCDE" w:rsidR="00952496" w:rsidRDefault="00952496" w:rsidP="00952496">
      <w:pPr>
        <w:rPr>
          <w:rFonts w:ascii="Times New Roman" w:hAnsi="Times New Roman" w:cs="Times New Roman"/>
          <w:sz w:val="24"/>
          <w:szCs w:val="24"/>
        </w:rPr>
      </w:pPr>
    </w:p>
    <w:p w14:paraId="37D31188" w14:textId="375462ED" w:rsidR="00952496" w:rsidRDefault="00952496" w:rsidP="00952496">
      <w:pPr>
        <w:rPr>
          <w:rFonts w:ascii="Times New Roman" w:hAnsi="Times New Roman" w:cs="Times New Roman"/>
          <w:sz w:val="24"/>
          <w:szCs w:val="24"/>
        </w:rPr>
      </w:pPr>
    </w:p>
    <w:p w14:paraId="3B63F3BE" w14:textId="048A8B1B" w:rsidR="00952496" w:rsidRDefault="00952496" w:rsidP="00952496">
      <w:pPr>
        <w:rPr>
          <w:rFonts w:ascii="Times New Roman" w:hAnsi="Times New Roman" w:cs="Times New Roman"/>
          <w:sz w:val="24"/>
          <w:szCs w:val="24"/>
        </w:rPr>
      </w:pPr>
    </w:p>
    <w:p w14:paraId="52073E6F" w14:textId="7AF307EE" w:rsidR="00952496" w:rsidRDefault="00952496" w:rsidP="00952496">
      <w:pPr>
        <w:rPr>
          <w:rFonts w:ascii="Times New Roman" w:hAnsi="Times New Roman" w:cs="Times New Roman"/>
          <w:sz w:val="24"/>
          <w:szCs w:val="24"/>
        </w:rPr>
      </w:pPr>
    </w:p>
    <w:p w14:paraId="58842CF8" w14:textId="465E1B4E" w:rsidR="00952496" w:rsidRDefault="006D65B3" w:rsidP="00952496">
      <w:pPr>
        <w:rPr>
          <w:rFonts w:ascii="Times New Roman" w:hAnsi="Times New Roman" w:cs="Times New Roman"/>
          <w:sz w:val="24"/>
          <w:szCs w:val="24"/>
        </w:rPr>
      </w:pPr>
      <w:r w:rsidRPr="00AE049E">
        <w:rPr>
          <w:rFonts w:ascii="Times New Roman" w:hAnsi="Times New Roman" w:cs="Times New Roman"/>
          <w:noProof/>
          <w:sz w:val="20"/>
        </w:rPr>
        <mc:AlternateContent>
          <mc:Choice Requires="wps">
            <w:drawing>
              <wp:anchor distT="0" distB="0" distL="114300" distR="114300" simplePos="0" relativeHeight="251712512" behindDoc="0" locked="0" layoutInCell="1" allowOverlap="1" wp14:anchorId="258980B7" wp14:editId="6A6773A6">
                <wp:simplePos x="0" y="0"/>
                <wp:positionH relativeFrom="column">
                  <wp:posOffset>1861820</wp:posOffset>
                </wp:positionH>
                <wp:positionV relativeFrom="paragraph">
                  <wp:posOffset>278765</wp:posOffset>
                </wp:positionV>
                <wp:extent cx="2552700" cy="419100"/>
                <wp:effectExtent l="0" t="0" r="19050" b="19050"/>
                <wp:wrapNone/>
                <wp:docPr id="28" name="Textbox 6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52700" cy="419100"/>
                        </a:xfrm>
                        <a:prstGeom prst="rect">
                          <a:avLst/>
                        </a:prstGeom>
                        <a:ln w="9144">
                          <a:solidFill>
                            <a:srgbClr val="000000"/>
                          </a:solidFill>
                          <a:prstDash val="solid"/>
                        </a:ln>
                      </wps:spPr>
                      <wps:txbx>
                        <w:txbxContent>
                          <w:p w14:paraId="4301019C" w14:textId="337901F8" w:rsidR="00952496" w:rsidRPr="00E10FBD" w:rsidRDefault="00B347E7" w:rsidP="00952496">
                            <w:pPr>
                              <w:spacing w:before="70"/>
                              <w:rPr>
                                <w:b/>
                                <w:bCs/>
                                <w:sz w:val="24"/>
                                <w:szCs w:val="24"/>
                              </w:rPr>
                            </w:pPr>
                            <w:r>
                              <w:rPr>
                                <w:rFonts w:ascii="Times New Roman" w:hAnsi="Times New Roman" w:cs="Times New Roman"/>
                                <w:b/>
                                <w:bCs/>
                                <w:noProof/>
                                <w:sz w:val="24"/>
                                <w:szCs w:val="24"/>
                              </w:rPr>
                              <w:t>M</w:t>
                            </w:r>
                            <w:r w:rsidR="00952496">
                              <w:rPr>
                                <w:rFonts w:ascii="Times New Roman" w:hAnsi="Times New Roman" w:cs="Times New Roman"/>
                                <w:b/>
                                <w:bCs/>
                                <w:noProof/>
                                <w:sz w:val="24"/>
                                <w:szCs w:val="24"/>
                              </w:rPr>
                              <w:t xml:space="preserve">icro </w:t>
                            </w:r>
                            <w:r w:rsidR="00952496" w:rsidRPr="00E10FBD">
                              <w:rPr>
                                <w:rFonts w:ascii="Times New Roman" w:hAnsi="Times New Roman" w:cs="Times New Roman"/>
                                <w:b/>
                                <w:bCs/>
                                <w:noProof/>
                                <w:sz w:val="24"/>
                                <w:szCs w:val="24"/>
                              </w:rPr>
                              <w:t xml:space="preserve">photograph No: </w:t>
                            </w:r>
                            <w:r w:rsidR="006D65B3">
                              <w:rPr>
                                <w:rFonts w:ascii="Times New Roman" w:hAnsi="Times New Roman" w:cs="Times New Roman"/>
                                <w:b/>
                                <w:bCs/>
                                <w:noProof/>
                                <w:sz w:val="24"/>
                                <w:szCs w:val="24"/>
                              </w:rPr>
                              <w:t>7.3.0 -4</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258980B7" id="_x0000_s1052" type="#_x0000_t202" style="position:absolute;margin-left:146.6pt;margin-top:21.95pt;width:201pt;height:33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" filled="f" strokeweight=".72pt">
                <v:path arrowok="t"/>
                <v:textbox inset="0,0,0,0">
                  <w:txbxContent>
                    <w:p w14:paraId="4301019C" w14:textId="337901F8" w:rsidR="00952496" w:rsidRPr="00E10FBD" w:rsidRDefault="00B347E7" w:rsidP="00952496">
                      <w:pPr>
                        <w:spacing w:before="70"/>
                        <w:rPr>
                          <w:b/>
                          <w:bCs/>
                          <w:sz w:val="24"/>
                          <w:szCs w:val="24"/>
                        </w:rPr>
                      </w:pPr>
                      <w:r>
                        <w:rPr>
                          <w:rFonts w:ascii="Times New Roman" w:hAnsi="Times New Roman" w:cs="Times New Roman"/>
                          <w:b/>
                          <w:bCs/>
                          <w:noProof/>
                          <w:sz w:val="24"/>
                          <w:szCs w:val="24"/>
                        </w:rPr>
                        <w:t>M</w:t>
                      </w:r>
                      <w:r w:rsidR="00952496">
                        <w:rPr>
                          <w:rFonts w:ascii="Times New Roman" w:hAnsi="Times New Roman" w:cs="Times New Roman"/>
                          <w:b/>
                          <w:bCs/>
                          <w:noProof/>
                          <w:sz w:val="24"/>
                          <w:szCs w:val="24"/>
                        </w:rPr>
                        <w:t xml:space="preserve">icro </w:t>
                      </w:r>
                      <w:r w:rsidR="00952496" w:rsidRPr="00E10FBD">
                        <w:rPr>
                          <w:rFonts w:ascii="Times New Roman" w:hAnsi="Times New Roman" w:cs="Times New Roman"/>
                          <w:b/>
                          <w:bCs/>
                          <w:noProof/>
                          <w:sz w:val="24"/>
                          <w:szCs w:val="24"/>
                        </w:rPr>
                        <w:t xml:space="preserve">photograph No: </w:t>
                      </w:r>
                      <w:r w:rsidR="006D65B3">
                        <w:rPr>
                          <w:rFonts w:ascii="Times New Roman" w:hAnsi="Times New Roman" w:cs="Times New Roman"/>
                          <w:b/>
                          <w:bCs/>
                          <w:noProof/>
                          <w:sz w:val="24"/>
                          <w:szCs w:val="24"/>
                        </w:rPr>
                        <w:t>7.3.0 -4</w:t>
                      </w:r>
                    </w:p>
                  </w:txbxContent>
                </v:textbox>
              </v:shape>
            </w:pict>
          </mc:Fallback>
        </mc:AlternateContent>
      </w:r>
    </w:p>
    <w:p w14:paraId="553215E7" w14:textId="0A5051C8" w:rsidR="00952496" w:rsidRDefault="00952496" w:rsidP="00952496">
      <w:pPr>
        <w:rPr>
          <w:rFonts w:ascii="Times New Roman" w:hAnsi="Times New Roman" w:cs="Times New Roman"/>
          <w:sz w:val="24"/>
          <w:szCs w:val="24"/>
        </w:rPr>
      </w:pPr>
    </w:p>
    <w:p w14:paraId="12863DE4" w14:textId="5BA4A8A6" w:rsidR="00952496" w:rsidRDefault="00952496" w:rsidP="00952496">
      <w:pPr>
        <w:rPr>
          <w:rFonts w:ascii="Times New Roman" w:hAnsi="Times New Roman" w:cs="Times New Roman"/>
          <w:sz w:val="24"/>
          <w:szCs w:val="24"/>
        </w:rPr>
      </w:pPr>
    </w:p>
    <w:p w14:paraId="56E6D9AC" w14:textId="71396E81" w:rsidR="00952496" w:rsidRDefault="00952496" w:rsidP="00952496">
      <w:pPr>
        <w:rPr>
          <w:rFonts w:ascii="Times New Roman" w:hAnsi="Times New Roman" w:cs="Times New Roman"/>
          <w:sz w:val="24"/>
          <w:szCs w:val="24"/>
        </w:rPr>
      </w:pPr>
    </w:p>
    <w:p w14:paraId="5AACAC20" w14:textId="1B5D8CAA" w:rsidR="00952496" w:rsidRPr="0052520C" w:rsidRDefault="00952496" w:rsidP="0052520C">
      <w:pPr>
        <w:ind w:left="851"/>
        <w:rPr>
          <w:rFonts w:ascii="Times New Roman" w:hAnsi="Times New Roman" w:cs="Times New Roman"/>
          <w:b/>
          <w:bCs/>
          <w:sz w:val="24"/>
          <w:szCs w:val="24"/>
        </w:rPr>
      </w:pPr>
      <w:r w:rsidRPr="0052520C">
        <w:rPr>
          <w:rFonts w:ascii="Times New Roman" w:hAnsi="Times New Roman" w:cs="Times New Roman"/>
          <w:b/>
          <w:bCs/>
          <w:noProof/>
          <w:sz w:val="24"/>
          <w:szCs w:val="24"/>
        </w:rPr>
        <w:drawing>
          <wp:anchor distT="0" distB="0" distL="114300" distR="114300" simplePos="0" relativeHeight="251718656" behindDoc="0" locked="0" layoutInCell="1" allowOverlap="1" wp14:anchorId="130D8723" wp14:editId="215880F8">
            <wp:simplePos x="0" y="0"/>
            <wp:positionH relativeFrom="column">
              <wp:posOffset>4146735</wp:posOffset>
            </wp:positionH>
            <wp:positionV relativeFrom="paragraph">
              <wp:posOffset>-114935</wp:posOffset>
            </wp:positionV>
            <wp:extent cx="2235868" cy="2536437"/>
            <wp:effectExtent l="0" t="0" r="0" b="0"/>
            <wp:wrapNone/>
            <wp:docPr id="21" name="Picture 20">
              <a:extLst xmlns:a="http://schemas.openxmlformats.org/drawingml/2006/main">
                <a:ext uri="{FF2B5EF4-FFF2-40B4-BE49-F238E27FC236}">
                  <a16:creationId xmlns:a16="http://schemas.microsoft.com/office/drawing/2014/main" id="{69F461DD-CC7D-7894-4FCC-E6D8F848CA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69F461DD-CC7D-7894-4FCC-E6D8F848CAFE}"/>
                        </a:ext>
                      </a:extLst>
                    </pic:cNvPr>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235868" cy="2536437"/>
                    </a:xfrm>
                    <a:prstGeom prst="rect">
                      <a:avLst/>
                    </a:prstGeom>
                  </pic:spPr>
                </pic:pic>
              </a:graphicData>
            </a:graphic>
            <wp14:sizeRelH relativeFrom="margin">
              <wp14:pctWidth>0</wp14:pctWidth>
            </wp14:sizeRelH>
            <wp14:sizeRelV relativeFrom="margin">
              <wp14:pctHeight>0</wp14:pctHeight>
            </wp14:sizeRelV>
          </wp:anchor>
        </w:drawing>
      </w:r>
      <w:r w:rsidR="0052520C">
        <w:rPr>
          <w:rFonts w:ascii="Times New Roman" w:hAnsi="Times New Roman" w:cs="Times New Roman"/>
          <w:b/>
          <w:bCs/>
          <w:sz w:val="24"/>
          <w:szCs w:val="24"/>
        </w:rPr>
        <w:t xml:space="preserve">      </w:t>
      </w:r>
      <w:r w:rsidRPr="0052520C">
        <w:rPr>
          <w:rFonts w:ascii="Times New Roman" w:hAnsi="Times New Roman" w:cs="Times New Roman"/>
          <w:b/>
          <w:bCs/>
          <w:sz w:val="24"/>
          <w:szCs w:val="24"/>
        </w:rPr>
        <w:t>7.4.0. Description</w:t>
      </w:r>
      <w:r w:rsidRPr="0052520C">
        <w:rPr>
          <w:rFonts w:ascii="Times New Roman" w:hAnsi="Times New Roman" w:cs="Times New Roman"/>
          <w:b/>
          <w:bCs/>
          <w:spacing w:val="-3"/>
          <w:sz w:val="24"/>
          <w:szCs w:val="24"/>
        </w:rPr>
        <w:t xml:space="preserve"> </w:t>
      </w:r>
      <w:r w:rsidRPr="0052520C">
        <w:rPr>
          <w:rFonts w:ascii="Times New Roman" w:hAnsi="Times New Roman" w:cs="Times New Roman"/>
          <w:b/>
          <w:bCs/>
          <w:sz w:val="24"/>
          <w:szCs w:val="24"/>
        </w:rPr>
        <w:t>of lithology</w:t>
      </w:r>
    </w:p>
    <w:p w14:paraId="121B66CF" w14:textId="7A04E151" w:rsidR="00952496" w:rsidRPr="0052520C" w:rsidRDefault="00952496" w:rsidP="0052520C">
      <w:pPr>
        <w:ind w:left="1276"/>
        <w:rPr>
          <w:rFonts w:ascii="Times New Roman" w:hAnsi="Times New Roman" w:cs="Times New Roman"/>
          <w:b/>
          <w:bCs/>
          <w:sz w:val="24"/>
          <w:szCs w:val="24"/>
        </w:rPr>
      </w:pPr>
      <w:r w:rsidRPr="0052520C">
        <w:rPr>
          <w:rFonts w:ascii="Times New Roman" w:hAnsi="Times New Roman" w:cs="Times New Roman"/>
          <w:b/>
          <w:bCs/>
          <w:sz w:val="24"/>
          <w:szCs w:val="24"/>
        </w:rPr>
        <w:t>Grey Biotite Granodiorite</w:t>
      </w:r>
    </w:p>
    <w:p w14:paraId="4043BFB5" w14:textId="531169DC" w:rsidR="00952496" w:rsidRPr="00952496" w:rsidRDefault="003F1063" w:rsidP="0052520C">
      <w:pPr>
        <w:pStyle w:val="NormalWeb"/>
        <w:spacing w:line="360" w:lineRule="auto"/>
        <w:ind w:left="1418" w:right="3826"/>
        <w:jc w:val="both"/>
      </w:pPr>
      <w:r w:rsidRPr="00952496">
        <w:rPr>
          <w:noProof/>
        </w:rPr>
        <mc:AlternateContent>
          <mc:Choice Requires="wps">
            <w:drawing>
              <wp:anchor distT="0" distB="0" distL="0" distR="0" simplePos="0" relativeHeight="251716608" behindDoc="0" locked="0" layoutInCell="1" allowOverlap="1" wp14:anchorId="452138FF" wp14:editId="144D1977">
                <wp:simplePos x="0" y="0"/>
                <wp:positionH relativeFrom="page">
                  <wp:posOffset>4779010</wp:posOffset>
                </wp:positionH>
                <wp:positionV relativeFrom="paragraph">
                  <wp:posOffset>1837690</wp:posOffset>
                </wp:positionV>
                <wp:extent cx="2171700" cy="342900"/>
                <wp:effectExtent l="0" t="0" r="19050" b="19050"/>
                <wp:wrapNone/>
                <wp:docPr id="45" name="Textbox 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0" cy="342900"/>
                        </a:xfrm>
                        <a:prstGeom prst="rect">
                          <a:avLst/>
                        </a:prstGeom>
                        <a:ln w="9144">
                          <a:solidFill>
                            <a:srgbClr val="000000"/>
                          </a:solidFill>
                          <a:prstDash val="solid"/>
                        </a:ln>
                      </wps:spPr>
                      <wps:txbx>
                        <w:txbxContent>
                          <w:p w14:paraId="273BC0C2" w14:textId="172B6FDB" w:rsidR="00952496" w:rsidRDefault="00952496" w:rsidP="00952496">
                            <w:pPr>
                              <w:spacing w:before="77"/>
                              <w:rPr>
                                <w:b/>
                                <w:sz w:val="20"/>
                              </w:rPr>
                            </w:pPr>
                            <w:r>
                              <w:rPr>
                                <w:b/>
                                <w:sz w:val="20"/>
                              </w:rPr>
                              <w:t xml:space="preserve">              Field</w:t>
                            </w:r>
                            <w:r>
                              <w:rPr>
                                <w:b/>
                                <w:spacing w:val="7"/>
                                <w:sz w:val="20"/>
                              </w:rPr>
                              <w:t xml:space="preserve"> </w:t>
                            </w:r>
                            <w:r>
                              <w:rPr>
                                <w:b/>
                                <w:sz w:val="20"/>
                              </w:rPr>
                              <w:t>Photograp</w:t>
                            </w:r>
                            <w:r>
                              <w:rPr>
                                <w:sz w:val="20"/>
                              </w:rPr>
                              <w:t xml:space="preserve">h </w:t>
                            </w:r>
                            <w:r>
                              <w:rPr>
                                <w:b/>
                                <w:sz w:val="20"/>
                              </w:rPr>
                              <w:t>No:</w:t>
                            </w:r>
                            <w:r>
                              <w:rPr>
                                <w:b/>
                                <w:spacing w:val="12"/>
                                <w:sz w:val="20"/>
                              </w:rPr>
                              <w:t xml:space="preserve"> </w:t>
                            </w:r>
                            <w:r w:rsidR="006D65B3">
                              <w:rPr>
                                <w:b/>
                                <w:spacing w:val="12"/>
                                <w:sz w:val="20"/>
                              </w:rPr>
                              <w:t>7.4.0 -1.1</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452138FF" id="Textbox 696" o:spid="_x0000_s1053" type="#_x0000_t202" style="position:absolute;left:0;text-align:left;margin-left:376.3pt;margin-top:144.7pt;width:171pt;height:27pt;z-index:2517166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" filled="f" strokeweight=".72pt">
                <v:path arrowok="t"/>
                <v:textbox inset="0,0,0,0">
                  <w:txbxContent>
                    <w:p w14:paraId="273BC0C2" w14:textId="172B6FDB" w:rsidR="00952496" w:rsidRDefault="00952496" w:rsidP="00952496">
                      <w:pPr>
                        <w:spacing w:before="77"/>
                        <w:rPr>
                          <w:b/>
                          <w:sz w:val="20"/>
                        </w:rPr>
                      </w:pPr>
                      <w:r>
                        <w:rPr>
                          <w:b/>
                          <w:sz w:val="20"/>
                        </w:rPr>
                        <w:t xml:space="preserve">              Field</w:t>
                      </w:r>
                      <w:r>
                        <w:rPr>
                          <w:b/>
                          <w:spacing w:val="7"/>
                          <w:sz w:val="20"/>
                        </w:rPr>
                        <w:t xml:space="preserve"> </w:t>
                      </w:r>
                      <w:r>
                        <w:rPr>
                          <w:b/>
                          <w:sz w:val="20"/>
                        </w:rPr>
                        <w:t>Photograp</w:t>
                      </w:r>
                      <w:r>
                        <w:rPr>
                          <w:sz w:val="20"/>
                        </w:rPr>
                        <w:t xml:space="preserve">h </w:t>
                      </w:r>
                      <w:r>
                        <w:rPr>
                          <w:b/>
                          <w:sz w:val="20"/>
                        </w:rPr>
                        <w:t>No:</w:t>
                      </w:r>
                      <w:r>
                        <w:rPr>
                          <w:b/>
                          <w:spacing w:val="12"/>
                          <w:sz w:val="20"/>
                        </w:rPr>
                        <w:t xml:space="preserve"> </w:t>
                      </w:r>
                      <w:r w:rsidR="006D65B3">
                        <w:rPr>
                          <w:b/>
                          <w:spacing w:val="12"/>
                          <w:sz w:val="20"/>
                        </w:rPr>
                        <w:t>7.4.0 -1.1</w:t>
                      </w:r>
                    </w:p>
                  </w:txbxContent>
                </v:textbox>
                <w10:wrap anchorx="page"/>
              </v:shape>
            </w:pict>
          </mc:Fallback>
        </mc:AlternateContent>
      </w:r>
      <w:r w:rsidR="0052520C" w:rsidRPr="00952496">
        <w:rPr>
          <w:noProof/>
        </w:rPr>
        <w:drawing>
          <wp:anchor distT="0" distB="0" distL="114300" distR="114300" simplePos="0" relativeHeight="251719680" behindDoc="0" locked="0" layoutInCell="1" allowOverlap="1" wp14:anchorId="78405BDA" wp14:editId="74FFE7A2">
            <wp:simplePos x="0" y="0"/>
            <wp:positionH relativeFrom="column">
              <wp:posOffset>4208145</wp:posOffset>
            </wp:positionH>
            <wp:positionV relativeFrom="paragraph">
              <wp:posOffset>2245995</wp:posOffset>
            </wp:positionV>
            <wp:extent cx="2169160" cy="2361565"/>
            <wp:effectExtent l="0" t="0" r="2540" b="635"/>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flipH="1">
                      <a:off x="0" y="0"/>
                      <a:ext cx="2169160" cy="23615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52496" w:rsidRPr="00952496">
        <w:t>This Lithounit is medium to coarse-</w:t>
      </w:r>
      <w:r w:rsidR="0052520C" w:rsidRPr="00952496">
        <w:t>grained,</w:t>
      </w:r>
      <w:r w:rsidR="0052520C">
        <w:t xml:space="preserve"> </w:t>
      </w:r>
      <w:r w:rsidR="0052520C" w:rsidRPr="00952496">
        <w:t>grey</w:t>
      </w:r>
      <w:r w:rsidR="00952496" w:rsidRPr="00952496">
        <w:t xml:space="preserve"> in colour, </w:t>
      </w:r>
      <w:proofErr w:type="spellStart"/>
      <w:r w:rsidR="00952496" w:rsidRPr="00952496">
        <w:t>meso</w:t>
      </w:r>
      <w:proofErr w:type="spellEnd"/>
      <w:r w:rsidR="00952496" w:rsidRPr="00952496">
        <w:t xml:space="preserve"> to melanocratic, inequigranular and is primarily composed </w:t>
      </w:r>
      <w:r w:rsidR="0052520C" w:rsidRPr="00952496">
        <w:t>of Quartz</w:t>
      </w:r>
      <w:r w:rsidR="00952496" w:rsidRPr="00952496">
        <w:t>, Plagioclase felspar, K-felspar, Biotite and under the microscope, perthitic alkali feldspar, microcline, plagioclase (</w:t>
      </w:r>
      <w:proofErr w:type="spellStart"/>
      <w:r w:rsidR="00952496" w:rsidRPr="00952496">
        <w:t>Plg</w:t>
      </w:r>
      <w:proofErr w:type="spellEnd"/>
      <w:r w:rsidR="00952496" w:rsidRPr="00952496">
        <w:t>), and biotite (</w:t>
      </w:r>
      <w:proofErr w:type="spellStart"/>
      <w:r w:rsidR="00952496" w:rsidRPr="00952496">
        <w:t>Bt</w:t>
      </w:r>
      <w:proofErr w:type="spellEnd"/>
      <w:r w:rsidR="00952496" w:rsidRPr="00952496">
        <w:t>), along with accessory phases such as epidote, apatite, allanite, titanite (</w:t>
      </w:r>
      <w:proofErr w:type="spellStart"/>
      <w:r w:rsidR="00952496" w:rsidRPr="00952496">
        <w:t>Ttn</w:t>
      </w:r>
      <w:proofErr w:type="spellEnd"/>
      <w:r w:rsidR="00952496" w:rsidRPr="00952496">
        <w:t xml:space="preserve">), </w:t>
      </w:r>
    </w:p>
    <w:p w14:paraId="13BABCD6" w14:textId="2582355E" w:rsidR="0052520C" w:rsidRDefault="00952496" w:rsidP="00576892">
      <w:pPr>
        <w:pStyle w:val="BodyText"/>
        <w:tabs>
          <w:tab w:val="left" w:pos="3593"/>
        </w:tabs>
        <w:spacing w:before="145" w:line="360" w:lineRule="auto"/>
        <w:ind w:left="1418" w:right="3826"/>
        <w:jc w:val="both"/>
        <w:rPr>
          <w:sz w:val="24"/>
          <w:szCs w:val="24"/>
        </w:rPr>
      </w:pPr>
      <w:r w:rsidRPr="00952496">
        <w:rPr>
          <w:sz w:val="24"/>
          <w:szCs w:val="24"/>
        </w:rPr>
        <w:t>zircon (</w:t>
      </w:r>
      <w:proofErr w:type="spellStart"/>
      <w:r w:rsidRPr="00952496">
        <w:rPr>
          <w:sz w:val="24"/>
          <w:szCs w:val="24"/>
        </w:rPr>
        <w:t>Zrn</w:t>
      </w:r>
      <w:proofErr w:type="spellEnd"/>
      <w:r w:rsidRPr="00952496">
        <w:rPr>
          <w:sz w:val="24"/>
          <w:szCs w:val="24"/>
        </w:rPr>
        <w:t xml:space="preserve">), have been </w:t>
      </w:r>
      <w:r w:rsidR="0052520C" w:rsidRPr="00952496">
        <w:rPr>
          <w:sz w:val="24"/>
          <w:szCs w:val="24"/>
        </w:rPr>
        <w:t>identified. This</w:t>
      </w:r>
      <w:r w:rsidRPr="00952496">
        <w:rPr>
          <w:sz w:val="24"/>
          <w:szCs w:val="24"/>
        </w:rPr>
        <w:t xml:space="preserve"> unit is seen occupying the central</w:t>
      </w:r>
      <w:r w:rsidRPr="00952496">
        <w:rPr>
          <w:spacing w:val="32"/>
          <w:sz w:val="24"/>
          <w:szCs w:val="24"/>
        </w:rPr>
        <w:t xml:space="preserve"> </w:t>
      </w:r>
      <w:r w:rsidRPr="00952496">
        <w:rPr>
          <w:sz w:val="24"/>
          <w:szCs w:val="24"/>
        </w:rPr>
        <w:t>part</w:t>
      </w:r>
      <w:r w:rsidRPr="00952496">
        <w:rPr>
          <w:spacing w:val="32"/>
          <w:sz w:val="24"/>
          <w:szCs w:val="24"/>
        </w:rPr>
        <w:t xml:space="preserve"> </w:t>
      </w:r>
      <w:r w:rsidRPr="00952496">
        <w:rPr>
          <w:sz w:val="24"/>
          <w:szCs w:val="24"/>
        </w:rPr>
        <w:t>of</w:t>
      </w:r>
      <w:r w:rsidRPr="00952496">
        <w:rPr>
          <w:spacing w:val="76"/>
          <w:w w:val="150"/>
          <w:sz w:val="24"/>
          <w:szCs w:val="24"/>
        </w:rPr>
        <w:t xml:space="preserve"> </w:t>
      </w:r>
      <w:r w:rsidRPr="00952496">
        <w:rPr>
          <w:sz w:val="24"/>
          <w:szCs w:val="24"/>
        </w:rPr>
        <w:t>the</w:t>
      </w:r>
      <w:r w:rsidRPr="00952496">
        <w:rPr>
          <w:spacing w:val="27"/>
          <w:sz w:val="24"/>
          <w:szCs w:val="24"/>
        </w:rPr>
        <w:t xml:space="preserve"> </w:t>
      </w:r>
      <w:r w:rsidRPr="00952496">
        <w:rPr>
          <w:sz w:val="24"/>
          <w:szCs w:val="24"/>
        </w:rPr>
        <w:t>block</w:t>
      </w:r>
      <w:r w:rsidRPr="00952496">
        <w:rPr>
          <w:spacing w:val="28"/>
          <w:sz w:val="24"/>
          <w:szCs w:val="24"/>
        </w:rPr>
        <w:t xml:space="preserve"> </w:t>
      </w:r>
      <w:r w:rsidRPr="00952496">
        <w:rPr>
          <w:sz w:val="24"/>
          <w:szCs w:val="24"/>
        </w:rPr>
        <w:t>area</w:t>
      </w:r>
      <w:r w:rsidRPr="00952496">
        <w:rPr>
          <w:spacing w:val="28"/>
          <w:sz w:val="24"/>
          <w:szCs w:val="24"/>
        </w:rPr>
        <w:t xml:space="preserve"> </w:t>
      </w:r>
      <w:r w:rsidR="0052520C" w:rsidRPr="00952496">
        <w:rPr>
          <w:spacing w:val="28"/>
          <w:sz w:val="24"/>
          <w:szCs w:val="24"/>
        </w:rPr>
        <w:t>north and</w:t>
      </w:r>
      <w:r w:rsidRPr="00952496">
        <w:rPr>
          <w:spacing w:val="28"/>
          <w:sz w:val="24"/>
          <w:szCs w:val="24"/>
        </w:rPr>
        <w:t xml:space="preserve"> south of</w:t>
      </w:r>
      <w:r w:rsidRPr="00952496">
        <w:rPr>
          <w:spacing w:val="27"/>
          <w:sz w:val="24"/>
          <w:szCs w:val="24"/>
        </w:rPr>
        <w:t xml:space="preserve"> Maddur</w:t>
      </w:r>
      <w:r w:rsidR="0052520C">
        <w:rPr>
          <w:spacing w:val="27"/>
          <w:sz w:val="24"/>
          <w:szCs w:val="24"/>
        </w:rPr>
        <w:t xml:space="preserve"> </w:t>
      </w:r>
      <w:r w:rsidRPr="00952496">
        <w:rPr>
          <w:spacing w:val="-2"/>
          <w:sz w:val="24"/>
          <w:szCs w:val="24"/>
        </w:rPr>
        <w:t xml:space="preserve">and is the predominant lithounit within this block </w:t>
      </w:r>
      <w:r w:rsidR="0052520C" w:rsidRPr="00952496">
        <w:rPr>
          <w:spacing w:val="-2"/>
          <w:sz w:val="24"/>
          <w:szCs w:val="24"/>
        </w:rPr>
        <w:t>area.</w:t>
      </w:r>
      <w:r w:rsidR="0052520C" w:rsidRPr="00952496">
        <w:rPr>
          <w:sz w:val="24"/>
          <w:szCs w:val="24"/>
        </w:rPr>
        <w:t xml:space="preserve"> It’s</w:t>
      </w:r>
      <w:r w:rsidRPr="00952496">
        <w:rPr>
          <w:sz w:val="24"/>
          <w:szCs w:val="24"/>
        </w:rPr>
        <w:t xml:space="preserve"> observed that this</w:t>
      </w:r>
      <w:r w:rsidRPr="00952496">
        <w:rPr>
          <w:spacing w:val="80"/>
          <w:sz w:val="24"/>
          <w:szCs w:val="24"/>
        </w:rPr>
        <w:t xml:space="preserve"> </w:t>
      </w:r>
      <w:r w:rsidRPr="00952496">
        <w:rPr>
          <w:sz w:val="24"/>
          <w:szCs w:val="24"/>
        </w:rPr>
        <w:t>lithounit has at places enclaves</w:t>
      </w:r>
    </w:p>
    <w:p w14:paraId="17A43491" w14:textId="7D89F993" w:rsidR="0052520C" w:rsidRDefault="00952496" w:rsidP="00576892">
      <w:pPr>
        <w:spacing w:line="360" w:lineRule="auto"/>
        <w:ind w:left="1418" w:right="3826"/>
        <w:jc w:val="both"/>
        <w:rPr>
          <w:rFonts w:ascii="Times New Roman" w:hAnsi="Times New Roman" w:cs="Times New Roman"/>
          <w:sz w:val="24"/>
          <w:szCs w:val="24"/>
        </w:rPr>
      </w:pPr>
      <w:r w:rsidRPr="00952496">
        <w:rPr>
          <w:rFonts w:ascii="Times New Roman" w:hAnsi="Times New Roman" w:cs="Times New Roman"/>
          <w:sz w:val="24"/>
          <w:szCs w:val="24"/>
        </w:rPr>
        <w:t xml:space="preserve"> of the parent rock which are mostly mafic rich and</w:t>
      </w:r>
    </w:p>
    <w:p w14:paraId="7D74AD29" w14:textId="558E088D" w:rsidR="0052520C" w:rsidRDefault="00576892" w:rsidP="00576892">
      <w:pPr>
        <w:spacing w:line="360" w:lineRule="auto"/>
        <w:ind w:left="1418" w:right="3826"/>
        <w:jc w:val="both"/>
        <w:rPr>
          <w:rFonts w:ascii="Times New Roman" w:hAnsi="Times New Roman" w:cs="Times New Roman"/>
          <w:sz w:val="24"/>
          <w:szCs w:val="24"/>
        </w:rPr>
      </w:pPr>
      <w:r w:rsidRPr="00952496">
        <w:rPr>
          <w:rFonts w:ascii="Times New Roman" w:hAnsi="Times New Roman" w:cs="Times New Roman"/>
          <w:noProof/>
          <w:sz w:val="24"/>
          <w:szCs w:val="24"/>
        </w:rPr>
        <mc:AlternateContent>
          <mc:Choice Requires="wps">
            <w:drawing>
              <wp:anchor distT="0" distB="0" distL="0" distR="0" simplePos="0" relativeHeight="251714560" behindDoc="0" locked="0" layoutInCell="1" allowOverlap="1" wp14:anchorId="4EE4192A" wp14:editId="50DEC758">
                <wp:simplePos x="0" y="0"/>
                <wp:positionH relativeFrom="page">
                  <wp:posOffset>4838700</wp:posOffset>
                </wp:positionH>
                <wp:positionV relativeFrom="paragraph">
                  <wp:posOffset>694690</wp:posOffset>
                </wp:positionV>
                <wp:extent cx="2171700" cy="392430"/>
                <wp:effectExtent l="0" t="0" r="19050" b="26670"/>
                <wp:wrapSquare wrapText="bothSides"/>
                <wp:docPr id="696" name="Textbox 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0" cy="392430"/>
                        </a:xfrm>
                        <a:prstGeom prst="rect">
                          <a:avLst/>
                        </a:prstGeom>
                        <a:ln w="9144">
                          <a:solidFill>
                            <a:srgbClr val="000000"/>
                          </a:solidFill>
                          <a:prstDash val="solid"/>
                        </a:ln>
                      </wps:spPr>
                      <wps:txbx>
                        <w:txbxContent>
                          <w:p w14:paraId="6B9006E0" w14:textId="55DE3A12" w:rsidR="00952496" w:rsidRDefault="00952496" w:rsidP="00952496">
                            <w:pPr>
                              <w:spacing w:before="77"/>
                              <w:rPr>
                                <w:b/>
                                <w:sz w:val="20"/>
                              </w:rPr>
                            </w:pPr>
                            <w:r>
                              <w:rPr>
                                <w:b/>
                                <w:sz w:val="20"/>
                              </w:rPr>
                              <w:t xml:space="preserve">              Field</w:t>
                            </w:r>
                            <w:r>
                              <w:rPr>
                                <w:b/>
                                <w:spacing w:val="7"/>
                                <w:sz w:val="20"/>
                              </w:rPr>
                              <w:t xml:space="preserve"> </w:t>
                            </w:r>
                            <w:r>
                              <w:rPr>
                                <w:b/>
                                <w:sz w:val="20"/>
                              </w:rPr>
                              <w:t>Photograp</w:t>
                            </w:r>
                            <w:r>
                              <w:rPr>
                                <w:sz w:val="20"/>
                              </w:rPr>
                              <w:t xml:space="preserve">h </w:t>
                            </w:r>
                            <w:r>
                              <w:rPr>
                                <w:b/>
                                <w:sz w:val="20"/>
                              </w:rPr>
                              <w:t>No:</w:t>
                            </w:r>
                            <w:r w:rsidR="006D65B3">
                              <w:rPr>
                                <w:b/>
                                <w:spacing w:val="12"/>
                                <w:sz w:val="20"/>
                              </w:rPr>
                              <w:t xml:space="preserve"> 7.4.0 -1.2</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4EE4192A" id="_x0000_s1054" type="#_x0000_t202" style="position:absolute;left:0;text-align:left;margin-left:381pt;margin-top:54.7pt;width:171pt;height:30.9pt;z-index:2517145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" filled="f" strokeweight=".72pt">
                <v:path arrowok="t"/>
                <v:textbox inset="0,0,0,0">
                  <w:txbxContent>
                    <w:p w14:paraId="6B9006E0" w14:textId="55DE3A12" w:rsidR="00952496" w:rsidRDefault="00952496" w:rsidP="00952496">
                      <w:pPr>
                        <w:spacing w:before="77"/>
                        <w:rPr>
                          <w:b/>
                          <w:sz w:val="20"/>
                        </w:rPr>
                      </w:pPr>
                      <w:r>
                        <w:rPr>
                          <w:b/>
                          <w:sz w:val="20"/>
                        </w:rPr>
                        <w:t xml:space="preserve">              Field</w:t>
                      </w:r>
                      <w:r>
                        <w:rPr>
                          <w:b/>
                          <w:spacing w:val="7"/>
                          <w:sz w:val="20"/>
                        </w:rPr>
                        <w:t xml:space="preserve"> </w:t>
                      </w:r>
                      <w:r>
                        <w:rPr>
                          <w:b/>
                          <w:sz w:val="20"/>
                        </w:rPr>
                        <w:t>Photograp</w:t>
                      </w:r>
                      <w:r>
                        <w:rPr>
                          <w:sz w:val="20"/>
                        </w:rPr>
                        <w:t xml:space="preserve">h </w:t>
                      </w:r>
                      <w:r>
                        <w:rPr>
                          <w:b/>
                          <w:sz w:val="20"/>
                        </w:rPr>
                        <w:t>No:</w:t>
                      </w:r>
                      <w:r w:rsidR="006D65B3">
                        <w:rPr>
                          <w:b/>
                          <w:spacing w:val="12"/>
                          <w:sz w:val="20"/>
                        </w:rPr>
                        <w:t xml:space="preserve"> </w:t>
                      </w:r>
                      <w:r w:rsidR="006D65B3">
                        <w:rPr>
                          <w:b/>
                          <w:spacing w:val="12"/>
                          <w:sz w:val="20"/>
                        </w:rPr>
                        <w:t>7.4.0 -1.</w:t>
                      </w:r>
                      <w:r w:rsidR="006D65B3">
                        <w:rPr>
                          <w:b/>
                          <w:spacing w:val="12"/>
                          <w:sz w:val="20"/>
                        </w:rPr>
                        <w:t>2</w:t>
                      </w:r>
                    </w:p>
                  </w:txbxContent>
                </v:textbox>
                <w10:wrap type="square" anchorx="page"/>
              </v:shape>
            </w:pict>
          </mc:Fallback>
        </mc:AlternateContent>
      </w:r>
      <w:r w:rsidR="00952496" w:rsidRPr="00952496">
        <w:rPr>
          <w:rFonts w:ascii="Times New Roman" w:hAnsi="Times New Roman" w:cs="Times New Roman"/>
          <w:sz w:val="24"/>
          <w:szCs w:val="24"/>
        </w:rPr>
        <w:t xml:space="preserve"> are</w:t>
      </w:r>
      <w:r w:rsidR="0052520C">
        <w:rPr>
          <w:rFonts w:ascii="Times New Roman" w:hAnsi="Times New Roman" w:cs="Times New Roman"/>
          <w:sz w:val="24"/>
          <w:szCs w:val="24"/>
        </w:rPr>
        <w:t xml:space="preserve"> </w:t>
      </w:r>
      <w:r w:rsidR="00952496" w:rsidRPr="00952496">
        <w:rPr>
          <w:rFonts w:ascii="Times New Roman" w:hAnsi="Times New Roman" w:cs="Times New Roman"/>
          <w:sz w:val="24"/>
          <w:szCs w:val="24"/>
        </w:rPr>
        <w:t xml:space="preserve">considered to be </w:t>
      </w:r>
      <w:proofErr w:type="spellStart"/>
      <w:r w:rsidR="00952496" w:rsidRPr="00952496">
        <w:rPr>
          <w:rFonts w:ascii="Times New Roman" w:hAnsi="Times New Roman" w:cs="Times New Roman"/>
          <w:sz w:val="24"/>
          <w:szCs w:val="24"/>
        </w:rPr>
        <w:t>restites</w:t>
      </w:r>
      <w:proofErr w:type="spellEnd"/>
      <w:r w:rsidR="00952496" w:rsidRPr="00952496">
        <w:rPr>
          <w:rFonts w:ascii="Times New Roman" w:hAnsi="Times New Roman" w:cs="Times New Roman"/>
          <w:sz w:val="24"/>
          <w:szCs w:val="24"/>
        </w:rPr>
        <w:t xml:space="preserve"> which are predominantly. </w:t>
      </w:r>
      <w:r w:rsidR="0052520C" w:rsidRPr="00952496">
        <w:rPr>
          <w:rFonts w:ascii="Times New Roman" w:hAnsi="Times New Roman" w:cs="Times New Roman"/>
          <w:sz w:val="24"/>
          <w:szCs w:val="24"/>
        </w:rPr>
        <w:t>Amphibolite, The</w:t>
      </w:r>
      <w:r w:rsidR="00952496" w:rsidRPr="00952496">
        <w:rPr>
          <w:rFonts w:ascii="Times New Roman" w:hAnsi="Times New Roman" w:cs="Times New Roman"/>
          <w:sz w:val="24"/>
          <w:szCs w:val="24"/>
        </w:rPr>
        <w:t xml:space="preserve"> Biotite in this lithounit appears as subhedral flakes with moderate to strong pleochroism</w:t>
      </w:r>
    </w:p>
    <w:p w14:paraId="43512E98" w14:textId="080679E1" w:rsidR="00952496" w:rsidRDefault="00952496" w:rsidP="0052520C">
      <w:pPr>
        <w:spacing w:line="360" w:lineRule="auto"/>
        <w:ind w:left="1418" w:right="424"/>
        <w:jc w:val="both"/>
        <w:rPr>
          <w:rFonts w:ascii="Times New Roman" w:hAnsi="Times New Roman" w:cs="Times New Roman"/>
          <w:sz w:val="24"/>
          <w:szCs w:val="24"/>
        </w:rPr>
      </w:pPr>
      <w:r w:rsidRPr="00952496">
        <w:rPr>
          <w:rFonts w:ascii="Times New Roman" w:hAnsi="Times New Roman" w:cs="Times New Roman"/>
          <w:sz w:val="24"/>
          <w:szCs w:val="24"/>
        </w:rPr>
        <w:t>and is commonly associated with accessory minerals. Accessory phases are well represented. Apatite occurs as small prismatic inclusions within biotite and feldspar, indicating early magmatic crystallization. Allanite is observed as high relief, brownish grains, often associated with altered places. Zircon occurs as small, euhedral grains with high relief and bright interference colors, typically enclosed within biotite, indicating early crystallization from the magma.</w:t>
      </w:r>
    </w:p>
    <w:p w14:paraId="7B7E6A1A" w14:textId="3BB95E95" w:rsidR="00576892" w:rsidRDefault="00576892" w:rsidP="0052520C">
      <w:pPr>
        <w:spacing w:line="360" w:lineRule="auto"/>
        <w:ind w:left="1418" w:right="424"/>
        <w:jc w:val="both"/>
        <w:rPr>
          <w:rFonts w:ascii="Times New Roman" w:hAnsi="Times New Roman" w:cs="Times New Roman"/>
          <w:sz w:val="24"/>
          <w:szCs w:val="24"/>
        </w:rPr>
      </w:pPr>
    </w:p>
    <w:p w14:paraId="516E4CC6" w14:textId="0F842F2F" w:rsidR="00576892" w:rsidRDefault="00576892" w:rsidP="0052520C">
      <w:pPr>
        <w:spacing w:line="360" w:lineRule="auto"/>
        <w:ind w:left="1418" w:right="424"/>
        <w:jc w:val="both"/>
        <w:rPr>
          <w:rFonts w:ascii="Times New Roman" w:hAnsi="Times New Roman" w:cs="Times New Roman"/>
          <w:sz w:val="24"/>
          <w:szCs w:val="24"/>
        </w:rPr>
      </w:pPr>
    </w:p>
    <w:p w14:paraId="5D12DD16" w14:textId="37B88BFB" w:rsidR="00576892" w:rsidRDefault="00576892" w:rsidP="0052520C">
      <w:pPr>
        <w:spacing w:line="360" w:lineRule="auto"/>
        <w:ind w:left="1418" w:right="424"/>
        <w:jc w:val="both"/>
        <w:rPr>
          <w:rFonts w:ascii="Times New Roman" w:hAnsi="Times New Roman" w:cs="Times New Roman"/>
          <w:sz w:val="24"/>
          <w:szCs w:val="24"/>
        </w:rPr>
      </w:pPr>
    </w:p>
    <w:p w14:paraId="6AFB2EA9" w14:textId="67FA569B" w:rsidR="00576892" w:rsidRPr="00576892" w:rsidRDefault="00576892" w:rsidP="003F1063">
      <w:pPr>
        <w:pStyle w:val="TableParagraph"/>
        <w:spacing w:before="136" w:line="360" w:lineRule="auto"/>
        <w:ind w:left="1701" w:right="565"/>
        <w:jc w:val="both"/>
        <w:rPr>
          <w:sz w:val="24"/>
          <w:szCs w:val="24"/>
        </w:rPr>
      </w:pPr>
      <w:r w:rsidRPr="00576892">
        <w:rPr>
          <w:sz w:val="24"/>
          <w:szCs w:val="24"/>
        </w:rPr>
        <w:t xml:space="preserve">Allanite is dark brown in color and are associated with chlorite and epidote. </w:t>
      </w:r>
      <w:proofErr w:type="spellStart"/>
      <w:r w:rsidRPr="00576892">
        <w:rPr>
          <w:sz w:val="24"/>
          <w:szCs w:val="24"/>
        </w:rPr>
        <w:t>Biotites</w:t>
      </w:r>
      <w:proofErr w:type="spellEnd"/>
      <w:r w:rsidRPr="00576892">
        <w:rPr>
          <w:sz w:val="24"/>
          <w:szCs w:val="24"/>
        </w:rPr>
        <w:t xml:space="preserve"> are pleochroic in shades of yellow to brown and most of the places are replaced by chlorite along cleavages. Biotite and chlorites   mostly occur as interstitial grains. Plagioclase grains are identified by its lamellar twinning and tiny epidote grains were formed over it. A late thin epidote vein cut across the </w:t>
      </w:r>
      <w:proofErr w:type="spellStart"/>
      <w:r w:rsidRPr="00576892">
        <w:rPr>
          <w:sz w:val="24"/>
          <w:szCs w:val="24"/>
        </w:rPr>
        <w:t>rockThe</w:t>
      </w:r>
      <w:proofErr w:type="spellEnd"/>
      <w:r w:rsidRPr="00576892">
        <w:rPr>
          <w:sz w:val="24"/>
          <w:szCs w:val="24"/>
        </w:rPr>
        <w:t xml:space="preserve"> presence of epidote (Ep) as high-relief, brightly birefringent grains associated with plagioclase indicates saussuritization under hydrothermal conditions.</w:t>
      </w:r>
    </w:p>
    <w:p w14:paraId="413A076D" w14:textId="77777777" w:rsidR="00576892" w:rsidRPr="00576892" w:rsidRDefault="00576892" w:rsidP="003F1063">
      <w:pPr>
        <w:pStyle w:val="TableParagraph"/>
        <w:spacing w:before="136" w:line="360" w:lineRule="auto"/>
        <w:ind w:left="1701" w:right="565"/>
        <w:jc w:val="both"/>
        <w:rPr>
          <w:sz w:val="24"/>
          <w:szCs w:val="24"/>
        </w:rPr>
      </w:pPr>
      <w:r w:rsidRPr="00576892">
        <w:rPr>
          <w:sz w:val="24"/>
          <w:szCs w:val="24"/>
        </w:rPr>
        <w:t>Biotite (</w:t>
      </w:r>
      <w:proofErr w:type="spellStart"/>
      <w:r w:rsidRPr="00576892">
        <w:rPr>
          <w:sz w:val="24"/>
          <w:szCs w:val="24"/>
        </w:rPr>
        <w:t>Bt</w:t>
      </w:r>
      <w:proofErr w:type="spellEnd"/>
      <w:r w:rsidRPr="00576892">
        <w:rPr>
          <w:sz w:val="24"/>
          <w:szCs w:val="24"/>
        </w:rPr>
        <w:t>) appears as pleochroic, flaky grains with moderate to high interference colors, often hosting accessory phases. Allanite (</w:t>
      </w:r>
      <w:proofErr w:type="spellStart"/>
      <w:r w:rsidRPr="00576892">
        <w:rPr>
          <w:sz w:val="24"/>
          <w:szCs w:val="24"/>
        </w:rPr>
        <w:t>Aln</w:t>
      </w:r>
      <w:proofErr w:type="spellEnd"/>
      <w:r w:rsidRPr="00576892">
        <w:rPr>
          <w:sz w:val="24"/>
          <w:szCs w:val="24"/>
        </w:rPr>
        <w:t>), identified by its high relief and strong interference colors, occurs in association with biotite. Apatite (Ap) is present as small prismatic inclusions, commonly enclosed within biotite or feldspar.</w:t>
      </w:r>
    </w:p>
    <w:p w14:paraId="6A3BA827" w14:textId="77777777" w:rsidR="00576892" w:rsidRPr="00576892" w:rsidRDefault="00576892" w:rsidP="003F1063">
      <w:pPr>
        <w:pStyle w:val="TableParagraph"/>
        <w:spacing w:before="136" w:line="360" w:lineRule="auto"/>
        <w:ind w:left="1701" w:right="565"/>
        <w:jc w:val="both"/>
        <w:rPr>
          <w:sz w:val="24"/>
          <w:szCs w:val="24"/>
        </w:rPr>
      </w:pPr>
      <w:r w:rsidRPr="00576892">
        <w:rPr>
          <w:sz w:val="24"/>
          <w:szCs w:val="24"/>
        </w:rPr>
        <w:t>Orthoclase is mostly altered to sericite indicated by its dusty appearance. Microcline grains have formed later as it has numerous inclusions of quartz and plagioclase.</w:t>
      </w:r>
    </w:p>
    <w:p w14:paraId="05D1B17E" w14:textId="26080E54" w:rsidR="00576892" w:rsidRDefault="00576892" w:rsidP="003F1063">
      <w:pPr>
        <w:pStyle w:val="TableParagraph"/>
        <w:spacing w:before="136" w:line="360" w:lineRule="auto"/>
        <w:ind w:left="1701" w:right="565"/>
        <w:jc w:val="both"/>
        <w:rPr>
          <w:sz w:val="24"/>
          <w:szCs w:val="24"/>
        </w:rPr>
      </w:pPr>
      <w:r w:rsidRPr="00576892">
        <w:rPr>
          <w:sz w:val="24"/>
          <w:szCs w:val="24"/>
        </w:rPr>
        <w:t>Zircon is a secondary mineral which occurs as euhedral to subhedral accessory grains with high relief and bright interference colors, typically included within biotite or quartz, indicating a primary magmatic origin (Fig. 15F). The assemblage of epidote, sericite, and altered feldspars suggests fluid-assisted metasomatism, overprinting the original magmatic textures.</w:t>
      </w:r>
    </w:p>
    <w:p w14:paraId="1E1A8083" w14:textId="79C0ECD1" w:rsidR="00576892" w:rsidRDefault="00576892" w:rsidP="00576892">
      <w:pPr>
        <w:pStyle w:val="TableParagraph"/>
        <w:spacing w:before="136" w:line="360" w:lineRule="auto"/>
        <w:ind w:left="1418" w:right="424"/>
        <w:jc w:val="both"/>
        <w:rPr>
          <w:sz w:val="24"/>
          <w:szCs w:val="24"/>
        </w:rPr>
      </w:pPr>
    </w:p>
    <w:p w14:paraId="7E0FE381" w14:textId="49669D41" w:rsidR="00576892" w:rsidRDefault="00576892" w:rsidP="00576892">
      <w:pPr>
        <w:pStyle w:val="TableParagraph"/>
        <w:spacing w:before="136" w:line="360" w:lineRule="auto"/>
        <w:ind w:left="1418" w:right="424"/>
        <w:jc w:val="both"/>
        <w:rPr>
          <w:sz w:val="24"/>
          <w:szCs w:val="24"/>
        </w:rPr>
      </w:pPr>
    </w:p>
    <w:p w14:paraId="00ABA2DB" w14:textId="53934FAC" w:rsidR="006D65B3" w:rsidRDefault="006D65B3" w:rsidP="00576892">
      <w:pPr>
        <w:pStyle w:val="TableParagraph"/>
        <w:spacing w:before="136" w:line="360" w:lineRule="auto"/>
        <w:ind w:left="1418" w:right="424"/>
        <w:jc w:val="both"/>
        <w:rPr>
          <w:sz w:val="24"/>
          <w:szCs w:val="24"/>
        </w:rPr>
      </w:pPr>
    </w:p>
    <w:p w14:paraId="55646874" w14:textId="08080FD2" w:rsidR="006D65B3" w:rsidRDefault="006D65B3" w:rsidP="00576892">
      <w:pPr>
        <w:pStyle w:val="TableParagraph"/>
        <w:spacing w:before="136" w:line="360" w:lineRule="auto"/>
        <w:ind w:left="1418" w:right="424"/>
        <w:jc w:val="both"/>
        <w:rPr>
          <w:sz w:val="24"/>
          <w:szCs w:val="24"/>
        </w:rPr>
      </w:pPr>
    </w:p>
    <w:p w14:paraId="3853B16C" w14:textId="7DCA56AB" w:rsidR="006D65B3" w:rsidRDefault="006D65B3" w:rsidP="00576892">
      <w:pPr>
        <w:pStyle w:val="TableParagraph"/>
        <w:spacing w:before="136" w:line="360" w:lineRule="auto"/>
        <w:ind w:left="1418" w:right="424"/>
        <w:jc w:val="both"/>
        <w:rPr>
          <w:sz w:val="24"/>
          <w:szCs w:val="24"/>
        </w:rPr>
      </w:pPr>
    </w:p>
    <w:p w14:paraId="566BE78A" w14:textId="049E7812" w:rsidR="006D65B3" w:rsidRDefault="006D65B3" w:rsidP="00576892">
      <w:pPr>
        <w:pStyle w:val="TableParagraph"/>
        <w:spacing w:before="136" w:line="360" w:lineRule="auto"/>
        <w:ind w:left="1418" w:right="424"/>
        <w:jc w:val="both"/>
        <w:rPr>
          <w:sz w:val="24"/>
          <w:szCs w:val="24"/>
        </w:rPr>
      </w:pPr>
    </w:p>
    <w:p w14:paraId="4E710356" w14:textId="6099C7F1" w:rsidR="006D65B3" w:rsidRDefault="006D65B3" w:rsidP="00576892">
      <w:pPr>
        <w:pStyle w:val="TableParagraph"/>
        <w:spacing w:before="136" w:line="360" w:lineRule="auto"/>
        <w:ind w:left="1418" w:right="424"/>
        <w:jc w:val="both"/>
        <w:rPr>
          <w:sz w:val="24"/>
          <w:szCs w:val="24"/>
        </w:rPr>
      </w:pPr>
    </w:p>
    <w:p w14:paraId="06985041" w14:textId="1C4B9014" w:rsidR="006D65B3" w:rsidRDefault="006D65B3" w:rsidP="00576892">
      <w:pPr>
        <w:pStyle w:val="TableParagraph"/>
        <w:spacing w:before="136" w:line="360" w:lineRule="auto"/>
        <w:ind w:left="1418" w:right="424"/>
        <w:jc w:val="both"/>
        <w:rPr>
          <w:sz w:val="24"/>
          <w:szCs w:val="24"/>
        </w:rPr>
      </w:pPr>
    </w:p>
    <w:p w14:paraId="19E3072A" w14:textId="53CFDE7F" w:rsidR="006D65B3" w:rsidRDefault="003F1063" w:rsidP="00576892">
      <w:pPr>
        <w:pStyle w:val="TableParagraph"/>
        <w:spacing w:before="136" w:line="360" w:lineRule="auto"/>
        <w:ind w:left="1418" w:right="424"/>
        <w:jc w:val="both"/>
        <w:rPr>
          <w:sz w:val="24"/>
          <w:szCs w:val="24"/>
        </w:rPr>
      </w:pPr>
      <w:r>
        <w:rPr>
          <w:noProof/>
        </w:rPr>
        <mc:AlternateContent>
          <mc:Choice Requires="wpg">
            <w:drawing>
              <wp:anchor distT="0" distB="0" distL="114300" distR="114300" simplePos="0" relativeHeight="251721728" behindDoc="0" locked="0" layoutInCell="1" allowOverlap="1" wp14:anchorId="084B72C6" wp14:editId="6B4CC911">
                <wp:simplePos x="0" y="0"/>
                <wp:positionH relativeFrom="column">
                  <wp:posOffset>238760</wp:posOffset>
                </wp:positionH>
                <wp:positionV relativeFrom="paragraph">
                  <wp:posOffset>251460</wp:posOffset>
                </wp:positionV>
                <wp:extent cx="5715000" cy="7929245"/>
                <wp:effectExtent l="0" t="0" r="0" b="0"/>
                <wp:wrapNone/>
                <wp:docPr id="30" name="Group 30"/>
                <wp:cNvGraphicFramePr/>
                <a:graphic xmlns:a="http://schemas.openxmlformats.org/drawingml/2006/main">
                  <a:graphicData uri="http://schemas.microsoft.com/office/word/2010/wordprocessingGroup">
                    <wpg:wgp>
                      <wpg:cNvGrpSpPr/>
                      <wpg:grpSpPr>
                        <a:xfrm>
                          <a:off x="0" y="0"/>
                          <a:ext cx="5715000" cy="7929245"/>
                          <a:chOff x="0" y="0"/>
                          <a:chExt cx="6245744" cy="8634043"/>
                        </a:xfrm>
                      </wpg:grpSpPr>
                      <pic:pic xmlns:pic="http://schemas.openxmlformats.org/drawingml/2006/picture">
                        <pic:nvPicPr>
                          <pic:cNvPr id="31" name="Picture 31"/>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3212984" y="0"/>
                            <a:ext cx="3032760" cy="2586355"/>
                          </a:xfrm>
                          <a:prstGeom prst="rect">
                            <a:avLst/>
                          </a:prstGeom>
                        </pic:spPr>
                      </pic:pic>
                      <pic:pic xmlns:pic="http://schemas.openxmlformats.org/drawingml/2006/picture">
                        <pic:nvPicPr>
                          <pic:cNvPr id="32" name="Picture 32"/>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25167" y="8389"/>
                            <a:ext cx="3089910" cy="2621280"/>
                          </a:xfrm>
                          <a:prstGeom prst="rect">
                            <a:avLst/>
                          </a:prstGeom>
                        </pic:spPr>
                      </pic:pic>
                      <pic:pic xmlns:pic="http://schemas.openxmlformats.org/drawingml/2006/picture">
                        <pic:nvPicPr>
                          <pic:cNvPr id="33" name="Picture 33"/>
                          <pic:cNvPicPr>
                            <a:picLocks noChangeAspect="1"/>
                          </pic:cNvPicPr>
                        </pic:nvPicPr>
                        <pic:blipFill>
                          <a:blip r:embed="rId47">
                            <a:extLst>
                              <a:ext uri="{28A0092B-C50C-407E-A947-70E740481C1C}">
                                <a14:useLocalDpi xmlns:a14="http://schemas.microsoft.com/office/drawing/2010/main" val="0"/>
                              </a:ext>
                            </a:extLst>
                          </a:blip>
                          <a:srcRect/>
                          <a:stretch>
                            <a:fillRect/>
                          </a:stretch>
                        </pic:blipFill>
                        <pic:spPr bwMode="auto">
                          <a:xfrm>
                            <a:off x="3221373" y="2692866"/>
                            <a:ext cx="3009900" cy="3082290"/>
                          </a:xfrm>
                          <a:prstGeom prst="rect">
                            <a:avLst/>
                          </a:prstGeom>
                          <a:noFill/>
                          <a:ln>
                            <a:noFill/>
                          </a:ln>
                        </pic:spPr>
                      </pic:pic>
                      <pic:pic xmlns:pic="http://schemas.openxmlformats.org/drawingml/2006/picture">
                        <pic:nvPicPr>
                          <pic:cNvPr id="34" name="Picture 34"/>
                          <pic:cNvPicPr>
                            <a:picLocks noChangeAspect="1"/>
                          </pic:cNvPicPr>
                        </pic:nvPicPr>
                        <pic:blipFill>
                          <a:blip r:embed="rId48">
                            <a:extLst>
                              <a:ext uri="{28A0092B-C50C-407E-A947-70E740481C1C}">
                                <a14:useLocalDpi xmlns:a14="http://schemas.microsoft.com/office/drawing/2010/main" val="0"/>
                              </a:ext>
                            </a:extLst>
                          </a:blip>
                          <a:srcRect/>
                          <a:stretch>
                            <a:fillRect/>
                          </a:stretch>
                        </pic:blipFill>
                        <pic:spPr bwMode="auto">
                          <a:xfrm>
                            <a:off x="0" y="2692866"/>
                            <a:ext cx="3121660" cy="3082290"/>
                          </a:xfrm>
                          <a:prstGeom prst="rect">
                            <a:avLst/>
                          </a:prstGeom>
                          <a:noFill/>
                          <a:ln>
                            <a:noFill/>
                          </a:ln>
                        </pic:spPr>
                      </pic:pic>
                      <pic:pic xmlns:pic="http://schemas.openxmlformats.org/drawingml/2006/picture">
                        <pic:nvPicPr>
                          <pic:cNvPr id="36" name="Picture 36"/>
                          <pic:cNvPicPr>
                            <a:picLocks noChangeAspect="1"/>
                          </pic:cNvPicPr>
                        </pic:nvPicPr>
                        <pic:blipFill>
                          <a:blip r:embed="rId49">
                            <a:extLst>
                              <a:ext uri="{28A0092B-C50C-407E-A947-70E740481C1C}">
                                <a14:useLocalDpi xmlns:a14="http://schemas.microsoft.com/office/drawing/2010/main" val="0"/>
                              </a:ext>
                            </a:extLst>
                          </a:blip>
                          <a:srcRect/>
                          <a:stretch>
                            <a:fillRect/>
                          </a:stretch>
                        </pic:blipFill>
                        <pic:spPr bwMode="auto">
                          <a:xfrm>
                            <a:off x="33556" y="5880683"/>
                            <a:ext cx="3089910" cy="2753360"/>
                          </a:xfrm>
                          <a:prstGeom prst="rect">
                            <a:avLst/>
                          </a:prstGeom>
                          <a:noFill/>
                          <a:ln>
                            <a:noFill/>
                          </a:ln>
                        </pic:spPr>
                      </pic:pic>
                      <pic:pic xmlns:pic="http://schemas.openxmlformats.org/drawingml/2006/picture">
                        <pic:nvPicPr>
                          <pic:cNvPr id="37" name="Picture 37"/>
                          <pic:cNvPicPr>
                            <a:picLocks noChangeAspect="1"/>
                          </pic:cNvPicPr>
                        </pic:nvPicPr>
                        <pic:blipFill>
                          <a:blip r:embed="rId50">
                            <a:extLst>
                              <a:ext uri="{28A0092B-C50C-407E-A947-70E740481C1C}">
                                <a14:useLocalDpi xmlns:a14="http://schemas.microsoft.com/office/drawing/2010/main" val="0"/>
                              </a:ext>
                            </a:extLst>
                          </a:blip>
                          <a:srcRect/>
                          <a:stretch>
                            <a:fillRect/>
                          </a:stretch>
                        </pic:blipFill>
                        <pic:spPr bwMode="auto">
                          <a:xfrm>
                            <a:off x="3221373" y="5872294"/>
                            <a:ext cx="2903220" cy="256349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0957035" id="Group 30" o:spid="_x0000_s1026" style="position:absolute;margin-left:18.8pt;margin-top:19.8pt;width:450pt;height:624.35pt;z-index:251721728;mso-width-relative:margin;mso-height-relative:margin" coordsize="62457,863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">
                <v:shape id="Picture 31" o:spid="_x0000_s1027" type="#_x0000_t75" style="position:absolute;left:32129;width:30328;height:25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">
                  <v:imagedata r:id="rId51" o:title=""/>
                </v:shape>
                <v:shape id="Picture 32" o:spid="_x0000_s1028" type="#_x0000_t75" style="position:absolute;left:251;top:83;width:30899;height:262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">
                  <v:imagedata r:id="rId52" o:title=""/>
                </v:shape>
                <v:shape id="Picture 33" o:spid="_x0000_s1029" type="#_x0000_t75" style="position:absolute;left:32213;top:26928;width:30099;height:30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">
                  <v:imagedata r:id="rId53" o:title=""/>
                </v:shape>
                <v:shape id="Picture 34" o:spid="_x0000_s1030" type="#_x0000_t75" style="position:absolute;top:26928;width:31216;height:30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">
                  <v:imagedata r:id="rId54" o:title=""/>
                </v:shape>
                <v:shape id="Picture 36" o:spid="_x0000_s1031" type="#_x0000_t75" style="position:absolute;left:335;top:58806;width:30899;height:275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">
                  <v:imagedata r:id="rId55" o:title=""/>
                </v:shape>
                <v:shape id="Picture 37" o:spid="_x0000_s1032" type="#_x0000_t75" style="position:absolute;left:32213;top:58722;width:29032;height:25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">
                  <v:imagedata r:id="rId56" o:title=""/>
                </v:shape>
              </v:group>
            </w:pict>
          </mc:Fallback>
        </mc:AlternateContent>
      </w:r>
    </w:p>
    <w:p w14:paraId="6E14619A" w14:textId="12D36B81" w:rsidR="006D65B3" w:rsidRDefault="006D65B3" w:rsidP="00576892">
      <w:pPr>
        <w:pStyle w:val="TableParagraph"/>
        <w:spacing w:before="136" w:line="360" w:lineRule="auto"/>
        <w:ind w:left="1418" w:right="424"/>
        <w:jc w:val="both"/>
        <w:rPr>
          <w:sz w:val="24"/>
          <w:szCs w:val="24"/>
        </w:rPr>
      </w:pPr>
    </w:p>
    <w:p w14:paraId="556DEF0F" w14:textId="7578F1E8" w:rsidR="00576892" w:rsidRDefault="00576892" w:rsidP="00576892">
      <w:pPr>
        <w:pStyle w:val="TableParagraph"/>
        <w:spacing w:before="136" w:line="360" w:lineRule="auto"/>
        <w:ind w:left="1418" w:right="424"/>
        <w:jc w:val="both"/>
        <w:rPr>
          <w:sz w:val="24"/>
          <w:szCs w:val="24"/>
        </w:rPr>
      </w:pPr>
    </w:p>
    <w:p w14:paraId="0962F7B4" w14:textId="6B5134F8" w:rsidR="00576892" w:rsidRDefault="00576892" w:rsidP="00E06376">
      <w:pPr>
        <w:pStyle w:val="TableParagraph"/>
        <w:spacing w:before="136" w:line="360" w:lineRule="auto"/>
        <w:ind w:right="424"/>
        <w:jc w:val="both"/>
        <w:rPr>
          <w:sz w:val="24"/>
          <w:szCs w:val="24"/>
        </w:rPr>
      </w:pPr>
    </w:p>
    <w:p w14:paraId="12C4519E" w14:textId="5945B1FB" w:rsidR="00576892" w:rsidRPr="00576892" w:rsidRDefault="00576892" w:rsidP="00576892">
      <w:pPr>
        <w:pStyle w:val="TableParagraph"/>
        <w:spacing w:before="136" w:line="360" w:lineRule="auto"/>
        <w:ind w:left="1418" w:right="424"/>
        <w:jc w:val="both"/>
        <w:rPr>
          <w:sz w:val="24"/>
          <w:szCs w:val="24"/>
        </w:rPr>
      </w:pPr>
    </w:p>
    <w:p w14:paraId="3DDEE0BE" w14:textId="6E374F32" w:rsidR="00576892" w:rsidRDefault="00576892" w:rsidP="0052520C">
      <w:pPr>
        <w:spacing w:line="360" w:lineRule="auto"/>
        <w:ind w:left="1418" w:right="424"/>
        <w:jc w:val="both"/>
        <w:rPr>
          <w:rFonts w:ascii="Times New Roman" w:hAnsi="Times New Roman" w:cs="Times New Roman"/>
          <w:sz w:val="24"/>
          <w:szCs w:val="24"/>
        </w:rPr>
      </w:pPr>
    </w:p>
    <w:p w14:paraId="5AE6284C" w14:textId="4AA4E49E" w:rsidR="00576892" w:rsidRPr="00576892" w:rsidRDefault="00576892" w:rsidP="00576892">
      <w:pPr>
        <w:rPr>
          <w:rFonts w:ascii="Times New Roman" w:hAnsi="Times New Roman" w:cs="Times New Roman"/>
          <w:sz w:val="24"/>
          <w:szCs w:val="24"/>
        </w:rPr>
      </w:pPr>
    </w:p>
    <w:p w14:paraId="32E368A7" w14:textId="59328DAE" w:rsidR="00576892" w:rsidRPr="00576892" w:rsidRDefault="00576892" w:rsidP="00576892">
      <w:pPr>
        <w:rPr>
          <w:rFonts w:ascii="Times New Roman" w:hAnsi="Times New Roman" w:cs="Times New Roman"/>
          <w:sz w:val="24"/>
          <w:szCs w:val="24"/>
        </w:rPr>
      </w:pPr>
    </w:p>
    <w:p w14:paraId="03724333" w14:textId="5188C016" w:rsidR="00576892" w:rsidRPr="00576892" w:rsidRDefault="00576892" w:rsidP="00576892">
      <w:pPr>
        <w:rPr>
          <w:rFonts w:ascii="Times New Roman" w:hAnsi="Times New Roman" w:cs="Times New Roman"/>
          <w:sz w:val="24"/>
          <w:szCs w:val="24"/>
        </w:rPr>
      </w:pPr>
    </w:p>
    <w:p w14:paraId="063DED8D" w14:textId="10CF00BC" w:rsidR="00576892" w:rsidRPr="00576892" w:rsidRDefault="00576892" w:rsidP="00576892">
      <w:pPr>
        <w:rPr>
          <w:rFonts w:ascii="Times New Roman" w:hAnsi="Times New Roman" w:cs="Times New Roman"/>
          <w:sz w:val="24"/>
          <w:szCs w:val="24"/>
        </w:rPr>
      </w:pPr>
    </w:p>
    <w:p w14:paraId="705BDCD9" w14:textId="0F3465A6" w:rsidR="00576892" w:rsidRPr="00576892" w:rsidRDefault="00576892" w:rsidP="00576892">
      <w:pPr>
        <w:rPr>
          <w:rFonts w:ascii="Times New Roman" w:hAnsi="Times New Roman" w:cs="Times New Roman"/>
          <w:sz w:val="24"/>
          <w:szCs w:val="24"/>
        </w:rPr>
      </w:pPr>
    </w:p>
    <w:p w14:paraId="682C4BAC" w14:textId="065FF26F" w:rsidR="00576892" w:rsidRPr="00576892" w:rsidRDefault="00576892" w:rsidP="00576892">
      <w:pPr>
        <w:rPr>
          <w:rFonts w:ascii="Times New Roman" w:hAnsi="Times New Roman" w:cs="Times New Roman"/>
          <w:sz w:val="24"/>
          <w:szCs w:val="24"/>
        </w:rPr>
      </w:pPr>
    </w:p>
    <w:p w14:paraId="29E443D9" w14:textId="350BA629" w:rsidR="00576892" w:rsidRPr="00576892" w:rsidRDefault="00576892" w:rsidP="00576892">
      <w:pPr>
        <w:rPr>
          <w:rFonts w:ascii="Times New Roman" w:hAnsi="Times New Roman" w:cs="Times New Roman"/>
          <w:sz w:val="24"/>
          <w:szCs w:val="24"/>
        </w:rPr>
      </w:pPr>
    </w:p>
    <w:p w14:paraId="1AF253EE" w14:textId="5D8A8D8D" w:rsidR="00576892" w:rsidRPr="00576892" w:rsidRDefault="00576892" w:rsidP="00576892">
      <w:pPr>
        <w:rPr>
          <w:rFonts w:ascii="Times New Roman" w:hAnsi="Times New Roman" w:cs="Times New Roman"/>
          <w:sz w:val="24"/>
          <w:szCs w:val="24"/>
        </w:rPr>
      </w:pPr>
    </w:p>
    <w:p w14:paraId="27654DFD" w14:textId="746DAEBC" w:rsidR="00576892" w:rsidRPr="00576892" w:rsidRDefault="00576892" w:rsidP="00576892">
      <w:pPr>
        <w:rPr>
          <w:rFonts w:ascii="Times New Roman" w:hAnsi="Times New Roman" w:cs="Times New Roman"/>
          <w:sz w:val="24"/>
          <w:szCs w:val="24"/>
        </w:rPr>
      </w:pPr>
    </w:p>
    <w:p w14:paraId="2ED55B9B" w14:textId="4A282625" w:rsidR="00576892" w:rsidRPr="00576892" w:rsidRDefault="00576892" w:rsidP="00576892">
      <w:pPr>
        <w:rPr>
          <w:rFonts w:ascii="Times New Roman" w:hAnsi="Times New Roman" w:cs="Times New Roman"/>
          <w:sz w:val="24"/>
          <w:szCs w:val="24"/>
        </w:rPr>
      </w:pPr>
    </w:p>
    <w:p w14:paraId="014C354F" w14:textId="63A5BF56" w:rsidR="00576892" w:rsidRPr="00576892" w:rsidRDefault="00576892" w:rsidP="00576892">
      <w:pPr>
        <w:rPr>
          <w:rFonts w:ascii="Times New Roman" w:hAnsi="Times New Roman" w:cs="Times New Roman"/>
          <w:sz w:val="24"/>
          <w:szCs w:val="24"/>
        </w:rPr>
      </w:pPr>
    </w:p>
    <w:p w14:paraId="68AA2374" w14:textId="621EFCF1" w:rsidR="00576892" w:rsidRPr="00576892" w:rsidRDefault="00576892" w:rsidP="00576892">
      <w:pPr>
        <w:rPr>
          <w:rFonts w:ascii="Times New Roman" w:hAnsi="Times New Roman" w:cs="Times New Roman"/>
          <w:sz w:val="24"/>
          <w:szCs w:val="24"/>
        </w:rPr>
      </w:pPr>
    </w:p>
    <w:p w14:paraId="59DAA7A7" w14:textId="345EA668" w:rsidR="00576892" w:rsidRPr="00576892" w:rsidRDefault="00576892" w:rsidP="00576892">
      <w:pPr>
        <w:rPr>
          <w:rFonts w:ascii="Times New Roman" w:hAnsi="Times New Roman" w:cs="Times New Roman"/>
          <w:sz w:val="24"/>
          <w:szCs w:val="24"/>
        </w:rPr>
      </w:pPr>
    </w:p>
    <w:p w14:paraId="2E22BD79" w14:textId="05CB8EB2" w:rsidR="00576892" w:rsidRPr="00576892" w:rsidRDefault="00576892" w:rsidP="00576892">
      <w:pPr>
        <w:rPr>
          <w:rFonts w:ascii="Times New Roman" w:hAnsi="Times New Roman" w:cs="Times New Roman"/>
          <w:sz w:val="24"/>
          <w:szCs w:val="24"/>
        </w:rPr>
      </w:pPr>
    </w:p>
    <w:p w14:paraId="6D2DFDEE" w14:textId="1873874E" w:rsidR="00576892" w:rsidRPr="00576892" w:rsidRDefault="00576892" w:rsidP="00576892">
      <w:pPr>
        <w:rPr>
          <w:rFonts w:ascii="Times New Roman" w:hAnsi="Times New Roman" w:cs="Times New Roman"/>
          <w:sz w:val="24"/>
          <w:szCs w:val="24"/>
        </w:rPr>
      </w:pPr>
    </w:p>
    <w:p w14:paraId="231A67EC" w14:textId="47117F22" w:rsidR="00576892" w:rsidRPr="00576892" w:rsidRDefault="00576892" w:rsidP="00576892">
      <w:pPr>
        <w:rPr>
          <w:rFonts w:ascii="Times New Roman" w:hAnsi="Times New Roman" w:cs="Times New Roman"/>
          <w:sz w:val="24"/>
          <w:szCs w:val="24"/>
        </w:rPr>
      </w:pPr>
    </w:p>
    <w:p w14:paraId="05471040" w14:textId="12471303" w:rsidR="00576892" w:rsidRPr="00576892" w:rsidRDefault="00576892" w:rsidP="00576892">
      <w:pPr>
        <w:rPr>
          <w:rFonts w:ascii="Times New Roman" w:hAnsi="Times New Roman" w:cs="Times New Roman"/>
          <w:sz w:val="24"/>
          <w:szCs w:val="24"/>
        </w:rPr>
      </w:pPr>
    </w:p>
    <w:p w14:paraId="4BB11090" w14:textId="62D5402C" w:rsidR="00576892" w:rsidRPr="00576892" w:rsidRDefault="00576892" w:rsidP="00576892">
      <w:pPr>
        <w:rPr>
          <w:rFonts w:ascii="Times New Roman" w:hAnsi="Times New Roman" w:cs="Times New Roman"/>
          <w:sz w:val="24"/>
          <w:szCs w:val="24"/>
        </w:rPr>
      </w:pPr>
    </w:p>
    <w:p w14:paraId="2A0BCC5A" w14:textId="0C4995ED" w:rsidR="00576892" w:rsidRPr="00576892" w:rsidRDefault="00576892" w:rsidP="00576892">
      <w:pPr>
        <w:rPr>
          <w:rFonts w:ascii="Times New Roman" w:hAnsi="Times New Roman" w:cs="Times New Roman"/>
          <w:sz w:val="24"/>
          <w:szCs w:val="24"/>
        </w:rPr>
      </w:pPr>
    </w:p>
    <w:p w14:paraId="44175FD6" w14:textId="7297B249" w:rsidR="00576892" w:rsidRPr="00576892" w:rsidRDefault="003F1063" w:rsidP="00576892">
      <w:pPr>
        <w:rPr>
          <w:rFonts w:ascii="Times New Roman" w:hAnsi="Times New Roman" w:cs="Times New Roman"/>
          <w:sz w:val="24"/>
          <w:szCs w:val="24"/>
        </w:rPr>
      </w:pPr>
      <w:r w:rsidRPr="00AE049E">
        <w:rPr>
          <w:rFonts w:ascii="Times New Roman" w:hAnsi="Times New Roman" w:cs="Times New Roman"/>
          <w:noProof/>
          <w:sz w:val="20"/>
        </w:rPr>
        <mc:AlternateContent>
          <mc:Choice Requires="wps">
            <w:drawing>
              <wp:anchor distT="0" distB="0" distL="114300" distR="114300" simplePos="0" relativeHeight="251723776" behindDoc="0" locked="0" layoutInCell="1" allowOverlap="1" wp14:anchorId="4E520FB5" wp14:editId="3582439D">
                <wp:simplePos x="0" y="0"/>
                <wp:positionH relativeFrom="column">
                  <wp:posOffset>1756410</wp:posOffset>
                </wp:positionH>
                <wp:positionV relativeFrom="paragraph">
                  <wp:posOffset>76835</wp:posOffset>
                </wp:positionV>
                <wp:extent cx="2438400" cy="384810"/>
                <wp:effectExtent l="0" t="0" r="19050" b="15240"/>
                <wp:wrapNone/>
                <wp:docPr id="38" name="Textbox 6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0" cy="384810"/>
                        </a:xfrm>
                        <a:prstGeom prst="rect">
                          <a:avLst/>
                        </a:prstGeom>
                        <a:ln w="9144">
                          <a:solidFill>
                            <a:srgbClr val="000000"/>
                          </a:solidFill>
                          <a:prstDash val="solid"/>
                        </a:ln>
                      </wps:spPr>
                      <wps:txbx>
                        <w:txbxContent>
                          <w:p w14:paraId="3FA1871E" w14:textId="130FDB46" w:rsidR="006D65B3" w:rsidRDefault="00B347E7" w:rsidP="006D65B3">
                            <w:pPr>
                              <w:spacing w:before="77"/>
                              <w:rPr>
                                <w:b/>
                                <w:sz w:val="20"/>
                              </w:rPr>
                            </w:pPr>
                            <w:r>
                              <w:rPr>
                                <w:rFonts w:ascii="Times New Roman" w:hAnsi="Times New Roman" w:cs="Times New Roman"/>
                                <w:b/>
                                <w:bCs/>
                                <w:noProof/>
                                <w:sz w:val="24"/>
                                <w:szCs w:val="24"/>
                              </w:rPr>
                              <w:t>M</w:t>
                            </w:r>
                            <w:r w:rsidR="00576892">
                              <w:rPr>
                                <w:rFonts w:ascii="Times New Roman" w:hAnsi="Times New Roman" w:cs="Times New Roman"/>
                                <w:b/>
                                <w:bCs/>
                                <w:noProof/>
                                <w:sz w:val="24"/>
                                <w:szCs w:val="24"/>
                              </w:rPr>
                              <w:t xml:space="preserve">icro </w:t>
                            </w:r>
                            <w:r w:rsidR="00576892" w:rsidRPr="00E10FBD">
                              <w:rPr>
                                <w:rFonts w:ascii="Times New Roman" w:hAnsi="Times New Roman" w:cs="Times New Roman"/>
                                <w:b/>
                                <w:bCs/>
                                <w:noProof/>
                                <w:sz w:val="24"/>
                                <w:szCs w:val="24"/>
                              </w:rPr>
                              <w:t>photograph No:</w:t>
                            </w:r>
                            <w:r w:rsidR="006D65B3" w:rsidRPr="006D65B3">
                              <w:rPr>
                                <w:b/>
                                <w:spacing w:val="12"/>
                                <w:sz w:val="20"/>
                              </w:rPr>
                              <w:t xml:space="preserve"> </w:t>
                            </w:r>
                            <w:r w:rsidR="006D65B3">
                              <w:rPr>
                                <w:b/>
                                <w:spacing w:val="12"/>
                                <w:sz w:val="20"/>
                              </w:rPr>
                              <w:t>7.4.0 -1.3</w:t>
                            </w:r>
                          </w:p>
                          <w:p w14:paraId="461012CD" w14:textId="32C97160" w:rsidR="00576892" w:rsidRPr="00E10FBD" w:rsidRDefault="00576892" w:rsidP="00576892">
                            <w:pPr>
                              <w:spacing w:before="70"/>
                              <w:rPr>
                                <w:b/>
                                <w:bCs/>
                                <w:sz w:val="24"/>
                                <w:szCs w:val="24"/>
                              </w:rPr>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4E520FB5" id="_x0000_s1055" type="#_x0000_t202" style="position:absolute;margin-left:138.3pt;margin-top:6.05pt;width:192pt;height:30.3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" filled="f" strokeweight=".72pt">
                <v:path arrowok="t"/>
                <v:textbox inset="0,0,0,0">
                  <w:txbxContent>
                    <w:p w14:paraId="3FA1871E" w14:textId="130FDB46" w:rsidR="006D65B3" w:rsidRDefault="00B347E7" w:rsidP="006D65B3">
                      <w:pPr>
                        <w:spacing w:before="77"/>
                        <w:rPr>
                          <w:b/>
                          <w:sz w:val="20"/>
                        </w:rPr>
                      </w:pPr>
                      <w:r>
                        <w:rPr>
                          <w:rFonts w:ascii="Times New Roman" w:hAnsi="Times New Roman" w:cs="Times New Roman"/>
                          <w:b/>
                          <w:bCs/>
                          <w:noProof/>
                          <w:sz w:val="24"/>
                          <w:szCs w:val="24"/>
                        </w:rPr>
                        <w:t>M</w:t>
                      </w:r>
                      <w:r w:rsidR="00576892">
                        <w:rPr>
                          <w:rFonts w:ascii="Times New Roman" w:hAnsi="Times New Roman" w:cs="Times New Roman"/>
                          <w:b/>
                          <w:bCs/>
                          <w:noProof/>
                          <w:sz w:val="24"/>
                          <w:szCs w:val="24"/>
                        </w:rPr>
                        <w:t xml:space="preserve">icro </w:t>
                      </w:r>
                      <w:r w:rsidR="00576892" w:rsidRPr="00E10FBD">
                        <w:rPr>
                          <w:rFonts w:ascii="Times New Roman" w:hAnsi="Times New Roman" w:cs="Times New Roman"/>
                          <w:b/>
                          <w:bCs/>
                          <w:noProof/>
                          <w:sz w:val="24"/>
                          <w:szCs w:val="24"/>
                        </w:rPr>
                        <w:t>photograph No:</w:t>
                      </w:r>
                      <w:r w:rsidR="006D65B3" w:rsidRPr="006D65B3">
                        <w:rPr>
                          <w:b/>
                          <w:spacing w:val="12"/>
                          <w:sz w:val="20"/>
                        </w:rPr>
                        <w:t xml:space="preserve"> </w:t>
                      </w:r>
                      <w:r w:rsidR="006D65B3">
                        <w:rPr>
                          <w:b/>
                          <w:spacing w:val="12"/>
                          <w:sz w:val="20"/>
                        </w:rPr>
                        <w:t>7.4.0 -1.</w:t>
                      </w:r>
                      <w:r w:rsidR="006D65B3">
                        <w:rPr>
                          <w:b/>
                          <w:spacing w:val="12"/>
                          <w:sz w:val="20"/>
                        </w:rPr>
                        <w:t>3</w:t>
                      </w:r>
                    </w:p>
                    <w:p w14:paraId="461012CD" w14:textId="32C97160" w:rsidR="00576892" w:rsidRPr="00E10FBD" w:rsidRDefault="00576892" w:rsidP="00576892">
                      <w:pPr>
                        <w:spacing w:before="70"/>
                        <w:rPr>
                          <w:b/>
                          <w:bCs/>
                          <w:sz w:val="24"/>
                          <w:szCs w:val="24"/>
                        </w:rPr>
                      </w:pPr>
                    </w:p>
                  </w:txbxContent>
                </v:textbox>
              </v:shape>
            </w:pict>
          </mc:Fallback>
        </mc:AlternateContent>
      </w:r>
    </w:p>
    <w:p w14:paraId="71B14F14" w14:textId="071D0D89" w:rsidR="00576892" w:rsidRDefault="00576892" w:rsidP="00576892">
      <w:pPr>
        <w:rPr>
          <w:rFonts w:ascii="Times New Roman" w:hAnsi="Times New Roman" w:cs="Times New Roman"/>
          <w:sz w:val="24"/>
          <w:szCs w:val="24"/>
        </w:rPr>
      </w:pPr>
    </w:p>
    <w:p w14:paraId="2CC3AAB9" w14:textId="77777777" w:rsidR="00576892" w:rsidRPr="00AE049E" w:rsidRDefault="00576892" w:rsidP="00576892">
      <w:pPr>
        <w:pStyle w:val="BodyText"/>
        <w:spacing w:before="182"/>
        <w:ind w:left="851"/>
        <w:rPr>
          <w:b/>
          <w:bCs/>
          <w:spacing w:val="-2"/>
          <w:sz w:val="24"/>
          <w:szCs w:val="24"/>
        </w:rPr>
      </w:pPr>
      <w:r w:rsidRPr="00AE049E">
        <w:rPr>
          <w:b/>
          <w:bCs/>
          <w:sz w:val="24"/>
          <w:szCs w:val="24"/>
        </w:rPr>
        <w:t>Alkali</w:t>
      </w:r>
      <w:r w:rsidRPr="00AE049E">
        <w:rPr>
          <w:b/>
          <w:bCs/>
          <w:spacing w:val="1"/>
          <w:sz w:val="24"/>
          <w:szCs w:val="24"/>
        </w:rPr>
        <w:t xml:space="preserve"> </w:t>
      </w:r>
      <w:r w:rsidRPr="00AE049E">
        <w:rPr>
          <w:b/>
          <w:bCs/>
          <w:sz w:val="24"/>
          <w:szCs w:val="24"/>
        </w:rPr>
        <w:t>Feldspar</w:t>
      </w:r>
      <w:r w:rsidRPr="00AE049E">
        <w:rPr>
          <w:b/>
          <w:bCs/>
          <w:spacing w:val="2"/>
          <w:sz w:val="24"/>
          <w:szCs w:val="24"/>
        </w:rPr>
        <w:t xml:space="preserve"> </w:t>
      </w:r>
      <w:r w:rsidRPr="00AE049E">
        <w:rPr>
          <w:b/>
          <w:bCs/>
          <w:spacing w:val="-2"/>
          <w:sz w:val="24"/>
          <w:szCs w:val="24"/>
        </w:rPr>
        <w:t>Granite</w:t>
      </w:r>
    </w:p>
    <w:p w14:paraId="69794469" w14:textId="77777777" w:rsidR="00576892" w:rsidRPr="00AE049E" w:rsidRDefault="00576892" w:rsidP="00576892">
      <w:pPr>
        <w:pStyle w:val="BodyText"/>
        <w:spacing w:line="369" w:lineRule="auto"/>
        <w:ind w:left="6131" w:right="1259" w:firstLine="21"/>
        <w:jc w:val="both"/>
        <w:rPr>
          <w:b/>
          <w:bCs/>
          <w:sz w:val="24"/>
          <w:szCs w:val="24"/>
        </w:rPr>
      </w:pPr>
      <w:r w:rsidRPr="00AE049E">
        <w:rPr>
          <w:noProof/>
        </w:rPr>
        <w:drawing>
          <wp:anchor distT="0" distB="0" distL="114300" distR="114300" simplePos="0" relativeHeight="251726848" behindDoc="0" locked="1" layoutInCell="1" allowOverlap="1" wp14:anchorId="5030053E" wp14:editId="35789B1C">
            <wp:simplePos x="0" y="0"/>
            <wp:positionH relativeFrom="column">
              <wp:posOffset>560070</wp:posOffset>
            </wp:positionH>
            <wp:positionV relativeFrom="paragraph">
              <wp:posOffset>24765</wp:posOffset>
            </wp:positionV>
            <wp:extent cx="2537460" cy="3023870"/>
            <wp:effectExtent l="0" t="0" r="0" b="5080"/>
            <wp:wrapSquare wrapText="bothSides"/>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37460" cy="30238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C425BBD" w14:textId="4E57D8A5" w:rsidR="00576892" w:rsidRPr="00576892" w:rsidRDefault="00576892" w:rsidP="00576892">
      <w:pPr>
        <w:pStyle w:val="BodyText"/>
        <w:spacing w:line="369" w:lineRule="auto"/>
        <w:ind w:left="4962" w:right="424"/>
        <w:jc w:val="both"/>
        <w:rPr>
          <w:sz w:val="24"/>
          <w:szCs w:val="24"/>
        </w:rPr>
      </w:pPr>
      <w:r w:rsidRPr="00576892">
        <w:rPr>
          <w:noProof/>
          <w:sz w:val="24"/>
          <w:szCs w:val="24"/>
        </w:rPr>
        <mc:AlternateContent>
          <mc:Choice Requires="wps">
            <w:drawing>
              <wp:anchor distT="0" distB="0" distL="0" distR="0" simplePos="0" relativeHeight="251725824" behindDoc="0" locked="0" layoutInCell="1" allowOverlap="1" wp14:anchorId="5D324D3C" wp14:editId="130DB292">
                <wp:simplePos x="0" y="0"/>
                <wp:positionH relativeFrom="page">
                  <wp:posOffset>1949195</wp:posOffset>
                </wp:positionH>
                <wp:positionV relativeFrom="paragraph">
                  <wp:posOffset>1870910</wp:posOffset>
                </wp:positionV>
                <wp:extent cx="2301240" cy="260985"/>
                <wp:effectExtent l="0" t="0" r="0" b="0"/>
                <wp:wrapNone/>
                <wp:docPr id="764" name="Textbox 7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01240" cy="260985"/>
                        </a:xfrm>
                        <a:prstGeom prst="rect">
                          <a:avLst/>
                        </a:prstGeom>
                      </wps:spPr>
                      <wps:txbx>
                        <w:txbxContent>
                          <w:p w14:paraId="7943532F" w14:textId="77777777" w:rsidR="00576892" w:rsidRDefault="00576892" w:rsidP="00576892">
                            <w:pPr>
                              <w:spacing w:before="79"/>
                              <w:rPr>
                                <w:b/>
                                <w:sz w:val="20"/>
                              </w:rPr>
                            </w:pPr>
                          </w:p>
                        </w:txbxContent>
                      </wps:txbx>
                      <wps:bodyPr wrap="square" lIns="0" tIns="0" rIns="0" bIns="0" rtlCol="0">
                        <a:noAutofit/>
                      </wps:bodyPr>
                    </wps:wsp>
                  </a:graphicData>
                </a:graphic>
              </wp:anchor>
            </w:drawing>
          </mc:Choice>
          <mc:Fallback>
            <w:pict>
              <v:shape w14:anchorId="5D324D3C" id="Textbox 764" o:spid="_x0000_s1056" type="#_x0000_t202" style="position:absolute;left:0;text-align:left;margin-left:153.5pt;margin-top:147.3pt;width:181.2pt;height:20.55pt;z-index:25172582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" filled="f" stroked="f">
                <v:textbox inset="0,0,0,0">
                  <w:txbxContent>
                    <w:p w14:paraId="7943532F" w14:textId="77777777" w:rsidR="00576892" w:rsidRDefault="00576892" w:rsidP="00576892">
                      <w:pPr>
                        <w:spacing w:before="79"/>
                        <w:rPr>
                          <w:b/>
                          <w:sz w:val="20"/>
                        </w:rPr>
                      </w:pPr>
                    </w:p>
                  </w:txbxContent>
                </v:textbox>
                <w10:wrap anchorx="page"/>
              </v:shape>
            </w:pict>
          </mc:Fallback>
        </mc:AlternateContent>
      </w:r>
      <w:r w:rsidRPr="00576892">
        <w:rPr>
          <w:sz w:val="24"/>
          <w:szCs w:val="24"/>
        </w:rPr>
        <w:t>This lithounit is located in the northern part of the block area forming a ridge bordering a major fault/shear zone trending NW-</w:t>
      </w:r>
      <w:proofErr w:type="gramStart"/>
      <w:r w:rsidRPr="00576892">
        <w:rPr>
          <w:sz w:val="24"/>
          <w:szCs w:val="24"/>
        </w:rPr>
        <w:t>SE  extending</w:t>
      </w:r>
      <w:proofErr w:type="gramEnd"/>
      <w:r w:rsidRPr="00576892">
        <w:rPr>
          <w:sz w:val="24"/>
          <w:szCs w:val="24"/>
        </w:rPr>
        <w:t xml:space="preserve"> for several k Microscopic study reveals that the rock exhibits a coarse-grained, inequigranular texture. The modal mineral assemblage is dominated by K-feldspar (microcline and perthite), plagioclase, quartz, and accessory phases apatite, allanite and zircon.</w:t>
      </w:r>
    </w:p>
    <w:p w14:paraId="48C65B91" w14:textId="1B1F18F8" w:rsidR="00576892" w:rsidRPr="00AE049E" w:rsidRDefault="003F1063" w:rsidP="00576892">
      <w:pPr>
        <w:pStyle w:val="BodyText"/>
        <w:tabs>
          <w:tab w:val="left" w:pos="9498"/>
        </w:tabs>
        <w:spacing w:line="369" w:lineRule="auto"/>
        <w:ind w:left="709" w:right="424"/>
        <w:jc w:val="both"/>
        <w:rPr>
          <w:sz w:val="28"/>
          <w:szCs w:val="28"/>
        </w:rPr>
      </w:pPr>
      <w:r w:rsidRPr="00576892">
        <w:rPr>
          <w:noProof/>
          <w:sz w:val="24"/>
          <w:szCs w:val="24"/>
        </w:rPr>
        <mc:AlternateContent>
          <mc:Choice Requires="wps">
            <w:drawing>
              <wp:anchor distT="0" distB="0" distL="0" distR="0" simplePos="0" relativeHeight="251727872" behindDoc="0" locked="0" layoutInCell="1" allowOverlap="1" wp14:anchorId="6197AECC" wp14:editId="68A32709">
                <wp:simplePos x="0" y="0"/>
                <wp:positionH relativeFrom="page">
                  <wp:posOffset>1188720</wp:posOffset>
                </wp:positionH>
                <wp:positionV relativeFrom="paragraph">
                  <wp:posOffset>433705</wp:posOffset>
                </wp:positionV>
                <wp:extent cx="2255520" cy="342900"/>
                <wp:effectExtent l="0" t="0" r="11430" b="19050"/>
                <wp:wrapSquare wrapText="bothSides"/>
                <wp:docPr id="663" name="Textbox 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55520" cy="342900"/>
                        </a:xfrm>
                        <a:prstGeom prst="rect">
                          <a:avLst/>
                        </a:prstGeom>
                        <a:ln w="9144">
                          <a:solidFill>
                            <a:srgbClr val="000000"/>
                          </a:solidFill>
                          <a:prstDash val="solid"/>
                        </a:ln>
                      </wps:spPr>
                      <wps:txbx>
                        <w:txbxContent>
                          <w:p w14:paraId="31827649" w14:textId="3D216598" w:rsidR="006D65B3" w:rsidRDefault="00576892" w:rsidP="006D65B3">
                            <w:pPr>
                              <w:spacing w:before="77"/>
                              <w:rPr>
                                <w:b/>
                                <w:sz w:val="20"/>
                              </w:rPr>
                            </w:pPr>
                            <w:r>
                              <w:rPr>
                                <w:b/>
                                <w:sz w:val="20"/>
                              </w:rPr>
                              <w:t xml:space="preserve">              Field</w:t>
                            </w:r>
                            <w:r>
                              <w:rPr>
                                <w:b/>
                                <w:spacing w:val="7"/>
                                <w:sz w:val="20"/>
                              </w:rPr>
                              <w:t xml:space="preserve"> </w:t>
                            </w:r>
                            <w:r>
                              <w:rPr>
                                <w:b/>
                                <w:sz w:val="20"/>
                              </w:rPr>
                              <w:t>Photograp</w:t>
                            </w:r>
                            <w:r>
                              <w:rPr>
                                <w:sz w:val="20"/>
                              </w:rPr>
                              <w:t xml:space="preserve">h </w:t>
                            </w:r>
                            <w:r>
                              <w:rPr>
                                <w:b/>
                                <w:sz w:val="20"/>
                              </w:rPr>
                              <w:t>No:</w:t>
                            </w:r>
                            <w:r>
                              <w:rPr>
                                <w:b/>
                                <w:spacing w:val="12"/>
                                <w:sz w:val="20"/>
                              </w:rPr>
                              <w:t xml:space="preserve"> </w:t>
                            </w:r>
                            <w:r w:rsidR="006D65B3">
                              <w:rPr>
                                <w:b/>
                                <w:spacing w:val="12"/>
                                <w:sz w:val="20"/>
                              </w:rPr>
                              <w:t>7.4.0 -2.1</w:t>
                            </w:r>
                          </w:p>
                          <w:p w14:paraId="2805A81F" w14:textId="75009865" w:rsidR="00576892" w:rsidRDefault="00576892" w:rsidP="00576892">
                            <w:pPr>
                              <w:spacing w:before="77"/>
                              <w:rPr>
                                <w:b/>
                                <w:sz w:val="20"/>
                              </w:rPr>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6197AECC" id="_x0000_s1057" type="#_x0000_t202" style="position:absolute;left:0;text-align:left;margin-left:93.6pt;margin-top:34.15pt;width:177.6pt;height:27pt;z-index:2517278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" filled="f" strokeweight=".72pt">
                <v:path arrowok="t"/>
                <v:textbox inset="0,0,0,0">
                  <w:txbxContent>
                    <w:p w14:paraId="31827649" w14:textId="3D216598" w:rsidR="006D65B3" w:rsidRDefault="00576892" w:rsidP="006D65B3">
                      <w:pPr>
                        <w:spacing w:before="77"/>
                        <w:rPr>
                          <w:b/>
                          <w:sz w:val="20"/>
                        </w:rPr>
                      </w:pPr>
                      <w:r>
                        <w:rPr>
                          <w:b/>
                          <w:sz w:val="20"/>
                        </w:rPr>
                        <w:t xml:space="preserve">              Field</w:t>
                      </w:r>
                      <w:r>
                        <w:rPr>
                          <w:b/>
                          <w:spacing w:val="7"/>
                          <w:sz w:val="20"/>
                        </w:rPr>
                        <w:t xml:space="preserve"> </w:t>
                      </w:r>
                      <w:r>
                        <w:rPr>
                          <w:b/>
                          <w:sz w:val="20"/>
                        </w:rPr>
                        <w:t>Photograp</w:t>
                      </w:r>
                      <w:r>
                        <w:rPr>
                          <w:sz w:val="20"/>
                        </w:rPr>
                        <w:t xml:space="preserve">h </w:t>
                      </w:r>
                      <w:r>
                        <w:rPr>
                          <w:b/>
                          <w:sz w:val="20"/>
                        </w:rPr>
                        <w:t>No:</w:t>
                      </w:r>
                      <w:r>
                        <w:rPr>
                          <w:b/>
                          <w:spacing w:val="12"/>
                          <w:sz w:val="20"/>
                        </w:rPr>
                        <w:t xml:space="preserve"> </w:t>
                      </w:r>
                      <w:r w:rsidR="006D65B3">
                        <w:rPr>
                          <w:b/>
                          <w:spacing w:val="12"/>
                          <w:sz w:val="20"/>
                        </w:rPr>
                        <w:t>7.4.0 -</w:t>
                      </w:r>
                      <w:r w:rsidR="006D65B3">
                        <w:rPr>
                          <w:b/>
                          <w:spacing w:val="12"/>
                          <w:sz w:val="20"/>
                        </w:rPr>
                        <w:t>2.1</w:t>
                      </w:r>
                    </w:p>
                    <w:p w14:paraId="2805A81F" w14:textId="75009865" w:rsidR="00576892" w:rsidRDefault="00576892" w:rsidP="00576892">
                      <w:pPr>
                        <w:spacing w:before="77"/>
                        <w:rPr>
                          <w:b/>
                          <w:sz w:val="20"/>
                        </w:rPr>
                      </w:pPr>
                    </w:p>
                  </w:txbxContent>
                </v:textbox>
                <w10:wrap type="square" anchorx="page"/>
              </v:shape>
            </w:pict>
          </mc:Fallback>
        </mc:AlternateContent>
      </w:r>
      <w:r w:rsidR="00576892" w:rsidRPr="00AE049E">
        <w:rPr>
          <w:noProof/>
        </w:rPr>
        <w:drawing>
          <wp:anchor distT="0" distB="0" distL="114300" distR="114300" simplePos="0" relativeHeight="251728896" behindDoc="0" locked="1" layoutInCell="1" allowOverlap="1" wp14:anchorId="763E21E1" wp14:editId="405AE76D">
            <wp:simplePos x="0" y="0"/>
            <wp:positionH relativeFrom="column">
              <wp:posOffset>3178175</wp:posOffset>
            </wp:positionH>
            <wp:positionV relativeFrom="paragraph">
              <wp:posOffset>133350</wp:posOffset>
            </wp:positionV>
            <wp:extent cx="3106420" cy="2285365"/>
            <wp:effectExtent l="0" t="0" r="0" b="635"/>
            <wp:wrapSquare wrapText="bothSides"/>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106420" cy="22853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CB3B7E4" w14:textId="77777777" w:rsidR="00576892" w:rsidRPr="00AE049E" w:rsidRDefault="00576892" w:rsidP="00576892">
      <w:pPr>
        <w:pStyle w:val="BodyText"/>
        <w:spacing w:line="369" w:lineRule="auto"/>
        <w:ind w:left="709" w:right="1265"/>
        <w:jc w:val="both"/>
        <w:rPr>
          <w:sz w:val="28"/>
          <w:szCs w:val="28"/>
        </w:rPr>
      </w:pPr>
    </w:p>
    <w:p w14:paraId="6698DB2A" w14:textId="77777777" w:rsidR="003F1063" w:rsidRDefault="00576892" w:rsidP="003F1063">
      <w:pPr>
        <w:pStyle w:val="BodyText"/>
        <w:spacing w:line="369" w:lineRule="auto"/>
        <w:ind w:left="851" w:right="1265"/>
        <w:jc w:val="both"/>
        <w:rPr>
          <w:sz w:val="24"/>
          <w:szCs w:val="24"/>
        </w:rPr>
      </w:pPr>
      <w:r w:rsidRPr="00576892">
        <w:rPr>
          <w:sz w:val="24"/>
          <w:szCs w:val="24"/>
        </w:rPr>
        <w:t xml:space="preserve">Photograph no: </w:t>
      </w:r>
      <w:r w:rsidR="003D2892">
        <w:rPr>
          <w:sz w:val="24"/>
          <w:szCs w:val="24"/>
        </w:rPr>
        <w:t>4.b</w:t>
      </w:r>
      <w:r w:rsidRPr="00576892">
        <w:rPr>
          <w:sz w:val="24"/>
          <w:szCs w:val="24"/>
        </w:rPr>
        <w:t xml:space="preserve"> showing View</w:t>
      </w:r>
    </w:p>
    <w:p w14:paraId="1CE4E5ED" w14:textId="6E101604" w:rsidR="00576892" w:rsidRPr="00576892" w:rsidRDefault="00576892" w:rsidP="003F1063">
      <w:pPr>
        <w:pStyle w:val="BodyText"/>
        <w:spacing w:line="369" w:lineRule="auto"/>
        <w:ind w:left="851" w:right="1265"/>
        <w:jc w:val="both"/>
        <w:rPr>
          <w:sz w:val="24"/>
          <w:szCs w:val="24"/>
        </w:rPr>
      </w:pPr>
      <w:r w:rsidRPr="00576892">
        <w:rPr>
          <w:sz w:val="24"/>
          <w:szCs w:val="24"/>
        </w:rPr>
        <w:t xml:space="preserve">of the pink alkali feldspar granite </w:t>
      </w:r>
    </w:p>
    <w:p w14:paraId="14558413" w14:textId="77777777" w:rsidR="00576892" w:rsidRPr="00576892" w:rsidRDefault="00576892" w:rsidP="003F1063">
      <w:pPr>
        <w:pStyle w:val="BodyText"/>
        <w:spacing w:line="369" w:lineRule="auto"/>
        <w:ind w:left="851" w:right="1265"/>
        <w:jc w:val="both"/>
        <w:rPr>
          <w:sz w:val="24"/>
          <w:szCs w:val="24"/>
        </w:rPr>
      </w:pPr>
      <w:r w:rsidRPr="00576892">
        <w:rPr>
          <w:sz w:val="24"/>
          <w:szCs w:val="24"/>
        </w:rPr>
        <w:t>ridge around Lakkayapalli in the</w:t>
      </w:r>
    </w:p>
    <w:p w14:paraId="2FB8919D" w14:textId="42F5D49E" w:rsidR="00576892" w:rsidRPr="00576892" w:rsidRDefault="00576892" w:rsidP="003F1063">
      <w:pPr>
        <w:pStyle w:val="BodyText"/>
        <w:spacing w:line="369" w:lineRule="auto"/>
        <w:ind w:left="142" w:right="1265"/>
        <w:jc w:val="both"/>
        <w:rPr>
          <w:sz w:val="24"/>
          <w:szCs w:val="24"/>
        </w:rPr>
      </w:pPr>
      <w:r w:rsidRPr="00576892">
        <w:rPr>
          <w:sz w:val="24"/>
          <w:szCs w:val="24"/>
        </w:rPr>
        <w:t xml:space="preserve"> </w:t>
      </w:r>
      <w:r w:rsidR="003F1063">
        <w:rPr>
          <w:sz w:val="24"/>
          <w:szCs w:val="24"/>
        </w:rPr>
        <w:t xml:space="preserve">           </w:t>
      </w:r>
      <w:r w:rsidRPr="00576892">
        <w:rPr>
          <w:sz w:val="24"/>
          <w:szCs w:val="24"/>
        </w:rPr>
        <w:t xml:space="preserve">northern part of the block area </w:t>
      </w:r>
    </w:p>
    <w:p w14:paraId="56B6FD2A" w14:textId="3B7B79E9" w:rsidR="00576892" w:rsidRPr="00AE049E" w:rsidRDefault="003F1063" w:rsidP="00576892">
      <w:pPr>
        <w:pStyle w:val="BodyText"/>
        <w:spacing w:line="369" w:lineRule="auto"/>
        <w:ind w:left="709" w:right="1265"/>
        <w:jc w:val="both"/>
        <w:rPr>
          <w:sz w:val="28"/>
          <w:szCs w:val="28"/>
        </w:rPr>
      </w:pPr>
      <w:r w:rsidRPr="00AE049E">
        <w:rPr>
          <w:noProof/>
          <w:sz w:val="28"/>
          <w:szCs w:val="28"/>
        </w:rPr>
        <mc:AlternateContent>
          <mc:Choice Requires="wps">
            <w:drawing>
              <wp:anchor distT="0" distB="0" distL="0" distR="0" simplePos="0" relativeHeight="251729920" behindDoc="0" locked="0" layoutInCell="1" allowOverlap="1" wp14:anchorId="4815CDA5" wp14:editId="1A98411A">
                <wp:simplePos x="0" y="0"/>
                <wp:positionH relativeFrom="page">
                  <wp:posOffset>4122420</wp:posOffset>
                </wp:positionH>
                <wp:positionV relativeFrom="paragraph">
                  <wp:posOffset>484505</wp:posOffset>
                </wp:positionV>
                <wp:extent cx="2331720" cy="342900"/>
                <wp:effectExtent l="0" t="0" r="11430" b="19050"/>
                <wp:wrapSquare wrapText="bothSides"/>
                <wp:docPr id="689" name="Textbox 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31720" cy="342900"/>
                        </a:xfrm>
                        <a:prstGeom prst="rect">
                          <a:avLst/>
                        </a:prstGeom>
                        <a:ln w="9144">
                          <a:solidFill>
                            <a:srgbClr val="000000"/>
                          </a:solidFill>
                          <a:prstDash val="solid"/>
                        </a:ln>
                      </wps:spPr>
                      <wps:txbx>
                        <w:txbxContent>
                          <w:p w14:paraId="2A54497C" w14:textId="2990F537" w:rsidR="006D65B3" w:rsidRDefault="00576892" w:rsidP="006D65B3">
                            <w:pPr>
                              <w:spacing w:before="77"/>
                              <w:rPr>
                                <w:b/>
                                <w:sz w:val="20"/>
                              </w:rPr>
                            </w:pPr>
                            <w:r>
                              <w:rPr>
                                <w:b/>
                                <w:sz w:val="20"/>
                              </w:rPr>
                              <w:t xml:space="preserve">              Field</w:t>
                            </w:r>
                            <w:r>
                              <w:rPr>
                                <w:b/>
                                <w:spacing w:val="7"/>
                                <w:sz w:val="20"/>
                              </w:rPr>
                              <w:t xml:space="preserve"> </w:t>
                            </w:r>
                            <w:r>
                              <w:rPr>
                                <w:b/>
                                <w:sz w:val="20"/>
                              </w:rPr>
                              <w:t>Photograp</w:t>
                            </w:r>
                            <w:r>
                              <w:rPr>
                                <w:sz w:val="20"/>
                              </w:rPr>
                              <w:t xml:space="preserve">h </w:t>
                            </w:r>
                            <w:r>
                              <w:rPr>
                                <w:b/>
                                <w:sz w:val="20"/>
                              </w:rPr>
                              <w:t>No:</w:t>
                            </w:r>
                            <w:r>
                              <w:rPr>
                                <w:b/>
                                <w:spacing w:val="12"/>
                                <w:sz w:val="20"/>
                              </w:rPr>
                              <w:t xml:space="preserve"> </w:t>
                            </w:r>
                            <w:r w:rsidR="006D65B3">
                              <w:rPr>
                                <w:b/>
                                <w:spacing w:val="12"/>
                                <w:sz w:val="20"/>
                              </w:rPr>
                              <w:t>7.4.0 -2.2</w:t>
                            </w:r>
                          </w:p>
                          <w:p w14:paraId="43219429" w14:textId="7E93E858" w:rsidR="00576892" w:rsidRDefault="00576892" w:rsidP="00576892">
                            <w:pPr>
                              <w:spacing w:before="77"/>
                              <w:rPr>
                                <w:b/>
                                <w:sz w:val="20"/>
                              </w:rPr>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4815CDA5" id="_x0000_s1058" type="#_x0000_t202" style="position:absolute;left:0;text-align:left;margin-left:324.6pt;margin-top:38.15pt;width:183.6pt;height:27pt;z-index:2517299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" filled="f" strokeweight=".72pt">
                <v:path arrowok="t"/>
                <v:textbox inset="0,0,0,0">
                  <w:txbxContent>
                    <w:p w14:paraId="2A54497C" w14:textId="2990F537" w:rsidR="006D65B3" w:rsidRDefault="00576892" w:rsidP="006D65B3">
                      <w:pPr>
                        <w:spacing w:before="77"/>
                        <w:rPr>
                          <w:b/>
                          <w:sz w:val="20"/>
                        </w:rPr>
                      </w:pPr>
                      <w:r>
                        <w:rPr>
                          <w:b/>
                          <w:sz w:val="20"/>
                        </w:rPr>
                        <w:t xml:space="preserve">              Field</w:t>
                      </w:r>
                      <w:r>
                        <w:rPr>
                          <w:b/>
                          <w:spacing w:val="7"/>
                          <w:sz w:val="20"/>
                        </w:rPr>
                        <w:t xml:space="preserve"> </w:t>
                      </w:r>
                      <w:r>
                        <w:rPr>
                          <w:b/>
                          <w:sz w:val="20"/>
                        </w:rPr>
                        <w:t>Photograp</w:t>
                      </w:r>
                      <w:r>
                        <w:rPr>
                          <w:sz w:val="20"/>
                        </w:rPr>
                        <w:t xml:space="preserve">h </w:t>
                      </w:r>
                      <w:r>
                        <w:rPr>
                          <w:b/>
                          <w:sz w:val="20"/>
                        </w:rPr>
                        <w:t>No:</w:t>
                      </w:r>
                      <w:r>
                        <w:rPr>
                          <w:b/>
                          <w:spacing w:val="12"/>
                          <w:sz w:val="20"/>
                        </w:rPr>
                        <w:t xml:space="preserve"> </w:t>
                      </w:r>
                      <w:r w:rsidR="006D65B3">
                        <w:rPr>
                          <w:b/>
                          <w:spacing w:val="12"/>
                          <w:sz w:val="20"/>
                        </w:rPr>
                        <w:t>7.4.0 -2.</w:t>
                      </w:r>
                      <w:r w:rsidR="006D65B3">
                        <w:rPr>
                          <w:b/>
                          <w:spacing w:val="12"/>
                          <w:sz w:val="20"/>
                        </w:rPr>
                        <w:t>2</w:t>
                      </w:r>
                    </w:p>
                    <w:p w14:paraId="43219429" w14:textId="7E93E858" w:rsidR="00576892" w:rsidRDefault="00576892" w:rsidP="00576892">
                      <w:pPr>
                        <w:spacing w:before="77"/>
                        <w:rPr>
                          <w:b/>
                          <w:sz w:val="20"/>
                        </w:rPr>
                      </w:pPr>
                    </w:p>
                  </w:txbxContent>
                </v:textbox>
                <w10:wrap type="square" anchorx="page"/>
              </v:shape>
            </w:pict>
          </mc:Fallback>
        </mc:AlternateContent>
      </w:r>
      <w:r w:rsidR="00576892" w:rsidRPr="00AE049E">
        <w:rPr>
          <w:noProof/>
        </w:rPr>
        <w:drawing>
          <wp:anchor distT="0" distB="0" distL="114300" distR="114300" simplePos="0" relativeHeight="251730944" behindDoc="0" locked="1" layoutInCell="1" allowOverlap="1" wp14:anchorId="3C396D2A" wp14:editId="7459C0B9">
            <wp:simplePos x="0" y="0"/>
            <wp:positionH relativeFrom="column">
              <wp:posOffset>547370</wp:posOffset>
            </wp:positionH>
            <wp:positionV relativeFrom="paragraph">
              <wp:posOffset>5715</wp:posOffset>
            </wp:positionV>
            <wp:extent cx="2269490" cy="2976245"/>
            <wp:effectExtent l="0" t="0" r="0" b="0"/>
            <wp:wrapSquare wrapText="bothSides"/>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269490" cy="29762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B969422" w14:textId="644EBB7C" w:rsidR="00576892" w:rsidRPr="00AE049E" w:rsidRDefault="00576892" w:rsidP="00576892">
      <w:pPr>
        <w:pStyle w:val="BodyText"/>
        <w:spacing w:line="369" w:lineRule="auto"/>
        <w:ind w:right="1265"/>
        <w:jc w:val="both"/>
        <w:rPr>
          <w:sz w:val="28"/>
          <w:szCs w:val="28"/>
        </w:rPr>
      </w:pPr>
      <w:r w:rsidRPr="00AE049E">
        <w:rPr>
          <w:noProof/>
          <w:sz w:val="28"/>
          <w:szCs w:val="28"/>
        </w:rPr>
        <w:t xml:space="preserve"> </w:t>
      </w:r>
    </w:p>
    <w:p w14:paraId="1ABDA3C3" w14:textId="77777777" w:rsidR="00576892" w:rsidRPr="00AE049E" w:rsidRDefault="00576892" w:rsidP="00576892">
      <w:pPr>
        <w:pStyle w:val="BodyText"/>
        <w:tabs>
          <w:tab w:val="left" w:pos="2410"/>
        </w:tabs>
        <w:spacing w:line="369" w:lineRule="auto"/>
        <w:ind w:left="5529" w:right="463"/>
        <w:jc w:val="both"/>
        <w:rPr>
          <w:sz w:val="28"/>
          <w:szCs w:val="28"/>
        </w:rPr>
      </w:pPr>
      <w:r w:rsidRPr="00576892">
        <w:rPr>
          <w:sz w:val="24"/>
          <w:szCs w:val="24"/>
        </w:rPr>
        <w:t>Accessory minerals include titanite (</w:t>
      </w:r>
      <w:proofErr w:type="spellStart"/>
      <w:r w:rsidRPr="00576892">
        <w:rPr>
          <w:sz w:val="24"/>
          <w:szCs w:val="24"/>
        </w:rPr>
        <w:t>Ttn</w:t>
      </w:r>
      <w:proofErr w:type="spellEnd"/>
      <w:r w:rsidRPr="00576892">
        <w:rPr>
          <w:sz w:val="24"/>
          <w:szCs w:val="24"/>
        </w:rPr>
        <w:t xml:space="preserve">), recognized by its high relief and </w:t>
      </w:r>
      <w:proofErr w:type="gramStart"/>
      <w:r w:rsidRPr="00576892">
        <w:rPr>
          <w:sz w:val="24"/>
          <w:szCs w:val="24"/>
        </w:rPr>
        <w:t>wedge shaped</w:t>
      </w:r>
      <w:proofErr w:type="gramEnd"/>
      <w:r w:rsidRPr="00576892">
        <w:rPr>
          <w:sz w:val="24"/>
          <w:szCs w:val="24"/>
        </w:rPr>
        <w:t xml:space="preserve"> morphology, and allanite (</w:t>
      </w:r>
      <w:proofErr w:type="spellStart"/>
      <w:r w:rsidRPr="00576892">
        <w:rPr>
          <w:sz w:val="24"/>
          <w:szCs w:val="24"/>
        </w:rPr>
        <w:t>Aln</w:t>
      </w:r>
      <w:proofErr w:type="spellEnd"/>
      <w:r w:rsidRPr="00576892">
        <w:rPr>
          <w:sz w:val="24"/>
          <w:szCs w:val="24"/>
        </w:rPr>
        <w:t>), which appears as brownish, high-relief grains often associated with alteration halos</w:t>
      </w:r>
      <w:r w:rsidRPr="00AE049E">
        <w:rPr>
          <w:sz w:val="28"/>
          <w:szCs w:val="28"/>
        </w:rPr>
        <w:t>.</w:t>
      </w:r>
    </w:p>
    <w:p w14:paraId="78402749" w14:textId="64415D3C" w:rsidR="00576892" w:rsidRPr="00AE049E" w:rsidRDefault="00576892" w:rsidP="00576892">
      <w:pPr>
        <w:widowControl w:val="0"/>
        <w:autoSpaceDE w:val="0"/>
        <w:autoSpaceDN w:val="0"/>
        <w:spacing w:after="0" w:line="240" w:lineRule="auto"/>
        <w:rPr>
          <w:rFonts w:ascii="Times New Roman" w:eastAsia="Times New Roman" w:hAnsi="Times New Roman" w:cs="Times New Roman"/>
          <w:sz w:val="28"/>
          <w:szCs w:val="28"/>
        </w:rPr>
      </w:pPr>
      <w:r w:rsidRPr="00AE049E">
        <w:rPr>
          <w:rFonts w:ascii="Times New Roman" w:hAnsi="Times New Roman" w:cs="Times New Roman"/>
          <w:noProof/>
          <w:sz w:val="28"/>
          <w:szCs w:val="28"/>
        </w:rPr>
        <mc:AlternateContent>
          <mc:Choice Requires="wps">
            <w:drawing>
              <wp:anchor distT="0" distB="0" distL="0" distR="0" simplePos="0" relativeHeight="251732992" behindDoc="0" locked="0" layoutInCell="1" allowOverlap="1" wp14:anchorId="3AA2A74E" wp14:editId="1935E9E8">
                <wp:simplePos x="0" y="0"/>
                <wp:positionH relativeFrom="page">
                  <wp:posOffset>1181100</wp:posOffset>
                </wp:positionH>
                <wp:positionV relativeFrom="paragraph">
                  <wp:posOffset>448310</wp:posOffset>
                </wp:positionV>
                <wp:extent cx="2164080" cy="342900"/>
                <wp:effectExtent l="0" t="0" r="26670" b="19050"/>
                <wp:wrapSquare wrapText="bothSides"/>
                <wp:docPr id="39" name="Textbox 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64080" cy="342900"/>
                        </a:xfrm>
                        <a:prstGeom prst="rect">
                          <a:avLst/>
                        </a:prstGeom>
                        <a:ln w="9144">
                          <a:solidFill>
                            <a:srgbClr val="000000"/>
                          </a:solidFill>
                          <a:prstDash val="solid"/>
                        </a:ln>
                      </wps:spPr>
                      <wps:txbx>
                        <w:txbxContent>
                          <w:p w14:paraId="1E8C57D1" w14:textId="1AC71753" w:rsidR="006D65B3" w:rsidRDefault="00576892" w:rsidP="006D65B3">
                            <w:pPr>
                              <w:spacing w:before="77"/>
                              <w:rPr>
                                <w:b/>
                                <w:sz w:val="20"/>
                              </w:rPr>
                            </w:pPr>
                            <w:r>
                              <w:rPr>
                                <w:b/>
                                <w:sz w:val="20"/>
                              </w:rPr>
                              <w:t xml:space="preserve">              Field</w:t>
                            </w:r>
                            <w:r>
                              <w:rPr>
                                <w:b/>
                                <w:spacing w:val="7"/>
                                <w:sz w:val="20"/>
                              </w:rPr>
                              <w:t xml:space="preserve"> </w:t>
                            </w:r>
                            <w:r>
                              <w:rPr>
                                <w:b/>
                                <w:sz w:val="20"/>
                              </w:rPr>
                              <w:t>Photograp</w:t>
                            </w:r>
                            <w:r>
                              <w:rPr>
                                <w:sz w:val="20"/>
                              </w:rPr>
                              <w:t xml:space="preserve">h </w:t>
                            </w:r>
                            <w:r>
                              <w:rPr>
                                <w:b/>
                                <w:sz w:val="20"/>
                              </w:rPr>
                              <w:t>No:</w:t>
                            </w:r>
                            <w:r w:rsidR="006D65B3">
                              <w:rPr>
                                <w:b/>
                                <w:spacing w:val="12"/>
                                <w:sz w:val="20"/>
                              </w:rPr>
                              <w:t xml:space="preserve"> 7.4.0 -2.3</w:t>
                            </w:r>
                          </w:p>
                          <w:p w14:paraId="0DBE202E" w14:textId="0911A128" w:rsidR="00576892" w:rsidRDefault="00576892" w:rsidP="00576892">
                            <w:pPr>
                              <w:spacing w:before="77"/>
                              <w:rPr>
                                <w:b/>
                                <w:sz w:val="20"/>
                              </w:rPr>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3AA2A74E" id="_x0000_s1059" type="#_x0000_t202" style="position:absolute;margin-left:93pt;margin-top:35.3pt;width:170.4pt;height:27pt;z-index:2517329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" filled="f" strokeweight=".72pt">
                <v:path arrowok="t"/>
                <v:textbox inset="0,0,0,0">
                  <w:txbxContent>
                    <w:p w14:paraId="1E8C57D1" w14:textId="1AC71753" w:rsidR="006D65B3" w:rsidRDefault="00576892" w:rsidP="006D65B3">
                      <w:pPr>
                        <w:spacing w:before="77"/>
                        <w:rPr>
                          <w:b/>
                          <w:sz w:val="20"/>
                        </w:rPr>
                      </w:pPr>
                      <w:r>
                        <w:rPr>
                          <w:b/>
                          <w:sz w:val="20"/>
                        </w:rPr>
                        <w:t xml:space="preserve">              Field</w:t>
                      </w:r>
                      <w:r>
                        <w:rPr>
                          <w:b/>
                          <w:spacing w:val="7"/>
                          <w:sz w:val="20"/>
                        </w:rPr>
                        <w:t xml:space="preserve"> </w:t>
                      </w:r>
                      <w:r>
                        <w:rPr>
                          <w:b/>
                          <w:sz w:val="20"/>
                        </w:rPr>
                        <w:t>Photograp</w:t>
                      </w:r>
                      <w:r>
                        <w:rPr>
                          <w:sz w:val="20"/>
                        </w:rPr>
                        <w:t xml:space="preserve">h </w:t>
                      </w:r>
                      <w:r>
                        <w:rPr>
                          <w:b/>
                          <w:sz w:val="20"/>
                        </w:rPr>
                        <w:t>No:</w:t>
                      </w:r>
                      <w:r w:rsidR="006D65B3">
                        <w:rPr>
                          <w:b/>
                          <w:spacing w:val="12"/>
                          <w:sz w:val="20"/>
                        </w:rPr>
                        <w:t xml:space="preserve"> </w:t>
                      </w:r>
                      <w:r w:rsidR="006D65B3">
                        <w:rPr>
                          <w:b/>
                          <w:spacing w:val="12"/>
                          <w:sz w:val="20"/>
                        </w:rPr>
                        <w:t>7.4.0 -2.</w:t>
                      </w:r>
                      <w:r w:rsidR="006D65B3">
                        <w:rPr>
                          <w:b/>
                          <w:spacing w:val="12"/>
                          <w:sz w:val="20"/>
                        </w:rPr>
                        <w:t>3</w:t>
                      </w:r>
                    </w:p>
                    <w:p w14:paraId="0DBE202E" w14:textId="0911A128" w:rsidR="00576892" w:rsidRDefault="00576892" w:rsidP="00576892">
                      <w:pPr>
                        <w:spacing w:before="77"/>
                        <w:rPr>
                          <w:b/>
                          <w:sz w:val="20"/>
                        </w:rPr>
                      </w:pPr>
                    </w:p>
                  </w:txbxContent>
                </v:textbox>
                <w10:wrap type="square" anchorx="page"/>
              </v:shape>
            </w:pict>
          </mc:Fallback>
        </mc:AlternateContent>
      </w:r>
      <w:r w:rsidRPr="00AE049E">
        <w:rPr>
          <w:rFonts w:ascii="Times New Roman" w:hAnsi="Times New Roman" w:cs="Times New Roman"/>
          <w:sz w:val="28"/>
          <w:szCs w:val="28"/>
        </w:rPr>
        <w:br w:type="page"/>
      </w:r>
    </w:p>
    <w:p w14:paraId="370D2FB1" w14:textId="3276744E" w:rsidR="003D2892" w:rsidRDefault="003D2892" w:rsidP="001475D9">
      <w:pPr>
        <w:pStyle w:val="BodyText"/>
        <w:spacing w:line="360" w:lineRule="auto"/>
        <w:ind w:left="1134" w:right="991"/>
        <w:jc w:val="both"/>
        <w:rPr>
          <w:sz w:val="24"/>
          <w:szCs w:val="24"/>
        </w:rPr>
      </w:pPr>
      <w:r w:rsidRPr="003D2892">
        <w:rPr>
          <w:sz w:val="24"/>
          <w:szCs w:val="24"/>
        </w:rPr>
        <w:t xml:space="preserve">The spatial association of epidote, calcite, and allanite with feldspar alteration zones indicates significant fluid-mediated metasomatism during the late to post-magmatic stages. Based on the petrographic features suggest crystallization from an evolved, silica-rich magma followed by extensive sub solidus re-equilibration and hydrothermal alteration. Porphyritic rock consisting of large alkali feldspar phenocrysts within quartz –biotite rich matrix. Alkali feldspar grains are characterized by tapered cross hatched twinning and flame perthite. </w:t>
      </w:r>
      <w:proofErr w:type="spellStart"/>
      <w:r w:rsidRPr="003D2892">
        <w:rPr>
          <w:sz w:val="24"/>
          <w:szCs w:val="24"/>
        </w:rPr>
        <w:t>Myrmekite</w:t>
      </w:r>
      <w:proofErr w:type="spellEnd"/>
      <w:r w:rsidRPr="003D2892">
        <w:rPr>
          <w:sz w:val="24"/>
          <w:szCs w:val="24"/>
        </w:rPr>
        <w:t xml:space="preserve"> intergrowth of albite-quartz along the feldspars boundaries is also conspicuous. Often coarsening of </w:t>
      </w:r>
      <w:proofErr w:type="spellStart"/>
      <w:r w:rsidRPr="003D2892">
        <w:rPr>
          <w:sz w:val="24"/>
          <w:szCs w:val="24"/>
        </w:rPr>
        <w:t>myrmekite</w:t>
      </w:r>
      <w:proofErr w:type="spellEnd"/>
      <w:r w:rsidRPr="003D2892">
        <w:rPr>
          <w:sz w:val="24"/>
          <w:szCs w:val="24"/>
        </w:rPr>
        <w:t xml:space="preserve"> form tiny grains along the boundaries. Alteration of alkali feldspar to sericite at places give the dusty appearance of </w:t>
      </w:r>
      <w:proofErr w:type="spellStart"/>
      <w:proofErr w:type="gramStart"/>
      <w:r w:rsidRPr="003D2892">
        <w:rPr>
          <w:sz w:val="24"/>
          <w:szCs w:val="24"/>
        </w:rPr>
        <w:t>feldspar.Epidote</w:t>
      </w:r>
      <w:proofErr w:type="spellEnd"/>
      <w:proofErr w:type="gramEnd"/>
      <w:r w:rsidRPr="003D2892">
        <w:rPr>
          <w:sz w:val="24"/>
          <w:szCs w:val="24"/>
        </w:rPr>
        <w:t>, sericite and chlorite are the secondary mineral assemblages formed during late hydrothermal alteration of the granitic rock. Alteration of orthoclase feldspar to sericite give a dusty appearance to it.</w:t>
      </w:r>
    </w:p>
    <w:p w14:paraId="05589501" w14:textId="3258F179" w:rsidR="003D2892" w:rsidRDefault="003D2892" w:rsidP="003D2892">
      <w:pPr>
        <w:pStyle w:val="BodyText"/>
        <w:spacing w:line="360" w:lineRule="auto"/>
        <w:ind w:left="851" w:right="424"/>
        <w:jc w:val="both"/>
        <w:rPr>
          <w:sz w:val="24"/>
          <w:szCs w:val="24"/>
        </w:rPr>
      </w:pPr>
    </w:p>
    <w:p w14:paraId="19348BF2" w14:textId="0FE9865A" w:rsidR="003D2892" w:rsidRDefault="003D2892" w:rsidP="003D2892">
      <w:pPr>
        <w:pStyle w:val="BodyText"/>
        <w:spacing w:line="360" w:lineRule="auto"/>
        <w:ind w:left="851" w:right="424"/>
        <w:jc w:val="both"/>
        <w:rPr>
          <w:sz w:val="24"/>
          <w:szCs w:val="24"/>
        </w:rPr>
      </w:pPr>
    </w:p>
    <w:p w14:paraId="0CD3F075" w14:textId="39BC701A" w:rsidR="003D2892" w:rsidRDefault="003D2892" w:rsidP="003D2892">
      <w:pPr>
        <w:pStyle w:val="BodyText"/>
        <w:spacing w:line="360" w:lineRule="auto"/>
        <w:ind w:left="851" w:right="424"/>
        <w:jc w:val="both"/>
        <w:rPr>
          <w:sz w:val="24"/>
          <w:szCs w:val="24"/>
        </w:rPr>
      </w:pPr>
    </w:p>
    <w:p w14:paraId="0D2566BF" w14:textId="6EE363EF" w:rsidR="003D2892" w:rsidRDefault="003D2892" w:rsidP="003D2892">
      <w:pPr>
        <w:pStyle w:val="BodyText"/>
        <w:spacing w:line="360" w:lineRule="auto"/>
        <w:ind w:left="851" w:right="424"/>
        <w:jc w:val="both"/>
        <w:rPr>
          <w:sz w:val="24"/>
          <w:szCs w:val="24"/>
        </w:rPr>
      </w:pPr>
    </w:p>
    <w:p w14:paraId="247DAAA8" w14:textId="0408B8FD" w:rsidR="003D2892" w:rsidRDefault="003D2892" w:rsidP="003D2892">
      <w:pPr>
        <w:pStyle w:val="BodyText"/>
        <w:spacing w:line="360" w:lineRule="auto"/>
        <w:ind w:left="851" w:right="424"/>
        <w:jc w:val="both"/>
        <w:rPr>
          <w:sz w:val="24"/>
          <w:szCs w:val="24"/>
        </w:rPr>
      </w:pPr>
    </w:p>
    <w:p w14:paraId="5DAD8019" w14:textId="64183624" w:rsidR="003D2892" w:rsidRDefault="003D2892" w:rsidP="003D2892">
      <w:pPr>
        <w:pStyle w:val="BodyText"/>
        <w:spacing w:line="360" w:lineRule="auto"/>
        <w:ind w:left="851" w:right="424"/>
        <w:jc w:val="both"/>
        <w:rPr>
          <w:sz w:val="24"/>
          <w:szCs w:val="24"/>
        </w:rPr>
      </w:pPr>
    </w:p>
    <w:p w14:paraId="0FE1F4F9" w14:textId="6A7FAB87" w:rsidR="003D2892" w:rsidRDefault="003D2892" w:rsidP="003D2892">
      <w:pPr>
        <w:pStyle w:val="BodyText"/>
        <w:spacing w:line="360" w:lineRule="auto"/>
        <w:ind w:left="851" w:right="424"/>
        <w:jc w:val="both"/>
        <w:rPr>
          <w:sz w:val="24"/>
          <w:szCs w:val="24"/>
        </w:rPr>
      </w:pPr>
    </w:p>
    <w:p w14:paraId="3EE4474A" w14:textId="568FB547" w:rsidR="003D2892" w:rsidRDefault="003D2892" w:rsidP="003D2892">
      <w:pPr>
        <w:pStyle w:val="BodyText"/>
        <w:spacing w:line="360" w:lineRule="auto"/>
        <w:ind w:left="851" w:right="424"/>
        <w:jc w:val="both"/>
        <w:rPr>
          <w:sz w:val="24"/>
          <w:szCs w:val="24"/>
        </w:rPr>
      </w:pPr>
    </w:p>
    <w:p w14:paraId="622A4500" w14:textId="0AA5F389" w:rsidR="003D2892" w:rsidRDefault="003D2892" w:rsidP="003D2892">
      <w:pPr>
        <w:pStyle w:val="BodyText"/>
        <w:spacing w:line="360" w:lineRule="auto"/>
        <w:ind w:left="851" w:right="424"/>
        <w:jc w:val="both"/>
        <w:rPr>
          <w:sz w:val="24"/>
          <w:szCs w:val="24"/>
        </w:rPr>
      </w:pPr>
    </w:p>
    <w:p w14:paraId="1B7C7CC7" w14:textId="11CBA601" w:rsidR="003D2892" w:rsidRDefault="003D2892" w:rsidP="003D2892">
      <w:pPr>
        <w:pStyle w:val="BodyText"/>
        <w:spacing w:line="360" w:lineRule="auto"/>
        <w:ind w:left="851" w:right="424"/>
        <w:jc w:val="both"/>
        <w:rPr>
          <w:sz w:val="24"/>
          <w:szCs w:val="24"/>
        </w:rPr>
      </w:pPr>
    </w:p>
    <w:p w14:paraId="4CAC2152" w14:textId="02872008" w:rsidR="003D2892" w:rsidRDefault="003D2892" w:rsidP="003D2892">
      <w:pPr>
        <w:pStyle w:val="BodyText"/>
        <w:spacing w:line="360" w:lineRule="auto"/>
        <w:ind w:left="851" w:right="424"/>
        <w:jc w:val="both"/>
        <w:rPr>
          <w:sz w:val="24"/>
          <w:szCs w:val="24"/>
        </w:rPr>
      </w:pPr>
    </w:p>
    <w:p w14:paraId="14E49333" w14:textId="1FEFB92A" w:rsidR="003D2892" w:rsidRDefault="003D2892" w:rsidP="003D2892">
      <w:pPr>
        <w:pStyle w:val="BodyText"/>
        <w:spacing w:line="360" w:lineRule="auto"/>
        <w:ind w:left="851" w:right="424"/>
        <w:jc w:val="both"/>
        <w:rPr>
          <w:sz w:val="24"/>
          <w:szCs w:val="24"/>
        </w:rPr>
      </w:pPr>
    </w:p>
    <w:p w14:paraId="4A9F3C20" w14:textId="59D2767C" w:rsidR="003D2892" w:rsidRDefault="003D2892" w:rsidP="003D2892">
      <w:pPr>
        <w:pStyle w:val="BodyText"/>
        <w:spacing w:line="360" w:lineRule="auto"/>
        <w:ind w:left="851" w:right="424"/>
        <w:jc w:val="both"/>
        <w:rPr>
          <w:sz w:val="24"/>
          <w:szCs w:val="24"/>
        </w:rPr>
      </w:pPr>
    </w:p>
    <w:p w14:paraId="7A184B3C" w14:textId="110B34FC" w:rsidR="003D2892" w:rsidRDefault="003D2892" w:rsidP="003D2892">
      <w:pPr>
        <w:pStyle w:val="BodyText"/>
        <w:spacing w:line="360" w:lineRule="auto"/>
        <w:ind w:left="851" w:right="424"/>
        <w:jc w:val="both"/>
        <w:rPr>
          <w:sz w:val="24"/>
          <w:szCs w:val="24"/>
        </w:rPr>
      </w:pPr>
    </w:p>
    <w:p w14:paraId="75FC6882" w14:textId="6F422F92" w:rsidR="003D2892" w:rsidRDefault="003D2892" w:rsidP="003D2892">
      <w:pPr>
        <w:pStyle w:val="BodyText"/>
        <w:spacing w:line="360" w:lineRule="auto"/>
        <w:ind w:left="851" w:right="424"/>
        <w:jc w:val="both"/>
        <w:rPr>
          <w:sz w:val="24"/>
          <w:szCs w:val="24"/>
        </w:rPr>
      </w:pPr>
    </w:p>
    <w:p w14:paraId="5927E70E" w14:textId="6AD7D707" w:rsidR="003D2892" w:rsidRDefault="003D2892" w:rsidP="003D2892">
      <w:pPr>
        <w:pStyle w:val="BodyText"/>
        <w:spacing w:line="360" w:lineRule="auto"/>
        <w:ind w:left="851" w:right="424"/>
        <w:jc w:val="both"/>
        <w:rPr>
          <w:sz w:val="24"/>
          <w:szCs w:val="24"/>
        </w:rPr>
      </w:pPr>
    </w:p>
    <w:p w14:paraId="75612AAA" w14:textId="2BAEB72B" w:rsidR="003D2892" w:rsidRDefault="003D2892" w:rsidP="003D2892">
      <w:pPr>
        <w:pStyle w:val="BodyText"/>
        <w:spacing w:line="360" w:lineRule="auto"/>
        <w:ind w:left="851" w:right="424"/>
        <w:jc w:val="both"/>
        <w:rPr>
          <w:sz w:val="24"/>
          <w:szCs w:val="24"/>
        </w:rPr>
      </w:pPr>
    </w:p>
    <w:p w14:paraId="68B5A663" w14:textId="1BBD25E5" w:rsidR="003D2892" w:rsidRDefault="003D2892" w:rsidP="003D2892">
      <w:pPr>
        <w:pStyle w:val="BodyText"/>
        <w:spacing w:line="360" w:lineRule="auto"/>
        <w:ind w:left="851" w:right="424"/>
        <w:jc w:val="both"/>
        <w:rPr>
          <w:sz w:val="24"/>
          <w:szCs w:val="24"/>
        </w:rPr>
      </w:pPr>
    </w:p>
    <w:p w14:paraId="42637452" w14:textId="7C72351E" w:rsidR="003D2892" w:rsidRDefault="003D2892" w:rsidP="003D2892">
      <w:pPr>
        <w:pStyle w:val="BodyText"/>
        <w:spacing w:line="360" w:lineRule="auto"/>
        <w:ind w:left="851" w:right="424"/>
        <w:jc w:val="both"/>
        <w:rPr>
          <w:sz w:val="24"/>
          <w:szCs w:val="24"/>
        </w:rPr>
      </w:pPr>
    </w:p>
    <w:p w14:paraId="446CBD1B" w14:textId="1A9F7C5E" w:rsidR="003D2892" w:rsidRDefault="003D2892" w:rsidP="003D2892">
      <w:pPr>
        <w:pStyle w:val="BodyText"/>
        <w:spacing w:line="360" w:lineRule="auto"/>
        <w:ind w:left="851" w:right="424"/>
        <w:jc w:val="both"/>
        <w:rPr>
          <w:sz w:val="24"/>
          <w:szCs w:val="24"/>
        </w:rPr>
      </w:pPr>
    </w:p>
    <w:p w14:paraId="38D24371" w14:textId="7572280E" w:rsidR="003D2892" w:rsidRDefault="003D2892" w:rsidP="003D2892">
      <w:pPr>
        <w:pStyle w:val="BodyText"/>
        <w:spacing w:line="360" w:lineRule="auto"/>
        <w:ind w:left="851" w:right="424"/>
        <w:jc w:val="both"/>
        <w:rPr>
          <w:sz w:val="24"/>
          <w:szCs w:val="24"/>
        </w:rPr>
      </w:pPr>
    </w:p>
    <w:p w14:paraId="37779168" w14:textId="0E2D607C" w:rsidR="003D2892" w:rsidRPr="003D2892" w:rsidRDefault="003D2892" w:rsidP="003D2892">
      <w:pPr>
        <w:pStyle w:val="BodyText"/>
        <w:spacing w:line="360" w:lineRule="auto"/>
        <w:ind w:left="851" w:right="424"/>
        <w:jc w:val="both"/>
        <w:rPr>
          <w:sz w:val="24"/>
          <w:szCs w:val="24"/>
        </w:rPr>
      </w:pPr>
      <w:r>
        <w:rPr>
          <w:noProof/>
          <w:sz w:val="28"/>
          <w:szCs w:val="28"/>
        </w:rPr>
        <mc:AlternateContent>
          <mc:Choice Requires="wpg">
            <w:drawing>
              <wp:anchor distT="0" distB="0" distL="114300" distR="114300" simplePos="0" relativeHeight="251735040" behindDoc="0" locked="0" layoutInCell="1" allowOverlap="1" wp14:anchorId="2ABF0107" wp14:editId="6EBBA856">
                <wp:simplePos x="0" y="0"/>
                <wp:positionH relativeFrom="column">
                  <wp:posOffset>91641</wp:posOffset>
                </wp:positionH>
                <wp:positionV relativeFrom="paragraph">
                  <wp:posOffset>31851</wp:posOffset>
                </wp:positionV>
                <wp:extent cx="6280384" cy="8081043"/>
                <wp:effectExtent l="0" t="0" r="6350" b="0"/>
                <wp:wrapNone/>
                <wp:docPr id="40" name="Group 40"/>
                <wp:cNvGraphicFramePr/>
                <a:graphic xmlns:a="http://schemas.openxmlformats.org/drawingml/2006/main">
                  <a:graphicData uri="http://schemas.microsoft.com/office/word/2010/wordprocessingGroup">
                    <wpg:wgp>
                      <wpg:cNvGrpSpPr/>
                      <wpg:grpSpPr>
                        <a:xfrm>
                          <a:off x="0" y="0"/>
                          <a:ext cx="6280384" cy="8081043"/>
                          <a:chOff x="0" y="56453"/>
                          <a:chExt cx="6593823" cy="8474388"/>
                        </a:xfrm>
                      </wpg:grpSpPr>
                      <pic:pic xmlns:pic="http://schemas.openxmlformats.org/drawingml/2006/picture">
                        <pic:nvPicPr>
                          <pic:cNvPr id="41" name="Picture 41"/>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58723"/>
                            <a:ext cx="3108960" cy="2623820"/>
                          </a:xfrm>
                          <a:prstGeom prst="rect">
                            <a:avLst/>
                          </a:prstGeom>
                        </pic:spPr>
                      </pic:pic>
                      <pic:pic xmlns:pic="http://schemas.openxmlformats.org/drawingml/2006/picture">
                        <pic:nvPicPr>
                          <pic:cNvPr id="42" name="Picture 42"/>
                          <pic:cNvPicPr>
                            <a:picLocks noChangeAspect="1"/>
                          </pic:cNvPicPr>
                        </pic:nvPicPr>
                        <pic:blipFill>
                          <a:blip r:embed="rId61">
                            <a:extLst>
                              <a:ext uri="{28A0092B-C50C-407E-A947-70E740481C1C}">
                                <a14:useLocalDpi xmlns:a14="http://schemas.microsoft.com/office/drawing/2010/main" val="0"/>
                              </a:ext>
                            </a:extLst>
                          </a:blip>
                          <a:srcRect/>
                          <a:stretch>
                            <a:fillRect/>
                          </a:stretch>
                        </pic:blipFill>
                        <pic:spPr bwMode="auto">
                          <a:xfrm>
                            <a:off x="0" y="2944536"/>
                            <a:ext cx="3070860" cy="2774950"/>
                          </a:xfrm>
                          <a:prstGeom prst="rect">
                            <a:avLst/>
                          </a:prstGeom>
                          <a:noFill/>
                          <a:ln>
                            <a:noFill/>
                          </a:ln>
                        </pic:spPr>
                      </pic:pic>
                      <pic:pic xmlns:pic="http://schemas.openxmlformats.org/drawingml/2006/picture">
                        <pic:nvPicPr>
                          <pic:cNvPr id="43" name="Picture 43"/>
                          <pic:cNvPicPr>
                            <a:picLocks noChangeAspect="1"/>
                          </pic:cNvPicPr>
                        </pic:nvPicPr>
                        <pic:blipFill>
                          <a:blip r:embed="rId62">
                            <a:extLst>
                              <a:ext uri="{28A0092B-C50C-407E-A947-70E740481C1C}">
                                <a14:useLocalDpi xmlns:a14="http://schemas.microsoft.com/office/drawing/2010/main" val="0"/>
                              </a:ext>
                            </a:extLst>
                          </a:blip>
                          <a:srcRect/>
                          <a:stretch>
                            <a:fillRect/>
                          </a:stretch>
                        </pic:blipFill>
                        <pic:spPr bwMode="auto">
                          <a:xfrm>
                            <a:off x="3271707" y="2944536"/>
                            <a:ext cx="3315335" cy="2879090"/>
                          </a:xfrm>
                          <a:prstGeom prst="rect">
                            <a:avLst/>
                          </a:prstGeom>
                          <a:noFill/>
                          <a:ln>
                            <a:noFill/>
                          </a:ln>
                        </pic:spPr>
                      </pic:pic>
                      <pic:pic xmlns:pic="http://schemas.openxmlformats.org/drawingml/2006/picture">
                        <pic:nvPicPr>
                          <pic:cNvPr id="44" name="Picture 44"/>
                          <pic:cNvPicPr>
                            <a:picLocks noChangeAspect="1"/>
                          </pic:cNvPicPr>
                        </pic:nvPicPr>
                        <pic:blipFill>
                          <a:blip r:embed="rId63">
                            <a:extLst>
                              <a:ext uri="{28A0092B-C50C-407E-A947-70E740481C1C}">
                                <a14:useLocalDpi xmlns:a14="http://schemas.microsoft.com/office/drawing/2010/main" val="0"/>
                              </a:ext>
                            </a:extLst>
                          </a:blip>
                          <a:srcRect/>
                          <a:stretch>
                            <a:fillRect/>
                          </a:stretch>
                        </pic:blipFill>
                        <pic:spPr bwMode="auto">
                          <a:xfrm>
                            <a:off x="3179428" y="6090408"/>
                            <a:ext cx="3414395" cy="2400300"/>
                          </a:xfrm>
                          <a:prstGeom prst="rect">
                            <a:avLst/>
                          </a:prstGeom>
                          <a:noFill/>
                          <a:ln>
                            <a:noFill/>
                          </a:ln>
                        </pic:spPr>
                      </pic:pic>
                      <pic:pic xmlns:pic="http://schemas.openxmlformats.org/drawingml/2006/picture">
                        <pic:nvPicPr>
                          <pic:cNvPr id="46" name="Picture 46"/>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5939406"/>
                            <a:ext cx="2991485" cy="2591435"/>
                          </a:xfrm>
                          <a:prstGeom prst="rect">
                            <a:avLst/>
                          </a:prstGeom>
                        </pic:spPr>
                      </pic:pic>
                      <pic:pic xmlns:pic="http://schemas.openxmlformats.org/drawingml/2006/picture">
                        <pic:nvPicPr>
                          <pic:cNvPr id="48" name="Picture 48"/>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3237544" y="56453"/>
                            <a:ext cx="3219403" cy="2830613"/>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A23A6AC" id="Group 40" o:spid="_x0000_s1026" style="position:absolute;margin-left:7.2pt;margin-top:2.5pt;width:494.5pt;height:636.3pt;z-index:251735040;mso-width-relative:margin;mso-height-relative:margin" coordorigin=",564" coordsize="65938,847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">
                <v:shape id="Picture 41" o:spid="_x0000_s1027" type="#_x0000_t75" style="position:absolute;top:587;width:31089;height:26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">
                  <v:imagedata r:id="rId67" o:title=""/>
                </v:shape>
                <v:shape id="Picture 42" o:spid="_x0000_s1028" type="#_x0000_t75" style="position:absolute;top:29445;width:30708;height:27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">
                  <v:imagedata r:id="rId68" o:title=""/>
                </v:shape>
                <v:shape id="Picture 43" o:spid="_x0000_s1029" type="#_x0000_t75" style="position:absolute;left:32717;top:29445;width:33153;height:287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">
                  <v:imagedata r:id="rId69" o:title=""/>
                </v:shape>
                <v:shape id="Picture 44" o:spid="_x0000_s1030" type="#_x0000_t75" style="position:absolute;left:31794;top:60904;width:34144;height:24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">
                  <v:imagedata r:id="rId70" o:title=""/>
                </v:shape>
                <v:shape id="Picture 46" o:spid="_x0000_s1031" type="#_x0000_t75" style="position:absolute;top:59394;width:29914;height:25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">
                  <v:imagedata r:id="rId71" o:title=""/>
                </v:shape>
                <v:shape id="Picture 48" o:spid="_x0000_s1032" type="#_x0000_t75" style="position:absolute;left:32375;top:564;width:32194;height:283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">
                  <v:imagedata r:id="rId72" o:title=""/>
                </v:shape>
              </v:group>
            </w:pict>
          </mc:Fallback>
        </mc:AlternateContent>
      </w:r>
    </w:p>
    <w:p w14:paraId="11A66368" w14:textId="7DDB303D" w:rsidR="00576892" w:rsidRDefault="00576892" w:rsidP="00576892">
      <w:pPr>
        <w:rPr>
          <w:rFonts w:ascii="Times New Roman" w:hAnsi="Times New Roman" w:cs="Times New Roman"/>
          <w:sz w:val="24"/>
          <w:szCs w:val="24"/>
        </w:rPr>
      </w:pPr>
    </w:p>
    <w:p w14:paraId="5CD68108" w14:textId="08881CA1" w:rsidR="003D2892" w:rsidRPr="003D2892" w:rsidRDefault="003D2892" w:rsidP="003D2892">
      <w:pPr>
        <w:rPr>
          <w:rFonts w:ascii="Times New Roman" w:hAnsi="Times New Roman" w:cs="Times New Roman"/>
          <w:sz w:val="24"/>
          <w:szCs w:val="24"/>
        </w:rPr>
      </w:pPr>
    </w:p>
    <w:p w14:paraId="68BF049B" w14:textId="0320B063" w:rsidR="003D2892" w:rsidRPr="003D2892" w:rsidRDefault="003D2892" w:rsidP="003D2892">
      <w:pPr>
        <w:rPr>
          <w:rFonts w:ascii="Times New Roman" w:hAnsi="Times New Roman" w:cs="Times New Roman"/>
          <w:sz w:val="24"/>
          <w:szCs w:val="24"/>
        </w:rPr>
      </w:pPr>
    </w:p>
    <w:p w14:paraId="181B8608" w14:textId="72F19FFF" w:rsidR="003D2892" w:rsidRPr="003D2892" w:rsidRDefault="003D2892" w:rsidP="003D2892">
      <w:pPr>
        <w:rPr>
          <w:rFonts w:ascii="Times New Roman" w:hAnsi="Times New Roman" w:cs="Times New Roman"/>
          <w:sz w:val="24"/>
          <w:szCs w:val="24"/>
        </w:rPr>
      </w:pPr>
    </w:p>
    <w:p w14:paraId="3A93E83B" w14:textId="5740FD2B" w:rsidR="003D2892" w:rsidRPr="003D2892" w:rsidRDefault="003D2892" w:rsidP="003D2892">
      <w:pPr>
        <w:rPr>
          <w:rFonts w:ascii="Times New Roman" w:hAnsi="Times New Roman" w:cs="Times New Roman"/>
          <w:sz w:val="24"/>
          <w:szCs w:val="24"/>
        </w:rPr>
      </w:pPr>
    </w:p>
    <w:p w14:paraId="733D3D60" w14:textId="0F687527" w:rsidR="003D2892" w:rsidRPr="003D2892" w:rsidRDefault="003D2892" w:rsidP="003D2892">
      <w:pPr>
        <w:rPr>
          <w:rFonts w:ascii="Times New Roman" w:hAnsi="Times New Roman" w:cs="Times New Roman"/>
          <w:sz w:val="24"/>
          <w:szCs w:val="24"/>
        </w:rPr>
      </w:pPr>
    </w:p>
    <w:p w14:paraId="35631496" w14:textId="351999E8" w:rsidR="003D2892" w:rsidRPr="003D2892" w:rsidRDefault="003D2892" w:rsidP="003D2892">
      <w:pPr>
        <w:rPr>
          <w:rFonts w:ascii="Times New Roman" w:hAnsi="Times New Roman" w:cs="Times New Roman"/>
          <w:sz w:val="24"/>
          <w:szCs w:val="24"/>
        </w:rPr>
      </w:pPr>
    </w:p>
    <w:p w14:paraId="323223D6" w14:textId="48959851" w:rsidR="003D2892" w:rsidRPr="003D2892" w:rsidRDefault="003D2892" w:rsidP="003D2892">
      <w:pPr>
        <w:rPr>
          <w:rFonts w:ascii="Times New Roman" w:hAnsi="Times New Roman" w:cs="Times New Roman"/>
          <w:sz w:val="24"/>
          <w:szCs w:val="24"/>
        </w:rPr>
      </w:pPr>
    </w:p>
    <w:p w14:paraId="2E013185" w14:textId="7ED589D6" w:rsidR="003D2892" w:rsidRPr="003D2892" w:rsidRDefault="003D2892" w:rsidP="003D2892">
      <w:pPr>
        <w:rPr>
          <w:rFonts w:ascii="Times New Roman" w:hAnsi="Times New Roman" w:cs="Times New Roman"/>
          <w:sz w:val="24"/>
          <w:szCs w:val="24"/>
        </w:rPr>
      </w:pPr>
    </w:p>
    <w:p w14:paraId="6115E4BB" w14:textId="1FF4BBDE" w:rsidR="003D2892" w:rsidRPr="003D2892" w:rsidRDefault="003D2892" w:rsidP="003D2892">
      <w:pPr>
        <w:rPr>
          <w:rFonts w:ascii="Times New Roman" w:hAnsi="Times New Roman" w:cs="Times New Roman"/>
          <w:sz w:val="24"/>
          <w:szCs w:val="24"/>
        </w:rPr>
      </w:pPr>
    </w:p>
    <w:p w14:paraId="0AD7F6A3" w14:textId="1A1D8D87" w:rsidR="003D2892" w:rsidRPr="003D2892" w:rsidRDefault="003D2892" w:rsidP="003D2892">
      <w:pPr>
        <w:rPr>
          <w:rFonts w:ascii="Times New Roman" w:hAnsi="Times New Roman" w:cs="Times New Roman"/>
          <w:sz w:val="24"/>
          <w:szCs w:val="24"/>
        </w:rPr>
      </w:pPr>
    </w:p>
    <w:p w14:paraId="7ACB445D" w14:textId="630A9932" w:rsidR="003D2892" w:rsidRPr="003D2892" w:rsidRDefault="003D2892" w:rsidP="003D2892">
      <w:pPr>
        <w:rPr>
          <w:rFonts w:ascii="Times New Roman" w:hAnsi="Times New Roman" w:cs="Times New Roman"/>
          <w:sz w:val="24"/>
          <w:szCs w:val="24"/>
        </w:rPr>
      </w:pPr>
    </w:p>
    <w:p w14:paraId="28A40548" w14:textId="376B6722" w:rsidR="003D2892" w:rsidRPr="003D2892" w:rsidRDefault="003D2892" w:rsidP="003D2892">
      <w:pPr>
        <w:rPr>
          <w:rFonts w:ascii="Times New Roman" w:hAnsi="Times New Roman" w:cs="Times New Roman"/>
          <w:sz w:val="24"/>
          <w:szCs w:val="24"/>
        </w:rPr>
      </w:pPr>
    </w:p>
    <w:p w14:paraId="2E60643C" w14:textId="42F22651" w:rsidR="003D2892" w:rsidRPr="003D2892" w:rsidRDefault="003D2892" w:rsidP="003D2892">
      <w:pPr>
        <w:rPr>
          <w:rFonts w:ascii="Times New Roman" w:hAnsi="Times New Roman" w:cs="Times New Roman"/>
          <w:sz w:val="24"/>
          <w:szCs w:val="24"/>
        </w:rPr>
      </w:pPr>
    </w:p>
    <w:p w14:paraId="5EB4C711" w14:textId="5845C89E" w:rsidR="003D2892" w:rsidRPr="003D2892" w:rsidRDefault="003D2892" w:rsidP="003D2892">
      <w:pPr>
        <w:rPr>
          <w:rFonts w:ascii="Times New Roman" w:hAnsi="Times New Roman" w:cs="Times New Roman"/>
          <w:sz w:val="24"/>
          <w:szCs w:val="24"/>
        </w:rPr>
      </w:pPr>
    </w:p>
    <w:p w14:paraId="082E2F64" w14:textId="6EDCC892" w:rsidR="003D2892" w:rsidRPr="003D2892" w:rsidRDefault="003D2892" w:rsidP="003D2892">
      <w:pPr>
        <w:rPr>
          <w:rFonts w:ascii="Times New Roman" w:hAnsi="Times New Roman" w:cs="Times New Roman"/>
          <w:sz w:val="24"/>
          <w:szCs w:val="24"/>
        </w:rPr>
      </w:pPr>
    </w:p>
    <w:p w14:paraId="2707808D" w14:textId="65DB7045" w:rsidR="003D2892" w:rsidRPr="003D2892" w:rsidRDefault="003D2892" w:rsidP="003D2892">
      <w:pPr>
        <w:rPr>
          <w:rFonts w:ascii="Times New Roman" w:hAnsi="Times New Roman" w:cs="Times New Roman"/>
          <w:sz w:val="24"/>
          <w:szCs w:val="24"/>
        </w:rPr>
      </w:pPr>
    </w:p>
    <w:p w14:paraId="2E6EF91C" w14:textId="72576C2E" w:rsidR="003D2892" w:rsidRPr="003D2892" w:rsidRDefault="003D2892" w:rsidP="003D2892">
      <w:pPr>
        <w:rPr>
          <w:rFonts w:ascii="Times New Roman" w:hAnsi="Times New Roman" w:cs="Times New Roman"/>
          <w:sz w:val="24"/>
          <w:szCs w:val="24"/>
        </w:rPr>
      </w:pPr>
    </w:p>
    <w:p w14:paraId="1EDE05B7" w14:textId="468E11A0" w:rsidR="003D2892" w:rsidRPr="003D2892" w:rsidRDefault="003D2892" w:rsidP="003D2892">
      <w:pPr>
        <w:rPr>
          <w:rFonts w:ascii="Times New Roman" w:hAnsi="Times New Roman" w:cs="Times New Roman"/>
          <w:sz w:val="24"/>
          <w:szCs w:val="24"/>
        </w:rPr>
      </w:pPr>
    </w:p>
    <w:p w14:paraId="5347004A" w14:textId="65E2F690" w:rsidR="003D2892" w:rsidRPr="003D2892" w:rsidRDefault="003D2892" w:rsidP="003D2892">
      <w:pPr>
        <w:rPr>
          <w:rFonts w:ascii="Times New Roman" w:hAnsi="Times New Roman" w:cs="Times New Roman"/>
          <w:sz w:val="24"/>
          <w:szCs w:val="24"/>
        </w:rPr>
      </w:pPr>
    </w:p>
    <w:p w14:paraId="4F19F0CA" w14:textId="3137669A" w:rsidR="003D2892" w:rsidRPr="003D2892" w:rsidRDefault="003D2892" w:rsidP="003D2892">
      <w:pPr>
        <w:rPr>
          <w:rFonts w:ascii="Times New Roman" w:hAnsi="Times New Roman" w:cs="Times New Roman"/>
          <w:sz w:val="24"/>
          <w:szCs w:val="24"/>
        </w:rPr>
      </w:pPr>
    </w:p>
    <w:p w14:paraId="3567E708" w14:textId="6E16E383" w:rsidR="003D2892" w:rsidRPr="003D2892" w:rsidRDefault="003D2892" w:rsidP="003D2892">
      <w:pPr>
        <w:rPr>
          <w:rFonts w:ascii="Times New Roman" w:hAnsi="Times New Roman" w:cs="Times New Roman"/>
          <w:sz w:val="24"/>
          <w:szCs w:val="24"/>
        </w:rPr>
      </w:pPr>
    </w:p>
    <w:p w14:paraId="7F230EF9" w14:textId="7F02665B" w:rsidR="003D2892" w:rsidRPr="003D2892" w:rsidRDefault="003D2892" w:rsidP="003D2892">
      <w:pPr>
        <w:rPr>
          <w:rFonts w:ascii="Times New Roman" w:hAnsi="Times New Roman" w:cs="Times New Roman"/>
          <w:sz w:val="24"/>
          <w:szCs w:val="24"/>
        </w:rPr>
      </w:pPr>
    </w:p>
    <w:p w14:paraId="1A1DB3A9" w14:textId="008224F4" w:rsidR="003D2892" w:rsidRDefault="003D2892" w:rsidP="003D2892">
      <w:pPr>
        <w:rPr>
          <w:rFonts w:ascii="Times New Roman" w:hAnsi="Times New Roman" w:cs="Times New Roman"/>
          <w:sz w:val="24"/>
          <w:szCs w:val="24"/>
        </w:rPr>
      </w:pPr>
    </w:p>
    <w:p w14:paraId="4E2B42E9" w14:textId="6CB2B48E" w:rsidR="003D2892" w:rsidRDefault="003D2892" w:rsidP="003D2892">
      <w:pPr>
        <w:rPr>
          <w:rFonts w:ascii="Times New Roman" w:hAnsi="Times New Roman" w:cs="Times New Roman"/>
          <w:sz w:val="24"/>
          <w:szCs w:val="24"/>
        </w:rPr>
      </w:pPr>
    </w:p>
    <w:p w14:paraId="1EC58DE5" w14:textId="58C251B2" w:rsidR="003D2892" w:rsidRDefault="003D2892" w:rsidP="003D2892">
      <w:pPr>
        <w:rPr>
          <w:rFonts w:ascii="Times New Roman" w:hAnsi="Times New Roman" w:cs="Times New Roman"/>
          <w:sz w:val="24"/>
          <w:szCs w:val="24"/>
        </w:rPr>
      </w:pPr>
      <w:r>
        <w:rPr>
          <w:noProof/>
        </w:rPr>
        <mc:AlternateContent>
          <mc:Choice Requires="wpg">
            <w:drawing>
              <wp:anchor distT="0" distB="0" distL="114300" distR="114300" simplePos="0" relativeHeight="251737088" behindDoc="0" locked="0" layoutInCell="1" allowOverlap="1" wp14:anchorId="55CDF089" wp14:editId="58918BB0">
                <wp:simplePos x="0" y="0"/>
                <wp:positionH relativeFrom="column">
                  <wp:posOffset>0</wp:posOffset>
                </wp:positionH>
                <wp:positionV relativeFrom="paragraph">
                  <wp:posOffset>0</wp:posOffset>
                </wp:positionV>
                <wp:extent cx="5968639" cy="2818130"/>
                <wp:effectExtent l="0" t="0" r="0" b="1270"/>
                <wp:wrapNone/>
                <wp:docPr id="596" name="Group 596"/>
                <wp:cNvGraphicFramePr/>
                <a:graphic xmlns:a="http://schemas.openxmlformats.org/drawingml/2006/main">
                  <a:graphicData uri="http://schemas.microsoft.com/office/word/2010/wordprocessingGroup">
                    <wpg:wgp>
                      <wpg:cNvGrpSpPr/>
                      <wpg:grpSpPr>
                        <a:xfrm>
                          <a:off x="0" y="0"/>
                          <a:ext cx="5968639" cy="2818130"/>
                          <a:chOff x="0" y="0"/>
                          <a:chExt cx="5968639" cy="2818130"/>
                        </a:xfrm>
                      </wpg:grpSpPr>
                      <pic:pic xmlns:pic="http://schemas.openxmlformats.org/drawingml/2006/picture">
                        <pic:nvPicPr>
                          <pic:cNvPr id="2903" name="Picture 2903"/>
                          <pic:cNvPicPr>
                            <a:picLocks noChangeAspect="1"/>
                          </pic:cNvPicPr>
                        </pic:nvPicPr>
                        <pic:blipFill>
                          <a:blip r:embed="rId73">
                            <a:extLst>
                              <a:ext uri="{28A0092B-C50C-407E-A947-70E740481C1C}">
                                <a14:useLocalDpi xmlns:a14="http://schemas.microsoft.com/office/drawing/2010/main" val="0"/>
                              </a:ext>
                            </a:extLst>
                          </a:blip>
                          <a:srcRect/>
                          <a:stretch>
                            <a:fillRect/>
                          </a:stretch>
                        </pic:blipFill>
                        <pic:spPr bwMode="auto">
                          <a:xfrm>
                            <a:off x="0" y="58723"/>
                            <a:ext cx="2818765" cy="2748915"/>
                          </a:xfrm>
                          <a:prstGeom prst="rect">
                            <a:avLst/>
                          </a:prstGeom>
                          <a:noFill/>
                          <a:ln>
                            <a:noFill/>
                          </a:ln>
                        </pic:spPr>
                      </pic:pic>
                      <pic:pic xmlns:pic="http://schemas.openxmlformats.org/drawingml/2006/picture">
                        <pic:nvPicPr>
                          <pic:cNvPr id="2904" name="Picture 2904"/>
                          <pic:cNvPicPr>
                            <a:picLocks noChangeAspect="1"/>
                          </pic:cNvPicPr>
                        </pic:nvPicPr>
                        <pic:blipFill>
                          <a:blip r:embed="rId74">
                            <a:extLst>
                              <a:ext uri="{28A0092B-C50C-407E-A947-70E740481C1C}">
                                <a14:useLocalDpi xmlns:a14="http://schemas.microsoft.com/office/drawing/2010/main" val="0"/>
                              </a:ext>
                            </a:extLst>
                          </a:blip>
                          <a:srcRect/>
                          <a:stretch>
                            <a:fillRect/>
                          </a:stretch>
                        </pic:blipFill>
                        <pic:spPr bwMode="auto">
                          <a:xfrm>
                            <a:off x="2919369" y="0"/>
                            <a:ext cx="3049270" cy="2818130"/>
                          </a:xfrm>
                          <a:prstGeom prst="rect">
                            <a:avLst/>
                          </a:prstGeom>
                          <a:noFill/>
                          <a:ln>
                            <a:noFill/>
                          </a:ln>
                        </pic:spPr>
                      </pic:pic>
                    </wpg:wgp>
                  </a:graphicData>
                </a:graphic>
              </wp:anchor>
            </w:drawing>
          </mc:Choice>
          <mc:Fallback>
            <w:pict>
              <v:group w14:anchorId="4B74959F" id="Group 596" o:spid="_x0000_s1026" style="position:absolute;margin-left:0;margin-top:0;width:469.95pt;height:221.9pt;z-index:251737088" coordsize="59686,281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">
                <v:shape id="Picture 2903" o:spid="_x0000_s1027" type="#_x0000_t75" style="position:absolute;top:587;width:28187;height:274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">
                  <v:imagedata r:id="rId75" o:title=""/>
                </v:shape>
                <v:shape id="Picture 2904" o:spid="_x0000_s1028" type="#_x0000_t75" style="position:absolute;left:29193;width:30493;height:281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">
                  <v:imagedata r:id="rId76" o:title=""/>
                </v:shape>
              </v:group>
            </w:pict>
          </mc:Fallback>
        </mc:AlternateContent>
      </w:r>
    </w:p>
    <w:p w14:paraId="31C4FE4B" w14:textId="6D5C5AE9" w:rsidR="003D2892" w:rsidRPr="003D2892" w:rsidRDefault="003D2892" w:rsidP="003D2892">
      <w:pPr>
        <w:rPr>
          <w:rFonts w:ascii="Times New Roman" w:hAnsi="Times New Roman" w:cs="Times New Roman"/>
          <w:sz w:val="24"/>
          <w:szCs w:val="24"/>
        </w:rPr>
      </w:pPr>
    </w:p>
    <w:p w14:paraId="0B188A6B" w14:textId="4782E265" w:rsidR="003D2892" w:rsidRPr="003D2892" w:rsidRDefault="003D2892" w:rsidP="003D2892">
      <w:pPr>
        <w:rPr>
          <w:rFonts w:ascii="Times New Roman" w:hAnsi="Times New Roman" w:cs="Times New Roman"/>
          <w:sz w:val="24"/>
          <w:szCs w:val="24"/>
        </w:rPr>
      </w:pPr>
    </w:p>
    <w:p w14:paraId="03340706" w14:textId="7DFE2BD8" w:rsidR="003D2892" w:rsidRPr="003D2892" w:rsidRDefault="003D2892" w:rsidP="003D2892">
      <w:pPr>
        <w:rPr>
          <w:rFonts w:ascii="Times New Roman" w:hAnsi="Times New Roman" w:cs="Times New Roman"/>
          <w:sz w:val="24"/>
          <w:szCs w:val="24"/>
        </w:rPr>
      </w:pPr>
    </w:p>
    <w:p w14:paraId="1AE5064B" w14:textId="5F2F295C" w:rsidR="003D2892" w:rsidRPr="003D2892" w:rsidRDefault="003D2892" w:rsidP="003D2892">
      <w:pPr>
        <w:rPr>
          <w:rFonts w:ascii="Times New Roman" w:hAnsi="Times New Roman" w:cs="Times New Roman"/>
          <w:sz w:val="24"/>
          <w:szCs w:val="24"/>
        </w:rPr>
      </w:pPr>
    </w:p>
    <w:p w14:paraId="2F529E84" w14:textId="0F97FD9B" w:rsidR="003D2892" w:rsidRPr="003D2892" w:rsidRDefault="003D2892" w:rsidP="003D2892">
      <w:pPr>
        <w:rPr>
          <w:rFonts w:ascii="Times New Roman" w:hAnsi="Times New Roman" w:cs="Times New Roman"/>
          <w:sz w:val="24"/>
          <w:szCs w:val="24"/>
        </w:rPr>
      </w:pPr>
    </w:p>
    <w:p w14:paraId="54E8DA01" w14:textId="04004922" w:rsidR="003D2892" w:rsidRPr="003D2892" w:rsidRDefault="003D2892" w:rsidP="003D2892">
      <w:pPr>
        <w:rPr>
          <w:rFonts w:ascii="Times New Roman" w:hAnsi="Times New Roman" w:cs="Times New Roman"/>
          <w:sz w:val="24"/>
          <w:szCs w:val="24"/>
        </w:rPr>
      </w:pPr>
    </w:p>
    <w:p w14:paraId="1A025EFE" w14:textId="6802EE3E" w:rsidR="003D2892" w:rsidRPr="003D2892" w:rsidRDefault="003D2892" w:rsidP="003D2892">
      <w:pPr>
        <w:rPr>
          <w:rFonts w:ascii="Times New Roman" w:hAnsi="Times New Roman" w:cs="Times New Roman"/>
          <w:sz w:val="24"/>
          <w:szCs w:val="24"/>
        </w:rPr>
      </w:pPr>
    </w:p>
    <w:p w14:paraId="537AB4A9" w14:textId="543A2FC4" w:rsidR="003D2892" w:rsidRDefault="003D2892" w:rsidP="003D2892">
      <w:pPr>
        <w:rPr>
          <w:rFonts w:ascii="Times New Roman" w:hAnsi="Times New Roman" w:cs="Times New Roman"/>
          <w:sz w:val="24"/>
          <w:szCs w:val="24"/>
        </w:rPr>
      </w:pPr>
      <w:r w:rsidRPr="00AE049E">
        <w:rPr>
          <w:rFonts w:ascii="Times New Roman" w:hAnsi="Times New Roman" w:cs="Times New Roman"/>
          <w:noProof/>
          <w:sz w:val="20"/>
        </w:rPr>
        <mc:AlternateContent>
          <mc:Choice Requires="wps">
            <w:drawing>
              <wp:anchor distT="0" distB="0" distL="114300" distR="114300" simplePos="0" relativeHeight="251739136" behindDoc="0" locked="0" layoutInCell="1" allowOverlap="1" wp14:anchorId="7FFC218A" wp14:editId="15E53DF7">
                <wp:simplePos x="0" y="0"/>
                <wp:positionH relativeFrom="column">
                  <wp:posOffset>1709868</wp:posOffset>
                </wp:positionH>
                <wp:positionV relativeFrom="paragraph">
                  <wp:posOffset>240441</wp:posOffset>
                </wp:positionV>
                <wp:extent cx="2389468" cy="457200"/>
                <wp:effectExtent l="0" t="0" r="11430" b="19050"/>
                <wp:wrapNone/>
                <wp:docPr id="49" name="Textbox 6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89468" cy="457200"/>
                        </a:xfrm>
                        <a:prstGeom prst="rect">
                          <a:avLst/>
                        </a:prstGeom>
                        <a:ln w="9144">
                          <a:solidFill>
                            <a:srgbClr val="000000"/>
                          </a:solidFill>
                          <a:prstDash val="solid"/>
                        </a:ln>
                      </wps:spPr>
                      <wps:txbx>
                        <w:txbxContent>
                          <w:p w14:paraId="770135AE" w14:textId="4B2C3279" w:rsidR="006D65B3" w:rsidRDefault="003D2892" w:rsidP="006D65B3">
                            <w:pPr>
                              <w:spacing w:before="77"/>
                              <w:rPr>
                                <w:b/>
                                <w:sz w:val="20"/>
                              </w:rPr>
                            </w:pPr>
                            <w:r w:rsidRPr="00E10FBD">
                              <w:rPr>
                                <w:rFonts w:ascii="Times New Roman" w:hAnsi="Times New Roman" w:cs="Times New Roman"/>
                                <w:b/>
                                <w:bCs/>
                                <w:noProof/>
                                <w:sz w:val="24"/>
                                <w:szCs w:val="24"/>
                              </w:rPr>
                              <w:t xml:space="preserve"> </w:t>
                            </w:r>
                            <w:r>
                              <w:rPr>
                                <w:rFonts w:ascii="Times New Roman" w:hAnsi="Times New Roman" w:cs="Times New Roman"/>
                                <w:b/>
                                <w:bCs/>
                                <w:noProof/>
                                <w:sz w:val="24"/>
                                <w:szCs w:val="24"/>
                              </w:rPr>
                              <w:t xml:space="preserve">micro </w:t>
                            </w:r>
                            <w:r w:rsidRPr="00E10FBD">
                              <w:rPr>
                                <w:rFonts w:ascii="Times New Roman" w:hAnsi="Times New Roman" w:cs="Times New Roman"/>
                                <w:b/>
                                <w:bCs/>
                                <w:noProof/>
                                <w:sz w:val="24"/>
                                <w:szCs w:val="24"/>
                              </w:rPr>
                              <w:t xml:space="preserve">photograph No: </w:t>
                            </w:r>
                            <w:r w:rsidR="006D65B3">
                              <w:rPr>
                                <w:b/>
                                <w:spacing w:val="12"/>
                                <w:sz w:val="20"/>
                              </w:rPr>
                              <w:t>7.4.0 -2.4</w:t>
                            </w:r>
                          </w:p>
                          <w:p w14:paraId="5C73DE96" w14:textId="047556D1" w:rsidR="003D2892" w:rsidRPr="00E10FBD" w:rsidRDefault="003D2892" w:rsidP="003D2892">
                            <w:pPr>
                              <w:spacing w:before="70"/>
                              <w:rPr>
                                <w:b/>
                                <w:bCs/>
                                <w:sz w:val="24"/>
                                <w:szCs w:val="24"/>
                              </w:rPr>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7FFC218A" id="_x0000_s1060" type="#_x0000_t202" style="position:absolute;margin-left:134.65pt;margin-top:18.95pt;width:188.15pt;height:36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" filled="f" strokeweight=".72pt">
                <v:path arrowok="t"/>
                <v:textbox inset="0,0,0,0">
                  <w:txbxContent>
                    <w:p w14:paraId="770135AE" w14:textId="4B2C3279" w:rsidR="006D65B3" w:rsidRDefault="003D2892" w:rsidP="006D65B3">
                      <w:pPr>
                        <w:spacing w:before="77"/>
                        <w:rPr>
                          <w:b/>
                          <w:sz w:val="20"/>
                        </w:rPr>
                      </w:pPr>
                      <w:r w:rsidRPr="00E10FBD">
                        <w:rPr>
                          <w:rFonts w:ascii="Times New Roman" w:hAnsi="Times New Roman" w:cs="Times New Roman"/>
                          <w:b/>
                          <w:bCs/>
                          <w:noProof/>
                          <w:sz w:val="24"/>
                          <w:szCs w:val="24"/>
                        </w:rPr>
                        <w:t xml:space="preserve"> </w:t>
                      </w:r>
                      <w:r>
                        <w:rPr>
                          <w:rFonts w:ascii="Times New Roman" w:hAnsi="Times New Roman" w:cs="Times New Roman"/>
                          <w:b/>
                          <w:bCs/>
                          <w:noProof/>
                          <w:sz w:val="24"/>
                          <w:szCs w:val="24"/>
                        </w:rPr>
                        <w:t xml:space="preserve">micro </w:t>
                      </w:r>
                      <w:r w:rsidRPr="00E10FBD">
                        <w:rPr>
                          <w:rFonts w:ascii="Times New Roman" w:hAnsi="Times New Roman" w:cs="Times New Roman"/>
                          <w:b/>
                          <w:bCs/>
                          <w:noProof/>
                          <w:sz w:val="24"/>
                          <w:szCs w:val="24"/>
                        </w:rPr>
                        <w:t xml:space="preserve">photograph No: </w:t>
                      </w:r>
                      <w:r w:rsidR="006D65B3">
                        <w:rPr>
                          <w:b/>
                          <w:spacing w:val="12"/>
                          <w:sz w:val="20"/>
                        </w:rPr>
                        <w:t>7.4.0 -2.</w:t>
                      </w:r>
                      <w:r w:rsidR="006D65B3">
                        <w:rPr>
                          <w:b/>
                          <w:spacing w:val="12"/>
                          <w:sz w:val="20"/>
                        </w:rPr>
                        <w:t>4</w:t>
                      </w:r>
                    </w:p>
                    <w:p w14:paraId="5C73DE96" w14:textId="047556D1" w:rsidR="003D2892" w:rsidRPr="00E10FBD" w:rsidRDefault="003D2892" w:rsidP="003D2892">
                      <w:pPr>
                        <w:spacing w:before="70"/>
                        <w:rPr>
                          <w:b/>
                          <w:bCs/>
                          <w:sz w:val="24"/>
                          <w:szCs w:val="24"/>
                        </w:rPr>
                      </w:pPr>
                    </w:p>
                  </w:txbxContent>
                </v:textbox>
              </v:shape>
            </w:pict>
          </mc:Fallback>
        </mc:AlternateContent>
      </w:r>
    </w:p>
    <w:p w14:paraId="76C9B687" w14:textId="20E3D863" w:rsidR="00FE6248" w:rsidRDefault="00FE6248" w:rsidP="003D2892">
      <w:pPr>
        <w:rPr>
          <w:rFonts w:ascii="Times New Roman" w:hAnsi="Times New Roman" w:cs="Times New Roman"/>
          <w:sz w:val="24"/>
          <w:szCs w:val="24"/>
        </w:rPr>
      </w:pPr>
    </w:p>
    <w:p w14:paraId="5FF123C2" w14:textId="297D37C8" w:rsidR="00FE6248" w:rsidRDefault="00FE6248" w:rsidP="00FE6248">
      <w:pPr>
        <w:spacing w:line="360" w:lineRule="auto"/>
        <w:ind w:left="1134" w:right="424"/>
        <w:jc w:val="both"/>
        <w:rPr>
          <w:rFonts w:ascii="Times New Roman" w:hAnsi="Times New Roman" w:cs="Times New Roman"/>
          <w:sz w:val="24"/>
          <w:szCs w:val="24"/>
        </w:rPr>
      </w:pPr>
      <w:r w:rsidRPr="00FE6248">
        <w:rPr>
          <w:rFonts w:ascii="Times New Roman" w:hAnsi="Times New Roman" w:cs="Times New Roman"/>
          <w:sz w:val="24"/>
          <w:szCs w:val="24"/>
        </w:rPr>
        <w:t xml:space="preserve">brown coloured, anhedral allanite(?) are present with an </w:t>
      </w:r>
      <w:proofErr w:type="spellStart"/>
      <w:r w:rsidRPr="00FE6248">
        <w:rPr>
          <w:rFonts w:ascii="Times New Roman" w:hAnsi="Times New Roman" w:cs="Times New Roman"/>
          <w:sz w:val="24"/>
          <w:szCs w:val="24"/>
        </w:rPr>
        <w:t>epidotrim</w:t>
      </w:r>
      <w:proofErr w:type="spellEnd"/>
      <w:r w:rsidRPr="00FE6248">
        <w:rPr>
          <w:rFonts w:ascii="Times New Roman" w:hAnsi="Times New Roman" w:cs="Times New Roman"/>
          <w:sz w:val="24"/>
          <w:szCs w:val="24"/>
        </w:rPr>
        <w:t>. Biotite flakes are present as small mafic clusters. It is pleochroic from pale yellow to brown. At most of the places, biotite has been replaced by pale green coloured chlorite. Epidote also occur as veins passing through a brecciated zone. This zone consist of broken feldspar grains and interstices are filled up by epidote.</w:t>
      </w:r>
    </w:p>
    <w:p w14:paraId="295ED5C0" w14:textId="7670AEE2" w:rsidR="00FE6248" w:rsidRPr="00FE6248" w:rsidRDefault="00FE6248" w:rsidP="00FE6248">
      <w:pPr>
        <w:ind w:left="851"/>
        <w:rPr>
          <w:rFonts w:ascii="Times New Roman" w:hAnsi="Times New Roman" w:cs="Times New Roman"/>
          <w:b/>
          <w:bCs/>
          <w:sz w:val="24"/>
          <w:szCs w:val="24"/>
        </w:rPr>
      </w:pPr>
      <w:r w:rsidRPr="00FE6248">
        <w:rPr>
          <w:rFonts w:ascii="Times New Roman" w:hAnsi="Times New Roman" w:cs="Times New Roman"/>
          <w:noProof/>
          <w:sz w:val="24"/>
          <w:szCs w:val="24"/>
        </w:rPr>
        <w:drawing>
          <wp:anchor distT="0" distB="0" distL="114300" distR="114300" simplePos="0" relativeHeight="251741184" behindDoc="0" locked="0" layoutInCell="1" allowOverlap="1" wp14:anchorId="10A579CF" wp14:editId="6B71D6D3">
            <wp:simplePos x="0" y="0"/>
            <wp:positionH relativeFrom="column">
              <wp:posOffset>4102100</wp:posOffset>
            </wp:positionH>
            <wp:positionV relativeFrom="paragraph">
              <wp:posOffset>302260</wp:posOffset>
            </wp:positionV>
            <wp:extent cx="2350135" cy="3246755"/>
            <wp:effectExtent l="0" t="0" r="0" b="0"/>
            <wp:wrapSquare wrapText="bothSides"/>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350135" cy="32467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E6248">
        <w:rPr>
          <w:rFonts w:ascii="Times New Roman" w:hAnsi="Times New Roman" w:cs="Times New Roman"/>
          <w:b/>
          <w:bCs/>
          <w:sz w:val="24"/>
          <w:szCs w:val="24"/>
        </w:rPr>
        <w:t>Leucogranite</w:t>
      </w:r>
    </w:p>
    <w:p w14:paraId="0F677FFB" w14:textId="212D5BAE" w:rsidR="00444455" w:rsidRDefault="00FE6248" w:rsidP="00FE6248">
      <w:pPr>
        <w:pStyle w:val="NormalWeb"/>
        <w:spacing w:line="360" w:lineRule="auto"/>
        <w:ind w:left="1134" w:right="3826"/>
        <w:jc w:val="both"/>
      </w:pPr>
      <w:r w:rsidRPr="00AE049E">
        <w:rPr>
          <w:noProof/>
          <w:sz w:val="28"/>
          <w:szCs w:val="28"/>
        </w:rPr>
        <mc:AlternateContent>
          <mc:Choice Requires="wps">
            <w:drawing>
              <wp:anchor distT="0" distB="0" distL="0" distR="0" simplePos="0" relativeHeight="251743232" behindDoc="0" locked="0" layoutInCell="1" allowOverlap="1" wp14:anchorId="2258BCDE" wp14:editId="2C416763">
                <wp:simplePos x="0" y="0"/>
                <wp:positionH relativeFrom="page">
                  <wp:posOffset>4731853</wp:posOffset>
                </wp:positionH>
                <wp:positionV relativeFrom="paragraph">
                  <wp:posOffset>3351062</wp:posOffset>
                </wp:positionV>
                <wp:extent cx="2171700" cy="342900"/>
                <wp:effectExtent l="0" t="0" r="19050" b="19050"/>
                <wp:wrapSquare wrapText="bothSides"/>
                <wp:docPr id="50" name="Textbox 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0" cy="342900"/>
                        </a:xfrm>
                        <a:prstGeom prst="rect">
                          <a:avLst/>
                        </a:prstGeom>
                        <a:ln w="9144">
                          <a:solidFill>
                            <a:srgbClr val="000000"/>
                          </a:solidFill>
                          <a:prstDash val="solid"/>
                        </a:ln>
                      </wps:spPr>
                      <wps:txbx>
                        <w:txbxContent>
                          <w:p w14:paraId="02BC1B40" w14:textId="78A744C9" w:rsidR="006D65B3" w:rsidRDefault="00FE6248" w:rsidP="006D65B3">
                            <w:pPr>
                              <w:spacing w:before="77"/>
                              <w:rPr>
                                <w:b/>
                                <w:sz w:val="20"/>
                              </w:rPr>
                            </w:pPr>
                            <w:r>
                              <w:rPr>
                                <w:b/>
                                <w:sz w:val="20"/>
                              </w:rPr>
                              <w:t xml:space="preserve">              Field</w:t>
                            </w:r>
                            <w:r>
                              <w:rPr>
                                <w:b/>
                                <w:spacing w:val="7"/>
                                <w:sz w:val="20"/>
                              </w:rPr>
                              <w:t xml:space="preserve"> </w:t>
                            </w:r>
                            <w:r>
                              <w:rPr>
                                <w:b/>
                                <w:sz w:val="20"/>
                              </w:rPr>
                              <w:t>Photograp</w:t>
                            </w:r>
                            <w:r>
                              <w:rPr>
                                <w:sz w:val="20"/>
                              </w:rPr>
                              <w:t xml:space="preserve">h </w:t>
                            </w:r>
                            <w:r>
                              <w:rPr>
                                <w:b/>
                                <w:sz w:val="20"/>
                              </w:rPr>
                              <w:t>No:</w:t>
                            </w:r>
                            <w:r>
                              <w:rPr>
                                <w:b/>
                                <w:spacing w:val="12"/>
                                <w:sz w:val="20"/>
                              </w:rPr>
                              <w:t xml:space="preserve"> </w:t>
                            </w:r>
                            <w:r w:rsidR="006D65B3">
                              <w:rPr>
                                <w:b/>
                                <w:spacing w:val="12"/>
                                <w:sz w:val="20"/>
                              </w:rPr>
                              <w:t>7.4.0 -3.1</w:t>
                            </w:r>
                          </w:p>
                          <w:p w14:paraId="5BFFC064" w14:textId="056E2784" w:rsidR="00FE6248" w:rsidRDefault="00FE6248" w:rsidP="00FE6248">
                            <w:pPr>
                              <w:spacing w:before="77"/>
                              <w:rPr>
                                <w:b/>
                                <w:sz w:val="20"/>
                              </w:rPr>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2258BCDE" id="_x0000_s1061" type="#_x0000_t202" style="position:absolute;left:0;text-align:left;margin-left:372.6pt;margin-top:263.85pt;width:171pt;height:27pt;z-index:2517432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" filled="f" strokeweight=".72pt">
                <v:path arrowok="t"/>
                <v:textbox inset="0,0,0,0">
                  <w:txbxContent>
                    <w:p w14:paraId="02BC1B40" w14:textId="78A744C9" w:rsidR="006D65B3" w:rsidRDefault="00FE6248" w:rsidP="006D65B3">
                      <w:pPr>
                        <w:spacing w:before="77"/>
                        <w:rPr>
                          <w:b/>
                          <w:sz w:val="20"/>
                        </w:rPr>
                      </w:pPr>
                      <w:r>
                        <w:rPr>
                          <w:b/>
                          <w:sz w:val="20"/>
                        </w:rPr>
                        <w:t xml:space="preserve">              Field</w:t>
                      </w:r>
                      <w:r>
                        <w:rPr>
                          <w:b/>
                          <w:spacing w:val="7"/>
                          <w:sz w:val="20"/>
                        </w:rPr>
                        <w:t xml:space="preserve"> </w:t>
                      </w:r>
                      <w:r>
                        <w:rPr>
                          <w:b/>
                          <w:sz w:val="20"/>
                        </w:rPr>
                        <w:t>Photograp</w:t>
                      </w:r>
                      <w:r>
                        <w:rPr>
                          <w:sz w:val="20"/>
                        </w:rPr>
                        <w:t xml:space="preserve">h </w:t>
                      </w:r>
                      <w:r>
                        <w:rPr>
                          <w:b/>
                          <w:sz w:val="20"/>
                        </w:rPr>
                        <w:t>No:</w:t>
                      </w:r>
                      <w:r>
                        <w:rPr>
                          <w:b/>
                          <w:spacing w:val="12"/>
                          <w:sz w:val="20"/>
                        </w:rPr>
                        <w:t xml:space="preserve"> </w:t>
                      </w:r>
                      <w:r w:rsidR="006D65B3">
                        <w:rPr>
                          <w:b/>
                          <w:spacing w:val="12"/>
                          <w:sz w:val="20"/>
                        </w:rPr>
                        <w:t>7.4.0 -</w:t>
                      </w:r>
                      <w:r w:rsidR="006D65B3">
                        <w:rPr>
                          <w:b/>
                          <w:spacing w:val="12"/>
                          <w:sz w:val="20"/>
                        </w:rPr>
                        <w:t>3</w:t>
                      </w:r>
                      <w:r w:rsidR="006D65B3">
                        <w:rPr>
                          <w:b/>
                          <w:spacing w:val="12"/>
                          <w:sz w:val="20"/>
                        </w:rPr>
                        <w:t>.1</w:t>
                      </w:r>
                    </w:p>
                    <w:p w14:paraId="5BFFC064" w14:textId="056E2784" w:rsidR="00FE6248" w:rsidRDefault="00FE6248" w:rsidP="00FE6248">
                      <w:pPr>
                        <w:spacing w:before="77"/>
                        <w:rPr>
                          <w:b/>
                          <w:sz w:val="20"/>
                        </w:rPr>
                      </w:pPr>
                    </w:p>
                  </w:txbxContent>
                </v:textbox>
                <w10:wrap type="square" anchorx="page"/>
              </v:shape>
            </w:pict>
          </mc:Fallback>
        </mc:AlternateContent>
      </w:r>
      <w:r w:rsidRPr="00FE6248">
        <w:t xml:space="preserve">This </w:t>
      </w:r>
      <w:proofErr w:type="spellStart"/>
      <w:r w:rsidRPr="00FE6248">
        <w:t>lithounit</w:t>
      </w:r>
      <w:proofErr w:type="spellEnd"/>
      <w:r w:rsidRPr="00FE6248">
        <w:t xml:space="preserve"> is leucocratic, medium to fine grained exhibiting an inequigranular texture and in primarily composed of plagioclase feldspar and quartz</w:t>
      </w:r>
      <w:r w:rsidRPr="00FE6248">
        <w:rPr>
          <w:spacing w:val="40"/>
        </w:rPr>
        <w:t xml:space="preserve"> </w:t>
      </w:r>
      <w:r w:rsidRPr="00FE6248">
        <w:t>with</w:t>
      </w:r>
      <w:r w:rsidRPr="00FE6248">
        <w:rPr>
          <w:spacing w:val="80"/>
          <w:w w:val="150"/>
        </w:rPr>
        <w:t xml:space="preserve"> </w:t>
      </w:r>
      <w:r w:rsidRPr="00FE6248">
        <w:t xml:space="preserve">minor amount of biotite oriented and forms a thin streak at places. This unit is exposed in the southern part of the block area south of </w:t>
      </w:r>
      <w:proofErr w:type="spellStart"/>
      <w:r w:rsidRPr="00FE6248">
        <w:t>Basnnapalli</w:t>
      </w:r>
      <w:proofErr w:type="spellEnd"/>
      <w:r w:rsidRPr="00FE6248">
        <w:t xml:space="preserve"> and east of </w:t>
      </w:r>
      <w:proofErr w:type="spellStart"/>
      <w:r w:rsidRPr="00FE6248">
        <w:t>Bommannapadu</w:t>
      </w:r>
      <w:proofErr w:type="spellEnd"/>
      <w:r w:rsidRPr="00FE6248">
        <w:t xml:space="preserve"> where few rocky knobs are present.</w:t>
      </w:r>
      <w:r w:rsidRPr="00FE6248">
        <w:rPr>
          <w:spacing w:val="57"/>
          <w:w w:val="150"/>
        </w:rPr>
        <w:t xml:space="preserve"> </w:t>
      </w:r>
      <w:r w:rsidRPr="00FE6248">
        <w:t>Under</w:t>
      </w:r>
      <w:r w:rsidRPr="00FE6248">
        <w:rPr>
          <w:spacing w:val="55"/>
          <w:w w:val="150"/>
        </w:rPr>
        <w:t xml:space="preserve"> </w:t>
      </w:r>
      <w:r w:rsidRPr="00FE6248">
        <w:rPr>
          <w:spacing w:val="-5"/>
        </w:rPr>
        <w:t>the</w:t>
      </w:r>
      <w:r w:rsidRPr="00FE6248">
        <w:t xml:space="preserve"> microscope</w:t>
      </w:r>
      <w:r w:rsidRPr="00FE6248">
        <w:rPr>
          <w:spacing w:val="40"/>
        </w:rPr>
        <w:t xml:space="preserve"> </w:t>
      </w:r>
      <w:r w:rsidRPr="00FE6248">
        <w:t>besides</w:t>
      </w:r>
      <w:r w:rsidRPr="00FE6248">
        <w:rPr>
          <w:spacing w:val="40"/>
        </w:rPr>
        <w:t xml:space="preserve"> </w:t>
      </w:r>
      <w:r w:rsidRPr="00FE6248">
        <w:t>plagioclase,</w:t>
      </w:r>
      <w:r w:rsidRPr="00FE6248">
        <w:rPr>
          <w:spacing w:val="40"/>
        </w:rPr>
        <w:t xml:space="preserve"> </w:t>
      </w:r>
      <w:r w:rsidRPr="00FE6248">
        <w:t>quartz,</w:t>
      </w:r>
      <w:r w:rsidRPr="00FE6248">
        <w:rPr>
          <w:spacing w:val="40"/>
        </w:rPr>
        <w:t xml:space="preserve"> </w:t>
      </w:r>
      <w:r w:rsidRPr="00FE6248">
        <w:t>biotite accessory minerals like zircon and secondary minerals such as epidote and sericite have also been observed. Plagioclase is subhedral and is characterized by its distinct thin and closely spaced lamellar twinning indicating, indicative of an albite (Na)-rich</w:t>
      </w:r>
      <w:r>
        <w:t xml:space="preserve"> </w:t>
      </w:r>
    </w:p>
    <w:p w14:paraId="3DA2BACB" w14:textId="77777777" w:rsidR="00444455" w:rsidRDefault="00444455">
      <w:pPr>
        <w:spacing w:after="160" w:line="259" w:lineRule="auto"/>
      </w:pPr>
    </w:p>
    <w:p w14:paraId="6422D8E8" w14:textId="518F85C7" w:rsidR="00444455" w:rsidRDefault="00332B85">
      <w:pPr>
        <w:spacing w:after="160" w:line="259" w:lineRule="auto"/>
        <w:rPr>
          <w:rFonts w:ascii="Times New Roman" w:eastAsia="Times New Roman" w:hAnsi="Times New Roman" w:cs="Times New Roman"/>
          <w:sz w:val="24"/>
          <w:szCs w:val="24"/>
          <w:lang w:val="en-IN" w:eastAsia="en-IN"/>
        </w:rPr>
      </w:pPr>
      <w:r w:rsidRPr="00AE049E">
        <w:rPr>
          <w:rFonts w:ascii="Times New Roman" w:hAnsi="Times New Roman" w:cs="Times New Roman"/>
          <w:noProof/>
          <w:sz w:val="20"/>
        </w:rPr>
        <mc:AlternateContent>
          <mc:Choice Requires="wps">
            <w:drawing>
              <wp:anchor distT="0" distB="0" distL="114300" distR="114300" simplePos="0" relativeHeight="252134400" behindDoc="0" locked="0" layoutInCell="1" allowOverlap="1" wp14:anchorId="35D12410" wp14:editId="1D398616">
                <wp:simplePos x="0" y="0"/>
                <wp:positionH relativeFrom="column">
                  <wp:posOffset>1561319</wp:posOffset>
                </wp:positionH>
                <wp:positionV relativeFrom="paragraph">
                  <wp:posOffset>4942302</wp:posOffset>
                </wp:positionV>
                <wp:extent cx="2318084" cy="384810"/>
                <wp:effectExtent l="0" t="0" r="25400" b="15240"/>
                <wp:wrapSquare wrapText="bothSides"/>
                <wp:docPr id="106" name="Textbox 6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18084" cy="384810"/>
                        </a:xfrm>
                        <a:prstGeom prst="rect">
                          <a:avLst/>
                        </a:prstGeom>
                        <a:ln w="9144">
                          <a:solidFill>
                            <a:srgbClr val="000000"/>
                          </a:solidFill>
                          <a:prstDash val="solid"/>
                        </a:ln>
                      </wps:spPr>
                      <wps:txbx>
                        <w:txbxContent>
                          <w:p w14:paraId="36A029D0" w14:textId="760B3EDE" w:rsidR="0084733D" w:rsidRDefault="007E1E51" w:rsidP="0084733D">
                            <w:pPr>
                              <w:spacing w:before="77"/>
                              <w:rPr>
                                <w:b/>
                                <w:sz w:val="20"/>
                              </w:rPr>
                            </w:pPr>
                            <w:r>
                              <w:rPr>
                                <w:rFonts w:ascii="Times New Roman" w:hAnsi="Times New Roman" w:cs="Times New Roman"/>
                                <w:b/>
                                <w:bCs/>
                                <w:noProof/>
                                <w:sz w:val="24"/>
                                <w:szCs w:val="24"/>
                              </w:rPr>
                              <w:t>M</w:t>
                            </w:r>
                            <w:r w:rsidR="00332B85">
                              <w:rPr>
                                <w:rFonts w:ascii="Times New Roman" w:hAnsi="Times New Roman" w:cs="Times New Roman"/>
                                <w:b/>
                                <w:bCs/>
                                <w:noProof/>
                                <w:sz w:val="24"/>
                                <w:szCs w:val="24"/>
                              </w:rPr>
                              <w:t xml:space="preserve">icro </w:t>
                            </w:r>
                            <w:r w:rsidR="00332B85" w:rsidRPr="00E10FBD">
                              <w:rPr>
                                <w:rFonts w:ascii="Times New Roman" w:hAnsi="Times New Roman" w:cs="Times New Roman"/>
                                <w:b/>
                                <w:bCs/>
                                <w:noProof/>
                                <w:sz w:val="24"/>
                                <w:szCs w:val="24"/>
                              </w:rPr>
                              <w:t xml:space="preserve">photograph No: </w:t>
                            </w:r>
                            <w:r w:rsidR="0084733D">
                              <w:rPr>
                                <w:b/>
                                <w:spacing w:val="12"/>
                                <w:sz w:val="20"/>
                              </w:rPr>
                              <w:t>7.4.0 -3.2</w:t>
                            </w:r>
                          </w:p>
                          <w:p w14:paraId="51464E28" w14:textId="3970D86B" w:rsidR="00332B85" w:rsidRPr="00E10FBD" w:rsidRDefault="00332B85" w:rsidP="00332B85">
                            <w:pPr>
                              <w:spacing w:before="70"/>
                              <w:rPr>
                                <w:b/>
                                <w:bCs/>
                                <w:sz w:val="24"/>
                                <w:szCs w:val="24"/>
                              </w:rPr>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35D12410" id="_x0000_s1062" type="#_x0000_t202" style="position:absolute;margin-left:122.95pt;margin-top:389.15pt;width:182.55pt;height:30.3pt;z-index:25213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" filled="f" strokeweight=".72pt">
                <v:path arrowok="t"/>
                <v:textbox inset="0,0,0,0">
                  <w:txbxContent>
                    <w:p w14:paraId="36A029D0" w14:textId="760B3EDE" w:rsidR="0084733D" w:rsidRDefault="007E1E51" w:rsidP="0084733D">
                      <w:pPr>
                        <w:spacing w:before="77"/>
                        <w:rPr>
                          <w:b/>
                          <w:sz w:val="20"/>
                        </w:rPr>
                      </w:pPr>
                      <w:r>
                        <w:rPr>
                          <w:rFonts w:ascii="Times New Roman" w:hAnsi="Times New Roman" w:cs="Times New Roman"/>
                          <w:b/>
                          <w:bCs/>
                          <w:noProof/>
                          <w:sz w:val="24"/>
                          <w:szCs w:val="24"/>
                        </w:rPr>
                        <w:t>M</w:t>
                      </w:r>
                      <w:r w:rsidR="00332B85">
                        <w:rPr>
                          <w:rFonts w:ascii="Times New Roman" w:hAnsi="Times New Roman" w:cs="Times New Roman"/>
                          <w:b/>
                          <w:bCs/>
                          <w:noProof/>
                          <w:sz w:val="24"/>
                          <w:szCs w:val="24"/>
                        </w:rPr>
                        <w:t xml:space="preserve">icro </w:t>
                      </w:r>
                      <w:r w:rsidR="00332B85" w:rsidRPr="00E10FBD">
                        <w:rPr>
                          <w:rFonts w:ascii="Times New Roman" w:hAnsi="Times New Roman" w:cs="Times New Roman"/>
                          <w:b/>
                          <w:bCs/>
                          <w:noProof/>
                          <w:sz w:val="24"/>
                          <w:szCs w:val="24"/>
                        </w:rPr>
                        <w:t xml:space="preserve">photograph No: </w:t>
                      </w:r>
                      <w:r w:rsidR="0084733D">
                        <w:rPr>
                          <w:b/>
                          <w:spacing w:val="12"/>
                          <w:sz w:val="20"/>
                        </w:rPr>
                        <w:t>7.4.0 -</w:t>
                      </w:r>
                      <w:r w:rsidR="0084733D">
                        <w:rPr>
                          <w:b/>
                          <w:spacing w:val="12"/>
                          <w:sz w:val="20"/>
                        </w:rPr>
                        <w:t>3</w:t>
                      </w:r>
                      <w:r w:rsidR="0084733D">
                        <w:rPr>
                          <w:b/>
                          <w:spacing w:val="12"/>
                          <w:sz w:val="20"/>
                        </w:rPr>
                        <w:t>.</w:t>
                      </w:r>
                      <w:r w:rsidR="0084733D">
                        <w:rPr>
                          <w:b/>
                          <w:spacing w:val="12"/>
                          <w:sz w:val="20"/>
                        </w:rPr>
                        <w:t>2</w:t>
                      </w:r>
                    </w:p>
                    <w:p w14:paraId="51464E28" w14:textId="3970D86B" w:rsidR="00332B85" w:rsidRPr="00E10FBD" w:rsidRDefault="00332B85" w:rsidP="00332B85">
                      <w:pPr>
                        <w:spacing w:before="70"/>
                        <w:rPr>
                          <w:b/>
                          <w:bCs/>
                          <w:sz w:val="24"/>
                          <w:szCs w:val="24"/>
                        </w:rPr>
                      </w:pPr>
                    </w:p>
                  </w:txbxContent>
                </v:textbox>
                <w10:wrap type="square"/>
              </v:shape>
            </w:pict>
          </mc:Fallback>
        </mc:AlternateContent>
      </w:r>
      <w:r>
        <w:rPr>
          <w:noProof/>
        </w:rPr>
        <w:drawing>
          <wp:anchor distT="0" distB="0" distL="114300" distR="114300" simplePos="0" relativeHeight="252132352" behindDoc="0" locked="0" layoutInCell="1" allowOverlap="1" wp14:anchorId="338E6E68" wp14:editId="5C42DCBE">
            <wp:simplePos x="0" y="0"/>
            <wp:positionH relativeFrom="column">
              <wp:posOffset>116743</wp:posOffset>
            </wp:positionH>
            <wp:positionV relativeFrom="paragraph">
              <wp:posOffset>531105</wp:posOffset>
            </wp:positionV>
            <wp:extent cx="5658485" cy="4233545"/>
            <wp:effectExtent l="0" t="0" r="0" b="0"/>
            <wp:wrapNone/>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658485" cy="42335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44455">
        <w:br w:type="page"/>
      </w:r>
    </w:p>
    <w:p w14:paraId="4D2F0DB3" w14:textId="77777777" w:rsidR="00FE6248" w:rsidRDefault="00FE6248" w:rsidP="00984E37">
      <w:pPr>
        <w:pStyle w:val="NormalWeb"/>
        <w:spacing w:line="360" w:lineRule="auto"/>
        <w:ind w:left="993" w:right="3826" w:firstLine="283"/>
        <w:jc w:val="both"/>
      </w:pPr>
    </w:p>
    <w:p w14:paraId="6E13DCA6" w14:textId="56126C18" w:rsidR="00FE6248" w:rsidRPr="00FE6248" w:rsidRDefault="001475D9" w:rsidP="00B71873">
      <w:pPr>
        <w:ind w:left="709"/>
        <w:rPr>
          <w:rFonts w:ascii="Times New Roman" w:hAnsi="Times New Roman" w:cs="Times New Roman"/>
          <w:b/>
          <w:bCs/>
          <w:sz w:val="24"/>
          <w:szCs w:val="24"/>
        </w:rPr>
      </w:pPr>
      <w:r>
        <w:rPr>
          <w:rFonts w:ascii="Times New Roman" w:hAnsi="Times New Roman" w:cs="Times New Roman"/>
          <w:b/>
          <w:bCs/>
          <w:sz w:val="24"/>
          <w:szCs w:val="24"/>
        </w:rPr>
        <w:t xml:space="preserve">  </w:t>
      </w:r>
      <w:r w:rsidR="00FE6248" w:rsidRPr="00FE6248">
        <w:rPr>
          <w:rFonts w:ascii="Times New Roman" w:hAnsi="Times New Roman" w:cs="Times New Roman"/>
          <w:b/>
          <w:bCs/>
          <w:sz w:val="24"/>
          <w:szCs w:val="24"/>
        </w:rPr>
        <w:t>porphyritic granite</w:t>
      </w:r>
    </w:p>
    <w:p w14:paraId="0B04C1F2" w14:textId="3CD81DD4" w:rsidR="00FE6248" w:rsidRPr="00FE6248" w:rsidRDefault="00FE6248" w:rsidP="00984E37">
      <w:pPr>
        <w:spacing w:line="360" w:lineRule="auto"/>
        <w:ind w:left="1418" w:right="4563" w:hanging="709"/>
        <w:rPr>
          <w:rFonts w:ascii="Times New Roman" w:hAnsi="Times New Roman" w:cs="Times New Roman"/>
          <w:sz w:val="24"/>
          <w:szCs w:val="24"/>
        </w:rPr>
      </w:pPr>
      <w:r w:rsidRPr="00FE6248">
        <w:rPr>
          <w:rFonts w:ascii="Times New Roman" w:hAnsi="Times New Roman" w:cs="Times New Roman"/>
          <w:noProof/>
          <w:sz w:val="24"/>
          <w:szCs w:val="24"/>
        </w:rPr>
        <w:drawing>
          <wp:anchor distT="0" distB="0" distL="114300" distR="114300" simplePos="0" relativeHeight="251745280" behindDoc="0" locked="0" layoutInCell="1" allowOverlap="1" wp14:anchorId="590A446D" wp14:editId="0B60861E">
            <wp:simplePos x="0" y="0"/>
            <wp:positionH relativeFrom="column">
              <wp:posOffset>3773237</wp:posOffset>
            </wp:positionH>
            <wp:positionV relativeFrom="paragraph">
              <wp:posOffset>144512</wp:posOffset>
            </wp:positionV>
            <wp:extent cx="2661532" cy="3086100"/>
            <wp:effectExtent l="0" t="0" r="5715" b="0"/>
            <wp:wrapSquare wrapText="bothSides"/>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661532" cy="30861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E6248">
        <w:rPr>
          <w:rFonts w:ascii="Times New Roman" w:hAnsi="Times New Roman" w:cs="Times New Roman"/>
          <w:sz w:val="24"/>
          <w:szCs w:val="24"/>
        </w:rPr>
        <w:t xml:space="preserve">           </w:t>
      </w:r>
      <w:r w:rsidR="00B71873">
        <w:rPr>
          <w:rFonts w:ascii="Times New Roman" w:hAnsi="Times New Roman" w:cs="Times New Roman"/>
          <w:sz w:val="24"/>
          <w:szCs w:val="24"/>
        </w:rPr>
        <w:t xml:space="preserve"> </w:t>
      </w:r>
      <w:r w:rsidRPr="00FE6248">
        <w:rPr>
          <w:rFonts w:ascii="Times New Roman" w:hAnsi="Times New Roman" w:cs="Times New Roman"/>
          <w:sz w:val="24"/>
          <w:szCs w:val="24"/>
        </w:rPr>
        <w:t>Porphyritic granite is located west of Abhangapur village in the southern part of the block</w:t>
      </w:r>
    </w:p>
    <w:p w14:paraId="50911B48" w14:textId="77777777" w:rsidR="00FE6248" w:rsidRPr="00FE6248" w:rsidRDefault="00FE6248" w:rsidP="00B71873">
      <w:pPr>
        <w:spacing w:line="360" w:lineRule="auto"/>
        <w:ind w:left="1418" w:right="4563"/>
        <w:jc w:val="both"/>
        <w:rPr>
          <w:rFonts w:ascii="Times New Roman" w:hAnsi="Times New Roman" w:cs="Times New Roman"/>
          <w:sz w:val="24"/>
          <w:szCs w:val="24"/>
        </w:rPr>
      </w:pPr>
      <w:r w:rsidRPr="00FE6248">
        <w:rPr>
          <w:rFonts w:ascii="Times New Roman" w:hAnsi="Times New Roman" w:cs="Times New Roman"/>
          <w:noProof/>
          <w:sz w:val="24"/>
          <w:szCs w:val="24"/>
        </w:rPr>
        <mc:AlternateContent>
          <mc:Choice Requires="wps">
            <w:drawing>
              <wp:anchor distT="0" distB="0" distL="0" distR="0" simplePos="0" relativeHeight="251747328" behindDoc="0" locked="0" layoutInCell="1" allowOverlap="1" wp14:anchorId="01FDDC7C" wp14:editId="0A3540A9">
                <wp:simplePos x="0" y="0"/>
                <wp:positionH relativeFrom="page">
                  <wp:posOffset>4647565</wp:posOffset>
                </wp:positionH>
                <wp:positionV relativeFrom="paragraph">
                  <wp:posOffset>2411095</wp:posOffset>
                </wp:positionV>
                <wp:extent cx="2413635" cy="342900"/>
                <wp:effectExtent l="0" t="0" r="24765" b="19050"/>
                <wp:wrapSquare wrapText="bothSides"/>
                <wp:docPr id="664" name="Textbox 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635" cy="342900"/>
                        </a:xfrm>
                        <a:prstGeom prst="rect">
                          <a:avLst/>
                        </a:prstGeom>
                        <a:ln w="9144">
                          <a:solidFill>
                            <a:srgbClr val="000000"/>
                          </a:solidFill>
                          <a:prstDash val="solid"/>
                        </a:ln>
                      </wps:spPr>
                      <wps:txbx>
                        <w:txbxContent>
                          <w:p w14:paraId="6569353A" w14:textId="0A3AD058" w:rsidR="0084733D" w:rsidRDefault="00FE6248" w:rsidP="0084733D">
                            <w:pPr>
                              <w:spacing w:before="77"/>
                              <w:rPr>
                                <w:b/>
                                <w:sz w:val="20"/>
                              </w:rPr>
                            </w:pPr>
                            <w:r>
                              <w:rPr>
                                <w:b/>
                                <w:sz w:val="20"/>
                              </w:rPr>
                              <w:t xml:space="preserve">              Field</w:t>
                            </w:r>
                            <w:r>
                              <w:rPr>
                                <w:b/>
                                <w:spacing w:val="7"/>
                                <w:sz w:val="20"/>
                              </w:rPr>
                              <w:t xml:space="preserve"> </w:t>
                            </w:r>
                            <w:r>
                              <w:rPr>
                                <w:b/>
                                <w:sz w:val="20"/>
                              </w:rPr>
                              <w:t>Photograp</w:t>
                            </w:r>
                            <w:r>
                              <w:rPr>
                                <w:sz w:val="20"/>
                              </w:rPr>
                              <w:t xml:space="preserve">h </w:t>
                            </w:r>
                            <w:r>
                              <w:rPr>
                                <w:b/>
                                <w:sz w:val="20"/>
                              </w:rPr>
                              <w:t>No:</w:t>
                            </w:r>
                            <w:r>
                              <w:rPr>
                                <w:b/>
                                <w:spacing w:val="12"/>
                                <w:sz w:val="20"/>
                              </w:rPr>
                              <w:t xml:space="preserve"> </w:t>
                            </w:r>
                            <w:r w:rsidR="0084733D">
                              <w:rPr>
                                <w:b/>
                                <w:spacing w:val="12"/>
                                <w:sz w:val="20"/>
                              </w:rPr>
                              <w:t>7.4.0 – 4.1</w:t>
                            </w:r>
                          </w:p>
                          <w:p w14:paraId="741FE585" w14:textId="102BE0D1" w:rsidR="00FE6248" w:rsidRDefault="00FE6248" w:rsidP="00FE6248">
                            <w:pPr>
                              <w:spacing w:before="77"/>
                              <w:rPr>
                                <w:b/>
                                <w:sz w:val="20"/>
                              </w:rPr>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01FDDC7C" id="_x0000_s1063" type="#_x0000_t202" style="position:absolute;left:0;text-align:left;margin-left:365.95pt;margin-top:189.85pt;width:190.05pt;height:27pt;z-index:2517473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" filled="f" strokeweight=".72pt">
                <v:path arrowok="t"/>
                <v:textbox inset="0,0,0,0">
                  <w:txbxContent>
                    <w:p w14:paraId="6569353A" w14:textId="0A3AD058" w:rsidR="0084733D" w:rsidRDefault="00FE6248" w:rsidP="0084733D">
                      <w:pPr>
                        <w:spacing w:before="77"/>
                        <w:rPr>
                          <w:b/>
                          <w:sz w:val="20"/>
                        </w:rPr>
                      </w:pPr>
                      <w:r>
                        <w:rPr>
                          <w:b/>
                          <w:sz w:val="20"/>
                        </w:rPr>
                        <w:t xml:space="preserve">              Field</w:t>
                      </w:r>
                      <w:r>
                        <w:rPr>
                          <w:b/>
                          <w:spacing w:val="7"/>
                          <w:sz w:val="20"/>
                        </w:rPr>
                        <w:t xml:space="preserve"> </w:t>
                      </w:r>
                      <w:r>
                        <w:rPr>
                          <w:b/>
                          <w:sz w:val="20"/>
                        </w:rPr>
                        <w:t>Photograp</w:t>
                      </w:r>
                      <w:r>
                        <w:rPr>
                          <w:sz w:val="20"/>
                        </w:rPr>
                        <w:t xml:space="preserve">h </w:t>
                      </w:r>
                      <w:r>
                        <w:rPr>
                          <w:b/>
                          <w:sz w:val="20"/>
                        </w:rPr>
                        <w:t>No:</w:t>
                      </w:r>
                      <w:r>
                        <w:rPr>
                          <w:b/>
                          <w:spacing w:val="12"/>
                          <w:sz w:val="20"/>
                        </w:rPr>
                        <w:t xml:space="preserve"> </w:t>
                      </w:r>
                      <w:r w:rsidR="0084733D">
                        <w:rPr>
                          <w:b/>
                          <w:spacing w:val="12"/>
                          <w:sz w:val="20"/>
                        </w:rPr>
                        <w:t xml:space="preserve">7.4.0 </w:t>
                      </w:r>
                      <w:r w:rsidR="0084733D">
                        <w:rPr>
                          <w:b/>
                          <w:spacing w:val="12"/>
                          <w:sz w:val="20"/>
                        </w:rPr>
                        <w:t>– 4.1</w:t>
                      </w:r>
                    </w:p>
                    <w:p w14:paraId="741FE585" w14:textId="102BE0D1" w:rsidR="00FE6248" w:rsidRDefault="00FE6248" w:rsidP="00FE6248">
                      <w:pPr>
                        <w:spacing w:before="77"/>
                        <w:rPr>
                          <w:b/>
                          <w:sz w:val="20"/>
                        </w:rPr>
                      </w:pPr>
                    </w:p>
                  </w:txbxContent>
                </v:textbox>
                <w10:wrap type="square" anchorx="page"/>
              </v:shape>
            </w:pict>
          </mc:Fallback>
        </mc:AlternateContent>
      </w:r>
      <w:r w:rsidRPr="00FE6248">
        <w:rPr>
          <w:rFonts w:ascii="Times New Roman" w:hAnsi="Times New Roman" w:cs="Times New Roman"/>
          <w:sz w:val="24"/>
          <w:szCs w:val="24"/>
        </w:rPr>
        <w:t xml:space="preserve">It is coarse-grained and inequigranular, displaying a distinct porphyritic texture. The predominant mineral assemblage is dominated by quartz and plagioclase in the groundmass with phenocrysts of K-felspars mostly orthoclase with   minor amounts of microcline (Fig. 31A).  under the microscope it’s observed that biotite occurs as segregated clusters, commonly surrounding K-felspar phenocrysts and occupying the interstitial spaces of the groundmass. The principal accessory mineral identified is zircon, while opaque phases are represented mainly by magnetite with inclusions of ilmenite  </w:t>
      </w:r>
    </w:p>
    <w:p w14:paraId="69D0861A" w14:textId="77777777" w:rsidR="00FE6248" w:rsidRPr="00FE6248" w:rsidRDefault="00FE6248" w:rsidP="00B71873">
      <w:pPr>
        <w:spacing w:line="360" w:lineRule="auto"/>
        <w:ind w:left="1418" w:right="565"/>
        <w:jc w:val="both"/>
        <w:rPr>
          <w:rFonts w:ascii="Times New Roman" w:hAnsi="Times New Roman" w:cs="Times New Roman"/>
          <w:sz w:val="24"/>
          <w:szCs w:val="24"/>
        </w:rPr>
      </w:pPr>
      <w:r w:rsidRPr="00FE6248">
        <w:rPr>
          <w:rFonts w:ascii="Times New Roman" w:hAnsi="Times New Roman" w:cs="Times New Roman"/>
          <w:sz w:val="24"/>
          <w:szCs w:val="24"/>
        </w:rPr>
        <w:t>Quartz is generally medium-grained and locally exhibits sub-grain formation adjacent to plagioclase. The plagioclase crystals display well-developed polysynthetic twinning (albite/</w:t>
      </w:r>
      <w:proofErr w:type="spellStart"/>
      <w:r w:rsidRPr="00FE6248">
        <w:rPr>
          <w:rFonts w:ascii="Times New Roman" w:hAnsi="Times New Roman" w:cs="Times New Roman"/>
          <w:sz w:val="24"/>
          <w:szCs w:val="24"/>
        </w:rPr>
        <w:t>carlsbad</w:t>
      </w:r>
      <w:proofErr w:type="spellEnd"/>
      <w:r w:rsidRPr="00FE6248">
        <w:rPr>
          <w:rFonts w:ascii="Times New Roman" w:hAnsi="Times New Roman" w:cs="Times New Roman"/>
          <w:sz w:val="24"/>
          <w:szCs w:val="24"/>
        </w:rPr>
        <w:t xml:space="preserve"> type), though in places the twinning is partially obliterated due to alteration. Grain boundaries are diffuse and irregular, reflecting recrystallization and secondary alteration processes (Fig. 31B).</w:t>
      </w:r>
    </w:p>
    <w:p w14:paraId="7FB57154" w14:textId="77777777" w:rsidR="00FE6248" w:rsidRPr="00FE6248" w:rsidRDefault="00FE6248" w:rsidP="00B71873">
      <w:pPr>
        <w:spacing w:line="360" w:lineRule="auto"/>
        <w:ind w:left="1418" w:right="565"/>
        <w:jc w:val="both"/>
        <w:rPr>
          <w:rFonts w:ascii="Times New Roman" w:hAnsi="Times New Roman" w:cs="Times New Roman"/>
          <w:sz w:val="24"/>
          <w:szCs w:val="24"/>
        </w:rPr>
      </w:pPr>
      <w:r w:rsidRPr="00FE6248">
        <w:rPr>
          <w:rFonts w:ascii="Times New Roman" w:hAnsi="Times New Roman" w:cs="Times New Roman"/>
          <w:sz w:val="24"/>
          <w:szCs w:val="24"/>
        </w:rPr>
        <w:t xml:space="preserve">Biotite is relatively common, forming subhedral to euhedral, elongated, foliated flakes. It shows distinct pleochroism from light to dark brown and frequently encloses accessory minerals. A characteristic feature observed is the development of </w:t>
      </w:r>
      <w:proofErr w:type="spellStart"/>
      <w:r w:rsidRPr="00FE6248">
        <w:rPr>
          <w:rFonts w:ascii="Times New Roman" w:hAnsi="Times New Roman" w:cs="Times New Roman"/>
          <w:sz w:val="24"/>
          <w:szCs w:val="24"/>
        </w:rPr>
        <w:t>myrmekite</w:t>
      </w:r>
      <w:proofErr w:type="spellEnd"/>
      <w:r w:rsidRPr="00FE6248">
        <w:rPr>
          <w:rFonts w:ascii="Times New Roman" w:hAnsi="Times New Roman" w:cs="Times New Roman"/>
          <w:sz w:val="24"/>
          <w:szCs w:val="24"/>
        </w:rPr>
        <w:t xml:space="preserve"> texture, manifested as micrographic intergrowths of vermicular quartz along the margins of plagioclase feldspar (Fig. 31C).</w:t>
      </w:r>
    </w:p>
    <w:p w14:paraId="435D510D" w14:textId="77777777" w:rsidR="00FE6248" w:rsidRPr="00AE049E" w:rsidRDefault="00FE6248" w:rsidP="00FE6248">
      <w:pPr>
        <w:pStyle w:val="BodyText"/>
        <w:spacing w:line="369" w:lineRule="auto"/>
        <w:ind w:left="709" w:right="1266"/>
        <w:jc w:val="both"/>
        <w:rPr>
          <w:sz w:val="28"/>
          <w:szCs w:val="28"/>
        </w:rPr>
      </w:pPr>
    </w:p>
    <w:p w14:paraId="6DFB3417" w14:textId="667CA68E" w:rsidR="00FE6248" w:rsidRPr="00B71873" w:rsidRDefault="00B71873" w:rsidP="00B71873">
      <w:pPr>
        <w:pStyle w:val="BodyText"/>
        <w:spacing w:line="360" w:lineRule="auto"/>
        <w:ind w:left="851" w:right="565"/>
        <w:rPr>
          <w:sz w:val="24"/>
          <w:szCs w:val="24"/>
        </w:rPr>
      </w:pPr>
      <w:r w:rsidRPr="00B71873">
        <w:rPr>
          <w:noProof/>
          <w:sz w:val="24"/>
          <w:szCs w:val="24"/>
        </w:rPr>
        <w:drawing>
          <wp:anchor distT="0" distB="0" distL="114300" distR="114300" simplePos="0" relativeHeight="251746304" behindDoc="0" locked="0" layoutInCell="1" allowOverlap="1" wp14:anchorId="3B393B5A" wp14:editId="4CF7B884">
            <wp:simplePos x="0" y="0"/>
            <wp:positionH relativeFrom="column">
              <wp:posOffset>525880</wp:posOffset>
            </wp:positionH>
            <wp:positionV relativeFrom="paragraph">
              <wp:posOffset>1552241</wp:posOffset>
            </wp:positionV>
            <wp:extent cx="5278755" cy="5808980"/>
            <wp:effectExtent l="0" t="0" r="0" b="1270"/>
            <wp:wrapNone/>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278755" cy="58089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E6248" w:rsidRPr="00B71873">
        <w:rPr>
          <w:sz w:val="24"/>
          <w:szCs w:val="24"/>
        </w:rPr>
        <w:t xml:space="preserve">Zircon typically occurs as inclusions within biotite (Fig. 31D). Additional accessory minerals include rutile and magnetite (Fig. 31E). Minor </w:t>
      </w:r>
      <w:proofErr w:type="spellStart"/>
      <w:r w:rsidR="00FE6248" w:rsidRPr="00B71873">
        <w:rPr>
          <w:sz w:val="24"/>
          <w:szCs w:val="24"/>
        </w:rPr>
        <w:t>sulphides</w:t>
      </w:r>
      <w:proofErr w:type="spellEnd"/>
      <w:r w:rsidR="00FE6248" w:rsidRPr="00B71873">
        <w:rPr>
          <w:sz w:val="24"/>
          <w:szCs w:val="24"/>
        </w:rPr>
        <w:t xml:space="preserve"> are also recorded, occurring as fine   disseminated grains of pyrite and chalcopyrite (Fig. 31F). the precipitation of secondary minerals such as epidote, and sericite. The rock represents a plutonic, albite-rich felsic lithology, initially crystallized from an evolved magma and subsequently overprinted by </w:t>
      </w:r>
      <w:proofErr w:type="spellStart"/>
      <w:r w:rsidR="00FE6248" w:rsidRPr="00B71873">
        <w:rPr>
          <w:sz w:val="24"/>
          <w:szCs w:val="24"/>
        </w:rPr>
        <w:t>tectonc</w:t>
      </w:r>
      <w:proofErr w:type="spellEnd"/>
      <w:r w:rsidR="00FE6248" w:rsidRPr="00B71873">
        <w:rPr>
          <w:sz w:val="24"/>
          <w:szCs w:val="24"/>
        </w:rPr>
        <w:t xml:space="preserve"> deformation and hydrothermal fluid infiltration.</w:t>
      </w:r>
    </w:p>
    <w:p w14:paraId="6D12B6A0" w14:textId="29E8E3EC" w:rsidR="00FE6248" w:rsidRPr="00FE6248" w:rsidRDefault="00FE6248" w:rsidP="00FE6248">
      <w:pPr>
        <w:pStyle w:val="NormalWeb"/>
        <w:spacing w:line="360" w:lineRule="auto"/>
        <w:ind w:left="1134" w:right="3826"/>
        <w:jc w:val="both"/>
      </w:pPr>
    </w:p>
    <w:p w14:paraId="7A5EFEB8" w14:textId="225D5C12" w:rsidR="00FE6248" w:rsidRDefault="00FE6248" w:rsidP="00FE6248">
      <w:pPr>
        <w:spacing w:line="360" w:lineRule="auto"/>
        <w:ind w:left="851" w:right="424"/>
        <w:jc w:val="both"/>
        <w:rPr>
          <w:rFonts w:ascii="Times New Roman" w:hAnsi="Times New Roman" w:cs="Times New Roman"/>
          <w:sz w:val="24"/>
          <w:szCs w:val="24"/>
        </w:rPr>
      </w:pPr>
    </w:p>
    <w:p w14:paraId="7967D1F8" w14:textId="566E83C2" w:rsidR="00FE6248" w:rsidRDefault="00FE6248" w:rsidP="00FE6248">
      <w:pPr>
        <w:spacing w:line="360" w:lineRule="auto"/>
        <w:ind w:left="851" w:right="424"/>
        <w:jc w:val="both"/>
        <w:rPr>
          <w:rFonts w:ascii="Times New Roman" w:hAnsi="Times New Roman" w:cs="Times New Roman"/>
          <w:sz w:val="24"/>
          <w:szCs w:val="24"/>
        </w:rPr>
      </w:pPr>
    </w:p>
    <w:p w14:paraId="68C18137" w14:textId="62870FB8" w:rsidR="00B71873" w:rsidRPr="00B71873" w:rsidRDefault="00B71873" w:rsidP="00B71873">
      <w:pPr>
        <w:rPr>
          <w:rFonts w:ascii="Times New Roman" w:hAnsi="Times New Roman" w:cs="Times New Roman"/>
          <w:sz w:val="24"/>
          <w:szCs w:val="24"/>
        </w:rPr>
      </w:pPr>
    </w:p>
    <w:p w14:paraId="7272DF88" w14:textId="3BF64E81" w:rsidR="00B71873" w:rsidRPr="00B71873" w:rsidRDefault="00B71873" w:rsidP="00B71873">
      <w:pPr>
        <w:rPr>
          <w:rFonts w:ascii="Times New Roman" w:hAnsi="Times New Roman" w:cs="Times New Roman"/>
          <w:sz w:val="24"/>
          <w:szCs w:val="24"/>
        </w:rPr>
      </w:pPr>
    </w:p>
    <w:p w14:paraId="732E8C7E" w14:textId="5BD0B19C" w:rsidR="00B71873" w:rsidRPr="00B71873" w:rsidRDefault="00B71873" w:rsidP="00B71873">
      <w:pPr>
        <w:rPr>
          <w:rFonts w:ascii="Times New Roman" w:hAnsi="Times New Roman" w:cs="Times New Roman"/>
          <w:sz w:val="24"/>
          <w:szCs w:val="24"/>
        </w:rPr>
      </w:pPr>
    </w:p>
    <w:p w14:paraId="703AA6FA" w14:textId="1524C7F3" w:rsidR="00B71873" w:rsidRPr="00B71873" w:rsidRDefault="00B71873" w:rsidP="00B71873">
      <w:pPr>
        <w:rPr>
          <w:rFonts w:ascii="Times New Roman" w:hAnsi="Times New Roman" w:cs="Times New Roman"/>
          <w:sz w:val="24"/>
          <w:szCs w:val="24"/>
        </w:rPr>
      </w:pPr>
    </w:p>
    <w:p w14:paraId="3F1763F5" w14:textId="7F628E0F" w:rsidR="00B71873" w:rsidRPr="00B71873" w:rsidRDefault="00B71873" w:rsidP="00B71873">
      <w:pPr>
        <w:rPr>
          <w:rFonts w:ascii="Times New Roman" w:hAnsi="Times New Roman" w:cs="Times New Roman"/>
          <w:sz w:val="24"/>
          <w:szCs w:val="24"/>
        </w:rPr>
      </w:pPr>
    </w:p>
    <w:p w14:paraId="02F0D069" w14:textId="6B780277" w:rsidR="00B71873" w:rsidRPr="00B71873" w:rsidRDefault="00B71873" w:rsidP="00B71873">
      <w:pPr>
        <w:rPr>
          <w:rFonts w:ascii="Times New Roman" w:hAnsi="Times New Roman" w:cs="Times New Roman"/>
          <w:sz w:val="24"/>
          <w:szCs w:val="24"/>
        </w:rPr>
      </w:pPr>
    </w:p>
    <w:p w14:paraId="76038385" w14:textId="7FD972A2" w:rsidR="00B71873" w:rsidRPr="00B71873" w:rsidRDefault="00B71873" w:rsidP="00B71873">
      <w:pPr>
        <w:rPr>
          <w:rFonts w:ascii="Times New Roman" w:hAnsi="Times New Roman" w:cs="Times New Roman"/>
          <w:sz w:val="24"/>
          <w:szCs w:val="24"/>
        </w:rPr>
      </w:pPr>
    </w:p>
    <w:p w14:paraId="540FB1A7" w14:textId="791F36CC" w:rsidR="00B71873" w:rsidRPr="00B71873" w:rsidRDefault="00B71873" w:rsidP="00B71873">
      <w:pPr>
        <w:rPr>
          <w:rFonts w:ascii="Times New Roman" w:hAnsi="Times New Roman" w:cs="Times New Roman"/>
          <w:sz w:val="24"/>
          <w:szCs w:val="24"/>
        </w:rPr>
      </w:pPr>
    </w:p>
    <w:p w14:paraId="3D8615DD" w14:textId="5C018C89" w:rsidR="00B71873" w:rsidRPr="00B71873" w:rsidRDefault="00B71873" w:rsidP="00B71873">
      <w:pPr>
        <w:rPr>
          <w:rFonts w:ascii="Times New Roman" w:hAnsi="Times New Roman" w:cs="Times New Roman"/>
          <w:sz w:val="24"/>
          <w:szCs w:val="24"/>
        </w:rPr>
      </w:pPr>
    </w:p>
    <w:p w14:paraId="42794806" w14:textId="41CCE95E" w:rsidR="00B71873" w:rsidRPr="00B71873" w:rsidRDefault="00B71873" w:rsidP="00B71873">
      <w:pPr>
        <w:rPr>
          <w:rFonts w:ascii="Times New Roman" w:hAnsi="Times New Roman" w:cs="Times New Roman"/>
          <w:sz w:val="24"/>
          <w:szCs w:val="24"/>
        </w:rPr>
      </w:pPr>
    </w:p>
    <w:p w14:paraId="6D219728" w14:textId="3CB0DBD5" w:rsidR="00B71873" w:rsidRPr="00B71873" w:rsidRDefault="00B71873" w:rsidP="00B71873">
      <w:pPr>
        <w:rPr>
          <w:rFonts w:ascii="Times New Roman" w:hAnsi="Times New Roman" w:cs="Times New Roman"/>
          <w:sz w:val="24"/>
          <w:szCs w:val="24"/>
        </w:rPr>
      </w:pPr>
    </w:p>
    <w:p w14:paraId="67EE4F6C" w14:textId="3C69C24B" w:rsidR="00B71873" w:rsidRPr="00B71873" w:rsidRDefault="00B71873" w:rsidP="00B71873">
      <w:pPr>
        <w:rPr>
          <w:rFonts w:ascii="Times New Roman" w:hAnsi="Times New Roman" w:cs="Times New Roman"/>
          <w:sz w:val="24"/>
          <w:szCs w:val="24"/>
        </w:rPr>
      </w:pPr>
    </w:p>
    <w:p w14:paraId="404F8BD7" w14:textId="46B493B7" w:rsidR="00B71873" w:rsidRPr="00B71873" w:rsidRDefault="00B71873" w:rsidP="00B71873">
      <w:pPr>
        <w:rPr>
          <w:rFonts w:ascii="Times New Roman" w:hAnsi="Times New Roman" w:cs="Times New Roman"/>
          <w:sz w:val="24"/>
          <w:szCs w:val="24"/>
        </w:rPr>
      </w:pPr>
    </w:p>
    <w:p w14:paraId="1893C0CE" w14:textId="35AD2A99" w:rsidR="00B71873" w:rsidRDefault="009C148E" w:rsidP="00B71873">
      <w:pPr>
        <w:rPr>
          <w:rFonts w:ascii="Times New Roman" w:hAnsi="Times New Roman" w:cs="Times New Roman"/>
          <w:sz w:val="24"/>
          <w:szCs w:val="24"/>
        </w:rPr>
      </w:pPr>
      <w:r w:rsidRPr="00AE049E">
        <w:rPr>
          <w:rFonts w:ascii="Times New Roman" w:hAnsi="Times New Roman" w:cs="Times New Roman"/>
          <w:noProof/>
          <w:sz w:val="20"/>
        </w:rPr>
        <mc:AlternateContent>
          <mc:Choice Requires="wps">
            <w:drawing>
              <wp:anchor distT="0" distB="0" distL="114300" distR="114300" simplePos="0" relativeHeight="251755520" behindDoc="0" locked="0" layoutInCell="1" allowOverlap="1" wp14:anchorId="6F127BDC" wp14:editId="279DD845">
                <wp:simplePos x="0" y="0"/>
                <wp:positionH relativeFrom="column">
                  <wp:posOffset>1909010</wp:posOffset>
                </wp:positionH>
                <wp:positionV relativeFrom="paragraph">
                  <wp:posOffset>113465</wp:posOffset>
                </wp:positionV>
                <wp:extent cx="2318084" cy="384810"/>
                <wp:effectExtent l="0" t="0" r="25400" b="15240"/>
                <wp:wrapNone/>
                <wp:docPr id="51" name="Textbox 6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18084" cy="384810"/>
                        </a:xfrm>
                        <a:prstGeom prst="rect">
                          <a:avLst/>
                        </a:prstGeom>
                        <a:ln w="9144">
                          <a:solidFill>
                            <a:srgbClr val="000000"/>
                          </a:solidFill>
                          <a:prstDash val="solid"/>
                        </a:ln>
                      </wps:spPr>
                      <wps:txbx>
                        <w:txbxContent>
                          <w:p w14:paraId="60799F87" w14:textId="69843097" w:rsidR="0084733D" w:rsidRDefault="007E1E51" w:rsidP="0084733D">
                            <w:pPr>
                              <w:spacing w:before="77"/>
                              <w:rPr>
                                <w:b/>
                                <w:sz w:val="20"/>
                              </w:rPr>
                            </w:pPr>
                            <w:r>
                              <w:rPr>
                                <w:rFonts w:ascii="Times New Roman" w:hAnsi="Times New Roman" w:cs="Times New Roman"/>
                                <w:b/>
                                <w:bCs/>
                                <w:noProof/>
                                <w:sz w:val="24"/>
                                <w:szCs w:val="24"/>
                              </w:rPr>
                              <w:t>M</w:t>
                            </w:r>
                            <w:r w:rsidR="00B71873">
                              <w:rPr>
                                <w:rFonts w:ascii="Times New Roman" w:hAnsi="Times New Roman" w:cs="Times New Roman"/>
                                <w:b/>
                                <w:bCs/>
                                <w:noProof/>
                                <w:sz w:val="24"/>
                                <w:szCs w:val="24"/>
                              </w:rPr>
                              <w:t xml:space="preserve">icro </w:t>
                            </w:r>
                            <w:r w:rsidR="00B71873" w:rsidRPr="00E10FBD">
                              <w:rPr>
                                <w:rFonts w:ascii="Times New Roman" w:hAnsi="Times New Roman" w:cs="Times New Roman"/>
                                <w:b/>
                                <w:bCs/>
                                <w:noProof/>
                                <w:sz w:val="24"/>
                                <w:szCs w:val="24"/>
                              </w:rPr>
                              <w:t xml:space="preserve">photograph No: </w:t>
                            </w:r>
                            <w:r w:rsidR="0084733D">
                              <w:rPr>
                                <w:b/>
                                <w:spacing w:val="12"/>
                                <w:sz w:val="20"/>
                              </w:rPr>
                              <w:t>7.4.0 – 4.2</w:t>
                            </w:r>
                          </w:p>
                          <w:p w14:paraId="60FC7A81" w14:textId="34E9E359" w:rsidR="00B71873" w:rsidRPr="00E10FBD" w:rsidRDefault="00B71873" w:rsidP="00B71873">
                            <w:pPr>
                              <w:spacing w:before="70"/>
                              <w:rPr>
                                <w:b/>
                                <w:bCs/>
                                <w:sz w:val="24"/>
                                <w:szCs w:val="24"/>
                              </w:rPr>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6F127BDC" id="_x0000_s1064" type="#_x0000_t202" style="position:absolute;margin-left:150.3pt;margin-top:8.95pt;width:182.55pt;height:30.3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" filled="f" strokeweight=".72pt">
                <v:path arrowok="t"/>
                <v:textbox inset="0,0,0,0">
                  <w:txbxContent>
                    <w:p w14:paraId="60799F87" w14:textId="69843097" w:rsidR="0084733D" w:rsidRDefault="007E1E51" w:rsidP="0084733D">
                      <w:pPr>
                        <w:spacing w:before="77"/>
                        <w:rPr>
                          <w:b/>
                          <w:sz w:val="20"/>
                        </w:rPr>
                      </w:pPr>
                      <w:r>
                        <w:rPr>
                          <w:rFonts w:ascii="Times New Roman" w:hAnsi="Times New Roman" w:cs="Times New Roman"/>
                          <w:b/>
                          <w:bCs/>
                          <w:noProof/>
                          <w:sz w:val="24"/>
                          <w:szCs w:val="24"/>
                        </w:rPr>
                        <w:t>M</w:t>
                      </w:r>
                      <w:r w:rsidR="00B71873">
                        <w:rPr>
                          <w:rFonts w:ascii="Times New Roman" w:hAnsi="Times New Roman" w:cs="Times New Roman"/>
                          <w:b/>
                          <w:bCs/>
                          <w:noProof/>
                          <w:sz w:val="24"/>
                          <w:szCs w:val="24"/>
                        </w:rPr>
                        <w:t xml:space="preserve">icro </w:t>
                      </w:r>
                      <w:r w:rsidR="00B71873" w:rsidRPr="00E10FBD">
                        <w:rPr>
                          <w:rFonts w:ascii="Times New Roman" w:hAnsi="Times New Roman" w:cs="Times New Roman"/>
                          <w:b/>
                          <w:bCs/>
                          <w:noProof/>
                          <w:sz w:val="24"/>
                          <w:szCs w:val="24"/>
                        </w:rPr>
                        <w:t xml:space="preserve">photograph No: </w:t>
                      </w:r>
                      <w:r w:rsidR="0084733D">
                        <w:rPr>
                          <w:b/>
                          <w:spacing w:val="12"/>
                          <w:sz w:val="20"/>
                        </w:rPr>
                        <w:t>7.4.0 – 4.</w:t>
                      </w:r>
                      <w:r w:rsidR="0084733D">
                        <w:rPr>
                          <w:b/>
                          <w:spacing w:val="12"/>
                          <w:sz w:val="20"/>
                        </w:rPr>
                        <w:t>2</w:t>
                      </w:r>
                    </w:p>
                    <w:p w14:paraId="60FC7A81" w14:textId="34E9E359" w:rsidR="00B71873" w:rsidRPr="00E10FBD" w:rsidRDefault="00B71873" w:rsidP="00B71873">
                      <w:pPr>
                        <w:spacing w:before="70"/>
                        <w:rPr>
                          <w:b/>
                          <w:bCs/>
                          <w:sz w:val="24"/>
                          <w:szCs w:val="24"/>
                        </w:rPr>
                      </w:pPr>
                    </w:p>
                  </w:txbxContent>
                </v:textbox>
              </v:shape>
            </w:pict>
          </mc:Fallback>
        </mc:AlternateContent>
      </w:r>
    </w:p>
    <w:p w14:paraId="126EB7D5" w14:textId="61D4A43A" w:rsidR="00B71873" w:rsidRDefault="00B71873" w:rsidP="00B71873">
      <w:pPr>
        <w:ind w:firstLine="720"/>
        <w:rPr>
          <w:rFonts w:ascii="Times New Roman" w:hAnsi="Times New Roman" w:cs="Times New Roman"/>
          <w:sz w:val="24"/>
          <w:szCs w:val="24"/>
        </w:rPr>
      </w:pPr>
    </w:p>
    <w:p w14:paraId="5A3E6874" w14:textId="2739FF7C" w:rsidR="00B71873" w:rsidRDefault="00B71873" w:rsidP="00B71873">
      <w:pPr>
        <w:ind w:firstLine="720"/>
        <w:rPr>
          <w:rFonts w:ascii="Times New Roman" w:hAnsi="Times New Roman" w:cs="Times New Roman"/>
          <w:sz w:val="24"/>
          <w:szCs w:val="24"/>
        </w:rPr>
      </w:pPr>
    </w:p>
    <w:p w14:paraId="264B3251" w14:textId="77777777" w:rsidR="001475D9" w:rsidRDefault="001475D9" w:rsidP="00576E96">
      <w:pPr>
        <w:ind w:left="851"/>
        <w:rPr>
          <w:rFonts w:ascii="Times New Roman" w:hAnsi="Times New Roman" w:cs="Times New Roman"/>
          <w:b/>
          <w:bCs/>
          <w:sz w:val="24"/>
          <w:szCs w:val="24"/>
        </w:rPr>
      </w:pPr>
    </w:p>
    <w:p w14:paraId="0AECCDB5" w14:textId="1BC9C304" w:rsidR="00B71873" w:rsidRPr="00576E96" w:rsidRDefault="00B71873" w:rsidP="00576E96">
      <w:pPr>
        <w:ind w:left="851"/>
        <w:rPr>
          <w:rFonts w:ascii="Times New Roman" w:hAnsi="Times New Roman" w:cs="Times New Roman"/>
          <w:b/>
          <w:bCs/>
          <w:sz w:val="24"/>
          <w:szCs w:val="24"/>
        </w:rPr>
      </w:pPr>
      <w:r w:rsidRPr="00B71873">
        <w:rPr>
          <w:rFonts w:ascii="Times New Roman" w:hAnsi="Times New Roman" w:cs="Times New Roman"/>
          <w:b/>
          <w:bCs/>
          <w:sz w:val="24"/>
          <w:szCs w:val="24"/>
        </w:rPr>
        <w:t>Meta Gabbro</w:t>
      </w:r>
    </w:p>
    <w:p w14:paraId="39FA7E11" w14:textId="706735C7" w:rsidR="00B71873" w:rsidRDefault="00B71873" w:rsidP="00B71873">
      <w:pPr>
        <w:pStyle w:val="BodyText"/>
        <w:spacing w:line="369" w:lineRule="auto"/>
        <w:ind w:left="1418" w:right="424"/>
        <w:jc w:val="both"/>
        <w:rPr>
          <w:sz w:val="28"/>
          <w:szCs w:val="28"/>
        </w:rPr>
      </w:pPr>
    </w:p>
    <w:p w14:paraId="33DD3793" w14:textId="17462809" w:rsidR="00B71873" w:rsidRDefault="00B71873" w:rsidP="001475D9">
      <w:pPr>
        <w:pStyle w:val="BodyText"/>
        <w:spacing w:line="360" w:lineRule="auto"/>
        <w:ind w:left="1701" w:right="424"/>
        <w:jc w:val="both"/>
        <w:rPr>
          <w:sz w:val="24"/>
          <w:szCs w:val="24"/>
        </w:rPr>
      </w:pPr>
      <w:r w:rsidRPr="00B71873">
        <w:rPr>
          <w:sz w:val="24"/>
          <w:szCs w:val="24"/>
        </w:rPr>
        <w:t xml:space="preserve">Meta Gabbro is located south of Bandakonda village and it is coarse grained, melanocratic mainly composed of Clinopyroxene, Amphibole, Plagioclase, Titanite Alkali Feldspar with Secondary minerals: Sericite Epidote and sphene showing a granoblastic aggregate. Amphiboles are green to dark green in pleochroism and associated closely with clinopyroxene. Clinopyroxene mostly occur as subhedral grains as well as inclusions in amphiboles. Clinopyroxenes are characterized by pale green </w:t>
      </w:r>
      <w:proofErr w:type="spellStart"/>
      <w:r w:rsidRPr="00B71873">
        <w:rPr>
          <w:sz w:val="24"/>
          <w:szCs w:val="24"/>
        </w:rPr>
        <w:t>colour</w:t>
      </w:r>
      <w:proofErr w:type="spellEnd"/>
      <w:r w:rsidRPr="00B71873">
        <w:rPr>
          <w:sz w:val="24"/>
          <w:szCs w:val="24"/>
        </w:rPr>
        <w:t xml:space="preserve">, one set of cleavage, higher order interference </w:t>
      </w:r>
      <w:proofErr w:type="spellStart"/>
      <w:r w:rsidRPr="00B71873">
        <w:rPr>
          <w:sz w:val="24"/>
          <w:szCs w:val="24"/>
        </w:rPr>
        <w:t>colour</w:t>
      </w:r>
      <w:proofErr w:type="spellEnd"/>
      <w:r w:rsidRPr="00B71873">
        <w:rPr>
          <w:sz w:val="24"/>
          <w:szCs w:val="24"/>
        </w:rPr>
        <w:t xml:space="preserve"> and inclined extinction... Secondary minerals such as sericite and epidote were formed by replacing plagioclase. Epidote grains are subhedral and mostly forming over plagioclase and often near amphiboles. Titanite, a dark yellowish brown coloured mineral formed interstitially. Inclusions of other minerals are also present within this late brown-coloured minerals.</w:t>
      </w:r>
    </w:p>
    <w:p w14:paraId="69AC369B" w14:textId="797A9DF5" w:rsidR="00B71873" w:rsidRPr="00B71873" w:rsidRDefault="001475D9" w:rsidP="00B71873">
      <w:pPr>
        <w:pStyle w:val="BodyText"/>
        <w:spacing w:line="360" w:lineRule="auto"/>
        <w:ind w:left="1418" w:right="424"/>
        <w:jc w:val="both"/>
        <w:rPr>
          <w:sz w:val="24"/>
          <w:szCs w:val="24"/>
        </w:rPr>
      </w:pPr>
      <w:r w:rsidRPr="00AE049E">
        <w:rPr>
          <w:noProof/>
          <w:sz w:val="24"/>
          <w:szCs w:val="24"/>
        </w:rPr>
        <w:drawing>
          <wp:anchor distT="0" distB="0" distL="114300" distR="114300" simplePos="0" relativeHeight="251749376" behindDoc="0" locked="0" layoutInCell="1" allowOverlap="1" wp14:anchorId="3D41F38A" wp14:editId="6E9C2B7A">
            <wp:simplePos x="0" y="0"/>
            <wp:positionH relativeFrom="column">
              <wp:posOffset>1049020</wp:posOffset>
            </wp:positionH>
            <wp:positionV relativeFrom="paragraph">
              <wp:posOffset>141605</wp:posOffset>
            </wp:positionV>
            <wp:extent cx="2454275" cy="2791460"/>
            <wp:effectExtent l="0" t="0" r="3175" b="8890"/>
            <wp:wrapSquare wrapText="bothSides"/>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454275" cy="27914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70B0D9D" w14:textId="52134582" w:rsidR="00B71873" w:rsidRDefault="00B71873" w:rsidP="00B71873">
      <w:pPr>
        <w:ind w:left="1418" w:right="424"/>
        <w:rPr>
          <w:rFonts w:ascii="Times New Roman" w:hAnsi="Times New Roman" w:cs="Times New Roman"/>
          <w:sz w:val="24"/>
          <w:szCs w:val="24"/>
        </w:rPr>
      </w:pPr>
    </w:p>
    <w:p w14:paraId="75798A51" w14:textId="5ED08DD2" w:rsidR="00B71873" w:rsidRPr="00B71873" w:rsidRDefault="00B71873" w:rsidP="00B71873">
      <w:pPr>
        <w:rPr>
          <w:rFonts w:ascii="Times New Roman" w:hAnsi="Times New Roman" w:cs="Times New Roman"/>
          <w:sz w:val="24"/>
          <w:szCs w:val="24"/>
        </w:rPr>
      </w:pPr>
    </w:p>
    <w:p w14:paraId="45EB8216" w14:textId="14AD1981" w:rsidR="00B71873" w:rsidRPr="00B71873" w:rsidRDefault="00B71873" w:rsidP="00B71873">
      <w:pPr>
        <w:rPr>
          <w:rFonts w:ascii="Times New Roman" w:hAnsi="Times New Roman" w:cs="Times New Roman"/>
          <w:sz w:val="24"/>
          <w:szCs w:val="24"/>
        </w:rPr>
      </w:pPr>
    </w:p>
    <w:p w14:paraId="15A26020" w14:textId="63BB7122" w:rsidR="00B71873" w:rsidRPr="00B71873" w:rsidRDefault="00B71873" w:rsidP="00B71873">
      <w:pPr>
        <w:rPr>
          <w:rFonts w:ascii="Times New Roman" w:hAnsi="Times New Roman" w:cs="Times New Roman"/>
          <w:sz w:val="24"/>
          <w:szCs w:val="24"/>
        </w:rPr>
      </w:pPr>
    </w:p>
    <w:p w14:paraId="0A469038" w14:textId="36C76D4B" w:rsidR="00B71873" w:rsidRPr="00B71873" w:rsidRDefault="00B71873" w:rsidP="00B71873">
      <w:pPr>
        <w:rPr>
          <w:rFonts w:ascii="Times New Roman" w:hAnsi="Times New Roman" w:cs="Times New Roman"/>
          <w:sz w:val="24"/>
          <w:szCs w:val="24"/>
        </w:rPr>
      </w:pPr>
    </w:p>
    <w:p w14:paraId="2E04E8CE" w14:textId="0D63FC7B" w:rsidR="00B71873" w:rsidRPr="00B71873" w:rsidRDefault="00B71873" w:rsidP="00B71873">
      <w:pPr>
        <w:rPr>
          <w:rFonts w:ascii="Times New Roman" w:hAnsi="Times New Roman" w:cs="Times New Roman"/>
          <w:sz w:val="24"/>
          <w:szCs w:val="24"/>
        </w:rPr>
      </w:pPr>
    </w:p>
    <w:p w14:paraId="4FD9C5C3" w14:textId="3E714917" w:rsidR="00B71873" w:rsidRPr="00B71873" w:rsidRDefault="00B71873" w:rsidP="00B71873">
      <w:pPr>
        <w:rPr>
          <w:rFonts w:ascii="Times New Roman" w:hAnsi="Times New Roman" w:cs="Times New Roman"/>
          <w:sz w:val="24"/>
          <w:szCs w:val="24"/>
        </w:rPr>
      </w:pPr>
    </w:p>
    <w:p w14:paraId="2B8DDBA0" w14:textId="33942CE8" w:rsidR="00B71873" w:rsidRDefault="00B71873" w:rsidP="00B71873">
      <w:pPr>
        <w:rPr>
          <w:rFonts w:ascii="Times New Roman" w:hAnsi="Times New Roman" w:cs="Times New Roman"/>
          <w:sz w:val="24"/>
          <w:szCs w:val="24"/>
        </w:rPr>
      </w:pPr>
    </w:p>
    <w:p w14:paraId="3FA6FE68" w14:textId="568B7F12" w:rsidR="00B71873" w:rsidRDefault="0084733D" w:rsidP="00B71873">
      <w:pPr>
        <w:rPr>
          <w:rFonts w:ascii="Times New Roman" w:hAnsi="Times New Roman" w:cs="Times New Roman"/>
          <w:sz w:val="24"/>
          <w:szCs w:val="24"/>
        </w:rPr>
      </w:pPr>
      <w:r w:rsidRPr="00AE049E">
        <w:rPr>
          <w:rFonts w:ascii="Times New Roman" w:hAnsi="Times New Roman" w:cs="Times New Roman"/>
          <w:noProof/>
          <w:sz w:val="28"/>
          <w:szCs w:val="28"/>
        </w:rPr>
        <mc:AlternateContent>
          <mc:Choice Requires="wps">
            <w:drawing>
              <wp:anchor distT="0" distB="0" distL="0" distR="0" simplePos="0" relativeHeight="251751424" behindDoc="0" locked="0" layoutInCell="1" allowOverlap="1" wp14:anchorId="71E0B853" wp14:editId="53E5604B">
                <wp:simplePos x="0" y="0"/>
                <wp:positionH relativeFrom="page">
                  <wp:posOffset>1451610</wp:posOffset>
                </wp:positionH>
                <wp:positionV relativeFrom="paragraph">
                  <wp:posOffset>299720</wp:posOffset>
                </wp:positionV>
                <wp:extent cx="2929255" cy="447675"/>
                <wp:effectExtent l="0" t="0" r="23495" b="28575"/>
                <wp:wrapSquare wrapText="bothSides"/>
                <wp:docPr id="665" name="Textbox 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29255" cy="447675"/>
                        </a:xfrm>
                        <a:prstGeom prst="rect">
                          <a:avLst/>
                        </a:prstGeom>
                        <a:ln w="9144">
                          <a:solidFill>
                            <a:srgbClr val="000000"/>
                          </a:solidFill>
                          <a:prstDash val="solid"/>
                        </a:ln>
                      </wps:spPr>
                      <wps:txbx>
                        <w:txbxContent>
                          <w:p w14:paraId="7C7A33A9" w14:textId="724FE7E1" w:rsidR="0084733D" w:rsidRDefault="00B71873" w:rsidP="0084733D">
                            <w:pPr>
                              <w:spacing w:before="77"/>
                              <w:rPr>
                                <w:b/>
                                <w:sz w:val="20"/>
                              </w:rPr>
                            </w:pPr>
                            <w:r w:rsidRPr="00B71873">
                              <w:rPr>
                                <w:rFonts w:ascii="Times New Roman" w:hAnsi="Times New Roman" w:cs="Times New Roman"/>
                                <w:b/>
                                <w:bCs/>
                              </w:rPr>
                              <w:t xml:space="preserve">              Field</w:t>
                            </w:r>
                            <w:r w:rsidRPr="00B71873">
                              <w:rPr>
                                <w:rFonts w:ascii="Times New Roman" w:hAnsi="Times New Roman" w:cs="Times New Roman"/>
                                <w:b/>
                                <w:bCs/>
                                <w:spacing w:val="7"/>
                              </w:rPr>
                              <w:t xml:space="preserve"> </w:t>
                            </w:r>
                            <w:r w:rsidRPr="00B71873">
                              <w:rPr>
                                <w:rFonts w:ascii="Times New Roman" w:hAnsi="Times New Roman" w:cs="Times New Roman"/>
                                <w:b/>
                                <w:bCs/>
                              </w:rPr>
                              <w:t>Photograph No:</w:t>
                            </w:r>
                            <w:r w:rsidRPr="00B71873">
                              <w:rPr>
                                <w:rFonts w:ascii="Times New Roman" w:hAnsi="Times New Roman" w:cs="Times New Roman"/>
                                <w:b/>
                                <w:bCs/>
                                <w:spacing w:val="12"/>
                              </w:rPr>
                              <w:t xml:space="preserve"> </w:t>
                            </w:r>
                            <w:r w:rsidR="0084733D">
                              <w:rPr>
                                <w:b/>
                                <w:spacing w:val="12"/>
                                <w:sz w:val="20"/>
                              </w:rPr>
                              <w:t>7.4.0 – 5.1</w:t>
                            </w:r>
                          </w:p>
                          <w:p w14:paraId="047AA0A5" w14:textId="771CC5EA" w:rsidR="00B71873" w:rsidRPr="00B71873" w:rsidRDefault="00B71873" w:rsidP="00B71873">
                            <w:pPr>
                              <w:rPr>
                                <w:rFonts w:ascii="Times New Roman" w:hAnsi="Times New Roman" w:cs="Times New Roman"/>
                                <w:b/>
                                <w:bCs/>
                              </w:rPr>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71E0B853" id="_x0000_s1065" type="#_x0000_t202" style="position:absolute;margin-left:114.3pt;margin-top:23.6pt;width:230.65pt;height:35.25pt;z-index:2517514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" filled="f" strokeweight=".72pt">
                <v:path arrowok="t"/>
                <v:textbox inset="0,0,0,0">
                  <w:txbxContent>
                    <w:p w14:paraId="7C7A33A9" w14:textId="724FE7E1" w:rsidR="0084733D" w:rsidRDefault="00B71873" w:rsidP="0084733D">
                      <w:pPr>
                        <w:spacing w:before="77"/>
                        <w:rPr>
                          <w:b/>
                          <w:sz w:val="20"/>
                        </w:rPr>
                      </w:pPr>
                      <w:r w:rsidRPr="00B71873">
                        <w:rPr>
                          <w:rFonts w:ascii="Times New Roman" w:hAnsi="Times New Roman" w:cs="Times New Roman"/>
                          <w:b/>
                          <w:bCs/>
                        </w:rPr>
                        <w:t xml:space="preserve">              Field</w:t>
                      </w:r>
                      <w:r w:rsidRPr="00B71873">
                        <w:rPr>
                          <w:rFonts w:ascii="Times New Roman" w:hAnsi="Times New Roman" w:cs="Times New Roman"/>
                          <w:b/>
                          <w:bCs/>
                          <w:spacing w:val="7"/>
                        </w:rPr>
                        <w:t xml:space="preserve"> </w:t>
                      </w:r>
                      <w:r w:rsidRPr="00B71873">
                        <w:rPr>
                          <w:rFonts w:ascii="Times New Roman" w:hAnsi="Times New Roman" w:cs="Times New Roman"/>
                          <w:b/>
                          <w:bCs/>
                        </w:rPr>
                        <w:t>Photograph No:</w:t>
                      </w:r>
                      <w:r w:rsidRPr="00B71873">
                        <w:rPr>
                          <w:rFonts w:ascii="Times New Roman" w:hAnsi="Times New Roman" w:cs="Times New Roman"/>
                          <w:b/>
                          <w:bCs/>
                          <w:spacing w:val="12"/>
                        </w:rPr>
                        <w:t xml:space="preserve"> </w:t>
                      </w:r>
                      <w:r w:rsidR="0084733D">
                        <w:rPr>
                          <w:b/>
                          <w:spacing w:val="12"/>
                          <w:sz w:val="20"/>
                        </w:rPr>
                        <w:t xml:space="preserve">7.4.0 – </w:t>
                      </w:r>
                      <w:r w:rsidR="0084733D">
                        <w:rPr>
                          <w:b/>
                          <w:spacing w:val="12"/>
                          <w:sz w:val="20"/>
                        </w:rPr>
                        <w:t>5.1</w:t>
                      </w:r>
                    </w:p>
                    <w:p w14:paraId="047AA0A5" w14:textId="771CC5EA" w:rsidR="00B71873" w:rsidRPr="00B71873" w:rsidRDefault="00B71873" w:rsidP="00B71873">
                      <w:pPr>
                        <w:rPr>
                          <w:rFonts w:ascii="Times New Roman" w:hAnsi="Times New Roman" w:cs="Times New Roman"/>
                          <w:b/>
                          <w:bCs/>
                        </w:rPr>
                      </w:pPr>
                    </w:p>
                  </w:txbxContent>
                </v:textbox>
                <w10:wrap type="square" anchorx="page"/>
              </v:shape>
            </w:pict>
          </mc:Fallback>
        </mc:AlternateContent>
      </w:r>
    </w:p>
    <w:p w14:paraId="1560B2EA" w14:textId="39BC7620" w:rsidR="00B71873" w:rsidRDefault="00B71873" w:rsidP="00B71873">
      <w:pPr>
        <w:rPr>
          <w:rFonts w:ascii="Times New Roman" w:hAnsi="Times New Roman" w:cs="Times New Roman"/>
          <w:sz w:val="24"/>
          <w:szCs w:val="24"/>
        </w:rPr>
      </w:pPr>
    </w:p>
    <w:p w14:paraId="0E0C8F88" w14:textId="12EB0915" w:rsidR="00B71873" w:rsidRDefault="00B71873" w:rsidP="00B71873">
      <w:pPr>
        <w:rPr>
          <w:rFonts w:ascii="Times New Roman" w:hAnsi="Times New Roman" w:cs="Times New Roman"/>
          <w:sz w:val="24"/>
          <w:szCs w:val="24"/>
        </w:rPr>
      </w:pPr>
    </w:p>
    <w:p w14:paraId="5DC838B4" w14:textId="65343591" w:rsidR="00B71873" w:rsidRDefault="00B71873" w:rsidP="00B71873">
      <w:pPr>
        <w:rPr>
          <w:rFonts w:ascii="Times New Roman" w:hAnsi="Times New Roman" w:cs="Times New Roman"/>
          <w:sz w:val="24"/>
          <w:szCs w:val="24"/>
        </w:rPr>
      </w:pPr>
    </w:p>
    <w:p w14:paraId="1EF7F643" w14:textId="29AF221C" w:rsidR="00B71873" w:rsidRDefault="00B71873" w:rsidP="00B71873">
      <w:pPr>
        <w:rPr>
          <w:rFonts w:ascii="Times New Roman" w:hAnsi="Times New Roman" w:cs="Times New Roman"/>
          <w:sz w:val="24"/>
          <w:szCs w:val="24"/>
        </w:rPr>
      </w:pPr>
    </w:p>
    <w:p w14:paraId="3EBC67BC" w14:textId="6F07B228" w:rsidR="00B71873" w:rsidRDefault="00B71873" w:rsidP="00B71873">
      <w:pPr>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1753472" behindDoc="0" locked="0" layoutInCell="1" allowOverlap="1" wp14:anchorId="77ACA294" wp14:editId="2CFFDE80">
            <wp:simplePos x="0" y="0"/>
            <wp:positionH relativeFrom="column">
              <wp:posOffset>144379</wp:posOffset>
            </wp:positionH>
            <wp:positionV relativeFrom="paragraph">
              <wp:posOffset>268</wp:posOffset>
            </wp:positionV>
            <wp:extent cx="5726430" cy="7753985"/>
            <wp:effectExtent l="0" t="0" r="7620" b="0"/>
            <wp:wrapSquare wrapText="bothSides"/>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26430" cy="77539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54AAAAF" w14:textId="6C82C2AE" w:rsidR="009C148E" w:rsidRPr="009C148E" w:rsidRDefault="009C148E" w:rsidP="009C148E">
      <w:pPr>
        <w:rPr>
          <w:rFonts w:ascii="Times New Roman" w:hAnsi="Times New Roman" w:cs="Times New Roman"/>
          <w:sz w:val="24"/>
          <w:szCs w:val="24"/>
        </w:rPr>
      </w:pPr>
    </w:p>
    <w:p w14:paraId="6F737582" w14:textId="3B6FF66F" w:rsidR="009C148E" w:rsidRPr="009C148E" w:rsidRDefault="009C148E" w:rsidP="009C148E">
      <w:pPr>
        <w:rPr>
          <w:rFonts w:ascii="Times New Roman" w:hAnsi="Times New Roman" w:cs="Times New Roman"/>
          <w:sz w:val="24"/>
          <w:szCs w:val="24"/>
        </w:rPr>
      </w:pPr>
    </w:p>
    <w:p w14:paraId="514DE40E" w14:textId="3432BDDC" w:rsidR="009C148E" w:rsidRPr="009C148E" w:rsidRDefault="009C148E" w:rsidP="009C148E">
      <w:pPr>
        <w:rPr>
          <w:rFonts w:ascii="Times New Roman" w:hAnsi="Times New Roman" w:cs="Times New Roman"/>
          <w:sz w:val="24"/>
          <w:szCs w:val="24"/>
        </w:rPr>
      </w:pPr>
    </w:p>
    <w:p w14:paraId="19AA736C" w14:textId="3B1AA930" w:rsidR="009C148E" w:rsidRPr="009C148E" w:rsidRDefault="009C148E" w:rsidP="009C148E">
      <w:pPr>
        <w:rPr>
          <w:rFonts w:ascii="Times New Roman" w:hAnsi="Times New Roman" w:cs="Times New Roman"/>
          <w:sz w:val="24"/>
          <w:szCs w:val="24"/>
        </w:rPr>
      </w:pPr>
    </w:p>
    <w:p w14:paraId="08D95DB3" w14:textId="15EC458A" w:rsidR="009C148E" w:rsidRPr="009C148E" w:rsidRDefault="009C148E" w:rsidP="009C148E">
      <w:pPr>
        <w:rPr>
          <w:rFonts w:ascii="Times New Roman" w:hAnsi="Times New Roman" w:cs="Times New Roman"/>
          <w:sz w:val="24"/>
          <w:szCs w:val="24"/>
        </w:rPr>
      </w:pPr>
    </w:p>
    <w:p w14:paraId="24348ABD" w14:textId="0EBB32B4" w:rsidR="009C148E" w:rsidRPr="009C148E" w:rsidRDefault="009C148E" w:rsidP="009C148E">
      <w:pPr>
        <w:rPr>
          <w:rFonts w:ascii="Times New Roman" w:hAnsi="Times New Roman" w:cs="Times New Roman"/>
          <w:sz w:val="24"/>
          <w:szCs w:val="24"/>
        </w:rPr>
      </w:pPr>
    </w:p>
    <w:p w14:paraId="3E94E627" w14:textId="714E39EF" w:rsidR="009C148E" w:rsidRPr="009C148E" w:rsidRDefault="009C148E" w:rsidP="009C148E">
      <w:pPr>
        <w:rPr>
          <w:rFonts w:ascii="Times New Roman" w:hAnsi="Times New Roman" w:cs="Times New Roman"/>
          <w:sz w:val="24"/>
          <w:szCs w:val="24"/>
        </w:rPr>
      </w:pPr>
    </w:p>
    <w:p w14:paraId="611188DF" w14:textId="78BCC75F" w:rsidR="009C148E" w:rsidRPr="009C148E" w:rsidRDefault="009C148E" w:rsidP="009C148E">
      <w:pPr>
        <w:rPr>
          <w:rFonts w:ascii="Times New Roman" w:hAnsi="Times New Roman" w:cs="Times New Roman"/>
          <w:sz w:val="24"/>
          <w:szCs w:val="24"/>
        </w:rPr>
      </w:pPr>
    </w:p>
    <w:p w14:paraId="7D398B15" w14:textId="2399A356" w:rsidR="009C148E" w:rsidRPr="009C148E" w:rsidRDefault="009C148E" w:rsidP="009C148E">
      <w:pPr>
        <w:rPr>
          <w:rFonts w:ascii="Times New Roman" w:hAnsi="Times New Roman" w:cs="Times New Roman"/>
          <w:sz w:val="24"/>
          <w:szCs w:val="24"/>
        </w:rPr>
      </w:pPr>
    </w:p>
    <w:p w14:paraId="581BD3B6" w14:textId="3E95D32C" w:rsidR="009C148E" w:rsidRPr="009C148E" w:rsidRDefault="009C148E" w:rsidP="009C148E">
      <w:pPr>
        <w:rPr>
          <w:rFonts w:ascii="Times New Roman" w:hAnsi="Times New Roman" w:cs="Times New Roman"/>
          <w:sz w:val="24"/>
          <w:szCs w:val="24"/>
        </w:rPr>
      </w:pPr>
    </w:p>
    <w:p w14:paraId="14D30199" w14:textId="7DF11069" w:rsidR="009C148E" w:rsidRPr="009C148E" w:rsidRDefault="009C148E" w:rsidP="009C148E">
      <w:pPr>
        <w:rPr>
          <w:rFonts w:ascii="Times New Roman" w:hAnsi="Times New Roman" w:cs="Times New Roman"/>
          <w:sz w:val="24"/>
          <w:szCs w:val="24"/>
        </w:rPr>
      </w:pPr>
    </w:p>
    <w:p w14:paraId="240F9770" w14:textId="053170F1" w:rsidR="009C148E" w:rsidRPr="009C148E" w:rsidRDefault="009C148E" w:rsidP="009C148E">
      <w:pPr>
        <w:rPr>
          <w:rFonts w:ascii="Times New Roman" w:hAnsi="Times New Roman" w:cs="Times New Roman"/>
          <w:sz w:val="24"/>
          <w:szCs w:val="24"/>
        </w:rPr>
      </w:pPr>
    </w:p>
    <w:p w14:paraId="54C68B71" w14:textId="5FE0493D" w:rsidR="009C148E" w:rsidRPr="009C148E" w:rsidRDefault="009C148E" w:rsidP="009C148E">
      <w:pPr>
        <w:rPr>
          <w:rFonts w:ascii="Times New Roman" w:hAnsi="Times New Roman" w:cs="Times New Roman"/>
          <w:sz w:val="24"/>
          <w:szCs w:val="24"/>
        </w:rPr>
      </w:pPr>
    </w:p>
    <w:p w14:paraId="3A66852C" w14:textId="0A0FC4ED" w:rsidR="009C148E" w:rsidRPr="009C148E" w:rsidRDefault="009C148E" w:rsidP="009C148E">
      <w:pPr>
        <w:rPr>
          <w:rFonts w:ascii="Times New Roman" w:hAnsi="Times New Roman" w:cs="Times New Roman"/>
          <w:sz w:val="24"/>
          <w:szCs w:val="24"/>
        </w:rPr>
      </w:pPr>
    </w:p>
    <w:p w14:paraId="1A0266B5" w14:textId="692AE07A" w:rsidR="009C148E" w:rsidRPr="009C148E" w:rsidRDefault="009C148E" w:rsidP="009C148E">
      <w:pPr>
        <w:rPr>
          <w:rFonts w:ascii="Times New Roman" w:hAnsi="Times New Roman" w:cs="Times New Roman"/>
          <w:sz w:val="24"/>
          <w:szCs w:val="24"/>
        </w:rPr>
      </w:pPr>
    </w:p>
    <w:p w14:paraId="2CF2A766" w14:textId="740CD04A" w:rsidR="009C148E" w:rsidRPr="009C148E" w:rsidRDefault="009C148E" w:rsidP="009C148E">
      <w:pPr>
        <w:rPr>
          <w:rFonts w:ascii="Times New Roman" w:hAnsi="Times New Roman" w:cs="Times New Roman"/>
          <w:sz w:val="24"/>
          <w:szCs w:val="24"/>
        </w:rPr>
      </w:pPr>
    </w:p>
    <w:p w14:paraId="2A9F97BA" w14:textId="478C8353" w:rsidR="009C148E" w:rsidRPr="009C148E" w:rsidRDefault="009C148E" w:rsidP="009C148E">
      <w:pPr>
        <w:rPr>
          <w:rFonts w:ascii="Times New Roman" w:hAnsi="Times New Roman" w:cs="Times New Roman"/>
          <w:sz w:val="24"/>
          <w:szCs w:val="24"/>
        </w:rPr>
      </w:pPr>
    </w:p>
    <w:p w14:paraId="7496EF4D" w14:textId="5D67493E" w:rsidR="009C148E" w:rsidRPr="009C148E" w:rsidRDefault="009C148E" w:rsidP="009C148E">
      <w:pPr>
        <w:rPr>
          <w:rFonts w:ascii="Times New Roman" w:hAnsi="Times New Roman" w:cs="Times New Roman"/>
          <w:sz w:val="24"/>
          <w:szCs w:val="24"/>
        </w:rPr>
      </w:pPr>
    </w:p>
    <w:p w14:paraId="5E71BB7E" w14:textId="4C32C729" w:rsidR="009C148E" w:rsidRPr="009C148E" w:rsidRDefault="009C148E" w:rsidP="009C148E">
      <w:pPr>
        <w:rPr>
          <w:rFonts w:ascii="Times New Roman" w:hAnsi="Times New Roman" w:cs="Times New Roman"/>
          <w:sz w:val="24"/>
          <w:szCs w:val="24"/>
        </w:rPr>
      </w:pPr>
    </w:p>
    <w:p w14:paraId="530F496F" w14:textId="0C81037D" w:rsidR="009C148E" w:rsidRPr="009C148E" w:rsidRDefault="009C148E" w:rsidP="009C148E">
      <w:pPr>
        <w:rPr>
          <w:rFonts w:ascii="Times New Roman" w:hAnsi="Times New Roman" w:cs="Times New Roman"/>
          <w:sz w:val="24"/>
          <w:szCs w:val="24"/>
        </w:rPr>
      </w:pPr>
    </w:p>
    <w:p w14:paraId="4C6F95EC" w14:textId="6FD74B75" w:rsidR="009C148E" w:rsidRPr="009C148E" w:rsidRDefault="009C148E" w:rsidP="009C148E">
      <w:pPr>
        <w:rPr>
          <w:rFonts w:ascii="Times New Roman" w:hAnsi="Times New Roman" w:cs="Times New Roman"/>
          <w:sz w:val="24"/>
          <w:szCs w:val="24"/>
        </w:rPr>
      </w:pPr>
    </w:p>
    <w:p w14:paraId="3176C7B5" w14:textId="5E4159FE" w:rsidR="009C148E" w:rsidRPr="009C148E" w:rsidRDefault="009C148E" w:rsidP="009C148E">
      <w:pPr>
        <w:rPr>
          <w:rFonts w:ascii="Times New Roman" w:hAnsi="Times New Roman" w:cs="Times New Roman"/>
          <w:sz w:val="24"/>
          <w:szCs w:val="24"/>
        </w:rPr>
      </w:pPr>
    </w:p>
    <w:p w14:paraId="6695DADB" w14:textId="58922DE9" w:rsidR="009C148E" w:rsidRPr="009C148E" w:rsidRDefault="009C148E" w:rsidP="009C148E">
      <w:pPr>
        <w:rPr>
          <w:rFonts w:ascii="Times New Roman" w:hAnsi="Times New Roman" w:cs="Times New Roman"/>
          <w:sz w:val="24"/>
          <w:szCs w:val="24"/>
        </w:rPr>
      </w:pPr>
    </w:p>
    <w:p w14:paraId="19137CAC" w14:textId="7AF81BC2" w:rsidR="009C148E" w:rsidRDefault="004752C6" w:rsidP="009C148E">
      <w:pPr>
        <w:rPr>
          <w:rFonts w:ascii="Times New Roman" w:hAnsi="Times New Roman" w:cs="Times New Roman"/>
          <w:sz w:val="24"/>
          <w:szCs w:val="24"/>
        </w:rPr>
      </w:pPr>
      <w:r w:rsidRPr="00AE049E">
        <w:rPr>
          <w:rFonts w:ascii="Times New Roman" w:hAnsi="Times New Roman" w:cs="Times New Roman"/>
          <w:noProof/>
          <w:sz w:val="28"/>
          <w:szCs w:val="28"/>
        </w:rPr>
        <mc:AlternateContent>
          <mc:Choice Requires="wps">
            <w:drawing>
              <wp:anchor distT="0" distB="0" distL="0" distR="0" simplePos="0" relativeHeight="251757568" behindDoc="0" locked="0" layoutInCell="1" allowOverlap="1" wp14:anchorId="66A55A13" wp14:editId="1218F9AA">
                <wp:simplePos x="0" y="0"/>
                <wp:positionH relativeFrom="page">
                  <wp:posOffset>2221230</wp:posOffset>
                </wp:positionH>
                <wp:positionV relativeFrom="paragraph">
                  <wp:posOffset>27305</wp:posOffset>
                </wp:positionV>
                <wp:extent cx="2702560" cy="304800"/>
                <wp:effectExtent l="0" t="0" r="21590" b="19050"/>
                <wp:wrapSquare wrapText="bothSides"/>
                <wp:docPr id="52" name="Textbox 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02560" cy="304800"/>
                        </a:xfrm>
                        <a:prstGeom prst="rect">
                          <a:avLst/>
                        </a:prstGeom>
                        <a:ln w="9144">
                          <a:solidFill>
                            <a:srgbClr val="000000"/>
                          </a:solidFill>
                          <a:prstDash val="solid"/>
                        </a:ln>
                      </wps:spPr>
                      <wps:txbx>
                        <w:txbxContent>
                          <w:p w14:paraId="2C73A521" w14:textId="18C14596" w:rsidR="0084733D" w:rsidRDefault="009C148E" w:rsidP="0084733D">
                            <w:pPr>
                              <w:spacing w:before="77"/>
                              <w:rPr>
                                <w:b/>
                                <w:sz w:val="20"/>
                              </w:rPr>
                            </w:pPr>
                            <w:r w:rsidRPr="00B71873">
                              <w:rPr>
                                <w:rFonts w:ascii="Times New Roman" w:hAnsi="Times New Roman" w:cs="Times New Roman"/>
                                <w:b/>
                                <w:bCs/>
                              </w:rPr>
                              <w:t xml:space="preserve">              </w:t>
                            </w:r>
                            <w:r w:rsidR="007E1E51">
                              <w:rPr>
                                <w:rFonts w:ascii="Times New Roman" w:hAnsi="Times New Roman" w:cs="Times New Roman"/>
                                <w:b/>
                                <w:bCs/>
                              </w:rPr>
                              <w:t>Micro</w:t>
                            </w:r>
                            <w:r w:rsidRPr="00B71873">
                              <w:rPr>
                                <w:rFonts w:ascii="Times New Roman" w:hAnsi="Times New Roman" w:cs="Times New Roman"/>
                                <w:b/>
                                <w:bCs/>
                                <w:spacing w:val="7"/>
                              </w:rPr>
                              <w:t xml:space="preserve"> </w:t>
                            </w:r>
                            <w:r w:rsidRPr="00B71873">
                              <w:rPr>
                                <w:rFonts w:ascii="Times New Roman" w:hAnsi="Times New Roman" w:cs="Times New Roman"/>
                                <w:b/>
                                <w:bCs/>
                              </w:rPr>
                              <w:t>Photograph No:</w:t>
                            </w:r>
                            <w:r w:rsidRPr="00B71873">
                              <w:rPr>
                                <w:rFonts w:ascii="Times New Roman" w:hAnsi="Times New Roman" w:cs="Times New Roman"/>
                                <w:b/>
                                <w:bCs/>
                                <w:spacing w:val="12"/>
                              </w:rPr>
                              <w:t xml:space="preserve"> </w:t>
                            </w:r>
                            <w:r w:rsidR="0084733D">
                              <w:rPr>
                                <w:b/>
                                <w:spacing w:val="12"/>
                                <w:sz w:val="20"/>
                              </w:rPr>
                              <w:t>7.4.0 – 5.2</w:t>
                            </w:r>
                          </w:p>
                          <w:p w14:paraId="2B0A2885" w14:textId="6B92A825" w:rsidR="009C148E" w:rsidRPr="00B71873" w:rsidRDefault="009C148E" w:rsidP="009C148E">
                            <w:pPr>
                              <w:rPr>
                                <w:rFonts w:ascii="Times New Roman" w:hAnsi="Times New Roman" w:cs="Times New Roman"/>
                                <w:b/>
                                <w:bCs/>
                              </w:rPr>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66A55A13" id="_x0000_s1066" type="#_x0000_t202" style="position:absolute;margin-left:174.9pt;margin-top:2.15pt;width:212.8pt;height:24pt;z-index:2517575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" filled="f" strokeweight=".72pt">
                <v:path arrowok="t"/>
                <v:textbox inset="0,0,0,0">
                  <w:txbxContent>
                    <w:p w14:paraId="2C73A521" w14:textId="18C14596" w:rsidR="0084733D" w:rsidRDefault="009C148E" w:rsidP="0084733D">
                      <w:pPr>
                        <w:spacing w:before="77"/>
                        <w:rPr>
                          <w:b/>
                          <w:sz w:val="20"/>
                        </w:rPr>
                      </w:pPr>
                      <w:r w:rsidRPr="00B71873">
                        <w:rPr>
                          <w:rFonts w:ascii="Times New Roman" w:hAnsi="Times New Roman" w:cs="Times New Roman"/>
                          <w:b/>
                          <w:bCs/>
                        </w:rPr>
                        <w:t xml:space="preserve">              </w:t>
                      </w:r>
                      <w:r w:rsidR="007E1E51">
                        <w:rPr>
                          <w:rFonts w:ascii="Times New Roman" w:hAnsi="Times New Roman" w:cs="Times New Roman"/>
                          <w:b/>
                          <w:bCs/>
                        </w:rPr>
                        <w:t>Micro</w:t>
                      </w:r>
                      <w:r w:rsidRPr="00B71873">
                        <w:rPr>
                          <w:rFonts w:ascii="Times New Roman" w:hAnsi="Times New Roman" w:cs="Times New Roman"/>
                          <w:b/>
                          <w:bCs/>
                          <w:spacing w:val="7"/>
                        </w:rPr>
                        <w:t xml:space="preserve"> </w:t>
                      </w:r>
                      <w:r w:rsidRPr="00B71873">
                        <w:rPr>
                          <w:rFonts w:ascii="Times New Roman" w:hAnsi="Times New Roman" w:cs="Times New Roman"/>
                          <w:b/>
                          <w:bCs/>
                        </w:rPr>
                        <w:t>Photograph No:</w:t>
                      </w:r>
                      <w:r w:rsidRPr="00B71873">
                        <w:rPr>
                          <w:rFonts w:ascii="Times New Roman" w:hAnsi="Times New Roman" w:cs="Times New Roman"/>
                          <w:b/>
                          <w:bCs/>
                          <w:spacing w:val="12"/>
                        </w:rPr>
                        <w:t xml:space="preserve"> </w:t>
                      </w:r>
                      <w:r w:rsidR="0084733D">
                        <w:rPr>
                          <w:b/>
                          <w:spacing w:val="12"/>
                          <w:sz w:val="20"/>
                        </w:rPr>
                        <w:t xml:space="preserve">7.4.0 – </w:t>
                      </w:r>
                      <w:r w:rsidR="0084733D">
                        <w:rPr>
                          <w:b/>
                          <w:spacing w:val="12"/>
                          <w:sz w:val="20"/>
                        </w:rPr>
                        <w:t>5</w:t>
                      </w:r>
                      <w:r w:rsidR="0084733D">
                        <w:rPr>
                          <w:b/>
                          <w:spacing w:val="12"/>
                          <w:sz w:val="20"/>
                        </w:rPr>
                        <w:t>.</w:t>
                      </w:r>
                      <w:r w:rsidR="0084733D">
                        <w:rPr>
                          <w:b/>
                          <w:spacing w:val="12"/>
                          <w:sz w:val="20"/>
                        </w:rPr>
                        <w:t>2</w:t>
                      </w:r>
                    </w:p>
                    <w:p w14:paraId="2B0A2885" w14:textId="6B92A825" w:rsidR="009C148E" w:rsidRPr="00B71873" w:rsidRDefault="009C148E" w:rsidP="009C148E">
                      <w:pPr>
                        <w:rPr>
                          <w:rFonts w:ascii="Times New Roman" w:hAnsi="Times New Roman" w:cs="Times New Roman"/>
                          <w:b/>
                          <w:bCs/>
                        </w:rPr>
                      </w:pPr>
                    </w:p>
                  </w:txbxContent>
                </v:textbox>
                <w10:wrap type="square" anchorx="page"/>
              </v:shape>
            </w:pict>
          </mc:Fallback>
        </mc:AlternateContent>
      </w:r>
    </w:p>
    <w:p w14:paraId="481EDBD4" w14:textId="62E42A68" w:rsidR="009C148E" w:rsidRDefault="009C148E" w:rsidP="009C148E">
      <w:pPr>
        <w:rPr>
          <w:rFonts w:ascii="Times New Roman" w:hAnsi="Times New Roman" w:cs="Times New Roman"/>
          <w:sz w:val="24"/>
          <w:szCs w:val="24"/>
        </w:rPr>
      </w:pPr>
    </w:p>
    <w:p w14:paraId="663BC22D" w14:textId="1D9535DB" w:rsidR="009C148E" w:rsidRDefault="009C148E" w:rsidP="009C148E">
      <w:pPr>
        <w:rPr>
          <w:rFonts w:ascii="Times New Roman" w:hAnsi="Times New Roman" w:cs="Times New Roman"/>
          <w:sz w:val="24"/>
          <w:szCs w:val="24"/>
        </w:rPr>
      </w:pPr>
    </w:p>
    <w:p w14:paraId="38A01C03" w14:textId="500930D3" w:rsidR="009C148E" w:rsidRPr="009C148E" w:rsidRDefault="009C148E" w:rsidP="001475D9">
      <w:pPr>
        <w:ind w:left="851"/>
        <w:rPr>
          <w:rFonts w:ascii="Times New Roman" w:hAnsi="Times New Roman" w:cs="Times New Roman"/>
          <w:b/>
          <w:bCs/>
          <w:sz w:val="24"/>
          <w:szCs w:val="24"/>
        </w:rPr>
      </w:pPr>
      <w:r w:rsidRPr="009C148E">
        <w:rPr>
          <w:rFonts w:ascii="Times New Roman" w:hAnsi="Times New Roman" w:cs="Times New Roman"/>
          <w:b/>
          <w:bCs/>
          <w:sz w:val="24"/>
          <w:szCs w:val="24"/>
        </w:rPr>
        <w:t>Intrusives</w:t>
      </w:r>
    </w:p>
    <w:p w14:paraId="1BA6544B" w14:textId="0978C86F" w:rsidR="009C148E" w:rsidRPr="009C148E" w:rsidRDefault="009C148E" w:rsidP="001475D9">
      <w:pPr>
        <w:spacing w:line="360" w:lineRule="auto"/>
        <w:ind w:left="1701" w:right="424"/>
        <w:jc w:val="both"/>
        <w:rPr>
          <w:rFonts w:ascii="Times New Roman" w:hAnsi="Times New Roman" w:cs="Times New Roman"/>
          <w:b/>
          <w:bCs/>
          <w:sz w:val="24"/>
          <w:szCs w:val="24"/>
        </w:rPr>
      </w:pPr>
      <w:r w:rsidRPr="009C148E">
        <w:rPr>
          <w:rFonts w:ascii="Times New Roman" w:hAnsi="Times New Roman" w:cs="Times New Roman"/>
          <w:sz w:val="24"/>
          <w:szCs w:val="24"/>
        </w:rPr>
        <w:t>The entire block area comprising of different variants of granites</w:t>
      </w:r>
      <w:r>
        <w:rPr>
          <w:rFonts w:ascii="Times New Roman" w:hAnsi="Times New Roman" w:cs="Times New Roman"/>
          <w:sz w:val="24"/>
          <w:szCs w:val="24"/>
        </w:rPr>
        <w:t xml:space="preserve"> </w:t>
      </w:r>
      <w:r w:rsidRPr="009C148E">
        <w:rPr>
          <w:rFonts w:ascii="Times New Roman" w:hAnsi="Times New Roman" w:cs="Times New Roman"/>
          <w:sz w:val="24"/>
          <w:szCs w:val="24"/>
        </w:rPr>
        <w:t xml:space="preserve">are traversed by a number of basic and acid </w:t>
      </w:r>
      <w:proofErr w:type="spellStart"/>
      <w:r w:rsidRPr="009C148E">
        <w:rPr>
          <w:rFonts w:ascii="Times New Roman" w:hAnsi="Times New Roman" w:cs="Times New Roman"/>
          <w:sz w:val="24"/>
          <w:szCs w:val="24"/>
        </w:rPr>
        <w:t>intrusives</w:t>
      </w:r>
      <w:proofErr w:type="spellEnd"/>
      <w:r w:rsidRPr="009C148E">
        <w:rPr>
          <w:rFonts w:ascii="Times New Roman" w:hAnsi="Times New Roman" w:cs="Times New Roman"/>
          <w:sz w:val="24"/>
          <w:szCs w:val="24"/>
        </w:rPr>
        <w:t xml:space="preserve">. The basic </w:t>
      </w:r>
      <w:proofErr w:type="spellStart"/>
      <w:r w:rsidRPr="009C148E">
        <w:rPr>
          <w:rFonts w:ascii="Times New Roman" w:hAnsi="Times New Roman" w:cs="Times New Roman"/>
          <w:sz w:val="24"/>
          <w:szCs w:val="24"/>
        </w:rPr>
        <w:t>intrusives</w:t>
      </w:r>
      <w:proofErr w:type="spellEnd"/>
      <w:r w:rsidRPr="009C148E">
        <w:rPr>
          <w:rFonts w:ascii="Times New Roman" w:hAnsi="Times New Roman" w:cs="Times New Roman"/>
          <w:sz w:val="24"/>
          <w:szCs w:val="24"/>
        </w:rPr>
        <w:t xml:space="preserve"> are predominantly </w:t>
      </w:r>
      <w:proofErr w:type="gramStart"/>
      <w:r w:rsidRPr="009C148E">
        <w:rPr>
          <w:rFonts w:ascii="Times New Roman" w:hAnsi="Times New Roman" w:cs="Times New Roman"/>
          <w:sz w:val="24"/>
          <w:szCs w:val="24"/>
        </w:rPr>
        <w:t>Dolerites  with</w:t>
      </w:r>
      <w:proofErr w:type="gramEnd"/>
      <w:r w:rsidRPr="009C148E">
        <w:rPr>
          <w:rFonts w:ascii="Times New Roman" w:hAnsi="Times New Roman" w:cs="Times New Roman"/>
          <w:sz w:val="24"/>
          <w:szCs w:val="24"/>
        </w:rPr>
        <w:t xml:space="preserve"> few</w:t>
      </w:r>
      <w:r>
        <w:rPr>
          <w:rFonts w:ascii="Times New Roman" w:hAnsi="Times New Roman" w:cs="Times New Roman"/>
          <w:sz w:val="24"/>
          <w:szCs w:val="24"/>
        </w:rPr>
        <w:t xml:space="preserve"> </w:t>
      </w:r>
      <w:r w:rsidRPr="009C148E">
        <w:rPr>
          <w:rFonts w:ascii="Times New Roman" w:hAnsi="Times New Roman" w:cs="Times New Roman"/>
          <w:sz w:val="24"/>
          <w:szCs w:val="24"/>
        </w:rPr>
        <w:t xml:space="preserve">Gabbro exposures. The acid </w:t>
      </w:r>
      <w:proofErr w:type="spellStart"/>
      <w:r w:rsidRPr="009C148E">
        <w:rPr>
          <w:rFonts w:ascii="Times New Roman" w:hAnsi="Times New Roman" w:cs="Times New Roman"/>
          <w:sz w:val="24"/>
          <w:szCs w:val="24"/>
        </w:rPr>
        <w:t>intrusives</w:t>
      </w:r>
      <w:proofErr w:type="spellEnd"/>
      <w:r w:rsidRPr="009C148E">
        <w:rPr>
          <w:rFonts w:ascii="Times New Roman" w:hAnsi="Times New Roman" w:cs="Times New Roman"/>
          <w:sz w:val="24"/>
          <w:szCs w:val="24"/>
        </w:rPr>
        <w:t xml:space="preserve"> include the Quartz</w:t>
      </w:r>
      <w:r>
        <w:rPr>
          <w:rFonts w:ascii="Times New Roman" w:hAnsi="Times New Roman" w:cs="Times New Roman"/>
          <w:sz w:val="24"/>
          <w:szCs w:val="24"/>
        </w:rPr>
        <w:t xml:space="preserve"> </w:t>
      </w:r>
      <w:r w:rsidRPr="009C148E">
        <w:rPr>
          <w:rFonts w:ascii="Times New Roman" w:hAnsi="Times New Roman" w:cs="Times New Roman"/>
          <w:sz w:val="24"/>
          <w:szCs w:val="24"/>
        </w:rPr>
        <w:t>and Pegmatite. The area being an integral part of</w:t>
      </w:r>
      <w:r>
        <w:rPr>
          <w:rFonts w:ascii="Times New Roman" w:hAnsi="Times New Roman" w:cs="Times New Roman"/>
          <w:sz w:val="24"/>
          <w:szCs w:val="24"/>
        </w:rPr>
        <w:t xml:space="preserve"> </w:t>
      </w:r>
      <w:r w:rsidRPr="009C148E">
        <w:rPr>
          <w:rFonts w:ascii="Times New Roman" w:hAnsi="Times New Roman" w:cs="Times New Roman"/>
          <w:sz w:val="24"/>
          <w:szCs w:val="24"/>
        </w:rPr>
        <w:t>the</w:t>
      </w:r>
      <w:r>
        <w:rPr>
          <w:rFonts w:ascii="Times New Roman" w:hAnsi="Times New Roman" w:cs="Times New Roman"/>
          <w:sz w:val="24"/>
          <w:szCs w:val="24"/>
        </w:rPr>
        <w:t xml:space="preserve"> </w:t>
      </w:r>
      <w:r w:rsidRPr="009C148E">
        <w:rPr>
          <w:rFonts w:ascii="Times New Roman" w:hAnsi="Times New Roman" w:cs="Times New Roman"/>
          <w:sz w:val="24"/>
          <w:szCs w:val="24"/>
        </w:rPr>
        <w:t>Narayanpet Kimberlite Belt where a number of clusters   have</w:t>
      </w:r>
      <w:r>
        <w:rPr>
          <w:rFonts w:ascii="Times New Roman" w:hAnsi="Times New Roman" w:cs="Times New Roman"/>
          <w:sz w:val="24"/>
          <w:szCs w:val="24"/>
        </w:rPr>
        <w:t xml:space="preserve"> </w:t>
      </w:r>
      <w:r w:rsidRPr="009C148E">
        <w:rPr>
          <w:rFonts w:ascii="Times New Roman" w:hAnsi="Times New Roman" w:cs="Times New Roman"/>
          <w:sz w:val="24"/>
          <w:szCs w:val="24"/>
        </w:rPr>
        <w:t xml:space="preserve">been identified by GSI and five kimberlites of Maddur </w:t>
      </w:r>
      <w:proofErr w:type="spellStart"/>
      <w:r w:rsidRPr="009C148E">
        <w:rPr>
          <w:rFonts w:ascii="Times New Roman" w:hAnsi="Times New Roman" w:cs="Times New Roman"/>
          <w:sz w:val="24"/>
          <w:szCs w:val="24"/>
        </w:rPr>
        <w:t>clusterare</w:t>
      </w:r>
      <w:proofErr w:type="spellEnd"/>
      <w:r w:rsidRPr="009C148E">
        <w:rPr>
          <w:rFonts w:ascii="Times New Roman" w:hAnsi="Times New Roman" w:cs="Times New Roman"/>
          <w:sz w:val="24"/>
          <w:szCs w:val="24"/>
        </w:rPr>
        <w:t xml:space="preserve"> located within this area and all of them are within the grey</w:t>
      </w:r>
      <w:r>
        <w:rPr>
          <w:rFonts w:ascii="Times New Roman" w:hAnsi="Times New Roman" w:cs="Times New Roman"/>
          <w:sz w:val="24"/>
          <w:szCs w:val="24"/>
        </w:rPr>
        <w:t xml:space="preserve"> </w:t>
      </w:r>
      <w:r w:rsidRPr="009C148E">
        <w:rPr>
          <w:rFonts w:ascii="Times New Roman" w:hAnsi="Times New Roman" w:cs="Times New Roman"/>
          <w:sz w:val="24"/>
          <w:szCs w:val="24"/>
        </w:rPr>
        <w:t xml:space="preserve">biotite granite. The basic and acid </w:t>
      </w:r>
      <w:proofErr w:type="spellStart"/>
      <w:r w:rsidRPr="009C148E">
        <w:rPr>
          <w:rFonts w:ascii="Times New Roman" w:hAnsi="Times New Roman" w:cs="Times New Roman"/>
          <w:sz w:val="24"/>
          <w:szCs w:val="24"/>
        </w:rPr>
        <w:t>intrusives</w:t>
      </w:r>
      <w:proofErr w:type="spellEnd"/>
      <w:r w:rsidRPr="009C148E">
        <w:rPr>
          <w:rFonts w:ascii="Times New Roman" w:hAnsi="Times New Roman" w:cs="Times New Roman"/>
          <w:sz w:val="24"/>
          <w:szCs w:val="24"/>
        </w:rPr>
        <w:t xml:space="preserve"> are of Paleoproterozoic age whereas the kimberlites are of Mesoproterozoic age. The details of these are given below.</w:t>
      </w:r>
    </w:p>
    <w:p w14:paraId="56FC92FE" w14:textId="19A92839" w:rsidR="009C148E" w:rsidRPr="009C148E" w:rsidRDefault="001475D9" w:rsidP="009C148E">
      <w:pPr>
        <w:ind w:left="851"/>
        <w:rPr>
          <w:rFonts w:ascii="Times New Roman" w:hAnsi="Times New Roman" w:cs="Times New Roman"/>
          <w:b/>
          <w:bCs/>
          <w:sz w:val="24"/>
          <w:szCs w:val="24"/>
        </w:rPr>
      </w:pPr>
      <w:r w:rsidRPr="00AE049E">
        <w:rPr>
          <w:rFonts w:ascii="Times New Roman" w:hAnsi="Times New Roman" w:cs="Times New Roman"/>
          <w:noProof/>
        </w:rPr>
        <w:drawing>
          <wp:anchor distT="0" distB="0" distL="114300" distR="114300" simplePos="0" relativeHeight="251764736" behindDoc="0" locked="0" layoutInCell="1" allowOverlap="1" wp14:anchorId="6830A5E4" wp14:editId="5BA9AAFB">
            <wp:simplePos x="0" y="0"/>
            <wp:positionH relativeFrom="column">
              <wp:posOffset>4264660</wp:posOffset>
            </wp:positionH>
            <wp:positionV relativeFrom="paragraph">
              <wp:posOffset>48895</wp:posOffset>
            </wp:positionV>
            <wp:extent cx="2096135" cy="2247900"/>
            <wp:effectExtent l="0" t="0" r="8890" b="8255"/>
            <wp:wrapSquare wrapText="bothSides"/>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096135" cy="2247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76E96">
        <w:rPr>
          <w:rFonts w:ascii="Times New Roman" w:hAnsi="Times New Roman" w:cs="Times New Roman"/>
          <w:b/>
          <w:bCs/>
          <w:sz w:val="24"/>
          <w:szCs w:val="24"/>
        </w:rPr>
        <w:t xml:space="preserve">   </w:t>
      </w:r>
      <w:r w:rsidR="009C148E" w:rsidRPr="009C148E">
        <w:rPr>
          <w:rFonts w:ascii="Times New Roman" w:hAnsi="Times New Roman" w:cs="Times New Roman"/>
          <w:b/>
          <w:bCs/>
          <w:sz w:val="24"/>
          <w:szCs w:val="24"/>
        </w:rPr>
        <w:t>Pegmatite</w:t>
      </w:r>
    </w:p>
    <w:p w14:paraId="3E5EE2F5" w14:textId="418AB99C" w:rsidR="009C148E" w:rsidRPr="009C148E" w:rsidRDefault="009C148E" w:rsidP="001475D9">
      <w:pPr>
        <w:ind w:left="1701"/>
        <w:rPr>
          <w:rFonts w:ascii="Times New Roman" w:hAnsi="Times New Roman" w:cs="Times New Roman"/>
          <w:b/>
          <w:bCs/>
          <w:sz w:val="24"/>
          <w:szCs w:val="24"/>
        </w:rPr>
      </w:pPr>
      <w:r w:rsidRPr="009C148E">
        <w:rPr>
          <w:rFonts w:ascii="Times New Roman" w:hAnsi="Times New Roman" w:cs="Times New Roman"/>
          <w:sz w:val="24"/>
          <w:szCs w:val="24"/>
        </w:rPr>
        <w:t xml:space="preserve">Pegmatite </w:t>
      </w:r>
      <w:r w:rsidR="001153DC">
        <w:rPr>
          <w:rFonts w:ascii="Times New Roman" w:hAnsi="Times New Roman" w:cs="Times New Roman"/>
          <w:sz w:val="24"/>
          <w:szCs w:val="24"/>
        </w:rPr>
        <w:t xml:space="preserve">vein </w:t>
      </w:r>
      <w:r w:rsidRPr="009C148E">
        <w:rPr>
          <w:rFonts w:ascii="Times New Roman" w:hAnsi="Times New Roman" w:cs="Times New Roman"/>
          <w:sz w:val="24"/>
          <w:szCs w:val="24"/>
        </w:rPr>
        <w:t xml:space="preserve">are located North </w:t>
      </w:r>
    </w:p>
    <w:p w14:paraId="59359D21" w14:textId="3C8F33FA" w:rsidR="009C148E" w:rsidRPr="009C148E" w:rsidRDefault="009C148E" w:rsidP="001475D9">
      <w:pPr>
        <w:ind w:left="1701"/>
        <w:rPr>
          <w:rFonts w:ascii="Times New Roman" w:hAnsi="Times New Roman" w:cs="Times New Roman"/>
          <w:b/>
          <w:bCs/>
          <w:sz w:val="24"/>
          <w:szCs w:val="24"/>
        </w:rPr>
      </w:pPr>
      <w:r w:rsidRPr="009C148E">
        <w:rPr>
          <w:rFonts w:ascii="Times New Roman" w:hAnsi="Times New Roman" w:cs="Times New Roman"/>
          <w:sz w:val="24"/>
          <w:szCs w:val="24"/>
        </w:rPr>
        <w:t xml:space="preserve">of Monapuram </w:t>
      </w:r>
    </w:p>
    <w:p w14:paraId="78D9E9CE" w14:textId="7BAC4599" w:rsidR="009C148E" w:rsidRPr="009C148E" w:rsidRDefault="009C148E" w:rsidP="001475D9">
      <w:pPr>
        <w:ind w:left="1701"/>
        <w:rPr>
          <w:rFonts w:ascii="Times New Roman" w:hAnsi="Times New Roman" w:cs="Times New Roman"/>
          <w:b/>
          <w:bCs/>
          <w:sz w:val="24"/>
          <w:szCs w:val="24"/>
        </w:rPr>
      </w:pPr>
      <w:r w:rsidRPr="009C148E">
        <w:rPr>
          <w:rFonts w:ascii="Times New Roman" w:hAnsi="Times New Roman" w:cs="Times New Roman"/>
          <w:sz w:val="24"/>
          <w:szCs w:val="24"/>
        </w:rPr>
        <w:t xml:space="preserve">and northeast of Jadavaraopalli </w:t>
      </w:r>
    </w:p>
    <w:p w14:paraId="5AEB767A" w14:textId="753A06D9" w:rsidR="009C148E" w:rsidRPr="009C148E" w:rsidRDefault="009C148E" w:rsidP="001475D9">
      <w:pPr>
        <w:ind w:left="1701"/>
        <w:rPr>
          <w:rFonts w:ascii="Times New Roman" w:hAnsi="Times New Roman" w:cs="Times New Roman"/>
          <w:b/>
          <w:bCs/>
          <w:sz w:val="24"/>
          <w:szCs w:val="24"/>
        </w:rPr>
      </w:pPr>
      <w:r w:rsidRPr="009C148E">
        <w:rPr>
          <w:rFonts w:ascii="Times New Roman" w:hAnsi="Times New Roman" w:cs="Times New Roman"/>
          <w:sz w:val="24"/>
          <w:szCs w:val="24"/>
        </w:rPr>
        <w:t xml:space="preserve">These trend in NW-SE direction </w:t>
      </w:r>
    </w:p>
    <w:p w14:paraId="162CFCDE" w14:textId="059B6120" w:rsidR="009C148E" w:rsidRPr="009C148E" w:rsidRDefault="009C148E" w:rsidP="001475D9">
      <w:pPr>
        <w:ind w:left="1701"/>
        <w:rPr>
          <w:rFonts w:ascii="Times New Roman" w:hAnsi="Times New Roman" w:cs="Times New Roman"/>
          <w:b/>
          <w:bCs/>
          <w:sz w:val="24"/>
          <w:szCs w:val="24"/>
        </w:rPr>
      </w:pPr>
      <w:r w:rsidRPr="009C148E">
        <w:rPr>
          <w:rFonts w:ascii="Times New Roman" w:hAnsi="Times New Roman" w:cs="Times New Roman"/>
          <w:sz w:val="24"/>
          <w:szCs w:val="24"/>
        </w:rPr>
        <w:t xml:space="preserve">and are about 350 to 400 m long </w:t>
      </w:r>
    </w:p>
    <w:p w14:paraId="56ED7C41" w14:textId="622D2BD5" w:rsidR="009C148E" w:rsidRPr="009C148E" w:rsidRDefault="009C148E" w:rsidP="001475D9">
      <w:pPr>
        <w:ind w:left="1701"/>
        <w:rPr>
          <w:rFonts w:ascii="Times New Roman" w:hAnsi="Times New Roman" w:cs="Times New Roman"/>
          <w:b/>
          <w:bCs/>
          <w:sz w:val="24"/>
          <w:szCs w:val="24"/>
        </w:rPr>
      </w:pPr>
      <w:r w:rsidRPr="009C148E">
        <w:rPr>
          <w:rFonts w:ascii="Times New Roman" w:hAnsi="Times New Roman" w:cs="Times New Roman"/>
          <w:sz w:val="24"/>
          <w:szCs w:val="24"/>
        </w:rPr>
        <w:t>and 150 to 200 m wide</w:t>
      </w:r>
    </w:p>
    <w:p w14:paraId="7F9BA5C1" w14:textId="79F777C3" w:rsidR="00332B85" w:rsidRDefault="001475D9" w:rsidP="009C148E">
      <w:pPr>
        <w:ind w:left="1276"/>
        <w:rPr>
          <w:rFonts w:ascii="Times New Roman" w:hAnsi="Times New Roman" w:cs="Times New Roman"/>
          <w:b/>
          <w:bCs/>
          <w:spacing w:val="-5"/>
          <w:sz w:val="24"/>
          <w:szCs w:val="24"/>
        </w:rPr>
      </w:pPr>
      <w:r w:rsidRPr="009C148E">
        <w:rPr>
          <w:rFonts w:ascii="Times New Roman" w:hAnsi="Times New Roman" w:cs="Times New Roman"/>
          <w:noProof/>
          <w:sz w:val="24"/>
          <w:szCs w:val="24"/>
        </w:rPr>
        <mc:AlternateContent>
          <mc:Choice Requires="wps">
            <w:drawing>
              <wp:anchor distT="0" distB="0" distL="0" distR="0" simplePos="0" relativeHeight="251760640" behindDoc="0" locked="0" layoutInCell="1" allowOverlap="1" wp14:anchorId="2C0A2ABD" wp14:editId="3F7D8D91">
                <wp:simplePos x="0" y="0"/>
                <wp:positionH relativeFrom="page">
                  <wp:posOffset>4937760</wp:posOffset>
                </wp:positionH>
                <wp:positionV relativeFrom="paragraph">
                  <wp:posOffset>102235</wp:posOffset>
                </wp:positionV>
                <wp:extent cx="2002155" cy="410307"/>
                <wp:effectExtent l="0" t="0" r="17145" b="27940"/>
                <wp:wrapNone/>
                <wp:docPr id="666" name="Textbox 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02155" cy="410307"/>
                        </a:xfrm>
                        <a:prstGeom prst="rect">
                          <a:avLst/>
                        </a:prstGeom>
                        <a:ln w="9144">
                          <a:solidFill>
                            <a:srgbClr val="000000"/>
                          </a:solidFill>
                          <a:prstDash val="solid"/>
                        </a:ln>
                      </wps:spPr>
                      <wps:txbx>
                        <w:txbxContent>
                          <w:p w14:paraId="30C268C5" w14:textId="039CD3A0" w:rsidR="0084733D" w:rsidRDefault="009C148E" w:rsidP="0084733D">
                            <w:pPr>
                              <w:spacing w:before="77"/>
                              <w:rPr>
                                <w:b/>
                                <w:sz w:val="20"/>
                              </w:rPr>
                            </w:pPr>
                            <w:r>
                              <w:rPr>
                                <w:b/>
                                <w:sz w:val="20"/>
                              </w:rPr>
                              <w:t xml:space="preserve">    Field</w:t>
                            </w:r>
                            <w:r>
                              <w:rPr>
                                <w:b/>
                                <w:spacing w:val="7"/>
                                <w:sz w:val="20"/>
                              </w:rPr>
                              <w:t xml:space="preserve"> </w:t>
                            </w:r>
                            <w:r>
                              <w:rPr>
                                <w:b/>
                                <w:sz w:val="20"/>
                              </w:rPr>
                              <w:t>Photograp</w:t>
                            </w:r>
                            <w:r>
                              <w:rPr>
                                <w:sz w:val="20"/>
                              </w:rPr>
                              <w:t xml:space="preserve">h </w:t>
                            </w:r>
                            <w:r>
                              <w:rPr>
                                <w:b/>
                                <w:sz w:val="20"/>
                              </w:rPr>
                              <w:t>No:</w:t>
                            </w:r>
                            <w:r>
                              <w:rPr>
                                <w:b/>
                                <w:spacing w:val="12"/>
                                <w:sz w:val="20"/>
                              </w:rPr>
                              <w:t xml:space="preserve"> </w:t>
                            </w:r>
                            <w:r w:rsidR="0084733D">
                              <w:rPr>
                                <w:b/>
                                <w:spacing w:val="12"/>
                                <w:sz w:val="20"/>
                              </w:rPr>
                              <w:t>7.4.0 – 6.1</w:t>
                            </w:r>
                          </w:p>
                          <w:p w14:paraId="52DDE3CC" w14:textId="2D3A0F21" w:rsidR="009C148E" w:rsidRDefault="009C148E" w:rsidP="009C148E">
                            <w:pPr>
                              <w:spacing w:before="77"/>
                              <w:rPr>
                                <w:b/>
                                <w:sz w:val="20"/>
                              </w:rPr>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2C0A2ABD" id="_x0000_s1067" type="#_x0000_t202" style="position:absolute;left:0;text-align:left;margin-left:388.8pt;margin-top:8.05pt;width:157.65pt;height:32.3pt;z-index:2517606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" filled="f" strokeweight=".72pt">
                <v:path arrowok="t"/>
                <v:textbox inset="0,0,0,0">
                  <w:txbxContent>
                    <w:p w14:paraId="30C268C5" w14:textId="039CD3A0" w:rsidR="0084733D" w:rsidRDefault="009C148E" w:rsidP="0084733D">
                      <w:pPr>
                        <w:spacing w:before="77"/>
                        <w:rPr>
                          <w:b/>
                          <w:sz w:val="20"/>
                        </w:rPr>
                      </w:pPr>
                      <w:r>
                        <w:rPr>
                          <w:b/>
                          <w:sz w:val="20"/>
                        </w:rPr>
                        <w:t xml:space="preserve">    Field</w:t>
                      </w:r>
                      <w:r>
                        <w:rPr>
                          <w:b/>
                          <w:spacing w:val="7"/>
                          <w:sz w:val="20"/>
                        </w:rPr>
                        <w:t xml:space="preserve"> </w:t>
                      </w:r>
                      <w:r>
                        <w:rPr>
                          <w:b/>
                          <w:sz w:val="20"/>
                        </w:rPr>
                        <w:t>Photograp</w:t>
                      </w:r>
                      <w:r>
                        <w:rPr>
                          <w:sz w:val="20"/>
                        </w:rPr>
                        <w:t xml:space="preserve">h </w:t>
                      </w:r>
                      <w:r>
                        <w:rPr>
                          <w:b/>
                          <w:sz w:val="20"/>
                        </w:rPr>
                        <w:t>No:</w:t>
                      </w:r>
                      <w:r>
                        <w:rPr>
                          <w:b/>
                          <w:spacing w:val="12"/>
                          <w:sz w:val="20"/>
                        </w:rPr>
                        <w:t xml:space="preserve"> </w:t>
                      </w:r>
                      <w:r w:rsidR="0084733D">
                        <w:rPr>
                          <w:b/>
                          <w:spacing w:val="12"/>
                          <w:sz w:val="20"/>
                        </w:rPr>
                        <w:t xml:space="preserve">7.4.0 – </w:t>
                      </w:r>
                      <w:r w:rsidR="0084733D">
                        <w:rPr>
                          <w:b/>
                          <w:spacing w:val="12"/>
                          <w:sz w:val="20"/>
                        </w:rPr>
                        <w:t>6.1</w:t>
                      </w:r>
                    </w:p>
                    <w:p w14:paraId="52DDE3CC" w14:textId="2D3A0F21" w:rsidR="009C148E" w:rsidRDefault="009C148E" w:rsidP="009C148E">
                      <w:pPr>
                        <w:spacing w:before="77"/>
                        <w:rPr>
                          <w:b/>
                          <w:sz w:val="20"/>
                        </w:rPr>
                      </w:pPr>
                    </w:p>
                  </w:txbxContent>
                </v:textbox>
                <w10:wrap anchorx="page"/>
              </v:shape>
            </w:pict>
          </mc:Fallback>
        </mc:AlternateContent>
      </w:r>
    </w:p>
    <w:p w14:paraId="046DB715" w14:textId="7B56E8CC" w:rsidR="009C148E" w:rsidRPr="009C148E" w:rsidRDefault="001475D9" w:rsidP="001475D9">
      <w:pPr>
        <w:rPr>
          <w:rFonts w:ascii="Times New Roman" w:hAnsi="Times New Roman" w:cs="Times New Roman"/>
          <w:b/>
          <w:bCs/>
          <w:spacing w:val="-5"/>
          <w:sz w:val="24"/>
          <w:szCs w:val="24"/>
        </w:rPr>
      </w:pPr>
      <w:r w:rsidRPr="009C148E">
        <w:rPr>
          <w:rFonts w:ascii="Times New Roman" w:hAnsi="Times New Roman" w:cs="Times New Roman"/>
          <w:noProof/>
          <w:spacing w:val="-5"/>
          <w:sz w:val="24"/>
          <w:szCs w:val="24"/>
        </w:rPr>
        <w:drawing>
          <wp:anchor distT="0" distB="0" distL="114300" distR="114300" simplePos="0" relativeHeight="251762688" behindDoc="0" locked="0" layoutInCell="1" allowOverlap="1" wp14:anchorId="00019D08" wp14:editId="05BE1E6D">
            <wp:simplePos x="0" y="0"/>
            <wp:positionH relativeFrom="column">
              <wp:posOffset>4262120</wp:posOffset>
            </wp:positionH>
            <wp:positionV relativeFrom="paragraph">
              <wp:posOffset>292100</wp:posOffset>
            </wp:positionV>
            <wp:extent cx="2047875" cy="2454536"/>
            <wp:effectExtent l="0" t="0" r="0" b="3175"/>
            <wp:wrapNone/>
            <wp:docPr id="698"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047875" cy="2454536"/>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b/>
          <w:bCs/>
          <w:spacing w:val="-5"/>
          <w:sz w:val="24"/>
          <w:szCs w:val="24"/>
        </w:rPr>
        <w:t xml:space="preserve">               </w:t>
      </w:r>
      <w:r w:rsidR="009C148E" w:rsidRPr="009C148E">
        <w:rPr>
          <w:rFonts w:ascii="Times New Roman" w:hAnsi="Times New Roman" w:cs="Times New Roman"/>
          <w:b/>
          <w:bCs/>
          <w:spacing w:val="-5"/>
          <w:sz w:val="24"/>
          <w:szCs w:val="24"/>
        </w:rPr>
        <w:t xml:space="preserve">Quartz reef/vein </w:t>
      </w:r>
    </w:p>
    <w:p w14:paraId="00155575" w14:textId="5EC3E7F8" w:rsidR="009C148E" w:rsidRPr="009C148E" w:rsidRDefault="009C148E" w:rsidP="001475D9">
      <w:pPr>
        <w:ind w:left="1418"/>
        <w:rPr>
          <w:rFonts w:ascii="Times New Roman" w:hAnsi="Times New Roman" w:cs="Times New Roman"/>
          <w:sz w:val="24"/>
          <w:szCs w:val="24"/>
        </w:rPr>
      </w:pPr>
      <w:r w:rsidRPr="009C148E">
        <w:rPr>
          <w:rFonts w:ascii="Times New Roman" w:hAnsi="Times New Roman" w:cs="Times New Roman"/>
          <w:sz w:val="24"/>
          <w:szCs w:val="24"/>
        </w:rPr>
        <w:t xml:space="preserve">      In the northern part of the block a</w:t>
      </w:r>
    </w:p>
    <w:p w14:paraId="4D7C1F27" w14:textId="3097CE40" w:rsidR="009C148E" w:rsidRPr="009C148E" w:rsidRDefault="009C148E" w:rsidP="001475D9">
      <w:pPr>
        <w:ind w:left="1418"/>
        <w:rPr>
          <w:rFonts w:ascii="Times New Roman" w:hAnsi="Times New Roman" w:cs="Times New Roman"/>
          <w:sz w:val="24"/>
          <w:szCs w:val="24"/>
        </w:rPr>
      </w:pPr>
      <w:r w:rsidRPr="009C148E">
        <w:rPr>
          <w:rFonts w:ascii="Times New Roman" w:hAnsi="Times New Roman" w:cs="Times New Roman"/>
          <w:sz w:val="24"/>
          <w:szCs w:val="24"/>
        </w:rPr>
        <w:t xml:space="preserve">      major shear/fault zone </w:t>
      </w:r>
    </w:p>
    <w:p w14:paraId="2DC3F71C" w14:textId="287B4BBF" w:rsidR="009C148E" w:rsidRPr="009C148E" w:rsidRDefault="009C148E" w:rsidP="001475D9">
      <w:pPr>
        <w:ind w:left="1418"/>
        <w:rPr>
          <w:rFonts w:ascii="Times New Roman" w:hAnsi="Times New Roman" w:cs="Times New Roman"/>
          <w:sz w:val="24"/>
          <w:szCs w:val="24"/>
        </w:rPr>
      </w:pPr>
      <w:r w:rsidRPr="009C148E">
        <w:rPr>
          <w:rFonts w:ascii="Times New Roman" w:hAnsi="Times New Roman" w:cs="Times New Roman"/>
          <w:sz w:val="24"/>
          <w:szCs w:val="24"/>
        </w:rPr>
        <w:t xml:space="preserve">      passes through the block in a NW-SE direction </w:t>
      </w:r>
    </w:p>
    <w:p w14:paraId="51EBA96A" w14:textId="7C86658A" w:rsidR="009C148E" w:rsidRPr="009C148E" w:rsidRDefault="009C148E" w:rsidP="001475D9">
      <w:pPr>
        <w:ind w:left="1418"/>
        <w:rPr>
          <w:rFonts w:ascii="Times New Roman" w:hAnsi="Times New Roman" w:cs="Times New Roman"/>
          <w:spacing w:val="-5"/>
          <w:sz w:val="24"/>
          <w:szCs w:val="24"/>
        </w:rPr>
      </w:pPr>
      <w:r w:rsidRPr="009C148E">
        <w:rPr>
          <w:rFonts w:ascii="Times New Roman" w:hAnsi="Times New Roman" w:cs="Times New Roman"/>
          <w:sz w:val="24"/>
          <w:szCs w:val="24"/>
        </w:rPr>
        <w:t xml:space="preserve"> </w:t>
      </w:r>
      <w:r w:rsidR="001475D9">
        <w:rPr>
          <w:rFonts w:ascii="Times New Roman" w:hAnsi="Times New Roman" w:cs="Times New Roman"/>
          <w:sz w:val="24"/>
          <w:szCs w:val="24"/>
        </w:rPr>
        <w:t xml:space="preserve">    </w:t>
      </w:r>
      <w:r w:rsidRPr="009C148E">
        <w:rPr>
          <w:rFonts w:ascii="Times New Roman" w:hAnsi="Times New Roman" w:cs="Times New Roman"/>
          <w:sz w:val="24"/>
          <w:szCs w:val="24"/>
        </w:rPr>
        <w:t xml:space="preserve"> along which a Quartz reef is seen emplaced.</w:t>
      </w:r>
    </w:p>
    <w:p w14:paraId="58CF22D8" w14:textId="39408B07" w:rsidR="009C148E" w:rsidRPr="009C148E" w:rsidRDefault="009C148E" w:rsidP="009C148E">
      <w:pPr>
        <w:rPr>
          <w:rFonts w:ascii="Times New Roman" w:hAnsi="Times New Roman" w:cs="Times New Roman"/>
          <w:spacing w:val="-5"/>
          <w:sz w:val="24"/>
          <w:szCs w:val="24"/>
        </w:rPr>
      </w:pPr>
      <w:r w:rsidRPr="009C148E">
        <w:rPr>
          <w:rFonts w:ascii="Times New Roman" w:hAnsi="Times New Roman" w:cs="Times New Roman"/>
          <w:spacing w:val="-5"/>
          <w:sz w:val="24"/>
          <w:szCs w:val="24"/>
        </w:rPr>
        <w:t xml:space="preserve">         </w:t>
      </w:r>
    </w:p>
    <w:p w14:paraId="1D78A26B" w14:textId="125654A8" w:rsidR="009C148E" w:rsidRPr="009C148E" w:rsidRDefault="001153DC" w:rsidP="009C148E">
      <w:pPr>
        <w:rPr>
          <w:rFonts w:ascii="Times New Roman" w:hAnsi="Times New Roman" w:cs="Times New Roman"/>
          <w:spacing w:val="-5"/>
          <w:sz w:val="24"/>
          <w:szCs w:val="24"/>
        </w:rPr>
      </w:pPr>
      <w:r w:rsidRPr="009C148E">
        <w:rPr>
          <w:rFonts w:ascii="Times New Roman" w:hAnsi="Times New Roman" w:cs="Times New Roman"/>
          <w:noProof/>
          <w:sz w:val="24"/>
          <w:szCs w:val="24"/>
        </w:rPr>
        <mc:AlternateContent>
          <mc:Choice Requires="wps">
            <w:drawing>
              <wp:anchor distT="0" distB="0" distL="0" distR="0" simplePos="0" relativeHeight="251761664" behindDoc="0" locked="0" layoutInCell="1" allowOverlap="1" wp14:anchorId="52A4C95B" wp14:editId="1868F7F7">
                <wp:simplePos x="0" y="0"/>
                <wp:positionH relativeFrom="page">
                  <wp:posOffset>4892040</wp:posOffset>
                </wp:positionH>
                <wp:positionV relativeFrom="paragraph">
                  <wp:posOffset>835660</wp:posOffset>
                </wp:positionV>
                <wp:extent cx="2047875" cy="342900"/>
                <wp:effectExtent l="0" t="0" r="28575" b="19050"/>
                <wp:wrapNone/>
                <wp:docPr id="667" name="Textbox 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47875" cy="342900"/>
                        </a:xfrm>
                        <a:prstGeom prst="rect">
                          <a:avLst/>
                        </a:prstGeom>
                        <a:ln w="9144">
                          <a:solidFill>
                            <a:srgbClr val="000000"/>
                          </a:solidFill>
                          <a:prstDash val="solid"/>
                        </a:ln>
                      </wps:spPr>
                      <wps:txbx>
                        <w:txbxContent>
                          <w:p w14:paraId="1CC8DAF8" w14:textId="68D0B3CC" w:rsidR="0084733D" w:rsidRDefault="009C148E" w:rsidP="0084733D">
                            <w:pPr>
                              <w:spacing w:before="77"/>
                              <w:rPr>
                                <w:b/>
                                <w:sz w:val="20"/>
                              </w:rPr>
                            </w:pPr>
                            <w:r>
                              <w:rPr>
                                <w:b/>
                                <w:sz w:val="20"/>
                              </w:rPr>
                              <w:t xml:space="preserve">       Field</w:t>
                            </w:r>
                            <w:r>
                              <w:rPr>
                                <w:b/>
                                <w:spacing w:val="7"/>
                                <w:sz w:val="20"/>
                              </w:rPr>
                              <w:t xml:space="preserve"> </w:t>
                            </w:r>
                            <w:r>
                              <w:rPr>
                                <w:b/>
                                <w:sz w:val="20"/>
                              </w:rPr>
                              <w:t>Photograp</w:t>
                            </w:r>
                            <w:r>
                              <w:rPr>
                                <w:sz w:val="20"/>
                              </w:rPr>
                              <w:t xml:space="preserve">h </w:t>
                            </w:r>
                            <w:r>
                              <w:rPr>
                                <w:b/>
                                <w:sz w:val="20"/>
                              </w:rPr>
                              <w:t>No:</w:t>
                            </w:r>
                            <w:r>
                              <w:rPr>
                                <w:b/>
                                <w:spacing w:val="12"/>
                                <w:sz w:val="20"/>
                              </w:rPr>
                              <w:t xml:space="preserve"> </w:t>
                            </w:r>
                            <w:r w:rsidR="0084733D">
                              <w:rPr>
                                <w:b/>
                                <w:spacing w:val="12"/>
                                <w:sz w:val="20"/>
                              </w:rPr>
                              <w:t>7.4.0 – 7.1</w:t>
                            </w:r>
                          </w:p>
                          <w:p w14:paraId="2C5C16C8" w14:textId="60850EBE" w:rsidR="009C148E" w:rsidRDefault="009C148E" w:rsidP="009C148E">
                            <w:pPr>
                              <w:spacing w:before="77"/>
                              <w:rPr>
                                <w:b/>
                                <w:sz w:val="20"/>
                              </w:rPr>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52A4C95B" id="_x0000_s1068" type="#_x0000_t202" style="position:absolute;margin-left:385.2pt;margin-top:65.8pt;width:161.25pt;height:27pt;z-index:2517616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" filled="f" strokeweight=".72pt">
                <v:path arrowok="t"/>
                <v:textbox inset="0,0,0,0">
                  <w:txbxContent>
                    <w:p w14:paraId="1CC8DAF8" w14:textId="68D0B3CC" w:rsidR="0084733D" w:rsidRDefault="009C148E" w:rsidP="0084733D">
                      <w:pPr>
                        <w:spacing w:before="77"/>
                        <w:rPr>
                          <w:b/>
                          <w:sz w:val="20"/>
                        </w:rPr>
                      </w:pPr>
                      <w:r>
                        <w:rPr>
                          <w:b/>
                          <w:sz w:val="20"/>
                        </w:rPr>
                        <w:t xml:space="preserve">       Field</w:t>
                      </w:r>
                      <w:r>
                        <w:rPr>
                          <w:b/>
                          <w:spacing w:val="7"/>
                          <w:sz w:val="20"/>
                        </w:rPr>
                        <w:t xml:space="preserve"> </w:t>
                      </w:r>
                      <w:r>
                        <w:rPr>
                          <w:b/>
                          <w:sz w:val="20"/>
                        </w:rPr>
                        <w:t>Photograp</w:t>
                      </w:r>
                      <w:r>
                        <w:rPr>
                          <w:sz w:val="20"/>
                        </w:rPr>
                        <w:t xml:space="preserve">h </w:t>
                      </w:r>
                      <w:r>
                        <w:rPr>
                          <w:b/>
                          <w:sz w:val="20"/>
                        </w:rPr>
                        <w:t>No:</w:t>
                      </w:r>
                      <w:r>
                        <w:rPr>
                          <w:b/>
                          <w:spacing w:val="12"/>
                          <w:sz w:val="20"/>
                        </w:rPr>
                        <w:t xml:space="preserve"> </w:t>
                      </w:r>
                      <w:r w:rsidR="0084733D">
                        <w:rPr>
                          <w:b/>
                          <w:spacing w:val="12"/>
                          <w:sz w:val="20"/>
                        </w:rPr>
                        <w:t xml:space="preserve">7.4.0 – </w:t>
                      </w:r>
                      <w:r w:rsidR="0084733D">
                        <w:rPr>
                          <w:b/>
                          <w:spacing w:val="12"/>
                          <w:sz w:val="20"/>
                        </w:rPr>
                        <w:t>7.1</w:t>
                      </w:r>
                    </w:p>
                    <w:p w14:paraId="2C5C16C8" w14:textId="60850EBE" w:rsidR="009C148E" w:rsidRDefault="009C148E" w:rsidP="009C148E">
                      <w:pPr>
                        <w:spacing w:before="77"/>
                        <w:rPr>
                          <w:b/>
                          <w:sz w:val="20"/>
                        </w:rPr>
                      </w:pPr>
                    </w:p>
                  </w:txbxContent>
                </v:textbox>
                <w10:wrap anchorx="page"/>
              </v:shape>
            </w:pict>
          </mc:Fallback>
        </mc:AlternateContent>
      </w:r>
      <w:r w:rsidR="009C148E" w:rsidRPr="009C148E">
        <w:rPr>
          <w:rFonts w:ascii="Times New Roman" w:hAnsi="Times New Roman" w:cs="Times New Roman"/>
          <w:spacing w:val="-5"/>
          <w:sz w:val="24"/>
          <w:szCs w:val="24"/>
        </w:rPr>
        <w:br w:type="page"/>
      </w:r>
    </w:p>
    <w:p w14:paraId="224E000C" w14:textId="65D004A8" w:rsidR="0054745E" w:rsidRPr="0054745E" w:rsidRDefault="0054745E" w:rsidP="0054745E">
      <w:pPr>
        <w:rPr>
          <w:rFonts w:ascii="Times New Roman" w:hAnsi="Times New Roman" w:cs="Times New Roman"/>
          <w:b/>
          <w:bCs/>
          <w:sz w:val="24"/>
          <w:szCs w:val="24"/>
        </w:rPr>
      </w:pPr>
      <w:r w:rsidRPr="0054745E">
        <w:rPr>
          <w:rFonts w:ascii="Times New Roman" w:hAnsi="Times New Roman" w:cs="Times New Roman"/>
          <w:b/>
          <w:bCs/>
          <w:noProof/>
          <w:sz w:val="24"/>
          <w:szCs w:val="24"/>
        </w:rPr>
        <w:drawing>
          <wp:anchor distT="0" distB="0" distL="114300" distR="114300" simplePos="0" relativeHeight="251768832" behindDoc="0" locked="0" layoutInCell="1" allowOverlap="1" wp14:anchorId="6C500FA9" wp14:editId="1C0E415A">
            <wp:simplePos x="0" y="0"/>
            <wp:positionH relativeFrom="column">
              <wp:posOffset>2849913</wp:posOffset>
            </wp:positionH>
            <wp:positionV relativeFrom="paragraph">
              <wp:posOffset>167807</wp:posOffset>
            </wp:positionV>
            <wp:extent cx="3371850" cy="4102100"/>
            <wp:effectExtent l="0" t="0" r="0" b="0"/>
            <wp:wrapSquare wrapText="bothSides"/>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371850" cy="41021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A5EFA">
        <w:rPr>
          <w:rFonts w:ascii="Times New Roman" w:hAnsi="Times New Roman" w:cs="Times New Roman"/>
          <w:b/>
          <w:bCs/>
          <w:sz w:val="24"/>
          <w:szCs w:val="24"/>
        </w:rPr>
        <w:t xml:space="preserve">         </w:t>
      </w:r>
      <w:r w:rsidRPr="0054745E">
        <w:rPr>
          <w:rFonts w:ascii="Times New Roman" w:hAnsi="Times New Roman" w:cs="Times New Roman"/>
          <w:b/>
          <w:bCs/>
          <w:sz w:val="24"/>
          <w:szCs w:val="24"/>
        </w:rPr>
        <w:t xml:space="preserve">Dolerite dyke </w:t>
      </w:r>
    </w:p>
    <w:p w14:paraId="256482AF" w14:textId="572FB194" w:rsidR="0054745E" w:rsidRPr="0054745E" w:rsidRDefault="0054745E" w:rsidP="002A5EFA">
      <w:pPr>
        <w:ind w:left="720"/>
        <w:rPr>
          <w:rFonts w:ascii="Times New Roman" w:hAnsi="Times New Roman" w:cs="Times New Roman"/>
          <w:sz w:val="24"/>
          <w:szCs w:val="24"/>
        </w:rPr>
      </w:pPr>
      <w:r w:rsidRPr="0054745E">
        <w:rPr>
          <w:rFonts w:ascii="Times New Roman" w:hAnsi="Times New Roman" w:cs="Times New Roman"/>
          <w:sz w:val="24"/>
          <w:szCs w:val="24"/>
        </w:rPr>
        <w:t xml:space="preserve">View of the pink alkali feldspar granite ridge located south west Monapuram dolerite cutting across the alkali feldspar granite </w:t>
      </w:r>
    </w:p>
    <w:p w14:paraId="1BF64181" w14:textId="5525D84C" w:rsidR="0054745E" w:rsidRPr="00AE049E" w:rsidRDefault="0054745E" w:rsidP="0054745E">
      <w:pPr>
        <w:rPr>
          <w:sz w:val="28"/>
          <w:szCs w:val="28"/>
        </w:rPr>
      </w:pPr>
      <w:r w:rsidRPr="00AE049E">
        <w:rPr>
          <w:sz w:val="28"/>
          <w:szCs w:val="28"/>
        </w:rPr>
        <w:t xml:space="preserve"> </w:t>
      </w:r>
    </w:p>
    <w:p w14:paraId="513BA1BE" w14:textId="18D6C935" w:rsidR="0054745E" w:rsidRPr="00AE049E" w:rsidRDefault="0054745E" w:rsidP="0054745E">
      <w:pPr>
        <w:rPr>
          <w:rFonts w:ascii="Times New Roman" w:hAnsi="Times New Roman" w:cs="Times New Roman"/>
          <w:b/>
          <w:bCs/>
          <w:spacing w:val="-5"/>
          <w:sz w:val="32"/>
          <w:szCs w:val="32"/>
        </w:rPr>
      </w:pPr>
    </w:p>
    <w:p w14:paraId="77B8D27B" w14:textId="77777777" w:rsidR="0054745E" w:rsidRPr="00AE049E" w:rsidRDefault="0054745E" w:rsidP="0054745E">
      <w:pPr>
        <w:rPr>
          <w:rFonts w:ascii="Times New Roman" w:hAnsi="Times New Roman" w:cs="Times New Roman"/>
          <w:spacing w:val="-5"/>
          <w:sz w:val="28"/>
          <w:szCs w:val="28"/>
        </w:rPr>
      </w:pPr>
      <w:r w:rsidRPr="00AE049E">
        <w:rPr>
          <w:rFonts w:ascii="Times New Roman" w:hAnsi="Times New Roman" w:cs="Times New Roman"/>
          <w:b/>
          <w:bCs/>
          <w:spacing w:val="-5"/>
          <w:sz w:val="28"/>
          <w:szCs w:val="28"/>
        </w:rPr>
        <w:t xml:space="preserve">  </w:t>
      </w:r>
    </w:p>
    <w:p w14:paraId="56EF341D" w14:textId="4D5B612A" w:rsidR="0054745E" w:rsidRDefault="0054745E" w:rsidP="0054745E">
      <w:pPr>
        <w:widowControl w:val="0"/>
        <w:autoSpaceDE w:val="0"/>
        <w:autoSpaceDN w:val="0"/>
        <w:spacing w:after="0" w:line="240" w:lineRule="auto"/>
        <w:rPr>
          <w:rFonts w:ascii="Times New Roman" w:hAnsi="Times New Roman" w:cs="Times New Roman"/>
          <w:spacing w:val="-5"/>
          <w:sz w:val="28"/>
          <w:szCs w:val="28"/>
        </w:rPr>
      </w:pPr>
    </w:p>
    <w:p w14:paraId="278DE4E8" w14:textId="77777777" w:rsidR="0054745E" w:rsidRDefault="0054745E" w:rsidP="0054745E">
      <w:pPr>
        <w:widowControl w:val="0"/>
        <w:autoSpaceDE w:val="0"/>
        <w:autoSpaceDN w:val="0"/>
        <w:spacing w:after="0" w:line="240" w:lineRule="auto"/>
        <w:rPr>
          <w:rFonts w:ascii="Times New Roman" w:hAnsi="Times New Roman" w:cs="Times New Roman"/>
          <w:spacing w:val="-5"/>
          <w:sz w:val="28"/>
          <w:szCs w:val="28"/>
        </w:rPr>
      </w:pPr>
    </w:p>
    <w:p w14:paraId="7540C6F4" w14:textId="1380DFA1" w:rsidR="0054745E" w:rsidRDefault="0054745E" w:rsidP="0054745E">
      <w:pPr>
        <w:widowControl w:val="0"/>
        <w:autoSpaceDE w:val="0"/>
        <w:autoSpaceDN w:val="0"/>
        <w:spacing w:after="0" w:line="240" w:lineRule="auto"/>
        <w:rPr>
          <w:rFonts w:ascii="Times New Roman" w:hAnsi="Times New Roman" w:cs="Times New Roman"/>
          <w:spacing w:val="-5"/>
          <w:sz w:val="28"/>
          <w:szCs w:val="28"/>
        </w:rPr>
      </w:pPr>
    </w:p>
    <w:p w14:paraId="711F92AA" w14:textId="6BEA4709" w:rsidR="0054745E" w:rsidRDefault="0054745E" w:rsidP="0054745E">
      <w:pPr>
        <w:widowControl w:val="0"/>
        <w:autoSpaceDE w:val="0"/>
        <w:autoSpaceDN w:val="0"/>
        <w:spacing w:after="0" w:line="240" w:lineRule="auto"/>
        <w:rPr>
          <w:rFonts w:ascii="Times New Roman" w:hAnsi="Times New Roman" w:cs="Times New Roman"/>
          <w:spacing w:val="-5"/>
          <w:sz w:val="28"/>
          <w:szCs w:val="28"/>
        </w:rPr>
      </w:pPr>
    </w:p>
    <w:p w14:paraId="3B92F340" w14:textId="4A2D41BA" w:rsidR="0054745E" w:rsidRDefault="0054745E" w:rsidP="0054745E">
      <w:pPr>
        <w:widowControl w:val="0"/>
        <w:autoSpaceDE w:val="0"/>
        <w:autoSpaceDN w:val="0"/>
        <w:spacing w:after="0" w:line="240" w:lineRule="auto"/>
        <w:rPr>
          <w:rFonts w:ascii="Times New Roman" w:hAnsi="Times New Roman" w:cs="Times New Roman"/>
          <w:spacing w:val="-5"/>
          <w:sz w:val="28"/>
          <w:szCs w:val="28"/>
        </w:rPr>
      </w:pPr>
    </w:p>
    <w:p w14:paraId="58ED2EB5" w14:textId="08D61718" w:rsidR="0054745E" w:rsidRDefault="0054745E" w:rsidP="0054745E">
      <w:pPr>
        <w:widowControl w:val="0"/>
        <w:autoSpaceDE w:val="0"/>
        <w:autoSpaceDN w:val="0"/>
        <w:spacing w:after="0" w:line="240" w:lineRule="auto"/>
        <w:rPr>
          <w:rFonts w:ascii="Times New Roman" w:hAnsi="Times New Roman" w:cs="Times New Roman"/>
          <w:spacing w:val="-5"/>
          <w:sz w:val="28"/>
          <w:szCs w:val="28"/>
        </w:rPr>
      </w:pPr>
    </w:p>
    <w:p w14:paraId="265E10F0" w14:textId="19DF0229" w:rsidR="0054745E" w:rsidRDefault="0054745E" w:rsidP="0054745E">
      <w:pPr>
        <w:widowControl w:val="0"/>
        <w:autoSpaceDE w:val="0"/>
        <w:autoSpaceDN w:val="0"/>
        <w:spacing w:after="0" w:line="240" w:lineRule="auto"/>
        <w:rPr>
          <w:rFonts w:ascii="Times New Roman" w:hAnsi="Times New Roman" w:cs="Times New Roman"/>
          <w:spacing w:val="-5"/>
          <w:sz w:val="28"/>
          <w:szCs w:val="28"/>
        </w:rPr>
      </w:pPr>
    </w:p>
    <w:p w14:paraId="37C031A9" w14:textId="2BFC4451" w:rsidR="0054745E" w:rsidRDefault="0054745E" w:rsidP="0054745E">
      <w:pPr>
        <w:widowControl w:val="0"/>
        <w:autoSpaceDE w:val="0"/>
        <w:autoSpaceDN w:val="0"/>
        <w:spacing w:after="0" w:line="240" w:lineRule="auto"/>
        <w:rPr>
          <w:rFonts w:ascii="Times New Roman" w:hAnsi="Times New Roman" w:cs="Times New Roman"/>
          <w:spacing w:val="-5"/>
          <w:sz w:val="28"/>
          <w:szCs w:val="28"/>
        </w:rPr>
      </w:pPr>
    </w:p>
    <w:p w14:paraId="5CEF0A60" w14:textId="7F6026EE" w:rsidR="0054745E" w:rsidRDefault="0054745E" w:rsidP="0054745E">
      <w:pPr>
        <w:widowControl w:val="0"/>
        <w:autoSpaceDE w:val="0"/>
        <w:autoSpaceDN w:val="0"/>
        <w:spacing w:after="0" w:line="240" w:lineRule="auto"/>
        <w:rPr>
          <w:rFonts w:ascii="Times New Roman" w:hAnsi="Times New Roman" w:cs="Times New Roman"/>
          <w:spacing w:val="-5"/>
          <w:sz w:val="28"/>
          <w:szCs w:val="28"/>
        </w:rPr>
      </w:pPr>
    </w:p>
    <w:p w14:paraId="6745214E" w14:textId="2AECA49A" w:rsidR="0054745E" w:rsidRDefault="0084733D" w:rsidP="0054745E">
      <w:pPr>
        <w:widowControl w:val="0"/>
        <w:autoSpaceDE w:val="0"/>
        <w:autoSpaceDN w:val="0"/>
        <w:spacing w:after="0" w:line="240" w:lineRule="auto"/>
        <w:rPr>
          <w:rFonts w:ascii="Times New Roman" w:hAnsi="Times New Roman" w:cs="Times New Roman"/>
          <w:spacing w:val="-5"/>
          <w:sz w:val="28"/>
          <w:szCs w:val="28"/>
        </w:rPr>
      </w:pPr>
      <w:r w:rsidRPr="009C148E">
        <w:rPr>
          <w:rFonts w:ascii="Times New Roman" w:hAnsi="Times New Roman" w:cs="Times New Roman"/>
          <w:noProof/>
          <w:sz w:val="24"/>
          <w:szCs w:val="24"/>
        </w:rPr>
        <mc:AlternateContent>
          <mc:Choice Requires="wps">
            <w:drawing>
              <wp:anchor distT="0" distB="0" distL="0" distR="0" simplePos="0" relativeHeight="251770880" behindDoc="0" locked="0" layoutInCell="1" allowOverlap="1" wp14:anchorId="4C821A9C" wp14:editId="0D292874">
                <wp:simplePos x="0" y="0"/>
                <wp:positionH relativeFrom="page">
                  <wp:posOffset>4198620</wp:posOffset>
                </wp:positionH>
                <wp:positionV relativeFrom="paragraph">
                  <wp:posOffset>168275</wp:posOffset>
                </wp:positionV>
                <wp:extent cx="2284095" cy="342900"/>
                <wp:effectExtent l="0" t="0" r="20955" b="19050"/>
                <wp:wrapNone/>
                <wp:docPr id="55" name="Textbox 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84095" cy="342900"/>
                        </a:xfrm>
                        <a:prstGeom prst="rect">
                          <a:avLst/>
                        </a:prstGeom>
                        <a:ln w="9144">
                          <a:solidFill>
                            <a:srgbClr val="000000"/>
                          </a:solidFill>
                          <a:prstDash val="solid"/>
                        </a:ln>
                      </wps:spPr>
                      <wps:txbx>
                        <w:txbxContent>
                          <w:p w14:paraId="5373817C" w14:textId="7341435C" w:rsidR="0084733D" w:rsidRDefault="0054745E" w:rsidP="0084733D">
                            <w:pPr>
                              <w:spacing w:before="77"/>
                              <w:rPr>
                                <w:b/>
                                <w:sz w:val="20"/>
                              </w:rPr>
                            </w:pPr>
                            <w:r>
                              <w:t xml:space="preserve">    Field</w:t>
                            </w:r>
                            <w:r>
                              <w:rPr>
                                <w:spacing w:val="7"/>
                              </w:rPr>
                              <w:t xml:space="preserve"> </w:t>
                            </w:r>
                            <w:r>
                              <w:t>Photograph No:</w:t>
                            </w:r>
                            <w:r>
                              <w:rPr>
                                <w:spacing w:val="12"/>
                              </w:rPr>
                              <w:t xml:space="preserve"> </w:t>
                            </w:r>
                            <w:r w:rsidR="0084733D">
                              <w:rPr>
                                <w:b/>
                                <w:spacing w:val="12"/>
                                <w:sz w:val="20"/>
                              </w:rPr>
                              <w:t>7.4.0 – 8.1</w:t>
                            </w:r>
                          </w:p>
                          <w:p w14:paraId="1BEF2ED5" w14:textId="113B4E36" w:rsidR="0054745E" w:rsidRDefault="0054745E" w:rsidP="0054745E"/>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4C821A9C" id="_x0000_s1069" type="#_x0000_t202" style="position:absolute;margin-left:330.6pt;margin-top:13.25pt;width:179.85pt;height:27pt;z-index:2517708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" filled="f" strokeweight=".72pt">
                <v:path arrowok="t"/>
                <v:textbox inset="0,0,0,0">
                  <w:txbxContent>
                    <w:p w14:paraId="5373817C" w14:textId="7341435C" w:rsidR="0084733D" w:rsidRDefault="0054745E" w:rsidP="0084733D">
                      <w:pPr>
                        <w:spacing w:before="77"/>
                        <w:rPr>
                          <w:b/>
                          <w:sz w:val="20"/>
                        </w:rPr>
                      </w:pPr>
                      <w:r>
                        <w:t xml:space="preserve">    Field</w:t>
                      </w:r>
                      <w:r>
                        <w:rPr>
                          <w:spacing w:val="7"/>
                        </w:rPr>
                        <w:t xml:space="preserve"> </w:t>
                      </w:r>
                      <w:r>
                        <w:t>Photograph No:</w:t>
                      </w:r>
                      <w:r>
                        <w:rPr>
                          <w:spacing w:val="12"/>
                        </w:rPr>
                        <w:t xml:space="preserve"> </w:t>
                      </w:r>
                      <w:r w:rsidR="0084733D">
                        <w:rPr>
                          <w:b/>
                          <w:spacing w:val="12"/>
                          <w:sz w:val="20"/>
                        </w:rPr>
                        <w:t xml:space="preserve">7.4.0 – </w:t>
                      </w:r>
                      <w:r w:rsidR="0084733D">
                        <w:rPr>
                          <w:b/>
                          <w:spacing w:val="12"/>
                          <w:sz w:val="20"/>
                        </w:rPr>
                        <w:t>8.1</w:t>
                      </w:r>
                    </w:p>
                    <w:p w14:paraId="1BEF2ED5" w14:textId="113B4E36" w:rsidR="0054745E" w:rsidRDefault="0054745E" w:rsidP="0054745E"/>
                  </w:txbxContent>
                </v:textbox>
                <w10:wrap anchorx="page"/>
              </v:shape>
            </w:pict>
          </mc:Fallback>
        </mc:AlternateContent>
      </w:r>
    </w:p>
    <w:p w14:paraId="58B571A2" w14:textId="3DCE35A4" w:rsidR="0054745E" w:rsidRDefault="0054745E" w:rsidP="0054745E">
      <w:pPr>
        <w:widowControl w:val="0"/>
        <w:autoSpaceDE w:val="0"/>
        <w:autoSpaceDN w:val="0"/>
        <w:spacing w:after="0" w:line="240" w:lineRule="auto"/>
        <w:rPr>
          <w:rFonts w:ascii="Times New Roman" w:hAnsi="Times New Roman" w:cs="Times New Roman"/>
          <w:spacing w:val="-5"/>
          <w:sz w:val="28"/>
          <w:szCs w:val="28"/>
        </w:rPr>
      </w:pPr>
    </w:p>
    <w:p w14:paraId="67CD485D" w14:textId="77777777" w:rsidR="0054745E" w:rsidRDefault="0054745E" w:rsidP="0054745E">
      <w:pPr>
        <w:widowControl w:val="0"/>
        <w:autoSpaceDE w:val="0"/>
        <w:autoSpaceDN w:val="0"/>
        <w:spacing w:after="0" w:line="240" w:lineRule="auto"/>
        <w:rPr>
          <w:rFonts w:ascii="Times New Roman" w:hAnsi="Times New Roman" w:cs="Times New Roman"/>
          <w:spacing w:val="-5"/>
          <w:sz w:val="28"/>
          <w:szCs w:val="28"/>
        </w:rPr>
      </w:pPr>
    </w:p>
    <w:p w14:paraId="3586C7BA" w14:textId="77777777" w:rsidR="0054745E" w:rsidRDefault="0054745E" w:rsidP="0054745E">
      <w:pPr>
        <w:widowControl w:val="0"/>
        <w:autoSpaceDE w:val="0"/>
        <w:autoSpaceDN w:val="0"/>
        <w:spacing w:after="0" w:line="240" w:lineRule="auto"/>
        <w:rPr>
          <w:rFonts w:ascii="Times New Roman" w:hAnsi="Times New Roman" w:cs="Times New Roman"/>
          <w:spacing w:val="-5"/>
          <w:sz w:val="28"/>
          <w:szCs w:val="28"/>
        </w:rPr>
      </w:pPr>
    </w:p>
    <w:p w14:paraId="04014E7F" w14:textId="77777777" w:rsidR="0054745E" w:rsidRDefault="0054745E" w:rsidP="0054745E">
      <w:pPr>
        <w:widowControl w:val="0"/>
        <w:autoSpaceDE w:val="0"/>
        <w:autoSpaceDN w:val="0"/>
        <w:spacing w:after="0" w:line="240" w:lineRule="auto"/>
        <w:rPr>
          <w:rFonts w:ascii="Times New Roman" w:hAnsi="Times New Roman" w:cs="Times New Roman"/>
          <w:spacing w:val="-5"/>
          <w:sz w:val="28"/>
          <w:szCs w:val="28"/>
        </w:rPr>
      </w:pPr>
    </w:p>
    <w:p w14:paraId="7640A5C7" w14:textId="77777777" w:rsidR="0054745E" w:rsidRDefault="0054745E" w:rsidP="0054745E">
      <w:pPr>
        <w:widowControl w:val="0"/>
        <w:autoSpaceDE w:val="0"/>
        <w:autoSpaceDN w:val="0"/>
        <w:spacing w:after="0" w:line="240" w:lineRule="auto"/>
        <w:rPr>
          <w:rFonts w:ascii="Times New Roman" w:hAnsi="Times New Roman" w:cs="Times New Roman"/>
          <w:spacing w:val="-5"/>
          <w:sz w:val="28"/>
          <w:szCs w:val="28"/>
        </w:rPr>
      </w:pPr>
    </w:p>
    <w:p w14:paraId="004A8976" w14:textId="77777777" w:rsidR="0054745E" w:rsidRDefault="0054745E" w:rsidP="0054745E">
      <w:pPr>
        <w:widowControl w:val="0"/>
        <w:autoSpaceDE w:val="0"/>
        <w:autoSpaceDN w:val="0"/>
        <w:spacing w:after="0" w:line="240" w:lineRule="auto"/>
        <w:rPr>
          <w:rFonts w:ascii="Times New Roman" w:hAnsi="Times New Roman" w:cs="Times New Roman"/>
          <w:spacing w:val="-5"/>
          <w:sz w:val="28"/>
          <w:szCs w:val="28"/>
        </w:rPr>
      </w:pPr>
    </w:p>
    <w:p w14:paraId="6DF02872" w14:textId="77777777" w:rsidR="0054745E" w:rsidRDefault="0054745E" w:rsidP="0054745E">
      <w:pPr>
        <w:widowControl w:val="0"/>
        <w:autoSpaceDE w:val="0"/>
        <w:autoSpaceDN w:val="0"/>
        <w:spacing w:after="0" w:line="240" w:lineRule="auto"/>
        <w:rPr>
          <w:rFonts w:ascii="Times New Roman" w:hAnsi="Times New Roman" w:cs="Times New Roman"/>
          <w:spacing w:val="-5"/>
          <w:sz w:val="28"/>
          <w:szCs w:val="28"/>
        </w:rPr>
      </w:pPr>
    </w:p>
    <w:p w14:paraId="602B4C0B" w14:textId="77777777" w:rsidR="0054745E" w:rsidRDefault="0054745E" w:rsidP="0054745E">
      <w:pPr>
        <w:widowControl w:val="0"/>
        <w:autoSpaceDE w:val="0"/>
        <w:autoSpaceDN w:val="0"/>
        <w:spacing w:after="0" w:line="240" w:lineRule="auto"/>
        <w:rPr>
          <w:rFonts w:ascii="Times New Roman" w:hAnsi="Times New Roman" w:cs="Times New Roman"/>
          <w:spacing w:val="-5"/>
          <w:sz w:val="28"/>
          <w:szCs w:val="28"/>
        </w:rPr>
      </w:pPr>
    </w:p>
    <w:p w14:paraId="4403CB4D" w14:textId="77777777" w:rsidR="0054745E" w:rsidRDefault="0054745E" w:rsidP="0054745E">
      <w:pPr>
        <w:widowControl w:val="0"/>
        <w:autoSpaceDE w:val="0"/>
        <w:autoSpaceDN w:val="0"/>
        <w:spacing w:after="0" w:line="240" w:lineRule="auto"/>
        <w:rPr>
          <w:rFonts w:ascii="Times New Roman" w:hAnsi="Times New Roman" w:cs="Times New Roman"/>
          <w:spacing w:val="-5"/>
          <w:sz w:val="28"/>
          <w:szCs w:val="28"/>
        </w:rPr>
      </w:pPr>
    </w:p>
    <w:p w14:paraId="3B0C11CE" w14:textId="77777777" w:rsidR="0054745E" w:rsidRDefault="0054745E" w:rsidP="0054745E">
      <w:pPr>
        <w:widowControl w:val="0"/>
        <w:autoSpaceDE w:val="0"/>
        <w:autoSpaceDN w:val="0"/>
        <w:spacing w:after="0" w:line="240" w:lineRule="auto"/>
        <w:rPr>
          <w:rFonts w:ascii="Times New Roman" w:hAnsi="Times New Roman" w:cs="Times New Roman"/>
          <w:spacing w:val="-5"/>
          <w:sz w:val="28"/>
          <w:szCs w:val="28"/>
        </w:rPr>
      </w:pPr>
    </w:p>
    <w:p w14:paraId="685C922D" w14:textId="77777777" w:rsidR="0054745E" w:rsidRDefault="0054745E" w:rsidP="0054745E">
      <w:pPr>
        <w:widowControl w:val="0"/>
        <w:autoSpaceDE w:val="0"/>
        <w:autoSpaceDN w:val="0"/>
        <w:spacing w:after="0" w:line="240" w:lineRule="auto"/>
        <w:rPr>
          <w:rFonts w:ascii="Times New Roman" w:hAnsi="Times New Roman" w:cs="Times New Roman"/>
          <w:spacing w:val="-5"/>
          <w:sz w:val="28"/>
          <w:szCs w:val="28"/>
        </w:rPr>
      </w:pPr>
    </w:p>
    <w:p w14:paraId="14B2E9A4" w14:textId="77777777" w:rsidR="0054745E" w:rsidRDefault="0054745E" w:rsidP="0054745E">
      <w:pPr>
        <w:widowControl w:val="0"/>
        <w:autoSpaceDE w:val="0"/>
        <w:autoSpaceDN w:val="0"/>
        <w:spacing w:after="0" w:line="240" w:lineRule="auto"/>
        <w:rPr>
          <w:rFonts w:ascii="Times New Roman" w:hAnsi="Times New Roman" w:cs="Times New Roman"/>
          <w:spacing w:val="-5"/>
          <w:sz w:val="28"/>
          <w:szCs w:val="28"/>
        </w:rPr>
      </w:pPr>
    </w:p>
    <w:p w14:paraId="2EFA973D" w14:textId="77777777" w:rsidR="0054745E" w:rsidRDefault="0054745E" w:rsidP="0054745E">
      <w:pPr>
        <w:widowControl w:val="0"/>
        <w:autoSpaceDE w:val="0"/>
        <w:autoSpaceDN w:val="0"/>
        <w:spacing w:after="0" w:line="240" w:lineRule="auto"/>
        <w:rPr>
          <w:rFonts w:ascii="Times New Roman" w:hAnsi="Times New Roman" w:cs="Times New Roman"/>
          <w:spacing w:val="-5"/>
          <w:sz w:val="28"/>
          <w:szCs w:val="28"/>
        </w:rPr>
      </w:pPr>
    </w:p>
    <w:p w14:paraId="43896035" w14:textId="77777777" w:rsidR="0054745E" w:rsidRDefault="0054745E" w:rsidP="0054745E">
      <w:pPr>
        <w:widowControl w:val="0"/>
        <w:autoSpaceDE w:val="0"/>
        <w:autoSpaceDN w:val="0"/>
        <w:spacing w:after="0" w:line="240" w:lineRule="auto"/>
        <w:rPr>
          <w:rFonts w:ascii="Times New Roman" w:hAnsi="Times New Roman" w:cs="Times New Roman"/>
          <w:spacing w:val="-5"/>
          <w:sz w:val="28"/>
          <w:szCs w:val="28"/>
        </w:rPr>
      </w:pPr>
    </w:p>
    <w:p w14:paraId="184922BE" w14:textId="77777777" w:rsidR="0054745E" w:rsidRDefault="0054745E" w:rsidP="0054745E">
      <w:pPr>
        <w:widowControl w:val="0"/>
        <w:autoSpaceDE w:val="0"/>
        <w:autoSpaceDN w:val="0"/>
        <w:spacing w:after="0" w:line="240" w:lineRule="auto"/>
        <w:rPr>
          <w:rFonts w:ascii="Times New Roman" w:hAnsi="Times New Roman" w:cs="Times New Roman"/>
          <w:spacing w:val="-5"/>
          <w:sz w:val="28"/>
          <w:szCs w:val="28"/>
        </w:rPr>
      </w:pPr>
    </w:p>
    <w:p w14:paraId="0361EB55" w14:textId="77777777" w:rsidR="0054745E" w:rsidRDefault="0054745E" w:rsidP="0054745E">
      <w:pPr>
        <w:widowControl w:val="0"/>
        <w:autoSpaceDE w:val="0"/>
        <w:autoSpaceDN w:val="0"/>
        <w:spacing w:after="0" w:line="240" w:lineRule="auto"/>
        <w:rPr>
          <w:rFonts w:ascii="Times New Roman" w:hAnsi="Times New Roman" w:cs="Times New Roman"/>
          <w:spacing w:val="-5"/>
          <w:sz w:val="28"/>
          <w:szCs w:val="28"/>
        </w:rPr>
      </w:pPr>
    </w:p>
    <w:p w14:paraId="7F30C08F" w14:textId="77777777" w:rsidR="0054745E" w:rsidRDefault="0054745E" w:rsidP="0054745E">
      <w:pPr>
        <w:widowControl w:val="0"/>
        <w:autoSpaceDE w:val="0"/>
        <w:autoSpaceDN w:val="0"/>
        <w:spacing w:after="0" w:line="240" w:lineRule="auto"/>
        <w:rPr>
          <w:rFonts w:ascii="Times New Roman" w:hAnsi="Times New Roman" w:cs="Times New Roman"/>
          <w:spacing w:val="-5"/>
          <w:sz w:val="28"/>
          <w:szCs w:val="28"/>
        </w:rPr>
      </w:pPr>
    </w:p>
    <w:p w14:paraId="2BB63986" w14:textId="77777777" w:rsidR="0054745E" w:rsidRDefault="0054745E" w:rsidP="0054745E">
      <w:pPr>
        <w:widowControl w:val="0"/>
        <w:autoSpaceDE w:val="0"/>
        <w:autoSpaceDN w:val="0"/>
        <w:spacing w:after="0" w:line="240" w:lineRule="auto"/>
        <w:rPr>
          <w:rFonts w:ascii="Times New Roman" w:hAnsi="Times New Roman" w:cs="Times New Roman"/>
          <w:spacing w:val="-5"/>
          <w:sz w:val="28"/>
          <w:szCs w:val="28"/>
        </w:rPr>
      </w:pPr>
    </w:p>
    <w:p w14:paraId="3759FC1B" w14:textId="77777777" w:rsidR="0054745E" w:rsidRDefault="0054745E" w:rsidP="0054745E">
      <w:pPr>
        <w:widowControl w:val="0"/>
        <w:autoSpaceDE w:val="0"/>
        <w:autoSpaceDN w:val="0"/>
        <w:spacing w:after="0" w:line="240" w:lineRule="auto"/>
        <w:rPr>
          <w:rFonts w:ascii="Times New Roman" w:hAnsi="Times New Roman" w:cs="Times New Roman"/>
          <w:spacing w:val="-5"/>
          <w:sz w:val="28"/>
          <w:szCs w:val="28"/>
        </w:rPr>
      </w:pPr>
    </w:p>
    <w:p w14:paraId="59EE6B01" w14:textId="77777777" w:rsidR="0054745E" w:rsidRDefault="0054745E" w:rsidP="0054745E">
      <w:pPr>
        <w:widowControl w:val="0"/>
        <w:autoSpaceDE w:val="0"/>
        <w:autoSpaceDN w:val="0"/>
        <w:spacing w:after="0" w:line="240" w:lineRule="auto"/>
        <w:rPr>
          <w:rFonts w:ascii="Times New Roman" w:hAnsi="Times New Roman" w:cs="Times New Roman"/>
          <w:spacing w:val="-5"/>
          <w:sz w:val="28"/>
          <w:szCs w:val="28"/>
        </w:rPr>
      </w:pPr>
    </w:p>
    <w:p w14:paraId="086FBE6F" w14:textId="69EDE2E6" w:rsidR="0054745E" w:rsidRDefault="0054745E" w:rsidP="0054745E">
      <w:pPr>
        <w:widowControl w:val="0"/>
        <w:autoSpaceDE w:val="0"/>
        <w:autoSpaceDN w:val="0"/>
        <w:spacing w:after="0" w:line="240" w:lineRule="auto"/>
        <w:rPr>
          <w:rFonts w:ascii="Times New Roman" w:hAnsi="Times New Roman" w:cs="Times New Roman"/>
          <w:spacing w:val="-5"/>
          <w:sz w:val="28"/>
          <w:szCs w:val="28"/>
        </w:rPr>
      </w:pPr>
      <w:r w:rsidRPr="00AE049E">
        <w:rPr>
          <w:rFonts w:ascii="Times New Roman" w:hAnsi="Times New Roman" w:cs="Times New Roman"/>
          <w:spacing w:val="-5"/>
          <w:sz w:val="28"/>
          <w:szCs w:val="28"/>
        </w:rPr>
        <w:br w:type="page"/>
      </w:r>
    </w:p>
    <w:p w14:paraId="2CAA521E" w14:textId="77777777" w:rsidR="0054745E" w:rsidRPr="00AE049E" w:rsidRDefault="0054745E" w:rsidP="002A5EFA">
      <w:pPr>
        <w:ind w:left="851"/>
        <w:rPr>
          <w:rFonts w:ascii="Times New Roman" w:hAnsi="Times New Roman" w:cs="Times New Roman"/>
          <w:b/>
          <w:bCs/>
          <w:spacing w:val="-5"/>
          <w:sz w:val="28"/>
          <w:szCs w:val="28"/>
        </w:rPr>
      </w:pPr>
      <w:r w:rsidRPr="00AE049E">
        <w:rPr>
          <w:rFonts w:ascii="Times New Roman" w:hAnsi="Times New Roman" w:cs="Times New Roman"/>
          <w:b/>
          <w:bCs/>
          <w:spacing w:val="-5"/>
          <w:sz w:val="28"/>
          <w:szCs w:val="28"/>
        </w:rPr>
        <w:t xml:space="preserve">Kimberlite </w:t>
      </w:r>
    </w:p>
    <w:p w14:paraId="1D1D1A20" w14:textId="27A4DEE0" w:rsidR="0054745E" w:rsidRPr="0054745E" w:rsidRDefault="0054745E" w:rsidP="002A5EFA">
      <w:pPr>
        <w:pStyle w:val="BodyText"/>
        <w:spacing w:line="360" w:lineRule="auto"/>
        <w:ind w:left="1701" w:right="424"/>
        <w:jc w:val="both"/>
        <w:rPr>
          <w:sz w:val="24"/>
          <w:szCs w:val="24"/>
        </w:rPr>
      </w:pPr>
      <w:r w:rsidRPr="0054745E">
        <w:rPr>
          <w:sz w:val="24"/>
          <w:szCs w:val="24"/>
        </w:rPr>
        <w:t xml:space="preserve">Kimberlites were located by GSI around Maddur and Narayanpet areas in undivided Mahabubnagar district, Telangana, </w:t>
      </w:r>
      <w:r w:rsidR="002A5EFA" w:rsidRPr="0054745E">
        <w:rPr>
          <w:sz w:val="24"/>
          <w:szCs w:val="24"/>
        </w:rPr>
        <w:t>and</w:t>
      </w:r>
      <w:r w:rsidRPr="0054745E">
        <w:rPr>
          <w:sz w:val="24"/>
          <w:szCs w:val="24"/>
        </w:rPr>
        <w:t xml:space="preserve"> it has been referred</w:t>
      </w:r>
      <w:r w:rsidR="00600B40">
        <w:rPr>
          <w:sz w:val="24"/>
          <w:szCs w:val="24"/>
        </w:rPr>
        <w:t xml:space="preserve"> as</w:t>
      </w:r>
      <w:r w:rsidRPr="0054745E">
        <w:rPr>
          <w:sz w:val="24"/>
          <w:szCs w:val="24"/>
        </w:rPr>
        <w:t xml:space="preserve"> Narayanpet Kimberlite field (NKF). In this field 37 kimberlite pipes were identified which got emplaced during Mesoproterozoic, having age range of 1000-1300 </w:t>
      </w:r>
      <w:proofErr w:type="gramStart"/>
      <w:r w:rsidRPr="0054745E">
        <w:rPr>
          <w:sz w:val="24"/>
          <w:szCs w:val="24"/>
        </w:rPr>
        <w:t>my</w:t>
      </w:r>
      <w:proofErr w:type="gramEnd"/>
      <w:r w:rsidRPr="0054745E">
        <w:rPr>
          <w:sz w:val="24"/>
          <w:szCs w:val="24"/>
        </w:rPr>
        <w:t xml:space="preserve">. The kimberlites of this field are small bodies except the </w:t>
      </w:r>
      <w:proofErr w:type="spellStart"/>
      <w:r w:rsidRPr="0054745E">
        <w:rPr>
          <w:sz w:val="24"/>
          <w:szCs w:val="24"/>
        </w:rPr>
        <w:t>Kotakonda</w:t>
      </w:r>
      <w:proofErr w:type="spellEnd"/>
      <w:r w:rsidRPr="0054745E">
        <w:rPr>
          <w:sz w:val="24"/>
          <w:szCs w:val="24"/>
        </w:rPr>
        <w:t xml:space="preserve"> and </w:t>
      </w:r>
      <w:proofErr w:type="spellStart"/>
      <w:r w:rsidRPr="0054745E">
        <w:rPr>
          <w:sz w:val="24"/>
          <w:szCs w:val="24"/>
        </w:rPr>
        <w:t>Vinjamur</w:t>
      </w:r>
      <w:proofErr w:type="spellEnd"/>
      <w:r w:rsidRPr="0054745E">
        <w:rPr>
          <w:sz w:val="24"/>
          <w:szCs w:val="24"/>
        </w:rPr>
        <w:t xml:space="preserve"> Kimberlites (KK-1 and KK-2) which are about 2 km in length with width varying from 20m to 100m. The outcrops are very few and</w:t>
      </w:r>
    </w:p>
    <w:p w14:paraId="1FC96DAD" w14:textId="77777777" w:rsidR="0054745E" w:rsidRDefault="0054745E" w:rsidP="002A5EFA">
      <w:pPr>
        <w:pStyle w:val="BodyText"/>
        <w:spacing w:line="360" w:lineRule="auto"/>
        <w:ind w:left="1701" w:right="424"/>
        <w:jc w:val="both"/>
        <w:rPr>
          <w:spacing w:val="-5"/>
          <w:sz w:val="28"/>
          <w:szCs w:val="28"/>
        </w:rPr>
      </w:pPr>
      <w:r w:rsidRPr="0054745E">
        <w:rPr>
          <w:sz w:val="24"/>
          <w:szCs w:val="24"/>
        </w:rPr>
        <w:t xml:space="preserve">sparse and are generally of 1 m x 2m in size. The kimberlites are oval, elliptical and linear in shape The morphological, textural and mineralogical characters of the pipe rock indicate that they are eroded to near root zone level. The kimberlites are usually weathered and altered with a thin layer of calcrete/ or covered by colluvium. In this block area the cluster of this kimberlites have been named by GSI as Maddur cluster of which six pipe rocks are marked around Appireddipalli, Abhangapur, and Nidjinta, Monapuram but no outcrops are seen covered by regolith within the cultivated lands. As per GSI literature these rocks are hard, compact, dark blue, porphyritic enclosing numerous xenoliths of country rocks. The mineral assemblage of kimberlites reported are olivine, perovskite phlogopite, richterite, serpentine and carbonates along with xenocrysts of chrome diopside. Chrome-spinel, picro-ilmenite are also recorded in varying </w:t>
      </w:r>
      <w:r w:rsidRPr="0054745E">
        <w:rPr>
          <w:spacing w:val="-5"/>
          <w:sz w:val="24"/>
          <w:szCs w:val="24"/>
        </w:rPr>
        <w:t>proportions in different pipes</w:t>
      </w:r>
      <w:r w:rsidRPr="00AE049E">
        <w:rPr>
          <w:spacing w:val="-5"/>
          <w:sz w:val="28"/>
          <w:szCs w:val="28"/>
        </w:rPr>
        <w:t>.</w:t>
      </w:r>
    </w:p>
    <w:p w14:paraId="31F3F1A7" w14:textId="77777777" w:rsidR="0054745E" w:rsidRDefault="0054745E" w:rsidP="0054745E">
      <w:pPr>
        <w:pStyle w:val="BodyText"/>
        <w:spacing w:line="360" w:lineRule="auto"/>
        <w:ind w:left="1418" w:right="1444"/>
        <w:jc w:val="both"/>
        <w:rPr>
          <w:spacing w:val="-5"/>
          <w:sz w:val="28"/>
          <w:szCs w:val="28"/>
        </w:rPr>
      </w:pPr>
    </w:p>
    <w:p w14:paraId="35D1BA55" w14:textId="77777777" w:rsidR="0054745E" w:rsidRDefault="0054745E" w:rsidP="0054745E">
      <w:pPr>
        <w:pStyle w:val="BodyText"/>
        <w:spacing w:line="360" w:lineRule="auto"/>
        <w:ind w:left="1418" w:right="1444"/>
        <w:jc w:val="both"/>
        <w:rPr>
          <w:spacing w:val="-5"/>
          <w:sz w:val="28"/>
          <w:szCs w:val="28"/>
        </w:rPr>
      </w:pPr>
    </w:p>
    <w:p w14:paraId="1D7B6F1B" w14:textId="77777777" w:rsidR="0054745E" w:rsidRDefault="0054745E" w:rsidP="0054745E">
      <w:pPr>
        <w:pStyle w:val="BodyText"/>
        <w:spacing w:line="360" w:lineRule="auto"/>
        <w:ind w:left="1418" w:right="1444"/>
        <w:jc w:val="both"/>
        <w:rPr>
          <w:spacing w:val="-5"/>
          <w:sz w:val="28"/>
          <w:szCs w:val="28"/>
        </w:rPr>
      </w:pPr>
    </w:p>
    <w:p w14:paraId="052D8324" w14:textId="77777777" w:rsidR="0054745E" w:rsidRDefault="0054745E" w:rsidP="0054745E">
      <w:pPr>
        <w:pStyle w:val="BodyText"/>
        <w:spacing w:line="360" w:lineRule="auto"/>
        <w:ind w:left="1418" w:right="1444"/>
        <w:jc w:val="both"/>
        <w:rPr>
          <w:spacing w:val="-5"/>
          <w:sz w:val="28"/>
          <w:szCs w:val="28"/>
        </w:rPr>
      </w:pPr>
    </w:p>
    <w:p w14:paraId="0A698D39" w14:textId="77777777" w:rsidR="0054745E" w:rsidRDefault="0054745E" w:rsidP="0054745E">
      <w:pPr>
        <w:pStyle w:val="BodyText"/>
        <w:spacing w:line="360" w:lineRule="auto"/>
        <w:ind w:left="1418" w:right="1444"/>
        <w:jc w:val="both"/>
        <w:rPr>
          <w:spacing w:val="-5"/>
          <w:sz w:val="28"/>
          <w:szCs w:val="28"/>
        </w:rPr>
      </w:pPr>
    </w:p>
    <w:p w14:paraId="6728CA09" w14:textId="77777777" w:rsidR="0054745E" w:rsidRDefault="0054745E" w:rsidP="0054745E">
      <w:pPr>
        <w:pStyle w:val="BodyText"/>
        <w:spacing w:line="360" w:lineRule="auto"/>
        <w:ind w:left="1418" w:right="1444"/>
        <w:jc w:val="both"/>
        <w:rPr>
          <w:spacing w:val="-5"/>
          <w:sz w:val="28"/>
          <w:szCs w:val="28"/>
        </w:rPr>
      </w:pPr>
    </w:p>
    <w:p w14:paraId="60697D02" w14:textId="77777777" w:rsidR="0054745E" w:rsidRDefault="0054745E" w:rsidP="0054745E">
      <w:pPr>
        <w:pStyle w:val="BodyText"/>
        <w:spacing w:line="360" w:lineRule="auto"/>
        <w:ind w:left="1418" w:right="1444"/>
        <w:jc w:val="both"/>
        <w:rPr>
          <w:spacing w:val="-5"/>
          <w:sz w:val="28"/>
          <w:szCs w:val="28"/>
        </w:rPr>
      </w:pPr>
    </w:p>
    <w:p w14:paraId="3ED98399" w14:textId="77777777" w:rsidR="0054745E" w:rsidRDefault="0054745E" w:rsidP="0054745E">
      <w:pPr>
        <w:pStyle w:val="BodyText"/>
        <w:spacing w:line="360" w:lineRule="auto"/>
        <w:ind w:left="1418" w:right="1444"/>
        <w:jc w:val="both"/>
        <w:rPr>
          <w:spacing w:val="-5"/>
          <w:sz w:val="28"/>
          <w:szCs w:val="28"/>
        </w:rPr>
      </w:pPr>
    </w:p>
    <w:p w14:paraId="554109C9" w14:textId="77777777" w:rsidR="002A5EFA" w:rsidRDefault="00CF0F00" w:rsidP="00CF0F00">
      <w:pPr>
        <w:pStyle w:val="TableParagraph"/>
        <w:ind w:left="851"/>
        <w:jc w:val="both"/>
        <w:rPr>
          <w:b/>
          <w:sz w:val="24"/>
          <w:szCs w:val="24"/>
        </w:rPr>
      </w:pPr>
      <w:r>
        <w:rPr>
          <w:b/>
          <w:sz w:val="24"/>
          <w:szCs w:val="24"/>
        </w:rPr>
        <w:t xml:space="preserve"> </w:t>
      </w:r>
    </w:p>
    <w:p w14:paraId="081212C9" w14:textId="77777777" w:rsidR="002A5EFA" w:rsidRDefault="002A5EFA" w:rsidP="00CF0F00">
      <w:pPr>
        <w:pStyle w:val="TableParagraph"/>
        <w:ind w:left="851"/>
        <w:jc w:val="both"/>
        <w:rPr>
          <w:b/>
          <w:sz w:val="24"/>
          <w:szCs w:val="24"/>
        </w:rPr>
      </w:pPr>
    </w:p>
    <w:p w14:paraId="6DD062C6" w14:textId="77777777" w:rsidR="002A5EFA" w:rsidRDefault="002A5EFA" w:rsidP="00CF0F00">
      <w:pPr>
        <w:pStyle w:val="TableParagraph"/>
        <w:ind w:left="851"/>
        <w:jc w:val="both"/>
        <w:rPr>
          <w:b/>
          <w:sz w:val="24"/>
          <w:szCs w:val="24"/>
        </w:rPr>
      </w:pPr>
    </w:p>
    <w:p w14:paraId="7E5C14BB" w14:textId="77777777" w:rsidR="002A5EFA" w:rsidRDefault="002A5EFA" w:rsidP="00CF0F00">
      <w:pPr>
        <w:pStyle w:val="TableParagraph"/>
        <w:ind w:left="851"/>
        <w:jc w:val="both"/>
        <w:rPr>
          <w:b/>
          <w:sz w:val="24"/>
          <w:szCs w:val="24"/>
        </w:rPr>
      </w:pPr>
    </w:p>
    <w:p w14:paraId="2F1A9960" w14:textId="77777777" w:rsidR="002A5EFA" w:rsidRDefault="002A5EFA" w:rsidP="00CF0F00">
      <w:pPr>
        <w:pStyle w:val="TableParagraph"/>
        <w:ind w:left="851"/>
        <w:jc w:val="both"/>
        <w:rPr>
          <w:b/>
          <w:sz w:val="24"/>
          <w:szCs w:val="24"/>
        </w:rPr>
      </w:pPr>
    </w:p>
    <w:p w14:paraId="3F5233CB" w14:textId="77777777" w:rsidR="002A5EFA" w:rsidRDefault="002A5EFA" w:rsidP="002A5EFA">
      <w:pPr>
        <w:pStyle w:val="TableParagraph"/>
        <w:jc w:val="both"/>
        <w:rPr>
          <w:b/>
          <w:sz w:val="24"/>
          <w:szCs w:val="24"/>
        </w:rPr>
      </w:pPr>
    </w:p>
    <w:p w14:paraId="527FFDEE" w14:textId="0E115751" w:rsidR="00CF0F00" w:rsidRPr="00CF0F00" w:rsidRDefault="002A5EFA" w:rsidP="002A5EFA">
      <w:pPr>
        <w:pStyle w:val="TableParagraph"/>
        <w:jc w:val="both"/>
        <w:rPr>
          <w:b/>
          <w:sz w:val="24"/>
          <w:szCs w:val="24"/>
        </w:rPr>
      </w:pPr>
      <w:r>
        <w:rPr>
          <w:b/>
          <w:sz w:val="24"/>
          <w:szCs w:val="24"/>
        </w:rPr>
        <w:t xml:space="preserve">              </w:t>
      </w:r>
      <w:r w:rsidR="00A5526B">
        <w:rPr>
          <w:b/>
          <w:sz w:val="24"/>
          <w:szCs w:val="24"/>
        </w:rPr>
        <w:t xml:space="preserve">7.5.0 </w:t>
      </w:r>
      <w:r w:rsidR="00CF0F00" w:rsidRPr="00CF0F00">
        <w:rPr>
          <w:b/>
          <w:sz w:val="24"/>
          <w:szCs w:val="24"/>
        </w:rPr>
        <w:t>SEM</w:t>
      </w:r>
      <w:r w:rsidR="00CF0F00" w:rsidRPr="00CF0F00">
        <w:rPr>
          <w:b/>
          <w:spacing w:val="2"/>
          <w:sz w:val="24"/>
          <w:szCs w:val="24"/>
        </w:rPr>
        <w:t xml:space="preserve"> </w:t>
      </w:r>
      <w:r w:rsidR="00CF0F00" w:rsidRPr="00CF0F00">
        <w:rPr>
          <w:b/>
          <w:spacing w:val="-2"/>
          <w:sz w:val="24"/>
          <w:szCs w:val="24"/>
        </w:rPr>
        <w:t>Studies:</w:t>
      </w:r>
    </w:p>
    <w:p w14:paraId="22BEA181" w14:textId="77777777" w:rsidR="00CF0F00" w:rsidRPr="00CF0F00" w:rsidRDefault="00CF0F00" w:rsidP="0054745E">
      <w:pPr>
        <w:pStyle w:val="BodyText"/>
        <w:spacing w:line="360" w:lineRule="auto"/>
        <w:ind w:left="1418" w:right="1444"/>
        <w:jc w:val="both"/>
        <w:rPr>
          <w:spacing w:val="-5"/>
          <w:sz w:val="24"/>
          <w:szCs w:val="24"/>
        </w:rPr>
      </w:pPr>
    </w:p>
    <w:p w14:paraId="007FED35" w14:textId="4B03F6A5" w:rsidR="0054745E" w:rsidRDefault="00CF0F00" w:rsidP="002A5EFA">
      <w:pPr>
        <w:pStyle w:val="BodyText"/>
        <w:spacing w:line="360" w:lineRule="auto"/>
        <w:ind w:left="1418" w:right="424"/>
        <w:jc w:val="both"/>
        <w:rPr>
          <w:spacing w:val="-5"/>
          <w:sz w:val="24"/>
          <w:szCs w:val="24"/>
        </w:rPr>
      </w:pPr>
      <w:r w:rsidRPr="00CF0F00">
        <w:rPr>
          <w:sz w:val="24"/>
          <w:szCs w:val="24"/>
        </w:rPr>
        <w:t xml:space="preserve">The lithounits which analysed for significant values of REE were probed under SEM-EDX are found that the minerals, such as Monazite, Allanite, biotite, </w:t>
      </w:r>
      <w:proofErr w:type="gramStart"/>
      <w:r w:rsidR="009F1D91">
        <w:rPr>
          <w:sz w:val="24"/>
          <w:szCs w:val="24"/>
        </w:rPr>
        <w:t xml:space="preserve">ilmenite,  </w:t>
      </w:r>
      <w:r w:rsidRPr="00CF0F00">
        <w:rPr>
          <w:sz w:val="24"/>
          <w:szCs w:val="24"/>
        </w:rPr>
        <w:t>muscovite</w:t>
      </w:r>
      <w:proofErr w:type="gramEnd"/>
      <w:r w:rsidRPr="00CF0F00">
        <w:rPr>
          <w:sz w:val="24"/>
          <w:szCs w:val="24"/>
        </w:rPr>
        <w:t>, Albite, Microcline, Calcite, Apatite,</w:t>
      </w:r>
      <w:r w:rsidR="00600B40">
        <w:rPr>
          <w:sz w:val="24"/>
          <w:szCs w:val="24"/>
        </w:rPr>
        <w:t xml:space="preserve"> Bastnasite, Thorite, Titanite</w:t>
      </w:r>
      <w:r w:rsidR="00123B2B">
        <w:rPr>
          <w:sz w:val="24"/>
          <w:szCs w:val="24"/>
        </w:rPr>
        <w:t xml:space="preserve"> zircon</w:t>
      </w:r>
      <w:r w:rsidR="00600B40">
        <w:rPr>
          <w:sz w:val="24"/>
          <w:szCs w:val="24"/>
        </w:rPr>
        <w:t xml:space="preserve"> </w:t>
      </w:r>
      <w:r w:rsidRPr="00CF0F00">
        <w:rPr>
          <w:sz w:val="24"/>
          <w:szCs w:val="24"/>
        </w:rPr>
        <w:t xml:space="preserve">which are the favorable minerals which host the rare earth elements, such as cerium, lanthanum, neodymium, samarium, europium, gadolinium, praseodymium and other rare earth elements. However, the </w:t>
      </w:r>
      <w:r w:rsidR="00123B2B">
        <w:rPr>
          <w:sz w:val="24"/>
          <w:szCs w:val="24"/>
        </w:rPr>
        <w:t xml:space="preserve">Alkali feldspar granite </w:t>
      </w:r>
      <w:r w:rsidRPr="00CF0F00">
        <w:rPr>
          <w:sz w:val="24"/>
          <w:szCs w:val="24"/>
        </w:rPr>
        <w:t xml:space="preserve">samples </w:t>
      </w:r>
      <w:r w:rsidR="00123B2B" w:rsidRPr="00CF0F00">
        <w:rPr>
          <w:sz w:val="24"/>
          <w:szCs w:val="24"/>
        </w:rPr>
        <w:t>analyzed</w:t>
      </w:r>
      <w:r w:rsidRPr="00CF0F00">
        <w:rPr>
          <w:sz w:val="24"/>
          <w:szCs w:val="24"/>
        </w:rPr>
        <w:t xml:space="preserve"> significant concentration of REE (up to 1682 ppm) in Pallerla zone-and</w:t>
      </w:r>
      <w:r w:rsidRPr="00CF0F00">
        <w:rPr>
          <w:spacing w:val="22"/>
          <w:sz w:val="24"/>
          <w:szCs w:val="24"/>
        </w:rPr>
        <w:t xml:space="preserve"> </w:t>
      </w:r>
      <w:r w:rsidRPr="00CF0F00">
        <w:rPr>
          <w:sz w:val="24"/>
          <w:szCs w:val="24"/>
        </w:rPr>
        <w:t>up</w:t>
      </w:r>
      <w:r w:rsidRPr="00CF0F00">
        <w:rPr>
          <w:spacing w:val="22"/>
          <w:sz w:val="24"/>
          <w:szCs w:val="24"/>
        </w:rPr>
        <w:t xml:space="preserve"> </w:t>
      </w:r>
      <w:r w:rsidRPr="00CF0F00">
        <w:rPr>
          <w:sz w:val="24"/>
          <w:szCs w:val="24"/>
        </w:rPr>
        <w:t>to</w:t>
      </w:r>
      <w:r w:rsidRPr="00CF0F00">
        <w:rPr>
          <w:spacing w:val="22"/>
          <w:sz w:val="24"/>
          <w:szCs w:val="24"/>
        </w:rPr>
        <w:t xml:space="preserve"> </w:t>
      </w:r>
      <w:r w:rsidRPr="00CF0F00">
        <w:rPr>
          <w:sz w:val="24"/>
          <w:szCs w:val="24"/>
        </w:rPr>
        <w:t>1600 ppm</w:t>
      </w:r>
      <w:r w:rsidRPr="00CF0F00">
        <w:rPr>
          <w:spacing w:val="22"/>
          <w:sz w:val="24"/>
          <w:szCs w:val="24"/>
        </w:rPr>
        <w:t xml:space="preserve"> </w:t>
      </w:r>
      <w:r w:rsidRPr="00CF0F00">
        <w:rPr>
          <w:sz w:val="24"/>
          <w:szCs w:val="24"/>
        </w:rPr>
        <w:t>in</w:t>
      </w:r>
      <w:r w:rsidRPr="00CF0F00">
        <w:rPr>
          <w:spacing w:val="20"/>
          <w:sz w:val="24"/>
          <w:szCs w:val="24"/>
        </w:rPr>
        <w:t xml:space="preserve"> </w:t>
      </w:r>
      <w:r w:rsidRPr="0066305C">
        <w:rPr>
          <w:sz w:val="24"/>
          <w:szCs w:val="24"/>
        </w:rPr>
        <w:t>Lakkayapalli</w:t>
      </w:r>
      <w:r w:rsidRPr="00CF0F00">
        <w:rPr>
          <w:spacing w:val="20"/>
          <w:sz w:val="24"/>
          <w:szCs w:val="24"/>
        </w:rPr>
        <w:t xml:space="preserve"> </w:t>
      </w:r>
      <w:r w:rsidRPr="00CF0F00">
        <w:rPr>
          <w:sz w:val="24"/>
          <w:szCs w:val="24"/>
        </w:rPr>
        <w:t>zone.</w:t>
      </w:r>
      <w:r w:rsidRPr="00CF0F00">
        <w:rPr>
          <w:spacing w:val="40"/>
          <w:sz w:val="24"/>
          <w:szCs w:val="24"/>
        </w:rPr>
        <w:t xml:space="preserve"> </w:t>
      </w:r>
      <w:r w:rsidRPr="00CF0F00">
        <w:rPr>
          <w:sz w:val="24"/>
          <w:szCs w:val="24"/>
        </w:rPr>
        <w:t>(Cerium-lanthanum-Phosphate),</w:t>
      </w:r>
      <w:r w:rsidRPr="00CF0F00">
        <w:rPr>
          <w:spacing w:val="40"/>
          <w:sz w:val="24"/>
          <w:szCs w:val="24"/>
        </w:rPr>
        <w:t xml:space="preserve"> </w:t>
      </w:r>
      <w:r w:rsidRPr="00CF0F00">
        <w:rPr>
          <w:sz w:val="24"/>
          <w:szCs w:val="24"/>
        </w:rPr>
        <w:t>Allanite-a</w:t>
      </w:r>
      <w:r w:rsidRPr="00CF0F00">
        <w:rPr>
          <w:spacing w:val="40"/>
          <w:sz w:val="24"/>
          <w:szCs w:val="24"/>
        </w:rPr>
        <w:t xml:space="preserve"> </w:t>
      </w:r>
      <w:r w:rsidRPr="00CF0F00">
        <w:rPr>
          <w:sz w:val="24"/>
          <w:szCs w:val="24"/>
        </w:rPr>
        <w:t xml:space="preserve">cerium epidote, biotite, Muscovite are potassium, Albite and Microcline are alkali feldspars presence of Monazite </w:t>
      </w:r>
      <w:r w:rsidR="00123B2B">
        <w:rPr>
          <w:sz w:val="24"/>
          <w:szCs w:val="24"/>
        </w:rPr>
        <w:t xml:space="preserve">Allanite, Bastnasite </w:t>
      </w:r>
      <w:r w:rsidRPr="00CF0F00">
        <w:rPr>
          <w:sz w:val="24"/>
          <w:szCs w:val="24"/>
        </w:rPr>
        <w:t xml:space="preserve">also contributes to the REE concentration since </w:t>
      </w:r>
      <w:r w:rsidR="00123B2B">
        <w:rPr>
          <w:sz w:val="24"/>
          <w:szCs w:val="24"/>
        </w:rPr>
        <w:t xml:space="preserve">Monazite </w:t>
      </w:r>
      <w:r w:rsidRPr="00CF0F00">
        <w:rPr>
          <w:sz w:val="24"/>
          <w:szCs w:val="24"/>
        </w:rPr>
        <w:t>is Cerium lanthanum-</w:t>
      </w:r>
      <w:r>
        <w:rPr>
          <w:sz w:val="24"/>
          <w:szCs w:val="24"/>
        </w:rPr>
        <w:t xml:space="preserve"> </w:t>
      </w:r>
      <w:r w:rsidRPr="00CF0F00">
        <w:rPr>
          <w:sz w:val="24"/>
          <w:szCs w:val="24"/>
        </w:rPr>
        <w:t xml:space="preserve">Phosphate Hence, the mineralogical assemblage of the lithounit alkali feldspar granite, which is geochemically </w:t>
      </w:r>
      <w:r w:rsidR="00123B2B">
        <w:rPr>
          <w:sz w:val="24"/>
          <w:szCs w:val="24"/>
        </w:rPr>
        <w:t xml:space="preserve">Quartzolite in composition, is hosting these REE minerals This lithounit is seen bordering the major shear zone Neither side </w:t>
      </w:r>
      <w:r w:rsidRPr="00CF0F00">
        <w:rPr>
          <w:sz w:val="24"/>
          <w:szCs w:val="24"/>
        </w:rPr>
        <w:t>granodiorite in composition, is</w:t>
      </w:r>
      <w:r w:rsidRPr="00CF0F00">
        <w:rPr>
          <w:spacing w:val="40"/>
          <w:sz w:val="24"/>
          <w:szCs w:val="24"/>
        </w:rPr>
        <w:t xml:space="preserve"> </w:t>
      </w:r>
      <w:r w:rsidRPr="00CF0F00">
        <w:rPr>
          <w:sz w:val="24"/>
          <w:szCs w:val="24"/>
        </w:rPr>
        <w:t>hosting these REE minerals.</w:t>
      </w:r>
      <w:r w:rsidRPr="00CF0F00">
        <w:rPr>
          <w:spacing w:val="40"/>
          <w:sz w:val="24"/>
          <w:szCs w:val="24"/>
        </w:rPr>
        <w:t xml:space="preserve"> </w:t>
      </w:r>
      <w:r w:rsidRPr="00CF0F00">
        <w:rPr>
          <w:sz w:val="24"/>
          <w:szCs w:val="24"/>
        </w:rPr>
        <w:t>When the chemical data was plotted in the R1-R2 plot of Bachelor and Bowden (1985). It fell in the Mantle fractionate field</w:t>
      </w:r>
      <w:r w:rsidRPr="00CF0F00">
        <w:rPr>
          <w:b/>
          <w:sz w:val="24"/>
          <w:szCs w:val="24"/>
        </w:rPr>
        <w:t>.</w:t>
      </w:r>
      <w:r w:rsidR="0054745E" w:rsidRPr="00CF0F00">
        <w:rPr>
          <w:spacing w:val="-5"/>
          <w:sz w:val="24"/>
          <w:szCs w:val="24"/>
        </w:rPr>
        <w:t xml:space="preserve"> </w:t>
      </w:r>
    </w:p>
    <w:p w14:paraId="2043790F" w14:textId="57880A3E" w:rsidR="00CF0F00" w:rsidRDefault="00CF0F00" w:rsidP="0054745E">
      <w:pPr>
        <w:pStyle w:val="BodyText"/>
        <w:spacing w:line="360" w:lineRule="auto"/>
        <w:ind w:left="1418" w:right="1444"/>
        <w:jc w:val="both"/>
        <w:rPr>
          <w:spacing w:val="-5"/>
          <w:sz w:val="24"/>
          <w:szCs w:val="24"/>
        </w:rPr>
      </w:pPr>
    </w:p>
    <w:p w14:paraId="18FDC58A" w14:textId="5A9010E1" w:rsidR="00CF0F00" w:rsidRDefault="00CF0F00" w:rsidP="0054745E">
      <w:pPr>
        <w:pStyle w:val="BodyText"/>
        <w:spacing w:line="360" w:lineRule="auto"/>
        <w:ind w:left="1418" w:right="1444"/>
        <w:jc w:val="both"/>
        <w:rPr>
          <w:spacing w:val="-5"/>
          <w:sz w:val="24"/>
          <w:szCs w:val="24"/>
        </w:rPr>
      </w:pPr>
    </w:p>
    <w:p w14:paraId="63E46818" w14:textId="4C7A5130" w:rsidR="00CF0F00" w:rsidRDefault="00CF0F00" w:rsidP="0054745E">
      <w:pPr>
        <w:pStyle w:val="BodyText"/>
        <w:spacing w:line="360" w:lineRule="auto"/>
        <w:ind w:left="1418" w:right="1444"/>
        <w:jc w:val="both"/>
        <w:rPr>
          <w:spacing w:val="-5"/>
          <w:sz w:val="24"/>
          <w:szCs w:val="24"/>
        </w:rPr>
      </w:pPr>
    </w:p>
    <w:p w14:paraId="0B896A91" w14:textId="31CA0522" w:rsidR="00CF0F00" w:rsidRDefault="00CF0F00" w:rsidP="0054745E">
      <w:pPr>
        <w:pStyle w:val="BodyText"/>
        <w:spacing w:line="360" w:lineRule="auto"/>
        <w:ind w:left="1418" w:right="1444"/>
        <w:jc w:val="both"/>
        <w:rPr>
          <w:spacing w:val="-5"/>
          <w:sz w:val="24"/>
          <w:szCs w:val="24"/>
        </w:rPr>
      </w:pPr>
    </w:p>
    <w:p w14:paraId="2E33B5A1" w14:textId="10CBB7E2" w:rsidR="00CF0F00" w:rsidRDefault="00CF0F00" w:rsidP="0054745E">
      <w:pPr>
        <w:pStyle w:val="BodyText"/>
        <w:spacing w:line="360" w:lineRule="auto"/>
        <w:ind w:left="1418" w:right="1444"/>
        <w:jc w:val="both"/>
        <w:rPr>
          <w:spacing w:val="-5"/>
          <w:sz w:val="24"/>
          <w:szCs w:val="24"/>
        </w:rPr>
      </w:pPr>
    </w:p>
    <w:p w14:paraId="725A1D22" w14:textId="061C9EDC" w:rsidR="00CF0F00" w:rsidRDefault="00CF0F00" w:rsidP="0054745E">
      <w:pPr>
        <w:pStyle w:val="BodyText"/>
        <w:spacing w:line="360" w:lineRule="auto"/>
        <w:ind w:left="1418" w:right="1444"/>
        <w:jc w:val="both"/>
        <w:rPr>
          <w:spacing w:val="-5"/>
          <w:sz w:val="24"/>
          <w:szCs w:val="24"/>
        </w:rPr>
      </w:pPr>
    </w:p>
    <w:p w14:paraId="13071AFE" w14:textId="12A3372D" w:rsidR="00CF0F00" w:rsidRDefault="00CF0F00" w:rsidP="0054745E">
      <w:pPr>
        <w:pStyle w:val="BodyText"/>
        <w:spacing w:line="360" w:lineRule="auto"/>
        <w:ind w:left="1418" w:right="1444"/>
        <w:jc w:val="both"/>
        <w:rPr>
          <w:spacing w:val="-5"/>
          <w:sz w:val="24"/>
          <w:szCs w:val="24"/>
        </w:rPr>
      </w:pPr>
    </w:p>
    <w:p w14:paraId="1A8875F8" w14:textId="00225C8D" w:rsidR="00CF0F00" w:rsidRDefault="00CF0F00" w:rsidP="0054745E">
      <w:pPr>
        <w:pStyle w:val="BodyText"/>
        <w:spacing w:line="360" w:lineRule="auto"/>
        <w:ind w:left="1418" w:right="1444"/>
        <w:jc w:val="both"/>
        <w:rPr>
          <w:spacing w:val="-5"/>
          <w:sz w:val="24"/>
          <w:szCs w:val="24"/>
        </w:rPr>
      </w:pPr>
    </w:p>
    <w:p w14:paraId="41453C34" w14:textId="18236C77" w:rsidR="00CF0F00" w:rsidRDefault="00CF0F00" w:rsidP="0054745E">
      <w:pPr>
        <w:pStyle w:val="BodyText"/>
        <w:spacing w:line="360" w:lineRule="auto"/>
        <w:ind w:left="1418" w:right="1444"/>
        <w:jc w:val="both"/>
        <w:rPr>
          <w:spacing w:val="-5"/>
          <w:sz w:val="24"/>
          <w:szCs w:val="24"/>
        </w:rPr>
      </w:pPr>
    </w:p>
    <w:p w14:paraId="2204BD5E" w14:textId="2AE1721A" w:rsidR="00CF0F00" w:rsidRDefault="00CF0F00" w:rsidP="0054745E">
      <w:pPr>
        <w:pStyle w:val="BodyText"/>
        <w:spacing w:line="360" w:lineRule="auto"/>
        <w:ind w:left="1418" w:right="1444"/>
        <w:jc w:val="both"/>
        <w:rPr>
          <w:spacing w:val="-5"/>
          <w:sz w:val="24"/>
          <w:szCs w:val="24"/>
        </w:rPr>
      </w:pPr>
    </w:p>
    <w:p w14:paraId="25E316B4" w14:textId="13EAC744" w:rsidR="00CF0F00" w:rsidRDefault="00CF0F00" w:rsidP="0054745E">
      <w:pPr>
        <w:pStyle w:val="BodyText"/>
        <w:spacing w:line="360" w:lineRule="auto"/>
        <w:ind w:left="1418" w:right="1444"/>
        <w:jc w:val="both"/>
        <w:rPr>
          <w:spacing w:val="-5"/>
          <w:sz w:val="24"/>
          <w:szCs w:val="24"/>
        </w:rPr>
      </w:pPr>
    </w:p>
    <w:p w14:paraId="2E34BEC9" w14:textId="3887F8CA" w:rsidR="00CF0F00" w:rsidRDefault="00CF0F00" w:rsidP="0066305C">
      <w:pPr>
        <w:pStyle w:val="BodyText"/>
        <w:spacing w:line="360" w:lineRule="auto"/>
        <w:ind w:right="1444"/>
        <w:jc w:val="both"/>
        <w:rPr>
          <w:spacing w:val="-5"/>
          <w:sz w:val="24"/>
          <w:szCs w:val="24"/>
        </w:rPr>
      </w:pPr>
    </w:p>
    <w:p w14:paraId="53603A11" w14:textId="2DA09277" w:rsidR="00CF0F00" w:rsidRDefault="00CF0F00" w:rsidP="0054745E">
      <w:pPr>
        <w:pStyle w:val="BodyText"/>
        <w:spacing w:line="360" w:lineRule="auto"/>
        <w:ind w:left="1418" w:right="1444"/>
        <w:jc w:val="both"/>
        <w:rPr>
          <w:spacing w:val="-5"/>
          <w:sz w:val="24"/>
          <w:szCs w:val="24"/>
        </w:rPr>
      </w:pPr>
    </w:p>
    <w:p w14:paraId="698788FD" w14:textId="77777777" w:rsidR="002A5EFA" w:rsidRDefault="002A5EFA" w:rsidP="00CF0F00">
      <w:pPr>
        <w:rPr>
          <w:rFonts w:ascii="Times New Roman" w:hAnsi="Times New Roman" w:cs="Times New Roman"/>
          <w:b/>
          <w:bCs/>
          <w:sz w:val="24"/>
          <w:szCs w:val="24"/>
        </w:rPr>
      </w:pPr>
    </w:p>
    <w:p w14:paraId="694CCBB0" w14:textId="77777777" w:rsidR="002A5EFA" w:rsidRDefault="002A5EFA" w:rsidP="00CF0F00">
      <w:pPr>
        <w:rPr>
          <w:rFonts w:ascii="Times New Roman" w:hAnsi="Times New Roman" w:cs="Times New Roman"/>
          <w:b/>
          <w:bCs/>
          <w:sz w:val="24"/>
          <w:szCs w:val="24"/>
        </w:rPr>
      </w:pPr>
    </w:p>
    <w:p w14:paraId="28DC4105" w14:textId="64669184" w:rsidR="00CF0F00" w:rsidRPr="00CF0F00" w:rsidRDefault="00CF0F00" w:rsidP="00CF0F00">
      <w:pPr>
        <w:rPr>
          <w:rFonts w:ascii="Times New Roman" w:hAnsi="Times New Roman" w:cs="Times New Roman"/>
          <w:b/>
          <w:bCs/>
          <w:sz w:val="24"/>
          <w:szCs w:val="24"/>
        </w:rPr>
      </w:pPr>
      <w:r w:rsidRPr="00CF0F00">
        <w:rPr>
          <w:rFonts w:ascii="Times New Roman" w:hAnsi="Times New Roman" w:cs="Times New Roman"/>
          <w:b/>
          <w:bCs/>
          <w:sz w:val="24"/>
          <w:szCs w:val="24"/>
        </w:rPr>
        <w:t>Thin</w:t>
      </w:r>
      <w:r w:rsidRPr="00CF0F00">
        <w:rPr>
          <w:rFonts w:ascii="Times New Roman" w:hAnsi="Times New Roman" w:cs="Times New Roman"/>
          <w:b/>
          <w:bCs/>
          <w:spacing w:val="3"/>
          <w:sz w:val="24"/>
          <w:szCs w:val="24"/>
        </w:rPr>
        <w:t xml:space="preserve"> </w:t>
      </w:r>
      <w:r w:rsidRPr="00CF0F00">
        <w:rPr>
          <w:rFonts w:ascii="Times New Roman" w:hAnsi="Times New Roman" w:cs="Times New Roman"/>
          <w:b/>
          <w:bCs/>
          <w:sz w:val="24"/>
          <w:szCs w:val="24"/>
        </w:rPr>
        <w:t>section</w:t>
      </w:r>
      <w:r w:rsidRPr="00CF0F00">
        <w:rPr>
          <w:rFonts w:ascii="Times New Roman" w:hAnsi="Times New Roman" w:cs="Times New Roman"/>
          <w:b/>
          <w:bCs/>
          <w:spacing w:val="-1"/>
          <w:sz w:val="24"/>
          <w:szCs w:val="24"/>
        </w:rPr>
        <w:t xml:space="preserve"> </w:t>
      </w:r>
      <w:r w:rsidRPr="00CF0F00">
        <w:rPr>
          <w:rFonts w:ascii="Times New Roman" w:hAnsi="Times New Roman" w:cs="Times New Roman"/>
          <w:b/>
          <w:bCs/>
          <w:sz w:val="24"/>
          <w:szCs w:val="24"/>
        </w:rPr>
        <w:t>Sample</w:t>
      </w:r>
      <w:r w:rsidRPr="00CF0F00">
        <w:rPr>
          <w:rFonts w:ascii="Times New Roman" w:hAnsi="Times New Roman" w:cs="Times New Roman"/>
          <w:b/>
          <w:bCs/>
          <w:spacing w:val="2"/>
          <w:sz w:val="24"/>
          <w:szCs w:val="24"/>
        </w:rPr>
        <w:t xml:space="preserve"> </w:t>
      </w:r>
      <w:r w:rsidRPr="00CF0F00">
        <w:rPr>
          <w:rFonts w:ascii="Times New Roman" w:hAnsi="Times New Roman" w:cs="Times New Roman"/>
          <w:b/>
          <w:bCs/>
          <w:sz w:val="24"/>
          <w:szCs w:val="24"/>
        </w:rPr>
        <w:t>No:</w:t>
      </w:r>
      <w:r w:rsidRPr="00CF0F00">
        <w:rPr>
          <w:rFonts w:ascii="Times New Roman" w:hAnsi="Times New Roman" w:cs="Times New Roman"/>
          <w:b/>
          <w:bCs/>
          <w:spacing w:val="-1"/>
          <w:sz w:val="24"/>
          <w:szCs w:val="24"/>
        </w:rPr>
        <w:t xml:space="preserve"> </w:t>
      </w:r>
      <w:r w:rsidRPr="00CF0F00">
        <w:rPr>
          <w:rFonts w:ascii="Times New Roman" w:hAnsi="Times New Roman" w:cs="Times New Roman"/>
          <w:b/>
          <w:bCs/>
          <w:sz w:val="24"/>
          <w:szCs w:val="24"/>
        </w:rPr>
        <w:t>–</w:t>
      </w:r>
      <w:r w:rsidRPr="00CF0F00">
        <w:rPr>
          <w:rFonts w:ascii="Times New Roman" w:hAnsi="Times New Roman" w:cs="Times New Roman"/>
          <w:b/>
          <w:bCs/>
          <w:spacing w:val="-2"/>
          <w:sz w:val="24"/>
          <w:szCs w:val="24"/>
        </w:rPr>
        <w:t>MN-</w:t>
      </w:r>
      <w:r w:rsidRPr="00CF0F00">
        <w:rPr>
          <w:rFonts w:ascii="Times New Roman" w:hAnsi="Times New Roman" w:cs="Times New Roman"/>
          <w:b/>
          <w:bCs/>
          <w:spacing w:val="-5"/>
          <w:sz w:val="24"/>
          <w:szCs w:val="24"/>
        </w:rPr>
        <w:t>47</w:t>
      </w:r>
    </w:p>
    <w:p w14:paraId="24B730E3" w14:textId="334F03C3" w:rsidR="00CF0F00" w:rsidRDefault="00A6057F" w:rsidP="00CF0F00">
      <w:pPr>
        <w:rPr>
          <w:rFonts w:ascii="Times New Roman" w:hAnsi="Times New Roman" w:cs="Times New Roman"/>
          <w:b/>
          <w:sz w:val="24"/>
          <w:szCs w:val="24"/>
        </w:rPr>
      </w:pPr>
      <w:r>
        <w:rPr>
          <w:noProof/>
        </w:rPr>
        <w:drawing>
          <wp:anchor distT="0" distB="0" distL="114300" distR="114300" simplePos="0" relativeHeight="252145664" behindDoc="0" locked="0" layoutInCell="1" allowOverlap="1" wp14:anchorId="3A756B0A" wp14:editId="3B745FC1">
            <wp:simplePos x="0" y="0"/>
            <wp:positionH relativeFrom="column">
              <wp:posOffset>3076787</wp:posOffset>
            </wp:positionH>
            <wp:positionV relativeFrom="paragraph">
              <wp:posOffset>280882</wp:posOffset>
            </wp:positionV>
            <wp:extent cx="3449955" cy="2274570"/>
            <wp:effectExtent l="0" t="0" r="0" b="0"/>
            <wp:wrapNone/>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449955" cy="227457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144640" behindDoc="0" locked="0" layoutInCell="1" allowOverlap="1" wp14:anchorId="3BC7261E" wp14:editId="51821B3E">
            <wp:simplePos x="0" y="0"/>
            <wp:positionH relativeFrom="column">
              <wp:posOffset>-24554</wp:posOffset>
            </wp:positionH>
            <wp:positionV relativeFrom="paragraph">
              <wp:posOffset>329565</wp:posOffset>
            </wp:positionV>
            <wp:extent cx="3098048" cy="3459480"/>
            <wp:effectExtent l="0" t="0" r="7620" b="762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098048" cy="34594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F0F00" w:rsidRPr="00AE049E">
        <w:rPr>
          <w:rFonts w:ascii="Times New Roman" w:hAnsi="Times New Roman" w:cs="Times New Roman"/>
          <w:b/>
          <w:sz w:val="26"/>
        </w:rPr>
        <w:t xml:space="preserve">           </w:t>
      </w:r>
      <w:r w:rsidR="00CF0F00" w:rsidRPr="00CF0F00">
        <w:rPr>
          <w:rFonts w:ascii="Times New Roman" w:hAnsi="Times New Roman" w:cs="Times New Roman"/>
          <w:b/>
          <w:sz w:val="24"/>
          <w:szCs w:val="24"/>
        </w:rPr>
        <w:t>Rock</w:t>
      </w:r>
      <w:r w:rsidR="00CF0F00" w:rsidRPr="00CF0F00">
        <w:rPr>
          <w:rFonts w:ascii="Times New Roman" w:hAnsi="Times New Roman" w:cs="Times New Roman"/>
          <w:b/>
          <w:spacing w:val="1"/>
          <w:sz w:val="24"/>
          <w:szCs w:val="24"/>
        </w:rPr>
        <w:t xml:space="preserve"> </w:t>
      </w:r>
      <w:r w:rsidR="00CF0F00" w:rsidRPr="00CF0F00">
        <w:rPr>
          <w:rFonts w:ascii="Times New Roman" w:hAnsi="Times New Roman" w:cs="Times New Roman"/>
          <w:b/>
          <w:sz w:val="24"/>
          <w:szCs w:val="24"/>
        </w:rPr>
        <w:t xml:space="preserve">Type: </w:t>
      </w:r>
      <w:r w:rsidR="00B61B2E">
        <w:rPr>
          <w:rFonts w:ascii="Times New Roman" w:hAnsi="Times New Roman" w:cs="Times New Roman"/>
          <w:b/>
          <w:sz w:val="24"/>
          <w:szCs w:val="24"/>
        </w:rPr>
        <w:t xml:space="preserve">Alkali feldspar granite </w:t>
      </w:r>
      <w:r w:rsidR="007F6E85">
        <w:rPr>
          <w:rFonts w:ascii="Times New Roman" w:hAnsi="Times New Roman" w:cs="Times New Roman"/>
          <w:b/>
          <w:sz w:val="24"/>
          <w:szCs w:val="24"/>
        </w:rPr>
        <w:t xml:space="preserve">                                    </w:t>
      </w:r>
    </w:p>
    <w:p w14:paraId="620E137B" w14:textId="5C1518A1" w:rsidR="000C228F" w:rsidRDefault="000C228F" w:rsidP="000C228F">
      <w:pPr>
        <w:pStyle w:val="NormalWeb"/>
      </w:pPr>
    </w:p>
    <w:p w14:paraId="4F3654E2" w14:textId="15F577A8" w:rsidR="000C228F" w:rsidRPr="00CF0F00" w:rsidRDefault="000C228F" w:rsidP="00CF0F00">
      <w:pPr>
        <w:rPr>
          <w:rFonts w:ascii="Times New Roman" w:hAnsi="Times New Roman" w:cs="Times New Roman"/>
          <w:b/>
          <w:sz w:val="24"/>
          <w:szCs w:val="24"/>
        </w:rPr>
      </w:pPr>
    </w:p>
    <w:p w14:paraId="22DB46AA" w14:textId="30A8A3CB" w:rsidR="00CF0F00" w:rsidRPr="00AE049E" w:rsidRDefault="00CF0F00" w:rsidP="00CF0F00">
      <w:pPr>
        <w:pStyle w:val="NormalWeb"/>
      </w:pPr>
    </w:p>
    <w:p w14:paraId="5132A533" w14:textId="720B7768" w:rsidR="00CF0F00" w:rsidRPr="00AE049E" w:rsidRDefault="00CF0F00" w:rsidP="00CF0F00">
      <w:pPr>
        <w:pStyle w:val="BodyText"/>
        <w:rPr>
          <w:b/>
          <w:sz w:val="20"/>
        </w:rPr>
      </w:pPr>
    </w:p>
    <w:p w14:paraId="1EF86D45" w14:textId="0738EEBF" w:rsidR="00CF0F00" w:rsidRPr="00AE049E" w:rsidRDefault="00CF0F00" w:rsidP="00CF0F00">
      <w:pPr>
        <w:pStyle w:val="NormalWeb"/>
      </w:pPr>
    </w:p>
    <w:p w14:paraId="3B84BE71" w14:textId="7410ECEC" w:rsidR="00CF0F00" w:rsidRPr="00AE049E" w:rsidRDefault="00CF0F00" w:rsidP="00CF0F00">
      <w:pPr>
        <w:pStyle w:val="BodyText"/>
        <w:rPr>
          <w:b/>
          <w:sz w:val="20"/>
        </w:rPr>
      </w:pPr>
    </w:p>
    <w:p w14:paraId="6E8ACEBD" w14:textId="15ED2204" w:rsidR="00CF0F00" w:rsidRPr="00AE049E" w:rsidRDefault="00CF0F00" w:rsidP="00CF0F00">
      <w:pPr>
        <w:pStyle w:val="BodyText"/>
        <w:rPr>
          <w:b/>
          <w:sz w:val="20"/>
        </w:rPr>
      </w:pPr>
    </w:p>
    <w:p w14:paraId="5E2A12C2" w14:textId="284B8240" w:rsidR="00CF0F00" w:rsidRPr="00AE049E" w:rsidRDefault="00CF0F00" w:rsidP="00CF0F00">
      <w:pPr>
        <w:pStyle w:val="BodyText"/>
        <w:rPr>
          <w:b/>
          <w:sz w:val="20"/>
        </w:rPr>
      </w:pPr>
    </w:p>
    <w:p w14:paraId="0F1E7E1D" w14:textId="419E4578" w:rsidR="00CF0F00" w:rsidRPr="00AE049E" w:rsidRDefault="007F6E85" w:rsidP="00CF0F00">
      <w:pPr>
        <w:pStyle w:val="BodyText"/>
        <w:rPr>
          <w:b/>
          <w:sz w:val="20"/>
        </w:rPr>
      </w:pPr>
      <w:r w:rsidRPr="00AE049E">
        <w:rPr>
          <w:b/>
          <w:noProof/>
          <w:sz w:val="20"/>
        </w:rPr>
        <mc:AlternateContent>
          <mc:Choice Requires="wps">
            <w:drawing>
              <wp:anchor distT="0" distB="0" distL="0" distR="0" simplePos="0" relativeHeight="251772928" behindDoc="0" locked="0" layoutInCell="1" allowOverlap="1" wp14:anchorId="11D2D4CE" wp14:editId="4FFA3EF3">
                <wp:simplePos x="0" y="0"/>
                <wp:positionH relativeFrom="page">
                  <wp:posOffset>4003964</wp:posOffset>
                </wp:positionH>
                <wp:positionV relativeFrom="page">
                  <wp:posOffset>3844925</wp:posOffset>
                </wp:positionV>
                <wp:extent cx="2994660" cy="810029"/>
                <wp:effectExtent l="0" t="0" r="15240" b="28575"/>
                <wp:wrapNone/>
                <wp:docPr id="902" name="Textbox 9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4660" cy="810029"/>
                        </a:xfrm>
                        <a:prstGeom prst="rect">
                          <a:avLst/>
                        </a:prstGeom>
                        <a:ln w="12192">
                          <a:solidFill>
                            <a:srgbClr val="000000"/>
                          </a:solidFill>
                          <a:prstDash val="solid"/>
                        </a:ln>
                      </wps:spPr>
                      <wps:txbx>
                        <w:txbxContent>
                          <w:p w14:paraId="7A1A1A3B" w14:textId="77777777" w:rsidR="00CF0F00" w:rsidRDefault="00CF0F00" w:rsidP="00CF0F00">
                            <w:pPr>
                              <w:pStyle w:val="BodyText"/>
                              <w:spacing w:before="146"/>
                              <w:rPr>
                                <w:b/>
                              </w:rPr>
                            </w:pPr>
                          </w:p>
                          <w:p w14:paraId="566D3747" w14:textId="29FB827F" w:rsidR="00CF0F00" w:rsidRDefault="00CF0F00" w:rsidP="00CF0F00">
                            <w:pPr>
                              <w:pStyle w:val="BodyText"/>
                              <w:spacing w:line="276" w:lineRule="auto"/>
                              <w:ind w:left="520" w:right="939" w:hanging="171"/>
                            </w:pPr>
                            <w:r>
                              <w:t>Back Scattered image (BSE)</w:t>
                            </w:r>
                            <w:r>
                              <w:rPr>
                                <w:spacing w:val="-1"/>
                              </w:rPr>
                              <w:t xml:space="preserve"> </w:t>
                            </w:r>
                            <w:r>
                              <w:t xml:space="preserve">Showing </w:t>
                            </w:r>
                            <w:r w:rsidR="008D32C7">
                              <w:t>Bastnasite</w:t>
                            </w:r>
                            <w:r>
                              <w:t>,</w:t>
                            </w:r>
                            <w:r w:rsidR="007F6E85">
                              <w:t xml:space="preserve"> </w:t>
                            </w:r>
                            <w:r w:rsidR="008D32C7">
                              <w:t>Allanite</w:t>
                            </w:r>
                            <w:r>
                              <w:t>,</w:t>
                            </w:r>
                            <w:r w:rsidR="007F6E85">
                              <w:t xml:space="preserve"> K- feldspar</w:t>
                            </w:r>
                            <w:r>
                              <w:t>,</w:t>
                            </w:r>
                            <w:r w:rsidR="007F6E85">
                              <w:t xml:space="preserve"> Quartz  </w:t>
                            </w:r>
                          </w:p>
                        </w:txbxContent>
                      </wps:txbx>
                      <wps:bodyPr wrap="square" lIns="0" tIns="0" rIns="0" bIns="0" rtlCol="0">
                        <a:noAutofit/>
                      </wps:bodyPr>
                    </wps:wsp>
                  </a:graphicData>
                </a:graphic>
                <wp14:sizeRelV relativeFrom="margin">
                  <wp14:pctHeight>0</wp14:pctHeight>
                </wp14:sizeRelV>
              </wp:anchor>
            </w:drawing>
          </mc:Choice>
          <mc:Fallback>
            <w:pict>
              <v:shape w14:anchorId="11D2D4CE" id="Textbox 902" o:spid="_x0000_s1070" type="#_x0000_t202" style="position:absolute;margin-left:315.25pt;margin-top:302.75pt;width:235.8pt;height:63.8pt;z-index:251772928;visibility:visible;mso-wrap-style:square;mso-height-percent:0;mso-wrap-distance-left:0;mso-wrap-distance-top:0;mso-wrap-distance-right:0;mso-wrap-distance-bottom:0;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" filled="f" strokeweight=".96pt">
                <v:path arrowok="t"/>
                <v:textbox inset="0,0,0,0">
                  <w:txbxContent>
                    <w:p w14:paraId="7A1A1A3B" w14:textId="77777777" w:rsidR="00CF0F00" w:rsidRDefault="00CF0F00" w:rsidP="00CF0F00">
                      <w:pPr>
                        <w:pStyle w:val="BodyText"/>
                        <w:spacing w:before="146"/>
                        <w:rPr>
                          <w:b/>
                        </w:rPr>
                      </w:pPr>
                    </w:p>
                    <w:p w14:paraId="566D3747" w14:textId="29FB827F" w:rsidR="00CF0F00" w:rsidRDefault="00CF0F00" w:rsidP="00CF0F00">
                      <w:pPr>
                        <w:pStyle w:val="BodyText"/>
                        <w:spacing w:line="276" w:lineRule="auto"/>
                        <w:ind w:left="520" w:right="939" w:hanging="171"/>
                      </w:pPr>
                      <w:r>
                        <w:t>Back Scattered image (BSE)</w:t>
                      </w:r>
                      <w:r>
                        <w:rPr>
                          <w:spacing w:val="-1"/>
                        </w:rPr>
                        <w:t xml:space="preserve"> </w:t>
                      </w:r>
                      <w:r>
                        <w:t xml:space="preserve">Showing </w:t>
                      </w:r>
                      <w:r w:rsidR="008D32C7">
                        <w:t>Bastnasite</w:t>
                      </w:r>
                      <w:r>
                        <w:t>,</w:t>
                      </w:r>
                      <w:r w:rsidR="007F6E85">
                        <w:t xml:space="preserve"> </w:t>
                      </w:r>
                      <w:r w:rsidR="008D32C7">
                        <w:t>Allanite</w:t>
                      </w:r>
                      <w:r>
                        <w:t>,</w:t>
                      </w:r>
                      <w:r w:rsidR="007F6E85">
                        <w:t xml:space="preserve"> K- feldspar</w:t>
                      </w:r>
                      <w:r>
                        <w:t>,</w:t>
                      </w:r>
                      <w:r w:rsidR="007F6E85">
                        <w:t xml:space="preserve"> Quartz  </w:t>
                      </w:r>
                    </w:p>
                  </w:txbxContent>
                </v:textbox>
                <w10:wrap anchorx="page" anchory="page"/>
              </v:shape>
            </w:pict>
          </mc:Fallback>
        </mc:AlternateContent>
      </w:r>
    </w:p>
    <w:p w14:paraId="1FD8C5A6" w14:textId="1F4C4FBB" w:rsidR="00CF0F00" w:rsidRPr="00AE049E" w:rsidRDefault="00CF0F00" w:rsidP="00CF0F00">
      <w:pPr>
        <w:pStyle w:val="BodyText"/>
        <w:rPr>
          <w:b/>
          <w:sz w:val="20"/>
        </w:rPr>
      </w:pPr>
    </w:p>
    <w:p w14:paraId="5A234419" w14:textId="7CDABCE7" w:rsidR="00CF0F00" w:rsidRPr="00AE049E" w:rsidRDefault="00CF0F00" w:rsidP="00CF0F00">
      <w:pPr>
        <w:pStyle w:val="BodyText"/>
        <w:rPr>
          <w:b/>
          <w:sz w:val="20"/>
        </w:rPr>
      </w:pPr>
    </w:p>
    <w:p w14:paraId="15F86846" w14:textId="4A1705CD" w:rsidR="00CF0F00" w:rsidRPr="00AE049E" w:rsidRDefault="00CF0F00" w:rsidP="00CF0F00">
      <w:pPr>
        <w:pStyle w:val="BodyText"/>
        <w:rPr>
          <w:b/>
          <w:sz w:val="20"/>
        </w:rPr>
      </w:pPr>
    </w:p>
    <w:p w14:paraId="75C4FC33" w14:textId="3B79906C" w:rsidR="00CF0F00" w:rsidRPr="00AE049E" w:rsidRDefault="00CF0F00" w:rsidP="00CF0F00">
      <w:pPr>
        <w:pStyle w:val="BodyText"/>
        <w:rPr>
          <w:b/>
          <w:sz w:val="20"/>
        </w:rPr>
      </w:pPr>
    </w:p>
    <w:p w14:paraId="210C2844" w14:textId="036E6FCC" w:rsidR="00CF0F00" w:rsidRPr="00AE049E" w:rsidRDefault="00CF0F00" w:rsidP="00CF0F00">
      <w:pPr>
        <w:pStyle w:val="BodyText"/>
        <w:rPr>
          <w:b/>
          <w:sz w:val="20"/>
        </w:rPr>
      </w:pPr>
    </w:p>
    <w:p w14:paraId="6A71765E" w14:textId="0E430D43" w:rsidR="00CF0F00" w:rsidRPr="00AE049E" w:rsidRDefault="00CF0F00" w:rsidP="00CF0F00">
      <w:pPr>
        <w:pStyle w:val="BodyText"/>
        <w:rPr>
          <w:b/>
          <w:sz w:val="20"/>
        </w:rPr>
      </w:pPr>
    </w:p>
    <w:p w14:paraId="1DD6E0CC" w14:textId="15E6B836" w:rsidR="00CF0F00" w:rsidRPr="00AE049E" w:rsidRDefault="00CF0F00" w:rsidP="00CF0F00">
      <w:pPr>
        <w:pStyle w:val="BodyText"/>
        <w:rPr>
          <w:b/>
          <w:sz w:val="20"/>
        </w:rPr>
      </w:pPr>
    </w:p>
    <w:p w14:paraId="577AB41F" w14:textId="0AD1E919" w:rsidR="00CF0F00" w:rsidRPr="00AE049E" w:rsidRDefault="000C228F" w:rsidP="00CF0F00">
      <w:pPr>
        <w:pStyle w:val="BodyText"/>
        <w:rPr>
          <w:b/>
          <w:sz w:val="20"/>
        </w:rPr>
      </w:pPr>
      <w:r w:rsidRPr="00AE049E">
        <w:rPr>
          <w:noProof/>
        </w:rPr>
        <mc:AlternateContent>
          <mc:Choice Requires="wps">
            <w:drawing>
              <wp:anchor distT="0" distB="0" distL="0" distR="0" simplePos="0" relativeHeight="251779072" behindDoc="0" locked="0" layoutInCell="1" allowOverlap="1" wp14:anchorId="62BA717A" wp14:editId="1A6A0F85">
                <wp:simplePos x="0" y="0"/>
                <wp:positionH relativeFrom="page">
                  <wp:posOffset>1261745</wp:posOffset>
                </wp:positionH>
                <wp:positionV relativeFrom="page">
                  <wp:posOffset>5139055</wp:posOffset>
                </wp:positionV>
                <wp:extent cx="1289685" cy="325120"/>
                <wp:effectExtent l="0" t="0" r="0" b="0"/>
                <wp:wrapNone/>
                <wp:docPr id="168" name="Textbox 9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685" cy="325120"/>
                        </a:xfrm>
                        <a:prstGeom prst="rect">
                          <a:avLst/>
                        </a:prstGeom>
                        <a:ln w="9144">
                          <a:solidFill>
                            <a:srgbClr val="000000"/>
                          </a:solidFill>
                          <a:prstDash val="solid"/>
                        </a:ln>
                      </wps:spPr>
                      <wps:txbx>
                        <w:txbxContent>
                          <w:p w14:paraId="6C5EF3FB" w14:textId="77777777" w:rsidR="00CF0F00" w:rsidRDefault="00CF0F00" w:rsidP="00CF0F00">
                            <w:pPr>
                              <w:spacing w:before="75"/>
                              <w:ind w:left="131"/>
                              <w:rPr>
                                <w:b/>
                                <w:sz w:val="20"/>
                              </w:rPr>
                            </w:pPr>
                            <w:r>
                              <w:rPr>
                                <w:b/>
                                <w:w w:val="105"/>
                                <w:sz w:val="20"/>
                              </w:rPr>
                              <w:t>Text</w:t>
                            </w:r>
                            <w:r>
                              <w:rPr>
                                <w:b/>
                                <w:spacing w:val="-13"/>
                                <w:w w:val="105"/>
                                <w:sz w:val="20"/>
                              </w:rPr>
                              <w:t xml:space="preserve"> </w:t>
                            </w:r>
                            <w:r>
                              <w:rPr>
                                <w:b/>
                                <w:w w:val="105"/>
                                <w:sz w:val="20"/>
                              </w:rPr>
                              <w:t>Fig:</w:t>
                            </w:r>
                            <w:r>
                              <w:rPr>
                                <w:b/>
                                <w:spacing w:val="-12"/>
                                <w:w w:val="105"/>
                                <w:sz w:val="20"/>
                              </w:rPr>
                              <w:t xml:space="preserve"> </w:t>
                            </w:r>
                            <w:r>
                              <w:rPr>
                                <w:b/>
                                <w:w w:val="105"/>
                                <w:sz w:val="20"/>
                              </w:rPr>
                              <w:t>No:</w:t>
                            </w:r>
                            <w:r>
                              <w:rPr>
                                <w:b/>
                                <w:spacing w:val="-15"/>
                                <w:w w:val="105"/>
                                <w:sz w:val="20"/>
                              </w:rPr>
                              <w:t xml:space="preserve"> </w:t>
                            </w:r>
                            <w:r>
                              <w:rPr>
                                <w:b/>
                                <w:spacing w:val="-10"/>
                                <w:w w:val="105"/>
                                <w:sz w:val="20"/>
                              </w:rPr>
                              <w:t>4</w:t>
                            </w:r>
                          </w:p>
                        </w:txbxContent>
                      </wps:txbx>
                      <wps:bodyPr wrap="square" lIns="0" tIns="0" rIns="0" bIns="0" rtlCol="0">
                        <a:noAutofit/>
                      </wps:bodyPr>
                    </wps:wsp>
                  </a:graphicData>
                </a:graphic>
              </wp:anchor>
            </w:drawing>
          </mc:Choice>
          <mc:Fallback>
            <w:pict>
              <v:shape w14:anchorId="62BA717A" id="Textbox 961" o:spid="_x0000_s1071" type="#_x0000_t202" style="position:absolute;margin-left:99.35pt;margin-top:404.65pt;width:101.55pt;height:25.6pt;z-index:251779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" filled="f" strokeweight=".72pt">
                <v:path arrowok="t"/>
                <v:textbox inset="0,0,0,0">
                  <w:txbxContent>
                    <w:p w14:paraId="6C5EF3FB" w14:textId="77777777" w:rsidR="00CF0F00" w:rsidRDefault="00CF0F00" w:rsidP="00CF0F00">
                      <w:pPr>
                        <w:spacing w:before="75"/>
                        <w:ind w:left="131"/>
                        <w:rPr>
                          <w:b/>
                          <w:sz w:val="20"/>
                        </w:rPr>
                      </w:pPr>
                      <w:r>
                        <w:rPr>
                          <w:b/>
                          <w:w w:val="105"/>
                          <w:sz w:val="20"/>
                        </w:rPr>
                        <w:t>Text</w:t>
                      </w:r>
                      <w:r>
                        <w:rPr>
                          <w:b/>
                          <w:spacing w:val="-13"/>
                          <w:w w:val="105"/>
                          <w:sz w:val="20"/>
                        </w:rPr>
                        <w:t xml:space="preserve"> </w:t>
                      </w:r>
                      <w:r>
                        <w:rPr>
                          <w:b/>
                          <w:w w:val="105"/>
                          <w:sz w:val="20"/>
                        </w:rPr>
                        <w:t>Fig:</w:t>
                      </w:r>
                      <w:r>
                        <w:rPr>
                          <w:b/>
                          <w:spacing w:val="-12"/>
                          <w:w w:val="105"/>
                          <w:sz w:val="20"/>
                        </w:rPr>
                        <w:t xml:space="preserve"> </w:t>
                      </w:r>
                      <w:r>
                        <w:rPr>
                          <w:b/>
                          <w:w w:val="105"/>
                          <w:sz w:val="20"/>
                        </w:rPr>
                        <w:t>No:</w:t>
                      </w:r>
                      <w:r>
                        <w:rPr>
                          <w:b/>
                          <w:spacing w:val="-15"/>
                          <w:w w:val="105"/>
                          <w:sz w:val="20"/>
                        </w:rPr>
                        <w:t xml:space="preserve"> </w:t>
                      </w:r>
                      <w:r>
                        <w:rPr>
                          <w:b/>
                          <w:spacing w:val="-10"/>
                          <w:w w:val="105"/>
                          <w:sz w:val="20"/>
                        </w:rPr>
                        <w:t>4</w:t>
                      </w:r>
                    </w:p>
                  </w:txbxContent>
                </v:textbox>
                <w10:wrap anchorx="page" anchory="page"/>
              </v:shape>
            </w:pict>
          </mc:Fallback>
        </mc:AlternateContent>
      </w:r>
    </w:p>
    <w:p w14:paraId="195CE414" w14:textId="72FF8592" w:rsidR="00CF0F00" w:rsidRPr="00AE049E" w:rsidRDefault="00CF0F00" w:rsidP="00CF0F00">
      <w:pPr>
        <w:pStyle w:val="BodyText"/>
        <w:rPr>
          <w:b/>
          <w:sz w:val="20"/>
        </w:rPr>
      </w:pPr>
    </w:p>
    <w:p w14:paraId="1BA68C70" w14:textId="17C90B98" w:rsidR="00CF0F00" w:rsidRPr="00AE049E" w:rsidRDefault="00CF0F00" w:rsidP="00CF0F00">
      <w:pPr>
        <w:pStyle w:val="BodyText"/>
        <w:rPr>
          <w:b/>
          <w:sz w:val="20"/>
        </w:rPr>
      </w:pPr>
    </w:p>
    <w:p w14:paraId="02BA3932" w14:textId="2637E801" w:rsidR="009E564A" w:rsidRDefault="009E564A" w:rsidP="009E564A">
      <w:pPr>
        <w:pStyle w:val="BodyText"/>
        <w:rPr>
          <w:b/>
          <w:sz w:val="20"/>
        </w:rPr>
      </w:pPr>
    </w:p>
    <w:p w14:paraId="6C645AC0" w14:textId="1052DC64" w:rsidR="00CF0F00" w:rsidRPr="009E564A" w:rsidRDefault="009E564A" w:rsidP="009E564A">
      <w:pPr>
        <w:pStyle w:val="BodyText"/>
        <w:rPr>
          <w:b/>
          <w:sz w:val="20"/>
        </w:rPr>
      </w:pPr>
      <w:r>
        <w:rPr>
          <w:b/>
          <w:sz w:val="20"/>
        </w:rPr>
        <w:t xml:space="preserve">     </w:t>
      </w:r>
      <w:r w:rsidR="00CF0F00" w:rsidRPr="00CF0F00">
        <w:rPr>
          <w:b/>
          <w:bCs/>
          <w:sz w:val="24"/>
          <w:szCs w:val="24"/>
        </w:rPr>
        <w:t>Thin</w:t>
      </w:r>
      <w:r w:rsidR="00CF0F00" w:rsidRPr="00CF0F00">
        <w:rPr>
          <w:b/>
          <w:bCs/>
          <w:spacing w:val="3"/>
          <w:sz w:val="24"/>
          <w:szCs w:val="24"/>
        </w:rPr>
        <w:t xml:space="preserve"> </w:t>
      </w:r>
      <w:r w:rsidR="00CF0F00" w:rsidRPr="00CF0F00">
        <w:rPr>
          <w:b/>
          <w:bCs/>
          <w:sz w:val="24"/>
          <w:szCs w:val="24"/>
        </w:rPr>
        <w:t>section</w:t>
      </w:r>
      <w:r w:rsidR="00CF0F00" w:rsidRPr="00CF0F00">
        <w:rPr>
          <w:b/>
          <w:bCs/>
          <w:spacing w:val="-1"/>
          <w:sz w:val="24"/>
          <w:szCs w:val="24"/>
        </w:rPr>
        <w:t xml:space="preserve"> </w:t>
      </w:r>
      <w:r w:rsidR="00CF0F00" w:rsidRPr="00CF0F00">
        <w:rPr>
          <w:b/>
          <w:bCs/>
          <w:sz w:val="24"/>
          <w:szCs w:val="24"/>
        </w:rPr>
        <w:t>Sample</w:t>
      </w:r>
      <w:r w:rsidR="00CF0F00" w:rsidRPr="00CF0F00">
        <w:rPr>
          <w:b/>
          <w:bCs/>
          <w:spacing w:val="2"/>
          <w:sz w:val="24"/>
          <w:szCs w:val="24"/>
        </w:rPr>
        <w:t xml:space="preserve"> </w:t>
      </w:r>
      <w:r w:rsidR="00CF0F00" w:rsidRPr="00CF0F00">
        <w:rPr>
          <w:b/>
          <w:bCs/>
          <w:sz w:val="24"/>
          <w:szCs w:val="24"/>
        </w:rPr>
        <w:t>No:</w:t>
      </w:r>
      <w:r w:rsidR="00CF0F00" w:rsidRPr="00CF0F00">
        <w:rPr>
          <w:b/>
          <w:bCs/>
          <w:spacing w:val="-2"/>
          <w:sz w:val="24"/>
          <w:szCs w:val="24"/>
        </w:rPr>
        <w:t xml:space="preserve"> MN-</w:t>
      </w:r>
      <w:r w:rsidR="00CF0F00" w:rsidRPr="00CF0F00">
        <w:rPr>
          <w:b/>
          <w:bCs/>
          <w:spacing w:val="-5"/>
          <w:sz w:val="24"/>
          <w:szCs w:val="24"/>
        </w:rPr>
        <w:t>40</w:t>
      </w:r>
    </w:p>
    <w:p w14:paraId="1B524050" w14:textId="55DD906A" w:rsidR="003651EB" w:rsidRDefault="00A6057F" w:rsidP="003651EB">
      <w:pPr>
        <w:pStyle w:val="NormalWeb"/>
      </w:pPr>
      <w:r>
        <w:rPr>
          <w:noProof/>
        </w:rPr>
        <w:drawing>
          <wp:anchor distT="0" distB="0" distL="114300" distR="114300" simplePos="0" relativeHeight="252147712" behindDoc="0" locked="0" layoutInCell="1" allowOverlap="1" wp14:anchorId="67F41EE6" wp14:editId="26117849">
            <wp:simplePos x="0" y="0"/>
            <wp:positionH relativeFrom="column">
              <wp:posOffset>3076787</wp:posOffset>
            </wp:positionH>
            <wp:positionV relativeFrom="paragraph">
              <wp:posOffset>218016</wp:posOffset>
            </wp:positionV>
            <wp:extent cx="3513422" cy="2929467"/>
            <wp:effectExtent l="0" t="0" r="0" b="4445"/>
            <wp:wrapNone/>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513422" cy="2929467"/>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146688" behindDoc="0" locked="0" layoutInCell="1" allowOverlap="1" wp14:anchorId="5CDEC30D" wp14:editId="07B64DEE">
            <wp:simplePos x="0" y="0"/>
            <wp:positionH relativeFrom="column">
              <wp:posOffset>68580</wp:posOffset>
            </wp:positionH>
            <wp:positionV relativeFrom="paragraph">
              <wp:posOffset>437727</wp:posOffset>
            </wp:positionV>
            <wp:extent cx="2844365" cy="3007360"/>
            <wp:effectExtent l="0" t="0" r="0" b="2540"/>
            <wp:wrapNone/>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844365" cy="30073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F0F00" w:rsidRPr="00AE049E">
        <w:rPr>
          <w:b/>
          <w:sz w:val="26"/>
        </w:rPr>
        <w:t xml:space="preserve">    Rock</w:t>
      </w:r>
      <w:r w:rsidR="00CF0F00" w:rsidRPr="00AE049E">
        <w:rPr>
          <w:b/>
          <w:spacing w:val="1"/>
          <w:sz w:val="26"/>
        </w:rPr>
        <w:t xml:space="preserve"> </w:t>
      </w:r>
      <w:r w:rsidR="00CF0F00" w:rsidRPr="00AE049E">
        <w:rPr>
          <w:b/>
          <w:sz w:val="26"/>
        </w:rPr>
        <w:t>Type: Alkali Feldspar Granite</w:t>
      </w:r>
      <w:r w:rsidR="003651EB">
        <w:rPr>
          <w:b/>
          <w:sz w:val="26"/>
        </w:rPr>
        <w:t xml:space="preserve">           </w:t>
      </w:r>
    </w:p>
    <w:p w14:paraId="68EDB491" w14:textId="4706520B" w:rsidR="009E564A" w:rsidRPr="003651EB" w:rsidRDefault="009E564A" w:rsidP="003651EB">
      <w:pPr>
        <w:rPr>
          <w:rFonts w:ascii="Times New Roman" w:hAnsi="Times New Roman" w:cs="Times New Roman"/>
          <w:b/>
          <w:sz w:val="26"/>
        </w:rPr>
      </w:pPr>
    </w:p>
    <w:p w14:paraId="60FA7AF3" w14:textId="777C1DF1" w:rsidR="00CF0F00" w:rsidRPr="00AE049E" w:rsidRDefault="00CF0F00" w:rsidP="00CF0F00">
      <w:pPr>
        <w:rPr>
          <w:rFonts w:ascii="Times New Roman" w:hAnsi="Times New Roman" w:cs="Times New Roman"/>
          <w:b/>
          <w:sz w:val="26"/>
        </w:rPr>
      </w:pPr>
      <w:r w:rsidRPr="00AE049E">
        <w:rPr>
          <w:rFonts w:ascii="Times New Roman" w:hAnsi="Times New Roman" w:cs="Times New Roman"/>
          <w:b/>
          <w:sz w:val="26"/>
        </w:rPr>
        <w:t xml:space="preserve"> </w:t>
      </w:r>
    </w:p>
    <w:p w14:paraId="044B9838" w14:textId="2EE64EE6" w:rsidR="00CF0F00" w:rsidRPr="00AE049E" w:rsidRDefault="00CF0F00" w:rsidP="00CF0F00">
      <w:pPr>
        <w:pStyle w:val="Heading3"/>
        <w:rPr>
          <w:rFonts w:ascii="Times New Roman" w:hAnsi="Times New Roman" w:cs="Times New Roman"/>
        </w:rPr>
      </w:pPr>
    </w:p>
    <w:p w14:paraId="631B4AF3" w14:textId="77777777" w:rsidR="00CF0F00" w:rsidRPr="00AE049E" w:rsidRDefault="00CF0F00" w:rsidP="00CF0F00">
      <w:pPr>
        <w:pStyle w:val="BodyText"/>
        <w:rPr>
          <w:b/>
          <w:sz w:val="20"/>
        </w:rPr>
      </w:pPr>
    </w:p>
    <w:p w14:paraId="2917255E" w14:textId="5FF00ADB" w:rsidR="00CF0F00" w:rsidRPr="00AE049E" w:rsidRDefault="00CF0F00" w:rsidP="009E564A">
      <w:pPr>
        <w:pStyle w:val="NormalWeb"/>
      </w:pPr>
    </w:p>
    <w:p w14:paraId="78015FDC" w14:textId="2043AE2F" w:rsidR="00CF0F00" w:rsidRPr="00AE049E" w:rsidRDefault="00CF0F00" w:rsidP="00CF0F00">
      <w:pPr>
        <w:pStyle w:val="BodyText"/>
        <w:rPr>
          <w:b/>
          <w:sz w:val="20"/>
        </w:rPr>
      </w:pPr>
    </w:p>
    <w:p w14:paraId="67C77D85" w14:textId="60BA9D08" w:rsidR="00CF0F00" w:rsidRPr="00AE049E" w:rsidRDefault="00CF0F00" w:rsidP="00CF0F00">
      <w:pPr>
        <w:pStyle w:val="BodyText"/>
        <w:rPr>
          <w:b/>
          <w:sz w:val="20"/>
        </w:rPr>
      </w:pPr>
    </w:p>
    <w:p w14:paraId="6B27483B" w14:textId="176053B7" w:rsidR="00CF0F00" w:rsidRPr="00AE049E" w:rsidRDefault="00CF0F00" w:rsidP="00CF0F00">
      <w:pPr>
        <w:pStyle w:val="BodyText"/>
        <w:rPr>
          <w:b/>
          <w:sz w:val="20"/>
        </w:rPr>
      </w:pPr>
    </w:p>
    <w:p w14:paraId="5D0AF55F" w14:textId="3FFD5A5D" w:rsidR="00CF0F00" w:rsidRPr="00AE049E" w:rsidRDefault="00A6057F" w:rsidP="004F6104">
      <w:pPr>
        <w:pStyle w:val="NormalWeb"/>
      </w:pPr>
      <w:r w:rsidRPr="00AE049E">
        <w:rPr>
          <w:b/>
          <w:noProof/>
          <w:sz w:val="20"/>
        </w:rPr>
        <mc:AlternateContent>
          <mc:Choice Requires="wps">
            <w:drawing>
              <wp:anchor distT="0" distB="0" distL="0" distR="0" simplePos="0" relativeHeight="252151808" behindDoc="0" locked="0" layoutInCell="1" allowOverlap="1" wp14:anchorId="5EA5FF68" wp14:editId="5A0B5DB7">
                <wp:simplePos x="0" y="0"/>
                <wp:positionH relativeFrom="page">
                  <wp:posOffset>4471035</wp:posOffset>
                </wp:positionH>
                <wp:positionV relativeFrom="page">
                  <wp:posOffset>8829040</wp:posOffset>
                </wp:positionV>
                <wp:extent cx="2667000" cy="869315"/>
                <wp:effectExtent l="0" t="0" r="19050" b="26035"/>
                <wp:wrapNone/>
                <wp:docPr id="108" name="Textbox 9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67000" cy="869315"/>
                        </a:xfrm>
                        <a:prstGeom prst="rect">
                          <a:avLst/>
                        </a:prstGeom>
                        <a:ln w="12192">
                          <a:solidFill>
                            <a:srgbClr val="000000"/>
                          </a:solidFill>
                          <a:prstDash val="solid"/>
                        </a:ln>
                      </wps:spPr>
                      <wps:txbx>
                        <w:txbxContent>
                          <w:p w14:paraId="38E9293B" w14:textId="77777777" w:rsidR="004F6104" w:rsidRDefault="004F6104" w:rsidP="004F6104">
                            <w:pPr>
                              <w:pStyle w:val="BodyText"/>
                              <w:spacing w:before="146"/>
                              <w:rPr>
                                <w:b/>
                              </w:rPr>
                            </w:pPr>
                          </w:p>
                          <w:p w14:paraId="63DF9200" w14:textId="3AB591DF" w:rsidR="004F6104" w:rsidRDefault="004F6104" w:rsidP="004F6104">
                            <w:pPr>
                              <w:pStyle w:val="BodyText"/>
                              <w:spacing w:line="276" w:lineRule="auto"/>
                              <w:ind w:left="520" w:right="939" w:hanging="171"/>
                            </w:pPr>
                            <w:r>
                              <w:t>Back Scattered image (BSE)</w:t>
                            </w:r>
                            <w:r>
                              <w:rPr>
                                <w:spacing w:val="-1"/>
                              </w:rPr>
                              <w:t xml:space="preserve"> </w:t>
                            </w:r>
                            <w:r>
                              <w:t xml:space="preserve">Showing Zircon, </w:t>
                            </w:r>
                            <w:r w:rsidR="0021649F">
                              <w:t xml:space="preserve">iron oxide, </w:t>
                            </w:r>
                            <w:r>
                              <w:t xml:space="preserve">Argentite, </w:t>
                            </w:r>
                            <w:r w:rsidR="0021649F">
                              <w:t xml:space="preserve">amphibole, biotite,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5EA5FF68" id="_x0000_s1072" type="#_x0000_t202" style="position:absolute;margin-left:352.05pt;margin-top:695.2pt;width:210pt;height:68.45pt;z-index:2521518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" filled="f" strokeweight=".96pt">
                <v:path arrowok="t"/>
                <v:textbox inset="0,0,0,0">
                  <w:txbxContent>
                    <w:p w14:paraId="38E9293B" w14:textId="77777777" w:rsidR="004F6104" w:rsidRDefault="004F6104" w:rsidP="004F6104">
                      <w:pPr>
                        <w:pStyle w:val="BodyText"/>
                        <w:spacing w:before="146"/>
                        <w:rPr>
                          <w:b/>
                        </w:rPr>
                      </w:pPr>
                    </w:p>
                    <w:p w14:paraId="63DF9200" w14:textId="3AB591DF" w:rsidR="004F6104" w:rsidRDefault="004F6104" w:rsidP="004F6104">
                      <w:pPr>
                        <w:pStyle w:val="BodyText"/>
                        <w:spacing w:line="276" w:lineRule="auto"/>
                        <w:ind w:left="520" w:right="939" w:hanging="171"/>
                      </w:pPr>
                      <w:r>
                        <w:t>Back Scattered image (BSE)</w:t>
                      </w:r>
                      <w:r>
                        <w:rPr>
                          <w:spacing w:val="-1"/>
                        </w:rPr>
                        <w:t xml:space="preserve"> </w:t>
                      </w:r>
                      <w:r>
                        <w:t>Showing</w:t>
                      </w:r>
                      <w:r>
                        <w:t xml:space="preserve"> Zircon, </w:t>
                      </w:r>
                      <w:r w:rsidR="0021649F">
                        <w:t xml:space="preserve">iron oxide, </w:t>
                      </w:r>
                      <w:r>
                        <w:t xml:space="preserve">Argentite, </w:t>
                      </w:r>
                      <w:r w:rsidR="0021649F">
                        <w:t xml:space="preserve">amphibole, biotite, </w:t>
                      </w:r>
                    </w:p>
                  </w:txbxContent>
                </v:textbox>
                <w10:wrap anchorx="page" anchory="page"/>
              </v:shape>
            </w:pict>
          </mc:Fallback>
        </mc:AlternateContent>
      </w:r>
    </w:p>
    <w:p w14:paraId="087413C2" w14:textId="438427F2" w:rsidR="00CF0F00" w:rsidRDefault="00CF0F00" w:rsidP="00CF0F00">
      <w:pPr>
        <w:pStyle w:val="BodyText"/>
        <w:spacing w:before="121"/>
        <w:rPr>
          <w:b/>
          <w:sz w:val="20"/>
        </w:rPr>
      </w:pPr>
    </w:p>
    <w:p w14:paraId="6826AF93" w14:textId="30769B7B" w:rsidR="00CF0F00" w:rsidRPr="00AE049E" w:rsidRDefault="00CF0F00" w:rsidP="00CF0F00">
      <w:pPr>
        <w:ind w:left="655"/>
        <w:rPr>
          <w:rFonts w:ascii="Times New Roman" w:hAnsi="Times New Roman" w:cs="Times New Roman"/>
          <w:sz w:val="20"/>
        </w:rPr>
      </w:pPr>
    </w:p>
    <w:p w14:paraId="2F2A79CA" w14:textId="1A6B39AA" w:rsidR="00CF0F00" w:rsidRPr="00AE049E" w:rsidRDefault="00A6057F" w:rsidP="000C228F">
      <w:pPr>
        <w:widowControl w:val="0"/>
        <w:tabs>
          <w:tab w:val="left" w:pos="3686"/>
        </w:tabs>
        <w:autoSpaceDE w:val="0"/>
        <w:autoSpaceDN w:val="0"/>
        <w:spacing w:after="0" w:line="240" w:lineRule="auto"/>
        <w:rPr>
          <w:rFonts w:ascii="Times New Roman" w:hAnsi="Times New Roman" w:cs="Times New Roman"/>
          <w:sz w:val="20"/>
        </w:rPr>
      </w:pPr>
      <w:r w:rsidRPr="00AE049E">
        <w:rPr>
          <w:noProof/>
        </w:rPr>
        <mc:AlternateContent>
          <mc:Choice Requires="wps">
            <w:drawing>
              <wp:anchor distT="0" distB="0" distL="0" distR="0" simplePos="0" relativeHeight="252267520" behindDoc="0" locked="0" layoutInCell="1" allowOverlap="1" wp14:anchorId="48139C21" wp14:editId="03C94ECC">
                <wp:simplePos x="0" y="0"/>
                <wp:positionH relativeFrom="page">
                  <wp:posOffset>1391920</wp:posOffset>
                </wp:positionH>
                <wp:positionV relativeFrom="page">
                  <wp:posOffset>9285393</wp:posOffset>
                </wp:positionV>
                <wp:extent cx="1289685" cy="325120"/>
                <wp:effectExtent l="0" t="0" r="0" b="0"/>
                <wp:wrapNone/>
                <wp:docPr id="306" name="Textbox 9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685" cy="325120"/>
                        </a:xfrm>
                        <a:prstGeom prst="rect">
                          <a:avLst/>
                        </a:prstGeom>
                        <a:ln w="9144">
                          <a:solidFill>
                            <a:srgbClr val="000000"/>
                          </a:solidFill>
                          <a:prstDash val="solid"/>
                        </a:ln>
                      </wps:spPr>
                      <wps:txbx>
                        <w:txbxContent>
                          <w:p w14:paraId="3E056EE6" w14:textId="24519D0D" w:rsidR="00A6057F" w:rsidRDefault="00A6057F" w:rsidP="00A6057F">
                            <w:pPr>
                              <w:spacing w:before="75"/>
                              <w:ind w:left="131"/>
                              <w:rPr>
                                <w:b/>
                                <w:sz w:val="20"/>
                              </w:rPr>
                            </w:pPr>
                            <w:r>
                              <w:rPr>
                                <w:b/>
                                <w:w w:val="105"/>
                                <w:sz w:val="20"/>
                              </w:rPr>
                              <w:t>Text</w:t>
                            </w:r>
                            <w:r>
                              <w:rPr>
                                <w:b/>
                                <w:spacing w:val="-13"/>
                                <w:w w:val="105"/>
                                <w:sz w:val="20"/>
                              </w:rPr>
                              <w:t xml:space="preserve"> </w:t>
                            </w:r>
                            <w:r>
                              <w:rPr>
                                <w:b/>
                                <w:w w:val="105"/>
                                <w:sz w:val="20"/>
                              </w:rPr>
                              <w:t>Fig:</w:t>
                            </w:r>
                            <w:r>
                              <w:rPr>
                                <w:b/>
                                <w:spacing w:val="-12"/>
                                <w:w w:val="105"/>
                                <w:sz w:val="20"/>
                              </w:rPr>
                              <w:t xml:space="preserve"> </w:t>
                            </w:r>
                            <w:r>
                              <w:rPr>
                                <w:b/>
                                <w:w w:val="105"/>
                                <w:sz w:val="20"/>
                              </w:rPr>
                              <w:t>No:</w:t>
                            </w:r>
                            <w:r>
                              <w:rPr>
                                <w:b/>
                                <w:spacing w:val="-15"/>
                                <w:w w:val="105"/>
                                <w:sz w:val="20"/>
                              </w:rPr>
                              <w:t xml:space="preserve"> </w:t>
                            </w:r>
                            <w:r>
                              <w:rPr>
                                <w:b/>
                                <w:spacing w:val="-10"/>
                                <w:w w:val="105"/>
                                <w:sz w:val="20"/>
                              </w:rPr>
                              <w:t>5</w:t>
                            </w:r>
                          </w:p>
                        </w:txbxContent>
                      </wps:txbx>
                      <wps:bodyPr wrap="square" lIns="0" tIns="0" rIns="0" bIns="0" rtlCol="0">
                        <a:noAutofit/>
                      </wps:bodyPr>
                    </wps:wsp>
                  </a:graphicData>
                </a:graphic>
              </wp:anchor>
            </w:drawing>
          </mc:Choice>
          <mc:Fallback>
            <w:pict>
              <v:shape w14:anchorId="48139C21" id="_x0000_s1073" type="#_x0000_t202" style="position:absolute;margin-left:109.6pt;margin-top:731.15pt;width:101.55pt;height:25.6pt;z-index:252267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" filled="f" strokeweight=".72pt">
                <v:path arrowok="t"/>
                <v:textbox inset="0,0,0,0">
                  <w:txbxContent>
                    <w:p w14:paraId="3E056EE6" w14:textId="24519D0D" w:rsidR="00A6057F" w:rsidRDefault="00A6057F" w:rsidP="00A6057F">
                      <w:pPr>
                        <w:spacing w:before="75"/>
                        <w:ind w:left="131"/>
                        <w:rPr>
                          <w:b/>
                          <w:sz w:val="20"/>
                        </w:rPr>
                      </w:pPr>
                      <w:r>
                        <w:rPr>
                          <w:b/>
                          <w:w w:val="105"/>
                          <w:sz w:val="20"/>
                        </w:rPr>
                        <w:t>Text</w:t>
                      </w:r>
                      <w:r>
                        <w:rPr>
                          <w:b/>
                          <w:spacing w:val="-13"/>
                          <w:w w:val="105"/>
                          <w:sz w:val="20"/>
                        </w:rPr>
                        <w:t xml:space="preserve"> </w:t>
                      </w:r>
                      <w:r>
                        <w:rPr>
                          <w:b/>
                          <w:w w:val="105"/>
                          <w:sz w:val="20"/>
                        </w:rPr>
                        <w:t>Fig:</w:t>
                      </w:r>
                      <w:r>
                        <w:rPr>
                          <w:b/>
                          <w:spacing w:val="-12"/>
                          <w:w w:val="105"/>
                          <w:sz w:val="20"/>
                        </w:rPr>
                        <w:t xml:space="preserve"> </w:t>
                      </w:r>
                      <w:r>
                        <w:rPr>
                          <w:b/>
                          <w:w w:val="105"/>
                          <w:sz w:val="20"/>
                        </w:rPr>
                        <w:t>No:</w:t>
                      </w:r>
                      <w:r>
                        <w:rPr>
                          <w:b/>
                          <w:spacing w:val="-15"/>
                          <w:w w:val="105"/>
                          <w:sz w:val="20"/>
                        </w:rPr>
                        <w:t xml:space="preserve"> </w:t>
                      </w:r>
                      <w:r>
                        <w:rPr>
                          <w:b/>
                          <w:spacing w:val="-10"/>
                          <w:w w:val="105"/>
                          <w:sz w:val="20"/>
                        </w:rPr>
                        <w:t>5</w:t>
                      </w:r>
                    </w:p>
                  </w:txbxContent>
                </v:textbox>
                <w10:wrap anchorx="page" anchory="page"/>
              </v:shape>
            </w:pict>
          </mc:Fallback>
        </mc:AlternateContent>
      </w:r>
      <w:r w:rsidR="000C228F">
        <w:rPr>
          <w:rFonts w:ascii="Times New Roman" w:hAnsi="Times New Roman" w:cs="Times New Roman"/>
          <w:sz w:val="20"/>
        </w:rPr>
        <w:t xml:space="preserve">   </w:t>
      </w:r>
    </w:p>
    <w:p w14:paraId="17511D2F" w14:textId="02A8A269" w:rsidR="00CA1A9F" w:rsidRDefault="00CF0F00" w:rsidP="00CF0F00">
      <w:pPr>
        <w:rPr>
          <w:rFonts w:ascii="Times New Roman" w:hAnsi="Times New Roman" w:cs="Times New Roman"/>
          <w:b/>
          <w:bCs/>
          <w:sz w:val="24"/>
          <w:szCs w:val="24"/>
        </w:rPr>
      </w:pPr>
      <w:r w:rsidRPr="00CF0F00">
        <w:rPr>
          <w:rFonts w:ascii="Times New Roman" w:hAnsi="Times New Roman" w:cs="Times New Roman"/>
          <w:b/>
          <w:bCs/>
          <w:sz w:val="24"/>
          <w:szCs w:val="24"/>
        </w:rPr>
        <w:t xml:space="preserve">      </w:t>
      </w:r>
    </w:p>
    <w:p w14:paraId="3BCF5473" w14:textId="2E3B652C" w:rsidR="00CF0F00" w:rsidRPr="00D74BD2" w:rsidRDefault="00D74BD2" w:rsidP="00D74BD2">
      <w:pPr>
        <w:pStyle w:val="NormalWeb"/>
      </w:pPr>
      <w:r>
        <w:rPr>
          <w:noProof/>
        </w:rPr>
        <w:drawing>
          <wp:anchor distT="0" distB="0" distL="114300" distR="114300" simplePos="0" relativeHeight="252264448" behindDoc="0" locked="0" layoutInCell="1" allowOverlap="1" wp14:anchorId="1A7FCE5C" wp14:editId="5A44155D">
            <wp:simplePos x="0" y="0"/>
            <wp:positionH relativeFrom="column">
              <wp:posOffset>3070013</wp:posOffset>
            </wp:positionH>
            <wp:positionV relativeFrom="paragraph">
              <wp:posOffset>287868</wp:posOffset>
            </wp:positionV>
            <wp:extent cx="3398276" cy="3073188"/>
            <wp:effectExtent l="0" t="0" r="0" b="0"/>
            <wp:wrapNone/>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399212" cy="307403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A1A9F">
        <w:rPr>
          <w:b/>
          <w:bCs/>
        </w:rPr>
        <w:t xml:space="preserve">        </w:t>
      </w:r>
      <w:r w:rsidR="00CF0F00" w:rsidRPr="00CF0F00">
        <w:rPr>
          <w:b/>
          <w:bCs/>
        </w:rPr>
        <w:t>Thin</w:t>
      </w:r>
      <w:r w:rsidR="00CF0F00" w:rsidRPr="00CF0F00">
        <w:rPr>
          <w:b/>
          <w:bCs/>
          <w:spacing w:val="3"/>
        </w:rPr>
        <w:t xml:space="preserve"> </w:t>
      </w:r>
      <w:r w:rsidR="00CF0F00" w:rsidRPr="00CF0F00">
        <w:rPr>
          <w:b/>
          <w:bCs/>
        </w:rPr>
        <w:t>section</w:t>
      </w:r>
      <w:r w:rsidR="00CF0F00" w:rsidRPr="00CF0F00">
        <w:rPr>
          <w:b/>
          <w:bCs/>
          <w:spacing w:val="-1"/>
        </w:rPr>
        <w:t xml:space="preserve"> </w:t>
      </w:r>
      <w:r w:rsidR="00CF0F00" w:rsidRPr="00CF0F00">
        <w:rPr>
          <w:b/>
          <w:bCs/>
        </w:rPr>
        <w:t>Sample</w:t>
      </w:r>
      <w:r w:rsidR="00CF0F00" w:rsidRPr="00CF0F00">
        <w:rPr>
          <w:b/>
          <w:bCs/>
          <w:spacing w:val="2"/>
        </w:rPr>
        <w:t xml:space="preserve"> </w:t>
      </w:r>
      <w:r w:rsidR="00CF0F00" w:rsidRPr="00CF0F00">
        <w:rPr>
          <w:b/>
          <w:bCs/>
        </w:rPr>
        <w:t>No:</w:t>
      </w:r>
      <w:r w:rsidR="00CF0F00" w:rsidRPr="00CF0F00">
        <w:rPr>
          <w:b/>
          <w:bCs/>
          <w:spacing w:val="-2"/>
        </w:rPr>
        <w:t xml:space="preserve"> MN-</w:t>
      </w:r>
      <w:r w:rsidR="00CF0F00" w:rsidRPr="00CF0F00">
        <w:rPr>
          <w:b/>
          <w:bCs/>
          <w:spacing w:val="-5"/>
        </w:rPr>
        <w:t>25</w:t>
      </w:r>
      <w:r>
        <w:rPr>
          <w:b/>
          <w:bCs/>
          <w:spacing w:val="-5"/>
        </w:rPr>
        <w:t xml:space="preserve"> </w:t>
      </w:r>
    </w:p>
    <w:p w14:paraId="341C4DCE" w14:textId="7B48ADAB" w:rsidR="008A70CC" w:rsidRDefault="00D74BD2" w:rsidP="008A70CC">
      <w:pPr>
        <w:pStyle w:val="NormalWeb"/>
      </w:pPr>
      <w:r w:rsidRPr="00AE049E">
        <w:rPr>
          <w:noProof/>
        </w:rPr>
        <w:drawing>
          <wp:anchor distT="0" distB="0" distL="114300" distR="114300" simplePos="0" relativeHeight="251783168" behindDoc="0" locked="0" layoutInCell="1" allowOverlap="1" wp14:anchorId="7D156720" wp14:editId="62D457EB">
            <wp:simplePos x="0" y="0"/>
            <wp:positionH relativeFrom="column">
              <wp:posOffset>-100330</wp:posOffset>
            </wp:positionH>
            <wp:positionV relativeFrom="paragraph">
              <wp:posOffset>191007</wp:posOffset>
            </wp:positionV>
            <wp:extent cx="3069219" cy="3429000"/>
            <wp:effectExtent l="0" t="0" r="0" b="0"/>
            <wp:wrapNone/>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069219" cy="3429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F0F00" w:rsidRPr="00AE049E">
        <w:rPr>
          <w:b/>
          <w:sz w:val="26"/>
        </w:rPr>
        <w:t xml:space="preserve">       </w:t>
      </w:r>
      <w:r w:rsidR="00CF0F00" w:rsidRPr="00CF0F00">
        <w:rPr>
          <w:b/>
        </w:rPr>
        <w:t>Rock</w:t>
      </w:r>
      <w:r w:rsidR="00CF0F00" w:rsidRPr="00CF0F00">
        <w:rPr>
          <w:b/>
          <w:spacing w:val="1"/>
        </w:rPr>
        <w:t xml:space="preserve"> </w:t>
      </w:r>
      <w:r w:rsidR="00CF0F00" w:rsidRPr="00CF0F00">
        <w:rPr>
          <w:b/>
        </w:rPr>
        <w:t>Type: Grey Biotite</w:t>
      </w:r>
      <w:r w:rsidR="00CF0F00">
        <w:rPr>
          <w:b/>
        </w:rPr>
        <w:t xml:space="preserve"> </w:t>
      </w:r>
      <w:r w:rsidR="00CF0F00" w:rsidRPr="00CF0F00">
        <w:rPr>
          <w:b/>
        </w:rPr>
        <w:t>Granite</w:t>
      </w:r>
      <w:r w:rsidR="008A70CC">
        <w:rPr>
          <w:b/>
        </w:rPr>
        <w:t xml:space="preserve">               </w:t>
      </w:r>
    </w:p>
    <w:p w14:paraId="1BE7A635" w14:textId="330472F7" w:rsidR="00CF0F00" w:rsidRPr="00CF0F00" w:rsidRDefault="00CF0F00" w:rsidP="00CF0F00">
      <w:pPr>
        <w:pStyle w:val="NormalWeb"/>
      </w:pPr>
    </w:p>
    <w:p w14:paraId="20DFFE59" w14:textId="70653E27" w:rsidR="00CF0F00" w:rsidRPr="00AE049E" w:rsidRDefault="00CF0F00" w:rsidP="00CF0F00">
      <w:pPr>
        <w:ind w:left="655"/>
        <w:rPr>
          <w:rFonts w:ascii="Times New Roman" w:hAnsi="Times New Roman" w:cs="Times New Roman"/>
          <w:sz w:val="20"/>
        </w:rPr>
      </w:pPr>
    </w:p>
    <w:p w14:paraId="4C2D4D8F" w14:textId="30FA98A9" w:rsidR="00CF0F00" w:rsidRPr="00AE049E" w:rsidRDefault="00CF0F00" w:rsidP="00CF0F00">
      <w:pPr>
        <w:pStyle w:val="NormalWeb"/>
      </w:pPr>
      <w:r w:rsidRPr="00AE049E">
        <w:rPr>
          <w:noProof/>
        </w:rPr>
        <mc:AlternateContent>
          <mc:Choice Requires="wps">
            <w:drawing>
              <wp:inline distT="0" distB="0" distL="0" distR="0" wp14:anchorId="7144ED42" wp14:editId="2E67BE57">
                <wp:extent cx="304800" cy="304800"/>
                <wp:effectExtent l="0" t="0" r="0" b="0"/>
                <wp:docPr id="274" name="Rectangle 27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D85BA35" id="Rectangle 27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01054DC1" w14:textId="67FD0E62" w:rsidR="00CF0F00" w:rsidRPr="00AE049E" w:rsidRDefault="00CF0F00" w:rsidP="00CF0F00">
      <w:pPr>
        <w:ind w:left="655"/>
        <w:rPr>
          <w:rFonts w:ascii="Times New Roman" w:hAnsi="Times New Roman" w:cs="Times New Roman"/>
          <w:sz w:val="20"/>
        </w:rPr>
      </w:pPr>
    </w:p>
    <w:p w14:paraId="4384A0AE" w14:textId="68C8C8F5" w:rsidR="00CF0F00" w:rsidRPr="00AE049E" w:rsidRDefault="00CF0F00" w:rsidP="00CF0F00">
      <w:pPr>
        <w:rPr>
          <w:rFonts w:ascii="Times New Roman" w:hAnsi="Times New Roman" w:cs="Times New Roman"/>
          <w:sz w:val="20"/>
        </w:rPr>
      </w:pPr>
    </w:p>
    <w:p w14:paraId="52151C8F" w14:textId="77777777" w:rsidR="00CF0F00" w:rsidRPr="00AE049E" w:rsidRDefault="00CF0F00" w:rsidP="00CF0F00">
      <w:pPr>
        <w:pStyle w:val="NormalWeb"/>
      </w:pPr>
    </w:p>
    <w:p w14:paraId="0EF58E17" w14:textId="71029A3A" w:rsidR="00CF0F00" w:rsidRPr="00AE049E" w:rsidRDefault="00CF0F00" w:rsidP="00CF0F00">
      <w:pPr>
        <w:pStyle w:val="NormalWeb"/>
      </w:pPr>
    </w:p>
    <w:p w14:paraId="7D58D0A8" w14:textId="06DAD963" w:rsidR="00CF0F00" w:rsidRPr="00AE049E" w:rsidRDefault="00D74BD2" w:rsidP="00CF0F00">
      <w:pPr>
        <w:widowControl w:val="0"/>
        <w:autoSpaceDE w:val="0"/>
        <w:autoSpaceDN w:val="0"/>
        <w:spacing w:after="0" w:line="240" w:lineRule="auto"/>
        <w:rPr>
          <w:rFonts w:ascii="Times New Roman" w:hAnsi="Times New Roman" w:cs="Times New Roman"/>
          <w:sz w:val="20"/>
        </w:rPr>
      </w:pPr>
      <w:r w:rsidRPr="00AE049E">
        <w:rPr>
          <w:rFonts w:ascii="Times New Roman" w:hAnsi="Times New Roman" w:cs="Times New Roman"/>
          <w:noProof/>
        </w:rPr>
        <mc:AlternateContent>
          <mc:Choice Requires="wps">
            <w:drawing>
              <wp:anchor distT="0" distB="0" distL="0" distR="0" simplePos="0" relativeHeight="251786240" behindDoc="0" locked="0" layoutInCell="1" allowOverlap="1" wp14:anchorId="06878C9C" wp14:editId="69F07C8F">
                <wp:simplePos x="0" y="0"/>
                <wp:positionH relativeFrom="page">
                  <wp:posOffset>1282065</wp:posOffset>
                </wp:positionH>
                <wp:positionV relativeFrom="page">
                  <wp:posOffset>5003800</wp:posOffset>
                </wp:positionV>
                <wp:extent cx="1289685" cy="305517"/>
                <wp:effectExtent l="0" t="0" r="24765" b="18415"/>
                <wp:wrapNone/>
                <wp:docPr id="170" name="Textbox 9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685" cy="305517"/>
                        </a:xfrm>
                        <a:prstGeom prst="rect">
                          <a:avLst/>
                        </a:prstGeom>
                        <a:ln w="9144">
                          <a:solidFill>
                            <a:srgbClr val="000000"/>
                          </a:solidFill>
                          <a:prstDash val="solid"/>
                        </a:ln>
                      </wps:spPr>
                      <wps:txbx>
                        <w:txbxContent>
                          <w:p w14:paraId="777FD643" w14:textId="77777777" w:rsidR="00CF0F00" w:rsidRDefault="00CF0F00" w:rsidP="00CF0F00">
                            <w:pPr>
                              <w:spacing w:before="75"/>
                              <w:ind w:left="131"/>
                              <w:rPr>
                                <w:b/>
                                <w:sz w:val="20"/>
                              </w:rPr>
                            </w:pPr>
                            <w:r>
                              <w:rPr>
                                <w:b/>
                                <w:w w:val="105"/>
                                <w:sz w:val="20"/>
                              </w:rPr>
                              <w:t>Text</w:t>
                            </w:r>
                            <w:r>
                              <w:rPr>
                                <w:b/>
                                <w:spacing w:val="-13"/>
                                <w:w w:val="105"/>
                                <w:sz w:val="20"/>
                              </w:rPr>
                              <w:t xml:space="preserve"> </w:t>
                            </w:r>
                            <w:r>
                              <w:rPr>
                                <w:b/>
                                <w:w w:val="105"/>
                                <w:sz w:val="20"/>
                              </w:rPr>
                              <w:t>Fig:</w:t>
                            </w:r>
                            <w:r>
                              <w:rPr>
                                <w:b/>
                                <w:spacing w:val="-12"/>
                                <w:w w:val="105"/>
                                <w:sz w:val="20"/>
                              </w:rPr>
                              <w:t xml:space="preserve"> </w:t>
                            </w:r>
                            <w:r>
                              <w:rPr>
                                <w:b/>
                                <w:w w:val="105"/>
                                <w:sz w:val="20"/>
                              </w:rPr>
                              <w:t>No:</w:t>
                            </w:r>
                            <w:r>
                              <w:rPr>
                                <w:b/>
                                <w:spacing w:val="-15"/>
                                <w:w w:val="105"/>
                                <w:sz w:val="20"/>
                              </w:rPr>
                              <w:t xml:space="preserve"> 6</w:t>
                            </w:r>
                          </w:p>
                        </w:txbxContent>
                      </wps:txbx>
                      <wps:bodyPr wrap="square" lIns="0" tIns="0" rIns="0" bIns="0" rtlCol="0">
                        <a:noAutofit/>
                      </wps:bodyPr>
                    </wps:wsp>
                  </a:graphicData>
                </a:graphic>
                <wp14:sizeRelV relativeFrom="margin">
                  <wp14:pctHeight>0</wp14:pctHeight>
                </wp14:sizeRelV>
              </wp:anchor>
            </w:drawing>
          </mc:Choice>
          <mc:Fallback>
            <w:pict>
              <v:shape w14:anchorId="06878C9C" id="_x0000_s1074" type="#_x0000_t202" style="position:absolute;margin-left:100.95pt;margin-top:394pt;width:101.55pt;height:24.05pt;z-index:251786240;visibility:visible;mso-wrap-style:square;mso-height-percent:0;mso-wrap-distance-left:0;mso-wrap-distance-top:0;mso-wrap-distance-right:0;mso-wrap-distance-bottom:0;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" filled="f" strokeweight=".72pt">
                <v:path arrowok="t"/>
                <v:textbox inset="0,0,0,0">
                  <w:txbxContent>
                    <w:p w14:paraId="777FD643" w14:textId="77777777" w:rsidR="00CF0F00" w:rsidRDefault="00CF0F00" w:rsidP="00CF0F00">
                      <w:pPr>
                        <w:spacing w:before="75"/>
                        <w:ind w:left="131"/>
                        <w:rPr>
                          <w:b/>
                          <w:sz w:val="20"/>
                        </w:rPr>
                      </w:pPr>
                      <w:r>
                        <w:rPr>
                          <w:b/>
                          <w:w w:val="105"/>
                          <w:sz w:val="20"/>
                        </w:rPr>
                        <w:t>Text</w:t>
                      </w:r>
                      <w:r>
                        <w:rPr>
                          <w:b/>
                          <w:spacing w:val="-13"/>
                          <w:w w:val="105"/>
                          <w:sz w:val="20"/>
                        </w:rPr>
                        <w:t xml:space="preserve"> </w:t>
                      </w:r>
                      <w:r>
                        <w:rPr>
                          <w:b/>
                          <w:w w:val="105"/>
                          <w:sz w:val="20"/>
                        </w:rPr>
                        <w:t>Fig:</w:t>
                      </w:r>
                      <w:r>
                        <w:rPr>
                          <w:b/>
                          <w:spacing w:val="-12"/>
                          <w:w w:val="105"/>
                          <w:sz w:val="20"/>
                        </w:rPr>
                        <w:t xml:space="preserve"> </w:t>
                      </w:r>
                      <w:r>
                        <w:rPr>
                          <w:b/>
                          <w:w w:val="105"/>
                          <w:sz w:val="20"/>
                        </w:rPr>
                        <w:t>No:</w:t>
                      </w:r>
                      <w:r>
                        <w:rPr>
                          <w:b/>
                          <w:spacing w:val="-15"/>
                          <w:w w:val="105"/>
                          <w:sz w:val="20"/>
                        </w:rPr>
                        <w:t xml:space="preserve"> 6</w:t>
                      </w:r>
                    </w:p>
                  </w:txbxContent>
                </v:textbox>
                <w10:wrap anchorx="page" anchory="page"/>
              </v:shape>
            </w:pict>
          </mc:Fallback>
        </mc:AlternateContent>
      </w:r>
      <w:r>
        <w:rPr>
          <w:noProof/>
        </w:rPr>
        <w:drawing>
          <wp:anchor distT="0" distB="0" distL="114300" distR="114300" simplePos="0" relativeHeight="252265472" behindDoc="0" locked="0" layoutInCell="1" allowOverlap="1" wp14:anchorId="25D9AF76" wp14:editId="6AE8B9A2">
            <wp:simplePos x="0" y="0"/>
            <wp:positionH relativeFrom="column">
              <wp:posOffset>2909147</wp:posOffset>
            </wp:positionH>
            <wp:positionV relativeFrom="paragraph">
              <wp:posOffset>1600413</wp:posOffset>
            </wp:positionV>
            <wp:extent cx="3558540" cy="3335866"/>
            <wp:effectExtent l="0" t="0" r="3810" b="0"/>
            <wp:wrapNone/>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561223" cy="3338381"/>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E049E">
        <w:rPr>
          <w:rFonts w:ascii="Times New Roman" w:hAnsi="Times New Roman" w:cs="Times New Roman"/>
          <w:noProof/>
        </w:rPr>
        <w:drawing>
          <wp:anchor distT="0" distB="0" distL="114300" distR="114300" simplePos="0" relativeHeight="251785216" behindDoc="0" locked="0" layoutInCell="1" allowOverlap="1" wp14:anchorId="3703EE7A" wp14:editId="3702E2BD">
            <wp:simplePos x="0" y="0"/>
            <wp:positionH relativeFrom="column">
              <wp:posOffset>-181398</wp:posOffset>
            </wp:positionH>
            <wp:positionV relativeFrom="paragraph">
              <wp:posOffset>1788372</wp:posOffset>
            </wp:positionV>
            <wp:extent cx="3038998" cy="3395236"/>
            <wp:effectExtent l="0" t="0" r="9525" b="0"/>
            <wp:wrapNone/>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038998" cy="339523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E049E">
        <w:rPr>
          <w:rFonts w:ascii="Times New Roman" w:hAnsi="Times New Roman" w:cs="Times New Roman"/>
          <w:noProof/>
        </w:rPr>
        <mc:AlternateContent>
          <mc:Choice Requires="wps">
            <w:drawing>
              <wp:anchor distT="0" distB="0" distL="0" distR="0" simplePos="0" relativeHeight="251789312" behindDoc="0" locked="0" layoutInCell="1" allowOverlap="1" wp14:anchorId="64DEC095" wp14:editId="057ABE8B">
                <wp:simplePos x="0" y="0"/>
                <wp:positionH relativeFrom="page">
                  <wp:posOffset>628650</wp:posOffset>
                </wp:positionH>
                <wp:positionV relativeFrom="page">
                  <wp:posOffset>5335059</wp:posOffset>
                </wp:positionV>
                <wp:extent cx="2600325" cy="604299"/>
                <wp:effectExtent l="0" t="0" r="28575" b="24765"/>
                <wp:wrapNone/>
                <wp:docPr id="173" name="Textbox 9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00325" cy="604299"/>
                        </a:xfrm>
                        <a:prstGeom prst="rect">
                          <a:avLst/>
                        </a:prstGeom>
                        <a:ln w="12192">
                          <a:solidFill>
                            <a:srgbClr val="000000"/>
                          </a:solidFill>
                          <a:prstDash val="solid"/>
                        </a:ln>
                      </wps:spPr>
                      <wps:txbx>
                        <w:txbxContent>
                          <w:p w14:paraId="0C2E6451" w14:textId="746B38A8" w:rsidR="00CF0F00" w:rsidRPr="003635DF" w:rsidRDefault="00CF0F00" w:rsidP="00CF0F00">
                            <w:pPr>
                              <w:spacing w:before="72"/>
                              <w:ind w:right="493"/>
                              <w:jc w:val="center"/>
                              <w:rPr>
                                <w:b/>
                                <w:bCs/>
                                <w:sz w:val="20"/>
                              </w:rPr>
                            </w:pPr>
                            <w:r>
                              <w:rPr>
                                <w:b/>
                                <w:bCs/>
                                <w:sz w:val="20"/>
                              </w:rPr>
                              <w:t>Thin Section Sample No:</w:t>
                            </w:r>
                            <w:r w:rsidR="00CA1A9F">
                              <w:rPr>
                                <w:b/>
                                <w:bCs/>
                                <w:sz w:val="20"/>
                              </w:rPr>
                              <w:t xml:space="preserve">  </w:t>
                            </w:r>
                            <w:r>
                              <w:rPr>
                                <w:b/>
                                <w:bCs/>
                                <w:sz w:val="20"/>
                              </w:rPr>
                              <w:t>MN-60</w:t>
                            </w:r>
                            <w:r w:rsidRPr="003635DF">
                              <w:rPr>
                                <w:b/>
                                <w:bCs/>
                                <w:spacing w:val="12"/>
                                <w:sz w:val="20"/>
                              </w:rPr>
                              <w:t xml:space="preserve"> </w:t>
                            </w:r>
                          </w:p>
                          <w:p w14:paraId="6ACB359D" w14:textId="77777777" w:rsidR="00CF0F00" w:rsidRPr="003635DF" w:rsidRDefault="00CF0F00" w:rsidP="00CF0F00">
                            <w:pPr>
                              <w:pStyle w:val="BodyText"/>
                              <w:spacing w:before="42"/>
                              <w:ind w:left="7" w:right="493"/>
                              <w:jc w:val="center"/>
                              <w:rPr>
                                <w:b/>
                                <w:bCs/>
                              </w:rPr>
                            </w:pPr>
                            <w:r>
                              <w:rPr>
                                <w:b/>
                                <w:bCs/>
                                <w:spacing w:val="-2"/>
                              </w:rPr>
                              <w:t>Rock Name: Alkali Feldspar granite</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64DEC095" id="Textbox 962" o:spid="_x0000_s1075" type="#_x0000_t202" style="position:absolute;margin-left:49.5pt;margin-top:420.1pt;width:204.75pt;height:47.6pt;z-index:2517893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" filled="f" strokeweight=".96pt">
                <v:path arrowok="t"/>
                <v:textbox inset="0,0,0,0">
                  <w:txbxContent>
                    <w:p w14:paraId="0C2E6451" w14:textId="746B38A8" w:rsidR="00CF0F00" w:rsidRPr="003635DF" w:rsidRDefault="00CF0F00" w:rsidP="00CF0F00">
                      <w:pPr>
                        <w:spacing w:before="72"/>
                        <w:ind w:right="493"/>
                        <w:jc w:val="center"/>
                        <w:rPr>
                          <w:b/>
                          <w:bCs/>
                          <w:sz w:val="20"/>
                        </w:rPr>
                      </w:pPr>
                      <w:r>
                        <w:rPr>
                          <w:b/>
                          <w:bCs/>
                          <w:sz w:val="20"/>
                        </w:rPr>
                        <w:t>Thin Section Sample No:</w:t>
                      </w:r>
                      <w:r w:rsidR="00CA1A9F">
                        <w:rPr>
                          <w:b/>
                          <w:bCs/>
                          <w:sz w:val="20"/>
                        </w:rPr>
                        <w:t xml:space="preserve">  </w:t>
                      </w:r>
                      <w:r>
                        <w:rPr>
                          <w:b/>
                          <w:bCs/>
                          <w:sz w:val="20"/>
                        </w:rPr>
                        <w:t>MN-60</w:t>
                      </w:r>
                      <w:r w:rsidRPr="003635DF">
                        <w:rPr>
                          <w:b/>
                          <w:bCs/>
                          <w:spacing w:val="12"/>
                          <w:sz w:val="20"/>
                        </w:rPr>
                        <w:t xml:space="preserve"> </w:t>
                      </w:r>
                    </w:p>
                    <w:p w14:paraId="6ACB359D" w14:textId="77777777" w:rsidR="00CF0F00" w:rsidRPr="003635DF" w:rsidRDefault="00CF0F00" w:rsidP="00CF0F00">
                      <w:pPr>
                        <w:pStyle w:val="BodyText"/>
                        <w:spacing w:before="42"/>
                        <w:ind w:left="7" w:right="493"/>
                        <w:jc w:val="center"/>
                        <w:rPr>
                          <w:b/>
                          <w:bCs/>
                        </w:rPr>
                      </w:pPr>
                      <w:r>
                        <w:rPr>
                          <w:b/>
                          <w:bCs/>
                          <w:spacing w:val="-2"/>
                        </w:rPr>
                        <w:t>Rock Name: Alkali Feldspar granite</w:t>
                      </w:r>
                    </w:p>
                  </w:txbxContent>
                </v:textbox>
                <w10:wrap anchorx="page" anchory="page"/>
              </v:shape>
            </w:pict>
          </mc:Fallback>
        </mc:AlternateContent>
      </w:r>
      <w:r w:rsidRPr="00AE049E">
        <w:rPr>
          <w:rFonts w:ascii="Times New Roman" w:hAnsi="Times New Roman" w:cs="Times New Roman"/>
          <w:noProof/>
        </w:rPr>
        <mc:AlternateContent>
          <mc:Choice Requires="wps">
            <w:drawing>
              <wp:anchor distT="0" distB="0" distL="0" distR="0" simplePos="0" relativeHeight="251790336" behindDoc="0" locked="0" layoutInCell="1" allowOverlap="1" wp14:anchorId="7CFA8363" wp14:editId="0AE6F7DE">
                <wp:simplePos x="0" y="0"/>
                <wp:positionH relativeFrom="page">
                  <wp:posOffset>3860588</wp:posOffset>
                </wp:positionH>
                <wp:positionV relativeFrom="page">
                  <wp:posOffset>9163897</wp:posOffset>
                </wp:positionV>
                <wp:extent cx="2900680" cy="508000"/>
                <wp:effectExtent l="0" t="0" r="13970" b="25400"/>
                <wp:wrapNone/>
                <wp:docPr id="174" name="Textbox 9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00680" cy="508000"/>
                        </a:xfrm>
                        <a:prstGeom prst="rect">
                          <a:avLst/>
                        </a:prstGeom>
                        <a:ln w="12192">
                          <a:solidFill>
                            <a:srgbClr val="000000"/>
                          </a:solidFill>
                          <a:prstDash val="solid"/>
                        </a:ln>
                      </wps:spPr>
                      <wps:txbx>
                        <w:txbxContent>
                          <w:p w14:paraId="33337679" w14:textId="77777777" w:rsidR="00CF0F00" w:rsidRPr="003635DF" w:rsidRDefault="00CF0F00" w:rsidP="00CF0F00">
                            <w:pPr>
                              <w:spacing w:before="72"/>
                              <w:ind w:right="493"/>
                              <w:jc w:val="center"/>
                              <w:rPr>
                                <w:b/>
                                <w:bCs/>
                                <w:sz w:val="20"/>
                              </w:rPr>
                            </w:pPr>
                            <w:r w:rsidRPr="003635DF">
                              <w:rPr>
                                <w:b/>
                                <w:bCs/>
                                <w:sz w:val="20"/>
                              </w:rPr>
                              <w:t>Back</w:t>
                            </w:r>
                            <w:r w:rsidRPr="003635DF">
                              <w:rPr>
                                <w:b/>
                                <w:bCs/>
                                <w:spacing w:val="12"/>
                                <w:sz w:val="20"/>
                              </w:rPr>
                              <w:t xml:space="preserve"> </w:t>
                            </w:r>
                            <w:r w:rsidRPr="003635DF">
                              <w:rPr>
                                <w:b/>
                                <w:bCs/>
                                <w:sz w:val="20"/>
                              </w:rPr>
                              <w:t>Scattered</w:t>
                            </w:r>
                            <w:r w:rsidRPr="003635DF">
                              <w:rPr>
                                <w:b/>
                                <w:bCs/>
                                <w:spacing w:val="10"/>
                                <w:sz w:val="20"/>
                              </w:rPr>
                              <w:t xml:space="preserve"> </w:t>
                            </w:r>
                            <w:r w:rsidRPr="003635DF">
                              <w:rPr>
                                <w:b/>
                                <w:bCs/>
                                <w:sz w:val="20"/>
                              </w:rPr>
                              <w:t>image</w:t>
                            </w:r>
                            <w:r w:rsidRPr="003635DF">
                              <w:rPr>
                                <w:b/>
                                <w:bCs/>
                                <w:spacing w:val="12"/>
                                <w:sz w:val="20"/>
                              </w:rPr>
                              <w:t xml:space="preserve"> </w:t>
                            </w:r>
                            <w:r w:rsidRPr="003635DF">
                              <w:rPr>
                                <w:b/>
                                <w:bCs/>
                                <w:sz w:val="20"/>
                              </w:rPr>
                              <w:t>(BSE)</w:t>
                            </w:r>
                            <w:r w:rsidRPr="003635DF">
                              <w:rPr>
                                <w:b/>
                                <w:bCs/>
                                <w:spacing w:val="15"/>
                                <w:sz w:val="20"/>
                              </w:rPr>
                              <w:t xml:space="preserve"> </w:t>
                            </w:r>
                            <w:r w:rsidRPr="003635DF">
                              <w:rPr>
                                <w:b/>
                                <w:bCs/>
                                <w:sz w:val="20"/>
                              </w:rPr>
                              <w:t>Showing</w:t>
                            </w:r>
                            <w:r w:rsidRPr="003635DF">
                              <w:rPr>
                                <w:b/>
                                <w:bCs/>
                                <w:spacing w:val="12"/>
                                <w:sz w:val="20"/>
                              </w:rPr>
                              <w:t xml:space="preserve"> </w:t>
                            </w:r>
                          </w:p>
                          <w:p w14:paraId="5854BF92" w14:textId="77777777" w:rsidR="00CF0F00" w:rsidRPr="003635DF" w:rsidRDefault="00CF0F00" w:rsidP="00CF0F00">
                            <w:pPr>
                              <w:pStyle w:val="BodyText"/>
                              <w:spacing w:before="42"/>
                              <w:ind w:left="7" w:right="493"/>
                              <w:jc w:val="center"/>
                              <w:rPr>
                                <w:b/>
                                <w:bCs/>
                              </w:rPr>
                            </w:pPr>
                            <w:r>
                              <w:rPr>
                                <w:b/>
                                <w:bCs/>
                                <w:spacing w:val="-2"/>
                              </w:rPr>
                              <w:t xml:space="preserve">Zirconium, </w:t>
                            </w:r>
                            <w:r w:rsidRPr="003635DF">
                              <w:rPr>
                                <w:b/>
                                <w:bCs/>
                                <w:spacing w:val="-2"/>
                              </w:rPr>
                              <w:t>Plagioclase</w:t>
                            </w:r>
                          </w:p>
                        </w:txbxContent>
                      </wps:txbx>
                      <wps:bodyPr wrap="square" lIns="0" tIns="0" rIns="0" bIns="0" rtlCol="0">
                        <a:noAutofit/>
                      </wps:bodyPr>
                    </wps:wsp>
                  </a:graphicData>
                </a:graphic>
              </wp:anchor>
            </w:drawing>
          </mc:Choice>
          <mc:Fallback>
            <w:pict>
              <v:shape w14:anchorId="7CFA8363" id="_x0000_s1076" type="#_x0000_t202" style="position:absolute;margin-left:304pt;margin-top:721.55pt;width:228.4pt;height:40pt;z-index:2517903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" filled="f" strokeweight=".96pt">
                <v:path arrowok="t"/>
                <v:textbox inset="0,0,0,0">
                  <w:txbxContent>
                    <w:p w14:paraId="33337679" w14:textId="77777777" w:rsidR="00CF0F00" w:rsidRPr="003635DF" w:rsidRDefault="00CF0F00" w:rsidP="00CF0F00">
                      <w:pPr>
                        <w:spacing w:before="72"/>
                        <w:ind w:right="493"/>
                        <w:jc w:val="center"/>
                        <w:rPr>
                          <w:b/>
                          <w:bCs/>
                          <w:sz w:val="20"/>
                        </w:rPr>
                      </w:pPr>
                      <w:r w:rsidRPr="003635DF">
                        <w:rPr>
                          <w:b/>
                          <w:bCs/>
                          <w:sz w:val="20"/>
                        </w:rPr>
                        <w:t>Back</w:t>
                      </w:r>
                      <w:r w:rsidRPr="003635DF">
                        <w:rPr>
                          <w:b/>
                          <w:bCs/>
                          <w:spacing w:val="12"/>
                          <w:sz w:val="20"/>
                        </w:rPr>
                        <w:t xml:space="preserve"> </w:t>
                      </w:r>
                      <w:r w:rsidRPr="003635DF">
                        <w:rPr>
                          <w:b/>
                          <w:bCs/>
                          <w:sz w:val="20"/>
                        </w:rPr>
                        <w:t>Scattered</w:t>
                      </w:r>
                      <w:r w:rsidRPr="003635DF">
                        <w:rPr>
                          <w:b/>
                          <w:bCs/>
                          <w:spacing w:val="10"/>
                          <w:sz w:val="20"/>
                        </w:rPr>
                        <w:t xml:space="preserve"> </w:t>
                      </w:r>
                      <w:r w:rsidRPr="003635DF">
                        <w:rPr>
                          <w:b/>
                          <w:bCs/>
                          <w:sz w:val="20"/>
                        </w:rPr>
                        <w:t>image</w:t>
                      </w:r>
                      <w:r w:rsidRPr="003635DF">
                        <w:rPr>
                          <w:b/>
                          <w:bCs/>
                          <w:spacing w:val="12"/>
                          <w:sz w:val="20"/>
                        </w:rPr>
                        <w:t xml:space="preserve"> </w:t>
                      </w:r>
                      <w:r w:rsidRPr="003635DF">
                        <w:rPr>
                          <w:b/>
                          <w:bCs/>
                          <w:sz w:val="20"/>
                        </w:rPr>
                        <w:t>(BSE)</w:t>
                      </w:r>
                      <w:r w:rsidRPr="003635DF">
                        <w:rPr>
                          <w:b/>
                          <w:bCs/>
                          <w:spacing w:val="15"/>
                          <w:sz w:val="20"/>
                        </w:rPr>
                        <w:t xml:space="preserve"> </w:t>
                      </w:r>
                      <w:r w:rsidRPr="003635DF">
                        <w:rPr>
                          <w:b/>
                          <w:bCs/>
                          <w:sz w:val="20"/>
                        </w:rPr>
                        <w:t>Showing</w:t>
                      </w:r>
                      <w:r w:rsidRPr="003635DF">
                        <w:rPr>
                          <w:b/>
                          <w:bCs/>
                          <w:spacing w:val="12"/>
                          <w:sz w:val="20"/>
                        </w:rPr>
                        <w:t xml:space="preserve"> </w:t>
                      </w:r>
                    </w:p>
                    <w:p w14:paraId="5854BF92" w14:textId="77777777" w:rsidR="00CF0F00" w:rsidRPr="003635DF" w:rsidRDefault="00CF0F00" w:rsidP="00CF0F00">
                      <w:pPr>
                        <w:pStyle w:val="BodyText"/>
                        <w:spacing w:before="42"/>
                        <w:ind w:left="7" w:right="493"/>
                        <w:jc w:val="center"/>
                        <w:rPr>
                          <w:b/>
                          <w:bCs/>
                        </w:rPr>
                      </w:pPr>
                      <w:r>
                        <w:rPr>
                          <w:b/>
                          <w:bCs/>
                          <w:spacing w:val="-2"/>
                        </w:rPr>
                        <w:t xml:space="preserve">Zirconium, </w:t>
                      </w:r>
                      <w:r w:rsidRPr="003635DF">
                        <w:rPr>
                          <w:b/>
                          <w:bCs/>
                          <w:spacing w:val="-2"/>
                        </w:rPr>
                        <w:t>Plagioclase</w:t>
                      </w:r>
                    </w:p>
                  </w:txbxContent>
                </v:textbox>
                <w10:wrap anchorx="page" anchory="page"/>
              </v:shape>
            </w:pict>
          </mc:Fallback>
        </mc:AlternateContent>
      </w:r>
      <w:r w:rsidRPr="00AE049E">
        <w:rPr>
          <w:rFonts w:ascii="Times New Roman" w:hAnsi="Times New Roman" w:cs="Times New Roman"/>
          <w:noProof/>
        </w:rPr>
        <mc:AlternateContent>
          <mc:Choice Requires="wps">
            <w:drawing>
              <wp:anchor distT="0" distB="0" distL="0" distR="0" simplePos="0" relativeHeight="251788288" behindDoc="0" locked="0" layoutInCell="1" allowOverlap="1" wp14:anchorId="19AD4DD7" wp14:editId="5CA4A704">
                <wp:simplePos x="0" y="0"/>
                <wp:positionH relativeFrom="page">
                  <wp:posOffset>1108921</wp:posOffset>
                </wp:positionH>
                <wp:positionV relativeFrom="page">
                  <wp:posOffset>9375775</wp:posOffset>
                </wp:positionV>
                <wp:extent cx="1289685" cy="305517"/>
                <wp:effectExtent l="0" t="0" r="24765" b="18415"/>
                <wp:wrapNone/>
                <wp:docPr id="172" name="Textbox 9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685" cy="305517"/>
                        </a:xfrm>
                        <a:prstGeom prst="rect">
                          <a:avLst/>
                        </a:prstGeom>
                        <a:ln w="9144">
                          <a:solidFill>
                            <a:srgbClr val="000000"/>
                          </a:solidFill>
                          <a:prstDash val="solid"/>
                        </a:ln>
                      </wps:spPr>
                      <wps:txbx>
                        <w:txbxContent>
                          <w:p w14:paraId="4CB3EDAF" w14:textId="77777777" w:rsidR="00CF0F00" w:rsidRDefault="00CF0F00" w:rsidP="00CF0F00">
                            <w:pPr>
                              <w:spacing w:before="75"/>
                              <w:ind w:left="131"/>
                              <w:rPr>
                                <w:b/>
                                <w:sz w:val="20"/>
                              </w:rPr>
                            </w:pPr>
                            <w:r>
                              <w:rPr>
                                <w:b/>
                                <w:w w:val="105"/>
                                <w:sz w:val="20"/>
                              </w:rPr>
                              <w:t>Text</w:t>
                            </w:r>
                            <w:r>
                              <w:rPr>
                                <w:b/>
                                <w:spacing w:val="-13"/>
                                <w:w w:val="105"/>
                                <w:sz w:val="20"/>
                              </w:rPr>
                              <w:t xml:space="preserve"> </w:t>
                            </w:r>
                            <w:r>
                              <w:rPr>
                                <w:b/>
                                <w:w w:val="105"/>
                                <w:sz w:val="20"/>
                              </w:rPr>
                              <w:t>Fig:</w:t>
                            </w:r>
                            <w:r>
                              <w:rPr>
                                <w:b/>
                                <w:spacing w:val="-12"/>
                                <w:w w:val="105"/>
                                <w:sz w:val="20"/>
                              </w:rPr>
                              <w:t xml:space="preserve"> </w:t>
                            </w:r>
                            <w:r>
                              <w:rPr>
                                <w:b/>
                                <w:w w:val="105"/>
                                <w:sz w:val="20"/>
                              </w:rPr>
                              <w:t>No:</w:t>
                            </w:r>
                            <w:r>
                              <w:rPr>
                                <w:b/>
                                <w:spacing w:val="-15"/>
                                <w:w w:val="105"/>
                                <w:sz w:val="20"/>
                              </w:rPr>
                              <w:t xml:space="preserve"> 7</w:t>
                            </w:r>
                          </w:p>
                        </w:txbxContent>
                      </wps:txbx>
                      <wps:bodyPr wrap="square" lIns="0" tIns="0" rIns="0" bIns="0" rtlCol="0">
                        <a:noAutofit/>
                      </wps:bodyPr>
                    </wps:wsp>
                  </a:graphicData>
                </a:graphic>
                <wp14:sizeRelV relativeFrom="margin">
                  <wp14:pctHeight>0</wp14:pctHeight>
                </wp14:sizeRelV>
              </wp:anchor>
            </w:drawing>
          </mc:Choice>
          <mc:Fallback>
            <w:pict>
              <v:shape w14:anchorId="19AD4DD7" id="_x0000_s1077" type="#_x0000_t202" style="position:absolute;margin-left:87.3pt;margin-top:738.25pt;width:101.55pt;height:24.05pt;z-index:251788288;visibility:visible;mso-wrap-style:square;mso-height-percent:0;mso-wrap-distance-left:0;mso-wrap-distance-top:0;mso-wrap-distance-right:0;mso-wrap-distance-bottom:0;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" filled="f" strokeweight=".72pt">
                <v:path arrowok="t"/>
                <v:textbox inset="0,0,0,0">
                  <w:txbxContent>
                    <w:p w14:paraId="4CB3EDAF" w14:textId="77777777" w:rsidR="00CF0F00" w:rsidRDefault="00CF0F00" w:rsidP="00CF0F00">
                      <w:pPr>
                        <w:spacing w:before="75"/>
                        <w:ind w:left="131"/>
                        <w:rPr>
                          <w:b/>
                          <w:sz w:val="20"/>
                        </w:rPr>
                      </w:pPr>
                      <w:r>
                        <w:rPr>
                          <w:b/>
                          <w:w w:val="105"/>
                          <w:sz w:val="20"/>
                        </w:rPr>
                        <w:t>Text</w:t>
                      </w:r>
                      <w:r>
                        <w:rPr>
                          <w:b/>
                          <w:spacing w:val="-13"/>
                          <w:w w:val="105"/>
                          <w:sz w:val="20"/>
                        </w:rPr>
                        <w:t xml:space="preserve"> </w:t>
                      </w:r>
                      <w:r>
                        <w:rPr>
                          <w:b/>
                          <w:w w:val="105"/>
                          <w:sz w:val="20"/>
                        </w:rPr>
                        <w:t>Fig:</w:t>
                      </w:r>
                      <w:r>
                        <w:rPr>
                          <w:b/>
                          <w:spacing w:val="-12"/>
                          <w:w w:val="105"/>
                          <w:sz w:val="20"/>
                        </w:rPr>
                        <w:t xml:space="preserve"> </w:t>
                      </w:r>
                      <w:r>
                        <w:rPr>
                          <w:b/>
                          <w:w w:val="105"/>
                          <w:sz w:val="20"/>
                        </w:rPr>
                        <w:t>No:</w:t>
                      </w:r>
                      <w:r>
                        <w:rPr>
                          <w:b/>
                          <w:spacing w:val="-15"/>
                          <w:w w:val="105"/>
                          <w:sz w:val="20"/>
                        </w:rPr>
                        <w:t xml:space="preserve"> 7</w:t>
                      </w:r>
                    </w:p>
                  </w:txbxContent>
                </v:textbox>
                <w10:wrap anchorx="page" anchory="page"/>
              </v:shape>
            </w:pict>
          </mc:Fallback>
        </mc:AlternateContent>
      </w:r>
      <w:r w:rsidR="00CF0F00" w:rsidRPr="00AE049E">
        <w:rPr>
          <w:rFonts w:ascii="Times New Roman" w:hAnsi="Times New Roman" w:cs="Times New Roman"/>
          <w:noProof/>
        </w:rPr>
        <mc:AlternateContent>
          <mc:Choice Requires="wps">
            <w:drawing>
              <wp:anchor distT="0" distB="0" distL="0" distR="0" simplePos="0" relativeHeight="251787264" behindDoc="0" locked="0" layoutInCell="1" allowOverlap="1" wp14:anchorId="3F3D0E70" wp14:editId="3B48151D">
                <wp:simplePos x="0" y="0"/>
                <wp:positionH relativeFrom="page">
                  <wp:posOffset>3938772</wp:posOffset>
                </wp:positionH>
                <wp:positionV relativeFrom="page">
                  <wp:posOffset>4375016</wp:posOffset>
                </wp:positionV>
                <wp:extent cx="2900680" cy="508000"/>
                <wp:effectExtent l="0" t="0" r="13970" b="25400"/>
                <wp:wrapNone/>
                <wp:docPr id="171" name="Textbox 9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00680" cy="508000"/>
                        </a:xfrm>
                        <a:prstGeom prst="rect">
                          <a:avLst/>
                        </a:prstGeom>
                        <a:ln w="12192">
                          <a:solidFill>
                            <a:srgbClr val="000000"/>
                          </a:solidFill>
                          <a:prstDash val="solid"/>
                        </a:ln>
                      </wps:spPr>
                      <wps:txbx>
                        <w:txbxContent>
                          <w:p w14:paraId="28F3FDF2" w14:textId="77777777" w:rsidR="00CF0F00" w:rsidRPr="003635DF" w:rsidRDefault="00CF0F00" w:rsidP="00CF0F00">
                            <w:pPr>
                              <w:spacing w:before="72"/>
                              <w:ind w:right="493"/>
                              <w:jc w:val="center"/>
                              <w:rPr>
                                <w:b/>
                                <w:bCs/>
                                <w:sz w:val="20"/>
                              </w:rPr>
                            </w:pPr>
                            <w:r w:rsidRPr="003635DF">
                              <w:rPr>
                                <w:b/>
                                <w:bCs/>
                                <w:sz w:val="20"/>
                              </w:rPr>
                              <w:t>Back</w:t>
                            </w:r>
                            <w:r w:rsidRPr="003635DF">
                              <w:rPr>
                                <w:b/>
                                <w:bCs/>
                                <w:spacing w:val="12"/>
                                <w:sz w:val="20"/>
                              </w:rPr>
                              <w:t xml:space="preserve"> </w:t>
                            </w:r>
                            <w:r w:rsidRPr="003635DF">
                              <w:rPr>
                                <w:b/>
                                <w:bCs/>
                                <w:sz w:val="20"/>
                              </w:rPr>
                              <w:t>Scattered</w:t>
                            </w:r>
                            <w:r w:rsidRPr="003635DF">
                              <w:rPr>
                                <w:b/>
                                <w:bCs/>
                                <w:spacing w:val="10"/>
                                <w:sz w:val="20"/>
                              </w:rPr>
                              <w:t xml:space="preserve"> </w:t>
                            </w:r>
                            <w:r w:rsidRPr="003635DF">
                              <w:rPr>
                                <w:b/>
                                <w:bCs/>
                                <w:sz w:val="20"/>
                              </w:rPr>
                              <w:t>image</w:t>
                            </w:r>
                            <w:r w:rsidRPr="003635DF">
                              <w:rPr>
                                <w:b/>
                                <w:bCs/>
                                <w:spacing w:val="12"/>
                                <w:sz w:val="20"/>
                              </w:rPr>
                              <w:t xml:space="preserve"> </w:t>
                            </w:r>
                            <w:r w:rsidRPr="003635DF">
                              <w:rPr>
                                <w:b/>
                                <w:bCs/>
                                <w:sz w:val="20"/>
                              </w:rPr>
                              <w:t>(BSE)</w:t>
                            </w:r>
                            <w:r w:rsidRPr="003635DF">
                              <w:rPr>
                                <w:b/>
                                <w:bCs/>
                                <w:spacing w:val="15"/>
                                <w:sz w:val="20"/>
                              </w:rPr>
                              <w:t xml:space="preserve"> </w:t>
                            </w:r>
                            <w:r w:rsidRPr="003635DF">
                              <w:rPr>
                                <w:b/>
                                <w:bCs/>
                                <w:sz w:val="20"/>
                              </w:rPr>
                              <w:t>Showing</w:t>
                            </w:r>
                            <w:r w:rsidRPr="003635DF">
                              <w:rPr>
                                <w:b/>
                                <w:bCs/>
                                <w:spacing w:val="12"/>
                                <w:sz w:val="20"/>
                              </w:rPr>
                              <w:t xml:space="preserve"> </w:t>
                            </w:r>
                          </w:p>
                          <w:p w14:paraId="336200AF" w14:textId="77777777" w:rsidR="00CF0F00" w:rsidRPr="003635DF" w:rsidRDefault="00CF0F00" w:rsidP="00CF0F00">
                            <w:pPr>
                              <w:pStyle w:val="BodyText"/>
                              <w:spacing w:before="42"/>
                              <w:ind w:left="7" w:right="493"/>
                              <w:jc w:val="center"/>
                              <w:rPr>
                                <w:b/>
                                <w:bCs/>
                              </w:rPr>
                            </w:pPr>
                            <w:r w:rsidRPr="003635DF">
                              <w:rPr>
                                <w:b/>
                                <w:bCs/>
                                <w:spacing w:val="-2"/>
                              </w:rPr>
                              <w:t>Plagioclase</w:t>
                            </w:r>
                          </w:p>
                        </w:txbxContent>
                      </wps:txbx>
                      <wps:bodyPr wrap="square" lIns="0" tIns="0" rIns="0" bIns="0" rtlCol="0">
                        <a:noAutofit/>
                      </wps:bodyPr>
                    </wps:wsp>
                  </a:graphicData>
                </a:graphic>
              </wp:anchor>
            </w:drawing>
          </mc:Choice>
          <mc:Fallback>
            <w:pict>
              <v:shape w14:anchorId="3F3D0E70" id="_x0000_s1078" type="#_x0000_t202" style="position:absolute;margin-left:310.15pt;margin-top:344.5pt;width:228.4pt;height:40pt;z-index:2517872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" filled="f" strokeweight=".96pt">
                <v:path arrowok="t"/>
                <v:textbox inset="0,0,0,0">
                  <w:txbxContent>
                    <w:p w14:paraId="28F3FDF2" w14:textId="77777777" w:rsidR="00CF0F00" w:rsidRPr="003635DF" w:rsidRDefault="00CF0F00" w:rsidP="00CF0F00">
                      <w:pPr>
                        <w:spacing w:before="72"/>
                        <w:ind w:right="493"/>
                        <w:jc w:val="center"/>
                        <w:rPr>
                          <w:b/>
                          <w:bCs/>
                          <w:sz w:val="20"/>
                        </w:rPr>
                      </w:pPr>
                      <w:r w:rsidRPr="003635DF">
                        <w:rPr>
                          <w:b/>
                          <w:bCs/>
                          <w:sz w:val="20"/>
                        </w:rPr>
                        <w:t>Back</w:t>
                      </w:r>
                      <w:r w:rsidRPr="003635DF">
                        <w:rPr>
                          <w:b/>
                          <w:bCs/>
                          <w:spacing w:val="12"/>
                          <w:sz w:val="20"/>
                        </w:rPr>
                        <w:t xml:space="preserve"> </w:t>
                      </w:r>
                      <w:r w:rsidRPr="003635DF">
                        <w:rPr>
                          <w:b/>
                          <w:bCs/>
                          <w:sz w:val="20"/>
                        </w:rPr>
                        <w:t>Scattered</w:t>
                      </w:r>
                      <w:r w:rsidRPr="003635DF">
                        <w:rPr>
                          <w:b/>
                          <w:bCs/>
                          <w:spacing w:val="10"/>
                          <w:sz w:val="20"/>
                        </w:rPr>
                        <w:t xml:space="preserve"> </w:t>
                      </w:r>
                      <w:r w:rsidRPr="003635DF">
                        <w:rPr>
                          <w:b/>
                          <w:bCs/>
                          <w:sz w:val="20"/>
                        </w:rPr>
                        <w:t>image</w:t>
                      </w:r>
                      <w:r w:rsidRPr="003635DF">
                        <w:rPr>
                          <w:b/>
                          <w:bCs/>
                          <w:spacing w:val="12"/>
                          <w:sz w:val="20"/>
                        </w:rPr>
                        <w:t xml:space="preserve"> </w:t>
                      </w:r>
                      <w:r w:rsidRPr="003635DF">
                        <w:rPr>
                          <w:b/>
                          <w:bCs/>
                          <w:sz w:val="20"/>
                        </w:rPr>
                        <w:t>(BSE)</w:t>
                      </w:r>
                      <w:r w:rsidRPr="003635DF">
                        <w:rPr>
                          <w:b/>
                          <w:bCs/>
                          <w:spacing w:val="15"/>
                          <w:sz w:val="20"/>
                        </w:rPr>
                        <w:t xml:space="preserve"> </w:t>
                      </w:r>
                      <w:r w:rsidRPr="003635DF">
                        <w:rPr>
                          <w:b/>
                          <w:bCs/>
                          <w:sz w:val="20"/>
                        </w:rPr>
                        <w:t>Showing</w:t>
                      </w:r>
                      <w:r w:rsidRPr="003635DF">
                        <w:rPr>
                          <w:b/>
                          <w:bCs/>
                          <w:spacing w:val="12"/>
                          <w:sz w:val="20"/>
                        </w:rPr>
                        <w:t xml:space="preserve"> </w:t>
                      </w:r>
                    </w:p>
                    <w:p w14:paraId="336200AF" w14:textId="77777777" w:rsidR="00CF0F00" w:rsidRPr="003635DF" w:rsidRDefault="00CF0F00" w:rsidP="00CF0F00">
                      <w:pPr>
                        <w:pStyle w:val="BodyText"/>
                        <w:spacing w:before="42"/>
                        <w:ind w:left="7" w:right="493"/>
                        <w:jc w:val="center"/>
                        <w:rPr>
                          <w:b/>
                          <w:bCs/>
                        </w:rPr>
                      </w:pPr>
                      <w:r w:rsidRPr="003635DF">
                        <w:rPr>
                          <w:b/>
                          <w:bCs/>
                          <w:spacing w:val="-2"/>
                        </w:rPr>
                        <w:t>Plagioclase</w:t>
                      </w:r>
                    </w:p>
                  </w:txbxContent>
                </v:textbox>
                <w10:wrap anchorx="page" anchory="page"/>
              </v:shape>
            </w:pict>
          </mc:Fallback>
        </mc:AlternateContent>
      </w:r>
      <w:r w:rsidR="00CF0F00" w:rsidRPr="00AE049E">
        <w:rPr>
          <w:rFonts w:ascii="Times New Roman" w:hAnsi="Times New Roman" w:cs="Times New Roman"/>
          <w:sz w:val="20"/>
        </w:rPr>
        <w:br w:type="page"/>
      </w:r>
    </w:p>
    <w:p w14:paraId="6668C6A4" w14:textId="5F49503C" w:rsidR="00CF0F00" w:rsidRPr="00CF0F00" w:rsidRDefault="00E15982" w:rsidP="00CF0F00">
      <w:pPr>
        <w:rPr>
          <w:rFonts w:ascii="Times New Roman" w:hAnsi="Times New Roman" w:cs="Times New Roman"/>
          <w:b/>
          <w:bCs/>
          <w:sz w:val="24"/>
          <w:szCs w:val="24"/>
        </w:rPr>
      </w:pPr>
      <w:r w:rsidRPr="00AE049E">
        <w:rPr>
          <w:rFonts w:ascii="Times New Roman" w:hAnsi="Times New Roman" w:cs="Times New Roman"/>
          <w:noProof/>
        </w:rPr>
        <w:drawing>
          <wp:anchor distT="0" distB="0" distL="114300" distR="114300" simplePos="0" relativeHeight="251796480" behindDoc="0" locked="0" layoutInCell="1" allowOverlap="1" wp14:anchorId="20850D27" wp14:editId="264BA538">
            <wp:simplePos x="0" y="0"/>
            <wp:positionH relativeFrom="column">
              <wp:posOffset>3066415</wp:posOffset>
            </wp:positionH>
            <wp:positionV relativeFrom="paragraph">
              <wp:posOffset>330200</wp:posOffset>
            </wp:positionV>
            <wp:extent cx="3511550" cy="3036570"/>
            <wp:effectExtent l="0" t="0" r="0" b="0"/>
            <wp:wrapNone/>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511550" cy="30365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E6C33">
        <w:rPr>
          <w:rFonts w:ascii="Times New Roman" w:hAnsi="Times New Roman" w:cs="Times New Roman"/>
          <w:b/>
          <w:bCs/>
          <w:sz w:val="24"/>
          <w:szCs w:val="24"/>
        </w:rPr>
        <w:t xml:space="preserve">        </w:t>
      </w:r>
      <w:r w:rsidR="00CF0F00" w:rsidRPr="00CF0F00">
        <w:rPr>
          <w:rFonts w:ascii="Times New Roman" w:hAnsi="Times New Roman" w:cs="Times New Roman"/>
          <w:b/>
          <w:bCs/>
          <w:sz w:val="24"/>
          <w:szCs w:val="24"/>
        </w:rPr>
        <w:t>Thin</w:t>
      </w:r>
      <w:r w:rsidR="00CF0F00" w:rsidRPr="00CF0F00">
        <w:rPr>
          <w:rFonts w:ascii="Times New Roman" w:hAnsi="Times New Roman" w:cs="Times New Roman"/>
          <w:b/>
          <w:bCs/>
          <w:spacing w:val="3"/>
          <w:sz w:val="24"/>
          <w:szCs w:val="24"/>
        </w:rPr>
        <w:t xml:space="preserve"> </w:t>
      </w:r>
      <w:r w:rsidR="00CF0F00" w:rsidRPr="00CF0F00">
        <w:rPr>
          <w:rFonts w:ascii="Times New Roman" w:hAnsi="Times New Roman" w:cs="Times New Roman"/>
          <w:b/>
          <w:bCs/>
          <w:sz w:val="24"/>
          <w:szCs w:val="24"/>
        </w:rPr>
        <w:t>section</w:t>
      </w:r>
      <w:r w:rsidR="00CF0F00" w:rsidRPr="00CF0F00">
        <w:rPr>
          <w:rFonts w:ascii="Times New Roman" w:hAnsi="Times New Roman" w:cs="Times New Roman"/>
          <w:b/>
          <w:bCs/>
          <w:spacing w:val="-1"/>
          <w:sz w:val="24"/>
          <w:szCs w:val="24"/>
        </w:rPr>
        <w:t xml:space="preserve"> </w:t>
      </w:r>
      <w:r w:rsidR="00CF0F00" w:rsidRPr="00CF0F00">
        <w:rPr>
          <w:rFonts w:ascii="Times New Roman" w:hAnsi="Times New Roman" w:cs="Times New Roman"/>
          <w:b/>
          <w:bCs/>
          <w:sz w:val="24"/>
          <w:szCs w:val="24"/>
        </w:rPr>
        <w:t>Sample</w:t>
      </w:r>
      <w:r w:rsidR="00CF0F00" w:rsidRPr="00CF0F00">
        <w:rPr>
          <w:rFonts w:ascii="Times New Roman" w:hAnsi="Times New Roman" w:cs="Times New Roman"/>
          <w:b/>
          <w:bCs/>
          <w:spacing w:val="2"/>
          <w:sz w:val="24"/>
          <w:szCs w:val="24"/>
        </w:rPr>
        <w:t xml:space="preserve"> </w:t>
      </w:r>
      <w:r w:rsidR="00CF0F00" w:rsidRPr="00CF0F00">
        <w:rPr>
          <w:rFonts w:ascii="Times New Roman" w:hAnsi="Times New Roman" w:cs="Times New Roman"/>
          <w:b/>
          <w:bCs/>
          <w:sz w:val="24"/>
          <w:szCs w:val="24"/>
        </w:rPr>
        <w:t>No: MN- 67</w:t>
      </w:r>
    </w:p>
    <w:p w14:paraId="5C997963" w14:textId="01C8D25D" w:rsidR="00CF0F00" w:rsidRPr="00CF0F00" w:rsidRDefault="009E6C33" w:rsidP="00CF0F00">
      <w:pPr>
        <w:rPr>
          <w:rFonts w:ascii="Times New Roman" w:hAnsi="Times New Roman" w:cs="Times New Roman"/>
          <w:b/>
          <w:bCs/>
          <w:spacing w:val="-5"/>
          <w:sz w:val="24"/>
          <w:szCs w:val="24"/>
        </w:rPr>
      </w:pPr>
      <w:r w:rsidRPr="00AE049E">
        <w:rPr>
          <w:rFonts w:ascii="Times New Roman" w:hAnsi="Times New Roman" w:cs="Times New Roman"/>
          <w:noProof/>
        </w:rPr>
        <w:drawing>
          <wp:anchor distT="0" distB="0" distL="114300" distR="114300" simplePos="0" relativeHeight="251797504" behindDoc="0" locked="0" layoutInCell="1" allowOverlap="1" wp14:anchorId="29D6059F" wp14:editId="613692EF">
            <wp:simplePos x="0" y="0"/>
            <wp:positionH relativeFrom="column">
              <wp:posOffset>354330</wp:posOffset>
            </wp:positionH>
            <wp:positionV relativeFrom="paragraph">
              <wp:posOffset>268605</wp:posOffset>
            </wp:positionV>
            <wp:extent cx="2589530" cy="2893080"/>
            <wp:effectExtent l="0" t="0" r="1270" b="2540"/>
            <wp:wrapNone/>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592766" cy="28966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b/>
          <w:bCs/>
          <w:sz w:val="24"/>
          <w:szCs w:val="24"/>
        </w:rPr>
        <w:t xml:space="preserve">         </w:t>
      </w:r>
      <w:r w:rsidR="00CF0F00" w:rsidRPr="00CF0F00">
        <w:rPr>
          <w:rFonts w:ascii="Times New Roman" w:hAnsi="Times New Roman" w:cs="Times New Roman"/>
          <w:b/>
          <w:bCs/>
          <w:sz w:val="24"/>
          <w:szCs w:val="24"/>
        </w:rPr>
        <w:t>Rock type: Alkali feldspar granite</w:t>
      </w:r>
    </w:p>
    <w:p w14:paraId="06D2B5D1" w14:textId="00658C43" w:rsidR="00CF0F00" w:rsidRPr="00AE049E" w:rsidRDefault="00CF0F00" w:rsidP="00CF0F00">
      <w:pPr>
        <w:pStyle w:val="Heading3"/>
        <w:spacing w:before="163"/>
        <w:rPr>
          <w:rFonts w:ascii="Times New Roman" w:hAnsi="Times New Roman" w:cs="Times New Roman"/>
          <w:spacing w:val="-5"/>
        </w:rPr>
      </w:pPr>
    </w:p>
    <w:p w14:paraId="5C95C726" w14:textId="29639482" w:rsidR="00CF0F00" w:rsidRPr="00AE049E" w:rsidRDefault="00CF0F00" w:rsidP="00CF0F00">
      <w:pPr>
        <w:pStyle w:val="NormalWeb"/>
      </w:pPr>
    </w:p>
    <w:p w14:paraId="7905EDCB" w14:textId="11A3698F" w:rsidR="00CF0F00" w:rsidRPr="00AE049E" w:rsidRDefault="00CF0F00" w:rsidP="00CF0F00">
      <w:pPr>
        <w:pStyle w:val="Heading3"/>
        <w:spacing w:before="163"/>
        <w:rPr>
          <w:rFonts w:ascii="Times New Roman" w:hAnsi="Times New Roman" w:cs="Times New Roman"/>
          <w:spacing w:val="-5"/>
        </w:rPr>
      </w:pPr>
    </w:p>
    <w:p w14:paraId="738081A6" w14:textId="61D49C8E" w:rsidR="00CF0F00" w:rsidRPr="00AE049E" w:rsidRDefault="00CF0F00" w:rsidP="00CF0F00">
      <w:pPr>
        <w:pStyle w:val="Heading3"/>
        <w:spacing w:before="163"/>
        <w:rPr>
          <w:rFonts w:ascii="Times New Roman" w:hAnsi="Times New Roman" w:cs="Times New Roman"/>
          <w:spacing w:val="-5"/>
        </w:rPr>
      </w:pPr>
    </w:p>
    <w:p w14:paraId="23FAB5B7" w14:textId="56480F52" w:rsidR="00CF0F00" w:rsidRPr="00AE049E" w:rsidRDefault="00CF0F00" w:rsidP="00CF0F00">
      <w:pPr>
        <w:pStyle w:val="Heading3"/>
        <w:spacing w:before="163"/>
        <w:rPr>
          <w:rFonts w:ascii="Times New Roman" w:hAnsi="Times New Roman" w:cs="Times New Roman"/>
          <w:spacing w:val="-5"/>
        </w:rPr>
      </w:pPr>
    </w:p>
    <w:p w14:paraId="641A036C" w14:textId="4CD7E586" w:rsidR="00CF0F00" w:rsidRPr="00AE049E" w:rsidRDefault="00CF0F00" w:rsidP="00CF0F00">
      <w:pPr>
        <w:pStyle w:val="Heading3"/>
        <w:spacing w:before="163"/>
        <w:rPr>
          <w:rFonts w:ascii="Times New Roman" w:hAnsi="Times New Roman" w:cs="Times New Roman"/>
          <w:spacing w:val="-5"/>
        </w:rPr>
      </w:pPr>
    </w:p>
    <w:p w14:paraId="55022D2F" w14:textId="12AA6948" w:rsidR="00CF0F00" w:rsidRPr="00AE049E" w:rsidRDefault="00CF0F00" w:rsidP="00CF0F00">
      <w:pPr>
        <w:pStyle w:val="Heading3"/>
        <w:spacing w:before="163"/>
        <w:rPr>
          <w:rFonts w:ascii="Times New Roman" w:hAnsi="Times New Roman" w:cs="Times New Roman"/>
          <w:spacing w:val="-5"/>
        </w:rPr>
      </w:pPr>
    </w:p>
    <w:p w14:paraId="4F8C53F1" w14:textId="46863100" w:rsidR="00CF0F00" w:rsidRPr="00AE049E" w:rsidRDefault="00CF0F00" w:rsidP="00CF0F00">
      <w:pPr>
        <w:pStyle w:val="Heading3"/>
        <w:spacing w:before="163"/>
        <w:rPr>
          <w:rFonts w:ascii="Times New Roman" w:hAnsi="Times New Roman" w:cs="Times New Roman"/>
          <w:spacing w:val="-5"/>
        </w:rPr>
      </w:pPr>
    </w:p>
    <w:p w14:paraId="557D25A8" w14:textId="339E66E8" w:rsidR="00CF0F00" w:rsidRPr="00AE049E" w:rsidRDefault="00CF0F00" w:rsidP="00CF0F00">
      <w:pPr>
        <w:pStyle w:val="Heading3"/>
        <w:spacing w:before="163"/>
        <w:rPr>
          <w:rFonts w:ascii="Times New Roman" w:hAnsi="Times New Roman" w:cs="Times New Roman"/>
          <w:spacing w:val="-5"/>
        </w:rPr>
      </w:pPr>
    </w:p>
    <w:p w14:paraId="3D1A8775" w14:textId="392ECD1F" w:rsidR="00CF0F00" w:rsidRPr="00AE049E" w:rsidRDefault="00E15982" w:rsidP="00CF0F00">
      <w:pPr>
        <w:pStyle w:val="Heading3"/>
        <w:spacing w:before="163"/>
        <w:rPr>
          <w:rFonts w:ascii="Times New Roman" w:hAnsi="Times New Roman" w:cs="Times New Roman"/>
        </w:rPr>
      </w:pPr>
      <w:r w:rsidRPr="00AE049E">
        <w:rPr>
          <w:rFonts w:ascii="Times New Roman" w:hAnsi="Times New Roman" w:cs="Times New Roman"/>
          <w:noProof/>
        </w:rPr>
        <mc:AlternateContent>
          <mc:Choice Requires="wps">
            <w:drawing>
              <wp:anchor distT="0" distB="0" distL="0" distR="0" simplePos="0" relativeHeight="251799552" behindDoc="0" locked="0" layoutInCell="1" allowOverlap="1" wp14:anchorId="7B677393" wp14:editId="0CD71B5A">
                <wp:simplePos x="0" y="0"/>
                <wp:positionH relativeFrom="page">
                  <wp:posOffset>4250372</wp:posOffset>
                </wp:positionH>
                <wp:positionV relativeFrom="page">
                  <wp:posOffset>4414520</wp:posOffset>
                </wp:positionV>
                <wp:extent cx="2900680" cy="733425"/>
                <wp:effectExtent l="0" t="0" r="13970" b="19050"/>
                <wp:wrapNone/>
                <wp:docPr id="161" name="Textbox 9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00680" cy="733425"/>
                        </a:xfrm>
                        <a:prstGeom prst="rect">
                          <a:avLst/>
                        </a:prstGeom>
                        <a:ln w="12192">
                          <a:solidFill>
                            <a:srgbClr val="000000"/>
                          </a:solidFill>
                          <a:prstDash val="solid"/>
                        </a:ln>
                      </wps:spPr>
                      <wps:txbx>
                        <w:txbxContent>
                          <w:p w14:paraId="42A5F5D9" w14:textId="33410085" w:rsidR="00CF0F00" w:rsidRPr="00E15982" w:rsidRDefault="00E15982" w:rsidP="00E15982">
                            <w:pPr>
                              <w:spacing w:before="72" w:line="240" w:lineRule="auto"/>
                              <w:ind w:right="493"/>
                              <w:rPr>
                                <w:rFonts w:ascii="Times New Roman" w:hAnsi="Times New Roman" w:cs="Times New Roman"/>
                                <w:spacing w:val="-2"/>
                                <w:sz w:val="20"/>
                              </w:rPr>
                            </w:pPr>
                            <w:r>
                              <w:rPr>
                                <w:rFonts w:ascii="Times New Roman" w:hAnsi="Times New Roman" w:cs="Times New Roman"/>
                                <w:sz w:val="20"/>
                              </w:rPr>
                              <w:t xml:space="preserve">    </w:t>
                            </w:r>
                            <w:r w:rsidR="00CF0F00" w:rsidRPr="00E15982">
                              <w:rPr>
                                <w:rFonts w:ascii="Times New Roman" w:hAnsi="Times New Roman" w:cs="Times New Roman"/>
                                <w:sz w:val="20"/>
                              </w:rPr>
                              <w:t>Back</w:t>
                            </w:r>
                            <w:r w:rsidR="00CF0F00" w:rsidRPr="00E15982">
                              <w:rPr>
                                <w:rFonts w:ascii="Times New Roman" w:hAnsi="Times New Roman" w:cs="Times New Roman"/>
                                <w:spacing w:val="12"/>
                                <w:sz w:val="20"/>
                              </w:rPr>
                              <w:t xml:space="preserve"> </w:t>
                            </w:r>
                            <w:r w:rsidR="00CF0F00" w:rsidRPr="00E15982">
                              <w:rPr>
                                <w:rFonts w:ascii="Times New Roman" w:hAnsi="Times New Roman" w:cs="Times New Roman"/>
                                <w:sz w:val="20"/>
                              </w:rPr>
                              <w:t>Scattered</w:t>
                            </w:r>
                            <w:r w:rsidR="00CF0F00" w:rsidRPr="00E15982">
                              <w:rPr>
                                <w:rFonts w:ascii="Times New Roman" w:hAnsi="Times New Roman" w:cs="Times New Roman"/>
                                <w:spacing w:val="10"/>
                                <w:sz w:val="20"/>
                              </w:rPr>
                              <w:t xml:space="preserve"> </w:t>
                            </w:r>
                            <w:r w:rsidR="00CF0F00" w:rsidRPr="00E15982">
                              <w:rPr>
                                <w:rFonts w:ascii="Times New Roman" w:hAnsi="Times New Roman" w:cs="Times New Roman"/>
                                <w:sz w:val="20"/>
                              </w:rPr>
                              <w:t>image</w:t>
                            </w:r>
                            <w:r w:rsidR="00CF0F00" w:rsidRPr="00E15982">
                              <w:rPr>
                                <w:rFonts w:ascii="Times New Roman" w:hAnsi="Times New Roman" w:cs="Times New Roman"/>
                                <w:spacing w:val="12"/>
                                <w:sz w:val="20"/>
                              </w:rPr>
                              <w:t xml:space="preserve"> </w:t>
                            </w:r>
                            <w:r w:rsidR="00CF0F00" w:rsidRPr="00E15982">
                              <w:rPr>
                                <w:rFonts w:ascii="Times New Roman" w:hAnsi="Times New Roman" w:cs="Times New Roman"/>
                                <w:sz w:val="20"/>
                              </w:rPr>
                              <w:t>(BSE)</w:t>
                            </w:r>
                            <w:r w:rsidR="00CF0F00" w:rsidRPr="00E15982">
                              <w:rPr>
                                <w:rFonts w:ascii="Times New Roman" w:hAnsi="Times New Roman" w:cs="Times New Roman"/>
                                <w:spacing w:val="15"/>
                                <w:sz w:val="20"/>
                              </w:rPr>
                              <w:t xml:space="preserve"> </w:t>
                            </w:r>
                            <w:r w:rsidR="00CF0F00" w:rsidRPr="00E15982">
                              <w:rPr>
                                <w:rFonts w:ascii="Times New Roman" w:hAnsi="Times New Roman" w:cs="Times New Roman"/>
                                <w:sz w:val="20"/>
                              </w:rPr>
                              <w:t>Showing</w:t>
                            </w:r>
                            <w:r w:rsidR="00CF0F00" w:rsidRPr="00E15982">
                              <w:rPr>
                                <w:rFonts w:ascii="Times New Roman" w:hAnsi="Times New Roman" w:cs="Times New Roman"/>
                                <w:spacing w:val="12"/>
                                <w:sz w:val="20"/>
                              </w:rPr>
                              <w:t xml:space="preserve"> </w:t>
                            </w:r>
                          </w:p>
                          <w:p w14:paraId="019525F8" w14:textId="2B765068" w:rsidR="00E15982" w:rsidRPr="00E15982" w:rsidRDefault="00E15982" w:rsidP="00E15982">
                            <w:pPr>
                              <w:spacing w:before="72" w:line="240" w:lineRule="auto"/>
                              <w:ind w:right="493"/>
                              <w:jc w:val="center"/>
                              <w:rPr>
                                <w:rFonts w:ascii="Times New Roman" w:hAnsi="Times New Roman" w:cs="Times New Roman"/>
                                <w:sz w:val="20"/>
                              </w:rPr>
                            </w:pPr>
                            <w:r w:rsidRPr="00E15982">
                              <w:rPr>
                                <w:rFonts w:ascii="Times New Roman" w:hAnsi="Times New Roman" w:cs="Times New Roman"/>
                                <w:spacing w:val="-2"/>
                                <w:sz w:val="20"/>
                              </w:rPr>
                              <w:t xml:space="preserve">Apatite, vanadium with cerium, apatite, </w:t>
                            </w:r>
                            <w:proofErr w:type="spellStart"/>
                            <w:proofErr w:type="gramStart"/>
                            <w:r w:rsidRPr="00E15982">
                              <w:rPr>
                                <w:rFonts w:ascii="Times New Roman" w:hAnsi="Times New Roman" w:cs="Times New Roman"/>
                                <w:spacing w:val="-2"/>
                                <w:sz w:val="20"/>
                              </w:rPr>
                              <w:t>zircon,amphibolite</w:t>
                            </w:r>
                            <w:proofErr w:type="spellEnd"/>
                            <w:proofErr w:type="gramEnd"/>
                          </w:p>
                          <w:p w14:paraId="73D55388" w14:textId="6CC776C6" w:rsidR="00CF0F00" w:rsidRPr="00E15982" w:rsidRDefault="00CF0F00" w:rsidP="00CF0F00">
                            <w:pPr>
                              <w:pStyle w:val="BodyText"/>
                              <w:spacing w:before="42"/>
                              <w:ind w:left="7" w:right="493"/>
                              <w:jc w:val="center"/>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7B677393" id="_x0000_s1079" type="#_x0000_t202" style="position:absolute;margin-left:334.65pt;margin-top:347.6pt;width:228.4pt;height:57.75pt;z-index:2517995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" filled="f" strokeweight=".96pt">
                <v:path arrowok="t"/>
                <v:textbox inset="0,0,0,0">
                  <w:txbxContent>
                    <w:p w14:paraId="42A5F5D9" w14:textId="33410085" w:rsidR="00CF0F00" w:rsidRPr="00E15982" w:rsidRDefault="00E15982" w:rsidP="00E15982">
                      <w:pPr>
                        <w:spacing w:before="72" w:line="240" w:lineRule="auto"/>
                        <w:ind w:right="493"/>
                        <w:rPr>
                          <w:rFonts w:ascii="Times New Roman" w:hAnsi="Times New Roman" w:cs="Times New Roman"/>
                          <w:spacing w:val="-2"/>
                          <w:sz w:val="20"/>
                        </w:rPr>
                      </w:pPr>
                      <w:r>
                        <w:rPr>
                          <w:rFonts w:ascii="Times New Roman" w:hAnsi="Times New Roman" w:cs="Times New Roman"/>
                          <w:sz w:val="20"/>
                        </w:rPr>
                        <w:t xml:space="preserve">    </w:t>
                      </w:r>
                      <w:r w:rsidR="00CF0F00" w:rsidRPr="00E15982">
                        <w:rPr>
                          <w:rFonts w:ascii="Times New Roman" w:hAnsi="Times New Roman" w:cs="Times New Roman"/>
                          <w:sz w:val="20"/>
                        </w:rPr>
                        <w:t>Back</w:t>
                      </w:r>
                      <w:r w:rsidR="00CF0F00" w:rsidRPr="00E15982">
                        <w:rPr>
                          <w:rFonts w:ascii="Times New Roman" w:hAnsi="Times New Roman" w:cs="Times New Roman"/>
                          <w:spacing w:val="12"/>
                          <w:sz w:val="20"/>
                        </w:rPr>
                        <w:t xml:space="preserve"> </w:t>
                      </w:r>
                      <w:r w:rsidR="00CF0F00" w:rsidRPr="00E15982">
                        <w:rPr>
                          <w:rFonts w:ascii="Times New Roman" w:hAnsi="Times New Roman" w:cs="Times New Roman"/>
                          <w:sz w:val="20"/>
                        </w:rPr>
                        <w:t>Scattered</w:t>
                      </w:r>
                      <w:r w:rsidR="00CF0F00" w:rsidRPr="00E15982">
                        <w:rPr>
                          <w:rFonts w:ascii="Times New Roman" w:hAnsi="Times New Roman" w:cs="Times New Roman"/>
                          <w:spacing w:val="10"/>
                          <w:sz w:val="20"/>
                        </w:rPr>
                        <w:t xml:space="preserve"> </w:t>
                      </w:r>
                      <w:r w:rsidR="00CF0F00" w:rsidRPr="00E15982">
                        <w:rPr>
                          <w:rFonts w:ascii="Times New Roman" w:hAnsi="Times New Roman" w:cs="Times New Roman"/>
                          <w:sz w:val="20"/>
                        </w:rPr>
                        <w:t>image</w:t>
                      </w:r>
                      <w:r w:rsidR="00CF0F00" w:rsidRPr="00E15982">
                        <w:rPr>
                          <w:rFonts w:ascii="Times New Roman" w:hAnsi="Times New Roman" w:cs="Times New Roman"/>
                          <w:spacing w:val="12"/>
                          <w:sz w:val="20"/>
                        </w:rPr>
                        <w:t xml:space="preserve"> </w:t>
                      </w:r>
                      <w:r w:rsidR="00CF0F00" w:rsidRPr="00E15982">
                        <w:rPr>
                          <w:rFonts w:ascii="Times New Roman" w:hAnsi="Times New Roman" w:cs="Times New Roman"/>
                          <w:sz w:val="20"/>
                        </w:rPr>
                        <w:t>(BSE)</w:t>
                      </w:r>
                      <w:r w:rsidR="00CF0F00" w:rsidRPr="00E15982">
                        <w:rPr>
                          <w:rFonts w:ascii="Times New Roman" w:hAnsi="Times New Roman" w:cs="Times New Roman"/>
                          <w:spacing w:val="15"/>
                          <w:sz w:val="20"/>
                        </w:rPr>
                        <w:t xml:space="preserve"> </w:t>
                      </w:r>
                      <w:r w:rsidR="00CF0F00" w:rsidRPr="00E15982">
                        <w:rPr>
                          <w:rFonts w:ascii="Times New Roman" w:hAnsi="Times New Roman" w:cs="Times New Roman"/>
                          <w:sz w:val="20"/>
                        </w:rPr>
                        <w:t>Showing</w:t>
                      </w:r>
                      <w:r w:rsidR="00CF0F00" w:rsidRPr="00E15982">
                        <w:rPr>
                          <w:rFonts w:ascii="Times New Roman" w:hAnsi="Times New Roman" w:cs="Times New Roman"/>
                          <w:spacing w:val="12"/>
                          <w:sz w:val="20"/>
                        </w:rPr>
                        <w:t xml:space="preserve"> </w:t>
                      </w:r>
                    </w:p>
                    <w:p w14:paraId="019525F8" w14:textId="2B765068" w:rsidR="00E15982" w:rsidRPr="00E15982" w:rsidRDefault="00E15982" w:rsidP="00E15982">
                      <w:pPr>
                        <w:spacing w:before="72" w:line="240" w:lineRule="auto"/>
                        <w:ind w:right="493"/>
                        <w:jc w:val="center"/>
                        <w:rPr>
                          <w:rFonts w:ascii="Times New Roman" w:hAnsi="Times New Roman" w:cs="Times New Roman"/>
                          <w:sz w:val="20"/>
                        </w:rPr>
                      </w:pPr>
                      <w:r w:rsidRPr="00E15982">
                        <w:rPr>
                          <w:rFonts w:ascii="Times New Roman" w:hAnsi="Times New Roman" w:cs="Times New Roman"/>
                          <w:spacing w:val="-2"/>
                          <w:sz w:val="20"/>
                        </w:rPr>
                        <w:t xml:space="preserve">Apatite, vanadium with cerium, apatite, </w:t>
                      </w:r>
                      <w:proofErr w:type="spellStart"/>
                      <w:proofErr w:type="gramStart"/>
                      <w:r w:rsidRPr="00E15982">
                        <w:rPr>
                          <w:rFonts w:ascii="Times New Roman" w:hAnsi="Times New Roman" w:cs="Times New Roman"/>
                          <w:spacing w:val="-2"/>
                          <w:sz w:val="20"/>
                        </w:rPr>
                        <w:t>zircon,amphibolite</w:t>
                      </w:r>
                      <w:proofErr w:type="spellEnd"/>
                      <w:proofErr w:type="gramEnd"/>
                    </w:p>
                    <w:p w14:paraId="73D55388" w14:textId="6CC776C6" w:rsidR="00CF0F00" w:rsidRPr="00E15982" w:rsidRDefault="00CF0F00" w:rsidP="00CF0F00">
                      <w:pPr>
                        <w:pStyle w:val="BodyText"/>
                        <w:spacing w:before="42"/>
                        <w:ind w:left="7" w:right="493"/>
                        <w:jc w:val="center"/>
                      </w:pPr>
                    </w:p>
                  </w:txbxContent>
                </v:textbox>
                <w10:wrap anchorx="page" anchory="page"/>
              </v:shape>
            </w:pict>
          </mc:Fallback>
        </mc:AlternateContent>
      </w:r>
      <w:r w:rsidR="00CF0F00" w:rsidRPr="00AE049E">
        <w:rPr>
          <w:rFonts w:ascii="Times New Roman" w:hAnsi="Times New Roman" w:cs="Times New Roman"/>
          <w:noProof/>
        </w:rPr>
        <mc:AlternateContent>
          <mc:Choice Requires="wps">
            <w:drawing>
              <wp:anchor distT="0" distB="0" distL="0" distR="0" simplePos="0" relativeHeight="251798528" behindDoc="0" locked="0" layoutInCell="1" allowOverlap="1" wp14:anchorId="3C1335F4" wp14:editId="093D7947">
                <wp:simplePos x="0" y="0"/>
                <wp:positionH relativeFrom="page">
                  <wp:posOffset>1581150</wp:posOffset>
                </wp:positionH>
                <wp:positionV relativeFrom="page">
                  <wp:posOffset>4416425</wp:posOffset>
                </wp:positionV>
                <wp:extent cx="1289685" cy="325120"/>
                <wp:effectExtent l="0" t="0" r="0" b="0"/>
                <wp:wrapNone/>
                <wp:docPr id="160" name="Textbox 9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685" cy="325120"/>
                        </a:xfrm>
                        <a:prstGeom prst="rect">
                          <a:avLst/>
                        </a:prstGeom>
                        <a:ln w="9144">
                          <a:solidFill>
                            <a:srgbClr val="000000"/>
                          </a:solidFill>
                          <a:prstDash val="solid"/>
                        </a:ln>
                      </wps:spPr>
                      <wps:txbx>
                        <w:txbxContent>
                          <w:p w14:paraId="44C3A4A2" w14:textId="77777777" w:rsidR="00CF0F00" w:rsidRPr="00A3658F" w:rsidRDefault="00CF0F00" w:rsidP="00CF0F00">
                            <w:pPr>
                              <w:rPr>
                                <w:rFonts w:ascii="Times New Roman" w:hAnsi="Times New Roman" w:cs="Times New Roman"/>
                                <w:sz w:val="24"/>
                                <w:szCs w:val="24"/>
                              </w:rPr>
                            </w:pPr>
                            <w:r w:rsidRPr="00A3658F">
                              <w:rPr>
                                <w:rFonts w:ascii="Times New Roman" w:hAnsi="Times New Roman" w:cs="Times New Roman"/>
                                <w:w w:val="105"/>
                                <w:sz w:val="24"/>
                                <w:szCs w:val="24"/>
                              </w:rPr>
                              <w:t>Text</w:t>
                            </w:r>
                            <w:r w:rsidRPr="00A3658F">
                              <w:rPr>
                                <w:rFonts w:ascii="Times New Roman" w:hAnsi="Times New Roman" w:cs="Times New Roman"/>
                                <w:spacing w:val="-13"/>
                                <w:w w:val="105"/>
                                <w:sz w:val="24"/>
                                <w:szCs w:val="24"/>
                              </w:rPr>
                              <w:t xml:space="preserve"> </w:t>
                            </w:r>
                            <w:r w:rsidRPr="00A3658F">
                              <w:rPr>
                                <w:rFonts w:ascii="Times New Roman" w:hAnsi="Times New Roman" w:cs="Times New Roman"/>
                                <w:w w:val="105"/>
                                <w:sz w:val="24"/>
                                <w:szCs w:val="24"/>
                              </w:rPr>
                              <w:t>Fig:</w:t>
                            </w:r>
                            <w:r w:rsidRPr="00A3658F">
                              <w:rPr>
                                <w:rFonts w:ascii="Times New Roman" w:hAnsi="Times New Roman" w:cs="Times New Roman"/>
                                <w:spacing w:val="-12"/>
                                <w:w w:val="105"/>
                                <w:sz w:val="24"/>
                                <w:szCs w:val="24"/>
                              </w:rPr>
                              <w:t xml:space="preserve"> </w:t>
                            </w:r>
                            <w:r w:rsidRPr="00A3658F">
                              <w:rPr>
                                <w:rFonts w:ascii="Times New Roman" w:hAnsi="Times New Roman" w:cs="Times New Roman"/>
                                <w:w w:val="105"/>
                                <w:sz w:val="24"/>
                                <w:szCs w:val="24"/>
                              </w:rPr>
                              <w:t>No:</w:t>
                            </w:r>
                            <w:r w:rsidRPr="00A3658F">
                              <w:rPr>
                                <w:rFonts w:ascii="Times New Roman" w:hAnsi="Times New Roman" w:cs="Times New Roman"/>
                                <w:spacing w:val="-15"/>
                                <w:w w:val="105"/>
                                <w:sz w:val="24"/>
                                <w:szCs w:val="24"/>
                              </w:rPr>
                              <w:t xml:space="preserve"> </w:t>
                            </w:r>
                            <w:r w:rsidRPr="00A3658F">
                              <w:rPr>
                                <w:rFonts w:ascii="Times New Roman" w:hAnsi="Times New Roman" w:cs="Times New Roman"/>
                                <w:spacing w:val="-10"/>
                                <w:w w:val="105"/>
                                <w:sz w:val="24"/>
                                <w:szCs w:val="24"/>
                              </w:rPr>
                              <w:t>8</w:t>
                            </w:r>
                          </w:p>
                        </w:txbxContent>
                      </wps:txbx>
                      <wps:bodyPr wrap="square" lIns="0" tIns="0" rIns="0" bIns="0" rtlCol="0">
                        <a:noAutofit/>
                      </wps:bodyPr>
                    </wps:wsp>
                  </a:graphicData>
                </a:graphic>
              </wp:anchor>
            </w:drawing>
          </mc:Choice>
          <mc:Fallback>
            <w:pict>
              <v:shape w14:anchorId="3C1335F4" id="_x0000_s1080" type="#_x0000_t202" style="position:absolute;margin-left:124.5pt;margin-top:347.75pt;width:101.55pt;height:25.6pt;z-index:2517985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" filled="f" strokeweight=".72pt">
                <v:path arrowok="t"/>
                <v:textbox inset="0,0,0,0">
                  <w:txbxContent>
                    <w:p w14:paraId="44C3A4A2" w14:textId="77777777" w:rsidR="00CF0F00" w:rsidRPr="00A3658F" w:rsidRDefault="00CF0F00" w:rsidP="00CF0F00">
                      <w:pPr>
                        <w:rPr>
                          <w:rFonts w:ascii="Times New Roman" w:hAnsi="Times New Roman" w:cs="Times New Roman"/>
                          <w:sz w:val="24"/>
                          <w:szCs w:val="24"/>
                        </w:rPr>
                      </w:pPr>
                      <w:r w:rsidRPr="00A3658F">
                        <w:rPr>
                          <w:rFonts w:ascii="Times New Roman" w:hAnsi="Times New Roman" w:cs="Times New Roman"/>
                          <w:w w:val="105"/>
                          <w:sz w:val="24"/>
                          <w:szCs w:val="24"/>
                        </w:rPr>
                        <w:t>Text</w:t>
                      </w:r>
                      <w:r w:rsidRPr="00A3658F">
                        <w:rPr>
                          <w:rFonts w:ascii="Times New Roman" w:hAnsi="Times New Roman" w:cs="Times New Roman"/>
                          <w:spacing w:val="-13"/>
                          <w:w w:val="105"/>
                          <w:sz w:val="24"/>
                          <w:szCs w:val="24"/>
                        </w:rPr>
                        <w:t xml:space="preserve"> </w:t>
                      </w:r>
                      <w:r w:rsidRPr="00A3658F">
                        <w:rPr>
                          <w:rFonts w:ascii="Times New Roman" w:hAnsi="Times New Roman" w:cs="Times New Roman"/>
                          <w:w w:val="105"/>
                          <w:sz w:val="24"/>
                          <w:szCs w:val="24"/>
                        </w:rPr>
                        <w:t>Fig:</w:t>
                      </w:r>
                      <w:r w:rsidRPr="00A3658F">
                        <w:rPr>
                          <w:rFonts w:ascii="Times New Roman" w:hAnsi="Times New Roman" w:cs="Times New Roman"/>
                          <w:spacing w:val="-12"/>
                          <w:w w:val="105"/>
                          <w:sz w:val="24"/>
                          <w:szCs w:val="24"/>
                        </w:rPr>
                        <w:t xml:space="preserve"> </w:t>
                      </w:r>
                      <w:r w:rsidRPr="00A3658F">
                        <w:rPr>
                          <w:rFonts w:ascii="Times New Roman" w:hAnsi="Times New Roman" w:cs="Times New Roman"/>
                          <w:w w:val="105"/>
                          <w:sz w:val="24"/>
                          <w:szCs w:val="24"/>
                        </w:rPr>
                        <w:t>No:</w:t>
                      </w:r>
                      <w:r w:rsidRPr="00A3658F">
                        <w:rPr>
                          <w:rFonts w:ascii="Times New Roman" w:hAnsi="Times New Roman" w:cs="Times New Roman"/>
                          <w:spacing w:val="-15"/>
                          <w:w w:val="105"/>
                          <w:sz w:val="24"/>
                          <w:szCs w:val="24"/>
                        </w:rPr>
                        <w:t xml:space="preserve"> </w:t>
                      </w:r>
                      <w:r w:rsidRPr="00A3658F">
                        <w:rPr>
                          <w:rFonts w:ascii="Times New Roman" w:hAnsi="Times New Roman" w:cs="Times New Roman"/>
                          <w:spacing w:val="-10"/>
                          <w:w w:val="105"/>
                          <w:sz w:val="24"/>
                          <w:szCs w:val="24"/>
                        </w:rPr>
                        <w:t>8</w:t>
                      </w:r>
                    </w:p>
                  </w:txbxContent>
                </v:textbox>
                <w10:wrap anchorx="page" anchory="page"/>
              </v:shape>
            </w:pict>
          </mc:Fallback>
        </mc:AlternateContent>
      </w:r>
    </w:p>
    <w:p w14:paraId="3DCB5CC9" w14:textId="59BCC06C" w:rsidR="00CF0F00" w:rsidRPr="00AE049E" w:rsidRDefault="00CF0F00" w:rsidP="00CF0F00">
      <w:pPr>
        <w:pStyle w:val="Heading3"/>
        <w:spacing w:before="163"/>
        <w:rPr>
          <w:rFonts w:ascii="Times New Roman" w:hAnsi="Times New Roman" w:cs="Times New Roman"/>
        </w:rPr>
      </w:pPr>
    </w:p>
    <w:p w14:paraId="3DB35739" w14:textId="3FB7813F" w:rsidR="00CF0F00" w:rsidRPr="00AE049E" w:rsidRDefault="00CF0F00" w:rsidP="00CF0F00">
      <w:pPr>
        <w:spacing w:before="265"/>
        <w:rPr>
          <w:rFonts w:ascii="Times New Roman" w:hAnsi="Times New Roman" w:cs="Times New Roman"/>
          <w:b/>
          <w:spacing w:val="-2"/>
          <w:sz w:val="26"/>
        </w:rPr>
      </w:pPr>
      <w:r w:rsidRPr="00AE049E">
        <w:rPr>
          <w:rFonts w:ascii="Times New Roman" w:hAnsi="Times New Roman" w:cs="Times New Roman"/>
          <w:b/>
          <w:sz w:val="26"/>
        </w:rPr>
        <w:t xml:space="preserve">           Thin </w:t>
      </w:r>
      <w:r w:rsidRPr="00AE049E">
        <w:rPr>
          <w:rFonts w:ascii="Times New Roman" w:hAnsi="Times New Roman" w:cs="Times New Roman"/>
          <w:b/>
          <w:bCs/>
          <w:sz w:val="24"/>
          <w:szCs w:val="24"/>
        </w:rPr>
        <w:t>section</w:t>
      </w:r>
      <w:r w:rsidRPr="00AE049E">
        <w:rPr>
          <w:rFonts w:ascii="Times New Roman" w:hAnsi="Times New Roman" w:cs="Times New Roman"/>
          <w:b/>
          <w:bCs/>
          <w:spacing w:val="-1"/>
          <w:sz w:val="24"/>
          <w:szCs w:val="24"/>
        </w:rPr>
        <w:t xml:space="preserve"> </w:t>
      </w:r>
      <w:r w:rsidRPr="00AE049E">
        <w:rPr>
          <w:rFonts w:ascii="Times New Roman" w:hAnsi="Times New Roman" w:cs="Times New Roman"/>
          <w:b/>
          <w:bCs/>
          <w:sz w:val="24"/>
          <w:szCs w:val="24"/>
        </w:rPr>
        <w:t>Sample</w:t>
      </w:r>
      <w:r w:rsidRPr="00AE049E">
        <w:rPr>
          <w:rFonts w:ascii="Times New Roman" w:hAnsi="Times New Roman" w:cs="Times New Roman"/>
          <w:b/>
          <w:bCs/>
          <w:spacing w:val="2"/>
          <w:sz w:val="24"/>
          <w:szCs w:val="24"/>
        </w:rPr>
        <w:t xml:space="preserve"> </w:t>
      </w:r>
      <w:r w:rsidRPr="00AE049E">
        <w:rPr>
          <w:rFonts w:ascii="Times New Roman" w:hAnsi="Times New Roman" w:cs="Times New Roman"/>
          <w:b/>
          <w:bCs/>
          <w:sz w:val="24"/>
          <w:szCs w:val="24"/>
        </w:rPr>
        <w:t>No: MN- 35</w:t>
      </w:r>
    </w:p>
    <w:p w14:paraId="2425F522" w14:textId="38D8C760" w:rsidR="00CF0F00" w:rsidRDefault="00CF0F00" w:rsidP="00CF0F00">
      <w:pPr>
        <w:spacing w:before="265"/>
        <w:rPr>
          <w:rFonts w:ascii="Times New Roman" w:hAnsi="Times New Roman" w:cs="Times New Roman"/>
          <w:b/>
          <w:spacing w:val="-2"/>
          <w:sz w:val="26"/>
        </w:rPr>
      </w:pPr>
      <w:r w:rsidRPr="00AE049E">
        <w:rPr>
          <w:rFonts w:ascii="Times New Roman" w:hAnsi="Times New Roman" w:cs="Times New Roman"/>
          <w:noProof/>
        </w:rPr>
        <w:drawing>
          <wp:anchor distT="0" distB="0" distL="114300" distR="114300" simplePos="0" relativeHeight="251795456" behindDoc="0" locked="0" layoutInCell="1" allowOverlap="1" wp14:anchorId="36017F7C" wp14:editId="614C3814">
            <wp:simplePos x="0" y="0"/>
            <wp:positionH relativeFrom="column">
              <wp:posOffset>3179150</wp:posOffset>
            </wp:positionH>
            <wp:positionV relativeFrom="paragraph">
              <wp:posOffset>339725</wp:posOffset>
            </wp:positionV>
            <wp:extent cx="3341638" cy="2993359"/>
            <wp:effectExtent l="0" t="0" r="0" b="0"/>
            <wp:wrapNone/>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341638" cy="2993359"/>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E049E">
        <w:rPr>
          <w:rFonts w:ascii="Times New Roman" w:hAnsi="Times New Roman" w:cs="Times New Roman"/>
          <w:b/>
          <w:spacing w:val="-2"/>
          <w:sz w:val="26"/>
        </w:rPr>
        <w:t xml:space="preserve">            </w:t>
      </w:r>
      <w:r w:rsidRPr="00AE049E">
        <w:rPr>
          <w:rFonts w:ascii="Times New Roman" w:hAnsi="Times New Roman" w:cs="Times New Roman"/>
          <w:b/>
          <w:sz w:val="26"/>
        </w:rPr>
        <w:t>Rock</w:t>
      </w:r>
      <w:r w:rsidRPr="00AE049E">
        <w:rPr>
          <w:rFonts w:ascii="Times New Roman" w:hAnsi="Times New Roman" w:cs="Times New Roman"/>
          <w:b/>
          <w:spacing w:val="1"/>
          <w:sz w:val="26"/>
        </w:rPr>
        <w:t xml:space="preserve"> </w:t>
      </w:r>
      <w:r w:rsidRPr="00AE049E">
        <w:rPr>
          <w:rFonts w:ascii="Times New Roman" w:hAnsi="Times New Roman" w:cs="Times New Roman"/>
          <w:b/>
          <w:sz w:val="26"/>
        </w:rPr>
        <w:t>Type:</w:t>
      </w:r>
      <w:r w:rsidRPr="00AE049E">
        <w:rPr>
          <w:rFonts w:ascii="Times New Roman" w:hAnsi="Times New Roman" w:cs="Times New Roman"/>
          <w:b/>
          <w:spacing w:val="18"/>
          <w:sz w:val="26"/>
        </w:rPr>
        <w:t xml:space="preserve"> Grey Biotite </w:t>
      </w:r>
      <w:r w:rsidRPr="00AE049E">
        <w:rPr>
          <w:rFonts w:ascii="Times New Roman" w:hAnsi="Times New Roman" w:cs="Times New Roman"/>
          <w:b/>
          <w:spacing w:val="-2"/>
          <w:sz w:val="26"/>
        </w:rPr>
        <w:t xml:space="preserve">Granite </w:t>
      </w:r>
    </w:p>
    <w:p w14:paraId="21679A08" w14:textId="0BD7D924" w:rsidR="004651FA" w:rsidRDefault="004651FA" w:rsidP="004651FA">
      <w:pPr>
        <w:pStyle w:val="NormalWeb"/>
      </w:pPr>
      <w:r>
        <w:rPr>
          <w:noProof/>
        </w:rPr>
        <w:drawing>
          <wp:anchor distT="0" distB="0" distL="114300" distR="114300" simplePos="0" relativeHeight="252152832" behindDoc="0" locked="0" layoutInCell="1" allowOverlap="1" wp14:anchorId="69634C00" wp14:editId="1B3085F2">
            <wp:simplePos x="0" y="0"/>
            <wp:positionH relativeFrom="column">
              <wp:posOffset>354542</wp:posOffset>
            </wp:positionH>
            <wp:positionV relativeFrom="paragraph">
              <wp:posOffset>46990</wp:posOffset>
            </wp:positionV>
            <wp:extent cx="2706087" cy="3022600"/>
            <wp:effectExtent l="0" t="0" r="0" b="6350"/>
            <wp:wrapNone/>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706087" cy="3022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52512FB" w14:textId="065F29EB" w:rsidR="004651FA" w:rsidRPr="00AE049E" w:rsidRDefault="004651FA" w:rsidP="00CF0F00">
      <w:pPr>
        <w:spacing w:before="265"/>
        <w:rPr>
          <w:rFonts w:ascii="Times New Roman" w:hAnsi="Times New Roman" w:cs="Times New Roman"/>
          <w:b/>
          <w:sz w:val="26"/>
        </w:rPr>
      </w:pPr>
    </w:p>
    <w:p w14:paraId="5F39E182" w14:textId="40908410" w:rsidR="00CF0F00" w:rsidRPr="00AE049E" w:rsidRDefault="0021649F" w:rsidP="0021649F">
      <w:pPr>
        <w:pStyle w:val="NormalWeb"/>
      </w:pPr>
      <w:r>
        <w:rPr>
          <w:noProof/>
        </w:rPr>
        <w:t xml:space="preserve"> </w:t>
      </w:r>
    </w:p>
    <w:p w14:paraId="4A8D0EFE" w14:textId="7FFDEA53" w:rsidR="00CF0F00" w:rsidRPr="00AE049E" w:rsidRDefault="00CF0F00" w:rsidP="00CF0F00">
      <w:pPr>
        <w:widowControl w:val="0"/>
        <w:autoSpaceDE w:val="0"/>
        <w:autoSpaceDN w:val="0"/>
        <w:spacing w:after="0" w:line="240" w:lineRule="auto"/>
        <w:ind w:left="709"/>
        <w:rPr>
          <w:rFonts w:ascii="Times New Roman" w:eastAsia="Times New Roman" w:hAnsi="Times New Roman" w:cs="Times New Roman"/>
          <w:b/>
          <w:bCs/>
          <w:sz w:val="26"/>
          <w:szCs w:val="26"/>
        </w:rPr>
      </w:pPr>
      <w:r w:rsidRPr="00AE049E">
        <w:rPr>
          <w:rFonts w:ascii="Times New Roman" w:hAnsi="Times New Roman" w:cs="Times New Roman"/>
          <w:noProof/>
        </w:rPr>
        <mc:AlternateContent>
          <mc:Choice Requires="wps">
            <w:drawing>
              <wp:anchor distT="0" distB="0" distL="0" distR="0" simplePos="0" relativeHeight="251793408" behindDoc="0" locked="0" layoutInCell="1" allowOverlap="1" wp14:anchorId="2874A6D7" wp14:editId="402EBC17">
                <wp:simplePos x="0" y="0"/>
                <wp:positionH relativeFrom="page">
                  <wp:posOffset>4083424</wp:posOffset>
                </wp:positionH>
                <wp:positionV relativeFrom="page">
                  <wp:posOffset>8915400</wp:posOffset>
                </wp:positionV>
                <wp:extent cx="2900680" cy="708212"/>
                <wp:effectExtent l="0" t="0" r="13970" b="15875"/>
                <wp:wrapNone/>
                <wp:docPr id="962" name="Textbox 9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00680" cy="708212"/>
                        </a:xfrm>
                        <a:prstGeom prst="rect">
                          <a:avLst/>
                        </a:prstGeom>
                        <a:ln w="12192">
                          <a:solidFill>
                            <a:srgbClr val="000000"/>
                          </a:solidFill>
                          <a:prstDash val="solid"/>
                        </a:ln>
                      </wps:spPr>
                      <wps:txbx>
                        <w:txbxContent>
                          <w:p w14:paraId="44BD5458" w14:textId="77777777" w:rsidR="00CF0F00" w:rsidRDefault="00CF0F00" w:rsidP="00CF0F00">
                            <w:pPr>
                              <w:spacing w:before="72"/>
                              <w:ind w:right="493"/>
                              <w:jc w:val="center"/>
                              <w:rPr>
                                <w:sz w:val="20"/>
                              </w:rPr>
                            </w:pPr>
                            <w:r>
                              <w:rPr>
                                <w:sz w:val="20"/>
                              </w:rPr>
                              <w:t>Back</w:t>
                            </w:r>
                            <w:r>
                              <w:rPr>
                                <w:spacing w:val="12"/>
                                <w:sz w:val="20"/>
                              </w:rPr>
                              <w:t xml:space="preserve"> </w:t>
                            </w:r>
                            <w:r>
                              <w:rPr>
                                <w:sz w:val="20"/>
                              </w:rPr>
                              <w:t>Scattered</w:t>
                            </w:r>
                            <w:r>
                              <w:rPr>
                                <w:spacing w:val="10"/>
                                <w:sz w:val="20"/>
                              </w:rPr>
                              <w:t xml:space="preserve"> </w:t>
                            </w:r>
                            <w:r>
                              <w:rPr>
                                <w:sz w:val="20"/>
                              </w:rPr>
                              <w:t>image</w:t>
                            </w:r>
                            <w:r>
                              <w:rPr>
                                <w:spacing w:val="12"/>
                                <w:sz w:val="20"/>
                              </w:rPr>
                              <w:t xml:space="preserve"> </w:t>
                            </w:r>
                            <w:r>
                              <w:rPr>
                                <w:sz w:val="20"/>
                              </w:rPr>
                              <w:t>(BSE)</w:t>
                            </w:r>
                            <w:r>
                              <w:rPr>
                                <w:spacing w:val="15"/>
                                <w:sz w:val="20"/>
                              </w:rPr>
                              <w:t xml:space="preserve"> </w:t>
                            </w:r>
                            <w:r>
                              <w:rPr>
                                <w:sz w:val="20"/>
                              </w:rPr>
                              <w:t>Showing</w:t>
                            </w:r>
                            <w:r>
                              <w:rPr>
                                <w:spacing w:val="12"/>
                                <w:sz w:val="20"/>
                              </w:rPr>
                              <w:t xml:space="preserve"> </w:t>
                            </w:r>
                          </w:p>
                          <w:p w14:paraId="2E598066" w14:textId="7D5E7179" w:rsidR="00CF0F00" w:rsidRDefault="004651FA" w:rsidP="00CF0F00">
                            <w:pPr>
                              <w:pStyle w:val="BodyText"/>
                              <w:spacing w:before="42"/>
                              <w:ind w:left="7" w:right="493"/>
                              <w:jc w:val="center"/>
                            </w:pPr>
                            <w:r>
                              <w:rPr>
                                <w:spacing w:val="-2"/>
                              </w:rPr>
                              <w:t xml:space="preserve">Thorite, Iron oxide, K- </w:t>
                            </w:r>
                            <w:r w:rsidRPr="004651FA">
                              <w:rPr>
                                <w:spacing w:val="-2"/>
                                <w:sz w:val="20"/>
                                <w:szCs w:val="20"/>
                              </w:rPr>
                              <w:t>feldspar</w:t>
                            </w:r>
                            <w:r>
                              <w:rPr>
                                <w:spacing w:val="-2"/>
                              </w:rPr>
                              <w:t>, Plagioclase, Allanite, Zircon</w:t>
                            </w:r>
                          </w:p>
                        </w:txbxContent>
                      </wps:txbx>
                      <wps:bodyPr wrap="square" lIns="0" tIns="0" rIns="0" bIns="0" rtlCol="0">
                        <a:noAutofit/>
                      </wps:bodyPr>
                    </wps:wsp>
                  </a:graphicData>
                </a:graphic>
                <wp14:sizeRelV relativeFrom="margin">
                  <wp14:pctHeight>0</wp14:pctHeight>
                </wp14:sizeRelV>
              </wp:anchor>
            </w:drawing>
          </mc:Choice>
          <mc:Fallback>
            <w:pict>
              <v:shape w14:anchorId="2874A6D7" id="_x0000_s1081" type="#_x0000_t202" style="position:absolute;left:0;text-align:left;margin-left:321.55pt;margin-top:702pt;width:228.4pt;height:55.75pt;z-index:251793408;visibility:visible;mso-wrap-style:square;mso-height-percent:0;mso-wrap-distance-left:0;mso-wrap-distance-top:0;mso-wrap-distance-right:0;mso-wrap-distance-bottom:0;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" filled="f" strokeweight=".96pt">
                <v:path arrowok="t"/>
                <v:textbox inset="0,0,0,0">
                  <w:txbxContent>
                    <w:p w14:paraId="44BD5458" w14:textId="77777777" w:rsidR="00CF0F00" w:rsidRDefault="00CF0F00" w:rsidP="00CF0F00">
                      <w:pPr>
                        <w:spacing w:before="72"/>
                        <w:ind w:right="493"/>
                        <w:jc w:val="center"/>
                        <w:rPr>
                          <w:sz w:val="20"/>
                        </w:rPr>
                      </w:pPr>
                      <w:r>
                        <w:rPr>
                          <w:sz w:val="20"/>
                        </w:rPr>
                        <w:t>Back</w:t>
                      </w:r>
                      <w:r>
                        <w:rPr>
                          <w:spacing w:val="12"/>
                          <w:sz w:val="20"/>
                        </w:rPr>
                        <w:t xml:space="preserve"> </w:t>
                      </w:r>
                      <w:r>
                        <w:rPr>
                          <w:sz w:val="20"/>
                        </w:rPr>
                        <w:t>Scattered</w:t>
                      </w:r>
                      <w:r>
                        <w:rPr>
                          <w:spacing w:val="10"/>
                          <w:sz w:val="20"/>
                        </w:rPr>
                        <w:t xml:space="preserve"> </w:t>
                      </w:r>
                      <w:r>
                        <w:rPr>
                          <w:sz w:val="20"/>
                        </w:rPr>
                        <w:t>image</w:t>
                      </w:r>
                      <w:r>
                        <w:rPr>
                          <w:spacing w:val="12"/>
                          <w:sz w:val="20"/>
                        </w:rPr>
                        <w:t xml:space="preserve"> </w:t>
                      </w:r>
                      <w:r>
                        <w:rPr>
                          <w:sz w:val="20"/>
                        </w:rPr>
                        <w:t>(BSE)</w:t>
                      </w:r>
                      <w:r>
                        <w:rPr>
                          <w:spacing w:val="15"/>
                          <w:sz w:val="20"/>
                        </w:rPr>
                        <w:t xml:space="preserve"> </w:t>
                      </w:r>
                      <w:r>
                        <w:rPr>
                          <w:sz w:val="20"/>
                        </w:rPr>
                        <w:t>Showing</w:t>
                      </w:r>
                      <w:r>
                        <w:rPr>
                          <w:spacing w:val="12"/>
                          <w:sz w:val="20"/>
                        </w:rPr>
                        <w:t xml:space="preserve"> </w:t>
                      </w:r>
                    </w:p>
                    <w:p w14:paraId="2E598066" w14:textId="7D5E7179" w:rsidR="00CF0F00" w:rsidRDefault="004651FA" w:rsidP="00CF0F00">
                      <w:pPr>
                        <w:pStyle w:val="BodyText"/>
                        <w:spacing w:before="42"/>
                        <w:ind w:left="7" w:right="493"/>
                        <w:jc w:val="center"/>
                      </w:pPr>
                      <w:r>
                        <w:rPr>
                          <w:spacing w:val="-2"/>
                        </w:rPr>
                        <w:t xml:space="preserve">Thorite, Iron oxide, K- </w:t>
                      </w:r>
                      <w:r w:rsidRPr="004651FA">
                        <w:rPr>
                          <w:spacing w:val="-2"/>
                          <w:sz w:val="20"/>
                          <w:szCs w:val="20"/>
                        </w:rPr>
                        <w:t>feldspar</w:t>
                      </w:r>
                      <w:r>
                        <w:rPr>
                          <w:spacing w:val="-2"/>
                        </w:rPr>
                        <w:t>, Plagioclase, Allanite, Zircon</w:t>
                      </w:r>
                    </w:p>
                  </w:txbxContent>
                </v:textbox>
                <w10:wrap anchorx="page" anchory="page"/>
              </v:shape>
            </w:pict>
          </mc:Fallback>
        </mc:AlternateContent>
      </w:r>
      <w:r w:rsidRPr="00AE049E">
        <w:rPr>
          <w:rFonts w:ascii="Times New Roman" w:hAnsi="Times New Roman" w:cs="Times New Roman"/>
          <w:noProof/>
        </w:rPr>
        <mc:AlternateContent>
          <mc:Choice Requires="wps">
            <w:drawing>
              <wp:anchor distT="0" distB="0" distL="0" distR="0" simplePos="0" relativeHeight="251792384" behindDoc="0" locked="0" layoutInCell="1" allowOverlap="1" wp14:anchorId="6762EDC7" wp14:editId="0D2E917A">
                <wp:simplePos x="0" y="0"/>
                <wp:positionH relativeFrom="page">
                  <wp:posOffset>1379086</wp:posOffset>
                </wp:positionH>
                <wp:positionV relativeFrom="page">
                  <wp:posOffset>9108373</wp:posOffset>
                </wp:positionV>
                <wp:extent cx="1289685" cy="325120"/>
                <wp:effectExtent l="0" t="0" r="0" b="0"/>
                <wp:wrapNone/>
                <wp:docPr id="961" name="Textbox 9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685" cy="325120"/>
                        </a:xfrm>
                        <a:prstGeom prst="rect">
                          <a:avLst/>
                        </a:prstGeom>
                        <a:ln w="9144">
                          <a:solidFill>
                            <a:srgbClr val="000000"/>
                          </a:solidFill>
                          <a:prstDash val="solid"/>
                        </a:ln>
                      </wps:spPr>
                      <wps:txbx>
                        <w:txbxContent>
                          <w:p w14:paraId="150BACFA" w14:textId="77777777" w:rsidR="00CF0F00" w:rsidRDefault="00CF0F00" w:rsidP="00CF0F00">
                            <w:pPr>
                              <w:spacing w:before="75"/>
                              <w:ind w:left="131"/>
                              <w:rPr>
                                <w:b/>
                                <w:sz w:val="20"/>
                              </w:rPr>
                            </w:pPr>
                            <w:r>
                              <w:rPr>
                                <w:b/>
                                <w:w w:val="105"/>
                                <w:sz w:val="20"/>
                              </w:rPr>
                              <w:t>Text</w:t>
                            </w:r>
                            <w:r>
                              <w:rPr>
                                <w:b/>
                                <w:spacing w:val="-13"/>
                                <w:w w:val="105"/>
                                <w:sz w:val="20"/>
                              </w:rPr>
                              <w:t xml:space="preserve"> </w:t>
                            </w:r>
                            <w:r>
                              <w:rPr>
                                <w:b/>
                                <w:w w:val="105"/>
                                <w:sz w:val="20"/>
                              </w:rPr>
                              <w:t>Fig:</w:t>
                            </w:r>
                            <w:r>
                              <w:rPr>
                                <w:b/>
                                <w:spacing w:val="-12"/>
                                <w:w w:val="105"/>
                                <w:sz w:val="20"/>
                              </w:rPr>
                              <w:t xml:space="preserve"> </w:t>
                            </w:r>
                            <w:r>
                              <w:rPr>
                                <w:b/>
                                <w:w w:val="105"/>
                                <w:sz w:val="20"/>
                              </w:rPr>
                              <w:t>No:</w:t>
                            </w:r>
                            <w:r>
                              <w:rPr>
                                <w:b/>
                                <w:spacing w:val="-15"/>
                                <w:w w:val="105"/>
                                <w:sz w:val="20"/>
                              </w:rPr>
                              <w:t xml:space="preserve"> </w:t>
                            </w:r>
                            <w:r>
                              <w:rPr>
                                <w:b/>
                                <w:spacing w:val="-10"/>
                                <w:w w:val="105"/>
                                <w:sz w:val="20"/>
                              </w:rPr>
                              <w:t>9</w:t>
                            </w:r>
                          </w:p>
                        </w:txbxContent>
                      </wps:txbx>
                      <wps:bodyPr wrap="square" lIns="0" tIns="0" rIns="0" bIns="0" rtlCol="0">
                        <a:noAutofit/>
                      </wps:bodyPr>
                    </wps:wsp>
                  </a:graphicData>
                </a:graphic>
              </wp:anchor>
            </w:drawing>
          </mc:Choice>
          <mc:Fallback>
            <w:pict>
              <v:shape w14:anchorId="6762EDC7" id="_x0000_s1082" type="#_x0000_t202" style="position:absolute;left:0;text-align:left;margin-left:108.6pt;margin-top:717.2pt;width:101.55pt;height:25.6pt;z-index:2517923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" filled="f" strokeweight=".72pt">
                <v:path arrowok="t"/>
                <v:textbox inset="0,0,0,0">
                  <w:txbxContent>
                    <w:p w14:paraId="150BACFA" w14:textId="77777777" w:rsidR="00CF0F00" w:rsidRDefault="00CF0F00" w:rsidP="00CF0F00">
                      <w:pPr>
                        <w:spacing w:before="75"/>
                        <w:ind w:left="131"/>
                        <w:rPr>
                          <w:b/>
                          <w:sz w:val="20"/>
                        </w:rPr>
                      </w:pPr>
                      <w:r>
                        <w:rPr>
                          <w:b/>
                          <w:w w:val="105"/>
                          <w:sz w:val="20"/>
                        </w:rPr>
                        <w:t>Text</w:t>
                      </w:r>
                      <w:r>
                        <w:rPr>
                          <w:b/>
                          <w:spacing w:val="-13"/>
                          <w:w w:val="105"/>
                          <w:sz w:val="20"/>
                        </w:rPr>
                        <w:t xml:space="preserve"> </w:t>
                      </w:r>
                      <w:r>
                        <w:rPr>
                          <w:b/>
                          <w:w w:val="105"/>
                          <w:sz w:val="20"/>
                        </w:rPr>
                        <w:t>Fig:</w:t>
                      </w:r>
                      <w:r>
                        <w:rPr>
                          <w:b/>
                          <w:spacing w:val="-12"/>
                          <w:w w:val="105"/>
                          <w:sz w:val="20"/>
                        </w:rPr>
                        <w:t xml:space="preserve"> </w:t>
                      </w:r>
                      <w:r>
                        <w:rPr>
                          <w:b/>
                          <w:w w:val="105"/>
                          <w:sz w:val="20"/>
                        </w:rPr>
                        <w:t>No:</w:t>
                      </w:r>
                      <w:r>
                        <w:rPr>
                          <w:b/>
                          <w:spacing w:val="-15"/>
                          <w:w w:val="105"/>
                          <w:sz w:val="20"/>
                        </w:rPr>
                        <w:t xml:space="preserve"> </w:t>
                      </w:r>
                      <w:r>
                        <w:rPr>
                          <w:b/>
                          <w:spacing w:val="-10"/>
                          <w:w w:val="105"/>
                          <w:sz w:val="20"/>
                        </w:rPr>
                        <w:t>9</w:t>
                      </w:r>
                    </w:p>
                  </w:txbxContent>
                </v:textbox>
                <w10:wrap anchorx="page" anchory="page"/>
              </v:shape>
            </w:pict>
          </mc:Fallback>
        </mc:AlternateContent>
      </w:r>
      <w:r w:rsidRPr="00AE049E">
        <w:rPr>
          <w:rFonts w:ascii="Times New Roman" w:hAnsi="Times New Roman" w:cs="Times New Roman"/>
          <w:noProof/>
        </w:rPr>
        <w:t xml:space="preserve"> </w:t>
      </w:r>
      <w:r w:rsidRPr="00AE049E">
        <w:rPr>
          <w:rFonts w:ascii="Times New Roman" w:hAnsi="Times New Roman" w:cs="Times New Roman"/>
        </w:rPr>
        <w:br w:type="page"/>
      </w:r>
    </w:p>
    <w:p w14:paraId="5899EF3B" w14:textId="4F1E90F0" w:rsidR="00A3658F" w:rsidRPr="00AE049E" w:rsidRDefault="00A3658F" w:rsidP="00A3658F">
      <w:pPr>
        <w:pStyle w:val="NormalWeb"/>
        <w:ind w:left="284"/>
        <w:rPr>
          <w:b/>
          <w:sz w:val="26"/>
        </w:rPr>
      </w:pPr>
      <w:r w:rsidRPr="00AE049E">
        <w:rPr>
          <w:b/>
          <w:sz w:val="26"/>
        </w:rPr>
        <w:t>Thin section Sample No:</w:t>
      </w:r>
      <w:r w:rsidR="00FC26AF">
        <w:rPr>
          <w:b/>
          <w:sz w:val="26"/>
        </w:rPr>
        <w:t xml:space="preserve"> MN</w:t>
      </w:r>
      <w:r w:rsidRPr="00AE049E">
        <w:rPr>
          <w:b/>
          <w:sz w:val="26"/>
        </w:rPr>
        <w:t xml:space="preserve"> – 61 </w:t>
      </w:r>
    </w:p>
    <w:p w14:paraId="247B9D73" w14:textId="0FFEBD7A" w:rsidR="00A3658F" w:rsidRPr="00AE049E" w:rsidRDefault="000853D1" w:rsidP="00A3658F">
      <w:pPr>
        <w:pStyle w:val="NormalWeb"/>
        <w:ind w:left="-284"/>
      </w:pPr>
      <w:r w:rsidRPr="000853D1">
        <w:rPr>
          <w:b/>
          <w:noProof/>
          <w:sz w:val="30"/>
        </w:rPr>
        <w:drawing>
          <wp:anchor distT="0" distB="0" distL="114300" distR="114300" simplePos="0" relativeHeight="252261376" behindDoc="0" locked="0" layoutInCell="1" allowOverlap="1" wp14:anchorId="29744041" wp14:editId="06BFC746">
            <wp:simplePos x="0" y="0"/>
            <wp:positionH relativeFrom="column">
              <wp:posOffset>2991038</wp:posOffset>
            </wp:positionH>
            <wp:positionV relativeFrom="paragraph">
              <wp:posOffset>266700</wp:posOffset>
            </wp:positionV>
            <wp:extent cx="3580130" cy="2362324"/>
            <wp:effectExtent l="0" t="0" r="127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cstate="print">
                      <a:extLst>
                        <a:ext uri="{28A0092B-C50C-407E-A947-70E740481C1C}">
                          <a14:useLocalDpi xmlns:a14="http://schemas.microsoft.com/office/drawing/2010/main" val="0"/>
                        </a:ext>
                      </a:extLst>
                    </a:blip>
                    <a:stretch>
                      <a:fillRect/>
                    </a:stretch>
                  </pic:blipFill>
                  <pic:spPr>
                    <a:xfrm>
                      <a:off x="0" y="0"/>
                      <a:ext cx="3580130" cy="2362324"/>
                    </a:xfrm>
                    <a:prstGeom prst="rect">
                      <a:avLst/>
                    </a:prstGeom>
                  </pic:spPr>
                </pic:pic>
              </a:graphicData>
            </a:graphic>
            <wp14:sizeRelH relativeFrom="margin">
              <wp14:pctWidth>0</wp14:pctWidth>
            </wp14:sizeRelH>
            <wp14:sizeRelV relativeFrom="margin">
              <wp14:pctHeight>0</wp14:pctHeight>
            </wp14:sizeRelV>
          </wp:anchor>
        </w:drawing>
      </w:r>
      <w:r w:rsidR="009E6C33">
        <w:rPr>
          <w:noProof/>
        </w:rPr>
        <w:drawing>
          <wp:anchor distT="0" distB="0" distL="114300" distR="114300" simplePos="0" relativeHeight="252260352" behindDoc="0" locked="0" layoutInCell="1" allowOverlap="1" wp14:anchorId="4583CA2A" wp14:editId="13340D26">
            <wp:simplePos x="0" y="0"/>
            <wp:positionH relativeFrom="column">
              <wp:posOffset>75692</wp:posOffset>
            </wp:positionH>
            <wp:positionV relativeFrom="paragraph">
              <wp:posOffset>266700</wp:posOffset>
            </wp:positionV>
            <wp:extent cx="2635250" cy="2944002"/>
            <wp:effectExtent l="0" t="0" r="0" b="8890"/>
            <wp:wrapNone/>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635250" cy="294400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3658F" w:rsidRPr="00AE049E">
        <w:rPr>
          <w:b/>
          <w:sz w:val="26"/>
        </w:rPr>
        <w:t xml:space="preserve">         Rock</w:t>
      </w:r>
      <w:r w:rsidR="00A3658F" w:rsidRPr="00AE049E">
        <w:rPr>
          <w:b/>
          <w:spacing w:val="-16"/>
          <w:sz w:val="26"/>
        </w:rPr>
        <w:t xml:space="preserve"> </w:t>
      </w:r>
      <w:r w:rsidR="00A3658F" w:rsidRPr="00AE049E">
        <w:rPr>
          <w:b/>
          <w:sz w:val="26"/>
        </w:rPr>
        <w:t xml:space="preserve">Type: Grey Biotite </w:t>
      </w:r>
      <w:r w:rsidR="00A3658F" w:rsidRPr="00AE049E">
        <w:rPr>
          <w:b/>
          <w:sz w:val="30"/>
        </w:rPr>
        <w:t>Granite</w:t>
      </w:r>
      <w:r w:rsidR="00A3658F" w:rsidRPr="00AE049E">
        <w:rPr>
          <w:b/>
          <w:noProof/>
          <w:sz w:val="30"/>
        </w:rPr>
        <w:t xml:space="preserve"> </w:t>
      </w:r>
      <w:r>
        <w:rPr>
          <w:b/>
          <w:noProof/>
          <w:sz w:val="30"/>
        </w:rPr>
        <w:t xml:space="preserve">   </w:t>
      </w:r>
    </w:p>
    <w:p w14:paraId="6BEF969B" w14:textId="58E34E1B" w:rsidR="001B6B48" w:rsidRDefault="001B6B48" w:rsidP="001B6B48">
      <w:pPr>
        <w:pStyle w:val="NormalWeb"/>
      </w:pPr>
    </w:p>
    <w:p w14:paraId="355417A6" w14:textId="5ACEE82A" w:rsidR="00A3658F" w:rsidRPr="00AE049E" w:rsidRDefault="00A3658F" w:rsidP="00A3658F">
      <w:pPr>
        <w:pStyle w:val="NormalWeb"/>
      </w:pPr>
    </w:p>
    <w:p w14:paraId="761C1118" w14:textId="5315C2F0" w:rsidR="00A3658F" w:rsidRPr="00AE049E" w:rsidRDefault="00A3658F" w:rsidP="00A3658F">
      <w:pPr>
        <w:pStyle w:val="NormalWeb"/>
        <w:ind w:left="567"/>
      </w:pPr>
    </w:p>
    <w:p w14:paraId="2DC8C519" w14:textId="6D2BD5A1" w:rsidR="00A3658F" w:rsidRPr="00AE049E" w:rsidRDefault="00A3658F" w:rsidP="00A3658F">
      <w:pPr>
        <w:spacing w:before="163" w:line="448" w:lineRule="auto"/>
        <w:ind w:left="1274" w:right="5342"/>
        <w:rPr>
          <w:rFonts w:ascii="Times New Roman" w:hAnsi="Times New Roman" w:cs="Times New Roman"/>
          <w:b/>
          <w:sz w:val="30"/>
        </w:rPr>
      </w:pPr>
    </w:p>
    <w:p w14:paraId="0A3E21D5" w14:textId="3444CEC6" w:rsidR="00A3658F" w:rsidRPr="00AE049E" w:rsidRDefault="00A3658F" w:rsidP="00A3658F">
      <w:pPr>
        <w:pStyle w:val="BodyText"/>
        <w:rPr>
          <w:b/>
          <w:sz w:val="20"/>
        </w:rPr>
      </w:pPr>
    </w:p>
    <w:p w14:paraId="0CA4A260" w14:textId="77777777" w:rsidR="00A3658F" w:rsidRPr="00AE049E" w:rsidRDefault="00A3658F" w:rsidP="00A3658F">
      <w:pPr>
        <w:pStyle w:val="BodyText"/>
        <w:rPr>
          <w:b/>
          <w:sz w:val="20"/>
        </w:rPr>
      </w:pPr>
    </w:p>
    <w:p w14:paraId="22F606FB" w14:textId="525F45A1" w:rsidR="00A3658F" w:rsidRPr="00AE049E" w:rsidRDefault="00A3658F" w:rsidP="00A3658F">
      <w:pPr>
        <w:pStyle w:val="BodyText"/>
        <w:rPr>
          <w:b/>
          <w:sz w:val="20"/>
        </w:rPr>
      </w:pPr>
    </w:p>
    <w:p w14:paraId="5376974F" w14:textId="6C695D2B" w:rsidR="00A3658F" w:rsidRPr="00AE049E" w:rsidRDefault="00A3658F" w:rsidP="00A3658F">
      <w:pPr>
        <w:pStyle w:val="BodyText"/>
        <w:rPr>
          <w:b/>
          <w:sz w:val="20"/>
        </w:rPr>
      </w:pPr>
    </w:p>
    <w:p w14:paraId="0797A086" w14:textId="3B27C321" w:rsidR="00A3658F" w:rsidRPr="00AE049E" w:rsidRDefault="00E07D3A" w:rsidP="00A3658F">
      <w:pPr>
        <w:pStyle w:val="BodyText"/>
        <w:rPr>
          <w:b/>
          <w:sz w:val="20"/>
        </w:rPr>
      </w:pPr>
      <w:r w:rsidRPr="00AE049E">
        <w:rPr>
          <w:b/>
          <w:noProof/>
          <w:sz w:val="20"/>
        </w:rPr>
        <mc:AlternateContent>
          <mc:Choice Requires="wps">
            <w:drawing>
              <wp:anchor distT="0" distB="0" distL="0" distR="0" simplePos="0" relativeHeight="251803648" behindDoc="1" locked="0" layoutInCell="1" allowOverlap="1" wp14:anchorId="6389881F" wp14:editId="5C84ACC0">
                <wp:simplePos x="0" y="0"/>
                <wp:positionH relativeFrom="page">
                  <wp:posOffset>3809365</wp:posOffset>
                </wp:positionH>
                <wp:positionV relativeFrom="paragraph">
                  <wp:posOffset>227965</wp:posOffset>
                </wp:positionV>
                <wp:extent cx="3261995" cy="829945"/>
                <wp:effectExtent l="0" t="0" r="14605" b="27305"/>
                <wp:wrapTopAndBottom/>
                <wp:docPr id="990" name="Textbox 9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61995" cy="829945"/>
                        </a:xfrm>
                        <a:prstGeom prst="rect">
                          <a:avLst/>
                        </a:prstGeom>
                        <a:ln w="12192">
                          <a:solidFill>
                            <a:srgbClr val="000000"/>
                          </a:solidFill>
                          <a:prstDash val="solid"/>
                        </a:ln>
                      </wps:spPr>
                      <wps:txbx>
                        <w:txbxContent>
                          <w:p w14:paraId="4945583C" w14:textId="53D8A8D1" w:rsidR="00A3658F" w:rsidRDefault="00E07D3A" w:rsidP="00E07D3A">
                            <w:pPr>
                              <w:pStyle w:val="BodyText"/>
                              <w:spacing w:before="1"/>
                            </w:pPr>
                            <w:r>
                              <w:t xml:space="preserve">        </w:t>
                            </w:r>
                            <w:r w:rsidR="00A3658F">
                              <w:t>Back</w:t>
                            </w:r>
                            <w:r w:rsidR="00A3658F">
                              <w:rPr>
                                <w:spacing w:val="6"/>
                              </w:rPr>
                              <w:t xml:space="preserve"> </w:t>
                            </w:r>
                            <w:r w:rsidR="00A3658F">
                              <w:t>Scattered</w:t>
                            </w:r>
                            <w:r w:rsidR="00A3658F">
                              <w:rPr>
                                <w:spacing w:val="13"/>
                              </w:rPr>
                              <w:t xml:space="preserve"> </w:t>
                            </w:r>
                            <w:r w:rsidR="00A3658F">
                              <w:t>image</w:t>
                            </w:r>
                            <w:r w:rsidR="00A3658F">
                              <w:rPr>
                                <w:spacing w:val="11"/>
                              </w:rPr>
                              <w:t xml:space="preserve"> </w:t>
                            </w:r>
                            <w:r w:rsidR="00A3658F">
                              <w:rPr>
                                <w:spacing w:val="-4"/>
                              </w:rPr>
                              <w:t>(BSE)</w:t>
                            </w:r>
                          </w:p>
                          <w:p w14:paraId="5CD5F4A2" w14:textId="77777777" w:rsidR="00E07D3A" w:rsidRDefault="00E07D3A" w:rsidP="00E07D3A">
                            <w:pPr>
                              <w:pStyle w:val="BodyText"/>
                              <w:spacing w:before="136"/>
                              <w:rPr>
                                <w:spacing w:val="-2"/>
                              </w:rPr>
                            </w:pPr>
                            <w:r>
                              <w:t xml:space="preserve">        </w:t>
                            </w:r>
                            <w:r w:rsidR="00A3658F">
                              <w:t>Showing</w:t>
                            </w:r>
                            <w:r w:rsidR="00A3658F">
                              <w:rPr>
                                <w:spacing w:val="17"/>
                              </w:rPr>
                              <w:t xml:space="preserve"> </w:t>
                            </w:r>
                            <w:r>
                              <w:rPr>
                                <w:spacing w:val="-2"/>
                              </w:rPr>
                              <w:t>thorite, ilmenite, iron oxide, albite,</w:t>
                            </w:r>
                          </w:p>
                          <w:p w14:paraId="0456E512" w14:textId="7FA87ED3" w:rsidR="00A3658F" w:rsidRDefault="00E07D3A" w:rsidP="00E07D3A">
                            <w:pPr>
                              <w:pStyle w:val="BodyText"/>
                              <w:spacing w:before="136"/>
                            </w:pPr>
                            <w:r>
                              <w:rPr>
                                <w:spacing w:val="-2"/>
                              </w:rPr>
                              <w:t xml:space="preserve">        Titanite, k-felspar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6389881F" id="Textbox 990" o:spid="_x0000_s1083" type="#_x0000_t202" style="position:absolute;margin-left:299.95pt;margin-top:17.95pt;width:256.85pt;height:65.35pt;z-index:-2515128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" filled="f" strokeweight=".96pt">
                <v:path arrowok="t"/>
                <v:textbox inset="0,0,0,0">
                  <w:txbxContent>
                    <w:p w14:paraId="4945583C" w14:textId="53D8A8D1" w:rsidR="00A3658F" w:rsidRDefault="00E07D3A" w:rsidP="00E07D3A">
                      <w:pPr>
                        <w:pStyle w:val="BodyText"/>
                        <w:spacing w:before="1"/>
                      </w:pPr>
                      <w:r>
                        <w:t xml:space="preserve">        </w:t>
                      </w:r>
                      <w:r w:rsidR="00A3658F">
                        <w:t>Back</w:t>
                      </w:r>
                      <w:r w:rsidR="00A3658F">
                        <w:rPr>
                          <w:spacing w:val="6"/>
                        </w:rPr>
                        <w:t xml:space="preserve"> </w:t>
                      </w:r>
                      <w:r w:rsidR="00A3658F">
                        <w:t>Scattered</w:t>
                      </w:r>
                      <w:r w:rsidR="00A3658F">
                        <w:rPr>
                          <w:spacing w:val="13"/>
                        </w:rPr>
                        <w:t xml:space="preserve"> </w:t>
                      </w:r>
                      <w:r w:rsidR="00A3658F">
                        <w:t>image</w:t>
                      </w:r>
                      <w:r w:rsidR="00A3658F">
                        <w:rPr>
                          <w:spacing w:val="11"/>
                        </w:rPr>
                        <w:t xml:space="preserve"> </w:t>
                      </w:r>
                      <w:r w:rsidR="00A3658F">
                        <w:rPr>
                          <w:spacing w:val="-4"/>
                        </w:rPr>
                        <w:t>(BSE)</w:t>
                      </w:r>
                    </w:p>
                    <w:p w14:paraId="5CD5F4A2" w14:textId="77777777" w:rsidR="00E07D3A" w:rsidRDefault="00E07D3A" w:rsidP="00E07D3A">
                      <w:pPr>
                        <w:pStyle w:val="BodyText"/>
                        <w:spacing w:before="136"/>
                        <w:rPr>
                          <w:spacing w:val="-2"/>
                        </w:rPr>
                      </w:pPr>
                      <w:r>
                        <w:t xml:space="preserve">        </w:t>
                      </w:r>
                      <w:r w:rsidR="00A3658F">
                        <w:t>Showing</w:t>
                      </w:r>
                      <w:r w:rsidR="00A3658F">
                        <w:rPr>
                          <w:spacing w:val="17"/>
                        </w:rPr>
                        <w:t xml:space="preserve"> </w:t>
                      </w:r>
                      <w:r>
                        <w:rPr>
                          <w:spacing w:val="-2"/>
                        </w:rPr>
                        <w:t>thorite, ilmenite, iron oxide, albite,</w:t>
                      </w:r>
                    </w:p>
                    <w:p w14:paraId="0456E512" w14:textId="7FA87ED3" w:rsidR="00A3658F" w:rsidRDefault="00E07D3A" w:rsidP="00E07D3A">
                      <w:pPr>
                        <w:pStyle w:val="BodyText"/>
                        <w:spacing w:before="136"/>
                      </w:pPr>
                      <w:r>
                        <w:rPr>
                          <w:spacing w:val="-2"/>
                        </w:rPr>
                        <w:t xml:space="preserve">        Titanite, k-felspar      </w:t>
                      </w:r>
                    </w:p>
                  </w:txbxContent>
                </v:textbox>
                <w10:wrap type="topAndBottom" anchorx="page"/>
              </v:shape>
            </w:pict>
          </mc:Fallback>
        </mc:AlternateContent>
      </w:r>
    </w:p>
    <w:p w14:paraId="5EF5DA98" w14:textId="323FC90D" w:rsidR="00A3658F" w:rsidRPr="00AE049E" w:rsidRDefault="00A3658F" w:rsidP="00A3658F">
      <w:pPr>
        <w:pStyle w:val="BodyText"/>
        <w:rPr>
          <w:b/>
          <w:sz w:val="20"/>
        </w:rPr>
      </w:pPr>
    </w:p>
    <w:p w14:paraId="18CFCF9D" w14:textId="44BE9664" w:rsidR="00A3658F" w:rsidRPr="00AE049E" w:rsidRDefault="00A3658F" w:rsidP="00A3658F">
      <w:pPr>
        <w:pStyle w:val="BodyText"/>
        <w:rPr>
          <w:b/>
          <w:sz w:val="20"/>
        </w:rPr>
      </w:pPr>
    </w:p>
    <w:p w14:paraId="775C7E11" w14:textId="030FED9B" w:rsidR="00A3658F" w:rsidRPr="00AE049E" w:rsidRDefault="00A3658F" w:rsidP="00A3658F">
      <w:pPr>
        <w:pStyle w:val="BodyText"/>
        <w:rPr>
          <w:b/>
          <w:sz w:val="20"/>
        </w:rPr>
      </w:pPr>
    </w:p>
    <w:p w14:paraId="73F79DCE" w14:textId="73159C16" w:rsidR="00A3658F" w:rsidRPr="00AE049E" w:rsidRDefault="00A3658F" w:rsidP="009E6C33">
      <w:pPr>
        <w:pStyle w:val="BodyText"/>
        <w:rPr>
          <w:b/>
          <w:sz w:val="20"/>
        </w:rPr>
      </w:pPr>
      <w:r w:rsidRPr="00AE049E">
        <w:rPr>
          <w:b/>
          <w:noProof/>
          <w:sz w:val="30"/>
        </w:rPr>
        <mc:AlternateContent>
          <mc:Choice Requires="wps">
            <w:drawing>
              <wp:anchor distT="0" distB="0" distL="0" distR="0" simplePos="0" relativeHeight="251811840" behindDoc="0" locked="0" layoutInCell="1" allowOverlap="1" wp14:anchorId="34F79D8E" wp14:editId="524FF4FD">
                <wp:simplePos x="0" y="0"/>
                <wp:positionH relativeFrom="page">
                  <wp:posOffset>1472131</wp:posOffset>
                </wp:positionH>
                <wp:positionV relativeFrom="page">
                  <wp:posOffset>4591083</wp:posOffset>
                </wp:positionV>
                <wp:extent cx="1289685" cy="325120"/>
                <wp:effectExtent l="0" t="0" r="0" b="0"/>
                <wp:wrapNone/>
                <wp:docPr id="59" name="Textbox 9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685" cy="325120"/>
                        </a:xfrm>
                        <a:prstGeom prst="rect">
                          <a:avLst/>
                        </a:prstGeom>
                        <a:ln w="9144">
                          <a:solidFill>
                            <a:srgbClr val="000000"/>
                          </a:solidFill>
                          <a:prstDash val="solid"/>
                        </a:ln>
                      </wps:spPr>
                      <wps:txbx>
                        <w:txbxContent>
                          <w:p w14:paraId="479529DD" w14:textId="1C5EF99F" w:rsidR="00A3658F" w:rsidRDefault="00A3658F" w:rsidP="00A3658F">
                            <w:pPr>
                              <w:spacing w:before="77"/>
                              <w:ind w:left="131"/>
                              <w:rPr>
                                <w:b/>
                                <w:sz w:val="20"/>
                              </w:rPr>
                            </w:pPr>
                            <w:r>
                              <w:rPr>
                                <w:b/>
                                <w:w w:val="105"/>
                                <w:sz w:val="20"/>
                              </w:rPr>
                              <w:t>Text</w:t>
                            </w:r>
                            <w:r>
                              <w:rPr>
                                <w:b/>
                                <w:spacing w:val="-8"/>
                                <w:w w:val="105"/>
                                <w:sz w:val="20"/>
                              </w:rPr>
                              <w:t xml:space="preserve"> </w:t>
                            </w:r>
                            <w:r>
                              <w:rPr>
                                <w:b/>
                                <w:w w:val="105"/>
                                <w:sz w:val="20"/>
                              </w:rPr>
                              <w:t>Fig</w:t>
                            </w:r>
                            <w:r>
                              <w:rPr>
                                <w:b/>
                                <w:spacing w:val="-11"/>
                                <w:w w:val="105"/>
                                <w:sz w:val="20"/>
                              </w:rPr>
                              <w:t xml:space="preserve"> </w:t>
                            </w:r>
                            <w:r>
                              <w:rPr>
                                <w:b/>
                                <w:w w:val="105"/>
                                <w:sz w:val="20"/>
                              </w:rPr>
                              <w:t>No</w:t>
                            </w:r>
                            <w:r>
                              <w:rPr>
                                <w:b/>
                                <w:spacing w:val="-13"/>
                                <w:w w:val="105"/>
                                <w:sz w:val="20"/>
                              </w:rPr>
                              <w:t>:</w:t>
                            </w:r>
                            <w:r>
                              <w:rPr>
                                <w:b/>
                                <w:spacing w:val="-11"/>
                                <w:w w:val="105"/>
                                <w:sz w:val="20"/>
                              </w:rPr>
                              <w:t xml:space="preserve"> </w:t>
                            </w:r>
                            <w:r>
                              <w:rPr>
                                <w:b/>
                                <w:spacing w:val="-5"/>
                                <w:w w:val="105"/>
                                <w:sz w:val="20"/>
                              </w:rPr>
                              <w:t>10</w:t>
                            </w:r>
                          </w:p>
                        </w:txbxContent>
                      </wps:txbx>
                      <wps:bodyPr wrap="square" lIns="0" tIns="0" rIns="0" bIns="0" rtlCol="0">
                        <a:noAutofit/>
                      </wps:bodyPr>
                    </wps:wsp>
                  </a:graphicData>
                </a:graphic>
              </wp:anchor>
            </w:drawing>
          </mc:Choice>
          <mc:Fallback>
            <w:pict>
              <v:shape w14:anchorId="34F79D8E" id="Textbox 988" o:spid="_x0000_s1084" type="#_x0000_t202" style="position:absolute;margin-left:115.9pt;margin-top:361.5pt;width:101.55pt;height:25.6pt;z-index:2518118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" filled="f" strokeweight=".72pt">
                <v:path arrowok="t"/>
                <v:textbox inset="0,0,0,0">
                  <w:txbxContent>
                    <w:p w14:paraId="479529DD" w14:textId="1C5EF99F" w:rsidR="00A3658F" w:rsidRDefault="00A3658F" w:rsidP="00A3658F">
                      <w:pPr>
                        <w:spacing w:before="77"/>
                        <w:ind w:left="131"/>
                        <w:rPr>
                          <w:b/>
                          <w:sz w:val="20"/>
                        </w:rPr>
                      </w:pPr>
                      <w:r>
                        <w:rPr>
                          <w:b/>
                          <w:w w:val="105"/>
                          <w:sz w:val="20"/>
                        </w:rPr>
                        <w:t>Text</w:t>
                      </w:r>
                      <w:r>
                        <w:rPr>
                          <w:b/>
                          <w:spacing w:val="-8"/>
                          <w:w w:val="105"/>
                          <w:sz w:val="20"/>
                        </w:rPr>
                        <w:t xml:space="preserve"> </w:t>
                      </w:r>
                      <w:r>
                        <w:rPr>
                          <w:b/>
                          <w:w w:val="105"/>
                          <w:sz w:val="20"/>
                        </w:rPr>
                        <w:t>Fig</w:t>
                      </w:r>
                      <w:r>
                        <w:rPr>
                          <w:b/>
                          <w:spacing w:val="-11"/>
                          <w:w w:val="105"/>
                          <w:sz w:val="20"/>
                        </w:rPr>
                        <w:t xml:space="preserve"> </w:t>
                      </w:r>
                      <w:r>
                        <w:rPr>
                          <w:b/>
                          <w:w w:val="105"/>
                          <w:sz w:val="20"/>
                        </w:rPr>
                        <w:t>No</w:t>
                      </w:r>
                      <w:r>
                        <w:rPr>
                          <w:b/>
                          <w:spacing w:val="-13"/>
                          <w:w w:val="105"/>
                          <w:sz w:val="20"/>
                        </w:rPr>
                        <w:t>:</w:t>
                      </w:r>
                      <w:r>
                        <w:rPr>
                          <w:b/>
                          <w:spacing w:val="-11"/>
                          <w:w w:val="105"/>
                          <w:sz w:val="20"/>
                        </w:rPr>
                        <w:t xml:space="preserve"> </w:t>
                      </w:r>
                      <w:r>
                        <w:rPr>
                          <w:b/>
                          <w:spacing w:val="-5"/>
                          <w:w w:val="105"/>
                          <w:sz w:val="20"/>
                        </w:rPr>
                        <w:t>10</w:t>
                      </w:r>
                    </w:p>
                  </w:txbxContent>
                </v:textbox>
                <w10:wrap anchorx="page" anchory="page"/>
              </v:shape>
            </w:pict>
          </mc:Fallback>
        </mc:AlternateContent>
      </w:r>
    </w:p>
    <w:p w14:paraId="7BBF2123" w14:textId="42280A3B" w:rsidR="00A3658F" w:rsidRPr="001B6B48" w:rsidRDefault="00A3658F" w:rsidP="001B6B48">
      <w:pPr>
        <w:pStyle w:val="BodyText"/>
        <w:spacing w:before="5"/>
        <w:rPr>
          <w:b/>
          <w:sz w:val="8"/>
        </w:rPr>
      </w:pPr>
      <w:r w:rsidRPr="00AE049E">
        <w:rPr>
          <w:b/>
          <w:sz w:val="26"/>
        </w:rPr>
        <w:t>Thin</w:t>
      </w:r>
      <w:r w:rsidRPr="00AE049E">
        <w:rPr>
          <w:b/>
          <w:spacing w:val="3"/>
          <w:sz w:val="26"/>
        </w:rPr>
        <w:t xml:space="preserve"> </w:t>
      </w:r>
      <w:r w:rsidRPr="00AE049E">
        <w:rPr>
          <w:b/>
          <w:sz w:val="26"/>
        </w:rPr>
        <w:t>section</w:t>
      </w:r>
      <w:r w:rsidRPr="00AE049E">
        <w:rPr>
          <w:b/>
          <w:spacing w:val="-1"/>
          <w:sz w:val="26"/>
        </w:rPr>
        <w:t xml:space="preserve"> </w:t>
      </w:r>
      <w:r w:rsidRPr="00AE049E">
        <w:rPr>
          <w:b/>
          <w:sz w:val="26"/>
        </w:rPr>
        <w:t>Sample</w:t>
      </w:r>
      <w:r w:rsidRPr="00AE049E">
        <w:rPr>
          <w:b/>
          <w:spacing w:val="2"/>
          <w:sz w:val="26"/>
        </w:rPr>
        <w:t xml:space="preserve"> </w:t>
      </w:r>
      <w:r w:rsidRPr="00AE049E">
        <w:rPr>
          <w:b/>
          <w:sz w:val="26"/>
        </w:rPr>
        <w:t>No:</w:t>
      </w:r>
      <w:r w:rsidR="00CA1A9F">
        <w:rPr>
          <w:b/>
          <w:sz w:val="26"/>
        </w:rPr>
        <w:t xml:space="preserve"> </w:t>
      </w:r>
      <w:r w:rsidRPr="00AE049E">
        <w:rPr>
          <w:b/>
          <w:spacing w:val="-2"/>
          <w:sz w:val="26"/>
        </w:rPr>
        <w:t>MN-</w:t>
      </w:r>
      <w:r w:rsidRPr="00AE049E">
        <w:rPr>
          <w:b/>
          <w:spacing w:val="-5"/>
          <w:sz w:val="26"/>
        </w:rPr>
        <w:t>57</w:t>
      </w:r>
    </w:p>
    <w:p w14:paraId="6E672D3B" w14:textId="609ACCA4" w:rsidR="00A3658F" w:rsidRPr="00AE049E" w:rsidRDefault="004C07B8" w:rsidP="00A3658F">
      <w:pPr>
        <w:pStyle w:val="BodyText"/>
        <w:spacing w:before="30"/>
        <w:ind w:left="567"/>
        <w:rPr>
          <w:b/>
          <w:spacing w:val="-5"/>
          <w:sz w:val="26"/>
        </w:rPr>
      </w:pPr>
      <w:r>
        <w:rPr>
          <w:noProof/>
        </w:rPr>
        <w:drawing>
          <wp:anchor distT="0" distB="0" distL="114300" distR="114300" simplePos="0" relativeHeight="252262400" behindDoc="0" locked="0" layoutInCell="1" allowOverlap="1" wp14:anchorId="2A3F1088" wp14:editId="7E16DA8E">
            <wp:simplePos x="0" y="0"/>
            <wp:positionH relativeFrom="column">
              <wp:posOffset>2919730</wp:posOffset>
            </wp:positionH>
            <wp:positionV relativeFrom="paragraph">
              <wp:posOffset>208280</wp:posOffset>
            </wp:positionV>
            <wp:extent cx="3649980" cy="2393542"/>
            <wp:effectExtent l="0" t="0" r="7620" b="6985"/>
            <wp:wrapNone/>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49980" cy="239354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3658F" w:rsidRPr="00AE049E">
        <w:rPr>
          <w:b/>
          <w:spacing w:val="-5"/>
          <w:sz w:val="26"/>
        </w:rPr>
        <w:t xml:space="preserve">Rock </w:t>
      </w:r>
      <w:r w:rsidR="00A6057F" w:rsidRPr="00AE049E">
        <w:rPr>
          <w:b/>
          <w:spacing w:val="-5"/>
          <w:sz w:val="26"/>
        </w:rPr>
        <w:t>Type:</w:t>
      </w:r>
      <w:r w:rsidR="00A3658F" w:rsidRPr="00AE049E">
        <w:rPr>
          <w:b/>
          <w:spacing w:val="-5"/>
          <w:sz w:val="26"/>
        </w:rPr>
        <w:t xml:space="preserve"> Alkali Feldspar Granite </w:t>
      </w:r>
      <w:r>
        <w:rPr>
          <w:b/>
          <w:spacing w:val="-5"/>
          <w:sz w:val="26"/>
        </w:rPr>
        <w:t xml:space="preserve"> </w:t>
      </w:r>
    </w:p>
    <w:p w14:paraId="5E62FD22" w14:textId="5E9C628D" w:rsidR="001B6B48" w:rsidRDefault="00A6057F" w:rsidP="001B6B48">
      <w:pPr>
        <w:pStyle w:val="NormalWeb"/>
      </w:pPr>
      <w:r>
        <w:rPr>
          <w:noProof/>
        </w:rPr>
        <w:drawing>
          <wp:anchor distT="0" distB="0" distL="114300" distR="114300" simplePos="0" relativeHeight="252259328" behindDoc="0" locked="0" layoutInCell="1" allowOverlap="1" wp14:anchorId="0E4DEBFD" wp14:editId="7BA39E88">
            <wp:simplePos x="0" y="0"/>
            <wp:positionH relativeFrom="column">
              <wp:posOffset>-162137</wp:posOffset>
            </wp:positionH>
            <wp:positionV relativeFrom="paragraph">
              <wp:posOffset>170815</wp:posOffset>
            </wp:positionV>
            <wp:extent cx="2870200" cy="3206750"/>
            <wp:effectExtent l="0" t="0" r="6350" b="0"/>
            <wp:wrapNone/>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870200" cy="3206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41FB57A" w14:textId="2E99398D" w:rsidR="00CF0F00" w:rsidRPr="00CF0F00" w:rsidRDefault="00A3658F" w:rsidP="00A3658F">
      <w:pPr>
        <w:pStyle w:val="BodyText"/>
        <w:spacing w:line="360" w:lineRule="auto"/>
        <w:ind w:right="1444"/>
        <w:jc w:val="both"/>
        <w:rPr>
          <w:spacing w:val="-5"/>
          <w:sz w:val="24"/>
          <w:szCs w:val="24"/>
        </w:rPr>
      </w:pPr>
      <w:r w:rsidRPr="00AE049E">
        <w:rPr>
          <w:b/>
          <w:spacing w:val="-5"/>
          <w:sz w:val="26"/>
        </w:rPr>
        <w:t xml:space="preserve">             </w:t>
      </w:r>
    </w:p>
    <w:p w14:paraId="3EDC3E38" w14:textId="183E239E" w:rsidR="00A3658F" w:rsidRDefault="00A3658F" w:rsidP="0054745E">
      <w:pPr>
        <w:widowControl w:val="0"/>
        <w:autoSpaceDE w:val="0"/>
        <w:autoSpaceDN w:val="0"/>
        <w:spacing w:after="0" w:line="240" w:lineRule="auto"/>
        <w:rPr>
          <w:rFonts w:ascii="Times New Roman" w:hAnsi="Times New Roman" w:cs="Times New Roman"/>
          <w:spacing w:val="-5"/>
          <w:sz w:val="24"/>
          <w:szCs w:val="24"/>
        </w:rPr>
      </w:pPr>
    </w:p>
    <w:p w14:paraId="4C7ED59A" w14:textId="5941C7AA" w:rsidR="00A3658F" w:rsidRDefault="00A3658F" w:rsidP="0054745E">
      <w:pPr>
        <w:widowControl w:val="0"/>
        <w:autoSpaceDE w:val="0"/>
        <w:autoSpaceDN w:val="0"/>
        <w:spacing w:after="0" w:line="240" w:lineRule="auto"/>
        <w:rPr>
          <w:rFonts w:ascii="Times New Roman" w:hAnsi="Times New Roman" w:cs="Times New Roman"/>
          <w:spacing w:val="-5"/>
          <w:sz w:val="24"/>
          <w:szCs w:val="24"/>
        </w:rPr>
      </w:pPr>
    </w:p>
    <w:p w14:paraId="6DB47EBA" w14:textId="5AB13148" w:rsidR="00A3658F" w:rsidRDefault="00A3658F" w:rsidP="0054745E">
      <w:pPr>
        <w:widowControl w:val="0"/>
        <w:autoSpaceDE w:val="0"/>
        <w:autoSpaceDN w:val="0"/>
        <w:spacing w:after="0" w:line="240" w:lineRule="auto"/>
        <w:rPr>
          <w:rFonts w:ascii="Times New Roman" w:hAnsi="Times New Roman" w:cs="Times New Roman"/>
          <w:spacing w:val="-5"/>
          <w:sz w:val="24"/>
          <w:szCs w:val="24"/>
        </w:rPr>
      </w:pPr>
    </w:p>
    <w:p w14:paraId="6EAC9C54" w14:textId="5A137A51" w:rsidR="00A3658F" w:rsidRDefault="00A3658F" w:rsidP="0054745E">
      <w:pPr>
        <w:widowControl w:val="0"/>
        <w:autoSpaceDE w:val="0"/>
        <w:autoSpaceDN w:val="0"/>
        <w:spacing w:after="0" w:line="240" w:lineRule="auto"/>
        <w:rPr>
          <w:rFonts w:ascii="Times New Roman" w:hAnsi="Times New Roman" w:cs="Times New Roman"/>
          <w:spacing w:val="-5"/>
          <w:sz w:val="24"/>
          <w:szCs w:val="24"/>
        </w:rPr>
      </w:pPr>
    </w:p>
    <w:p w14:paraId="764B171B" w14:textId="22EFCFC8" w:rsidR="00A3658F" w:rsidRDefault="00A3658F" w:rsidP="0054745E">
      <w:pPr>
        <w:widowControl w:val="0"/>
        <w:autoSpaceDE w:val="0"/>
        <w:autoSpaceDN w:val="0"/>
        <w:spacing w:after="0" w:line="240" w:lineRule="auto"/>
        <w:rPr>
          <w:rFonts w:ascii="Times New Roman" w:hAnsi="Times New Roman" w:cs="Times New Roman"/>
          <w:spacing w:val="-5"/>
          <w:sz w:val="24"/>
          <w:szCs w:val="24"/>
        </w:rPr>
      </w:pPr>
    </w:p>
    <w:p w14:paraId="6FFCC698" w14:textId="0817A3E1" w:rsidR="00A3658F" w:rsidRDefault="00A3658F" w:rsidP="0054745E">
      <w:pPr>
        <w:widowControl w:val="0"/>
        <w:autoSpaceDE w:val="0"/>
        <w:autoSpaceDN w:val="0"/>
        <w:spacing w:after="0" w:line="240" w:lineRule="auto"/>
        <w:rPr>
          <w:rFonts w:ascii="Times New Roman" w:hAnsi="Times New Roman" w:cs="Times New Roman"/>
          <w:spacing w:val="-5"/>
          <w:sz w:val="24"/>
          <w:szCs w:val="24"/>
        </w:rPr>
      </w:pPr>
    </w:p>
    <w:p w14:paraId="0CBBDD04" w14:textId="77777777" w:rsidR="00A3658F" w:rsidRDefault="00A3658F" w:rsidP="0054745E">
      <w:pPr>
        <w:widowControl w:val="0"/>
        <w:autoSpaceDE w:val="0"/>
        <w:autoSpaceDN w:val="0"/>
        <w:spacing w:after="0" w:line="240" w:lineRule="auto"/>
        <w:rPr>
          <w:rFonts w:ascii="Times New Roman" w:hAnsi="Times New Roman" w:cs="Times New Roman"/>
          <w:spacing w:val="-5"/>
          <w:sz w:val="24"/>
          <w:szCs w:val="24"/>
        </w:rPr>
      </w:pPr>
    </w:p>
    <w:p w14:paraId="7DE53265" w14:textId="1F22FA17" w:rsidR="00A3658F" w:rsidRDefault="00A3658F" w:rsidP="0054745E">
      <w:pPr>
        <w:widowControl w:val="0"/>
        <w:autoSpaceDE w:val="0"/>
        <w:autoSpaceDN w:val="0"/>
        <w:spacing w:after="0" w:line="240" w:lineRule="auto"/>
        <w:rPr>
          <w:rFonts w:ascii="Times New Roman" w:hAnsi="Times New Roman" w:cs="Times New Roman"/>
          <w:spacing w:val="-5"/>
          <w:sz w:val="24"/>
          <w:szCs w:val="24"/>
        </w:rPr>
      </w:pPr>
    </w:p>
    <w:p w14:paraId="7EBC1A13" w14:textId="54295E42" w:rsidR="00A3658F" w:rsidRDefault="00A3658F" w:rsidP="0054745E">
      <w:pPr>
        <w:widowControl w:val="0"/>
        <w:autoSpaceDE w:val="0"/>
        <w:autoSpaceDN w:val="0"/>
        <w:spacing w:after="0" w:line="240" w:lineRule="auto"/>
        <w:rPr>
          <w:rFonts w:ascii="Times New Roman" w:hAnsi="Times New Roman" w:cs="Times New Roman"/>
          <w:spacing w:val="-5"/>
          <w:sz w:val="24"/>
          <w:szCs w:val="24"/>
        </w:rPr>
      </w:pPr>
    </w:p>
    <w:p w14:paraId="10FF3BBA" w14:textId="5211FD97" w:rsidR="00A3658F" w:rsidRDefault="00E07D3A" w:rsidP="0054745E">
      <w:pPr>
        <w:widowControl w:val="0"/>
        <w:autoSpaceDE w:val="0"/>
        <w:autoSpaceDN w:val="0"/>
        <w:spacing w:after="0" w:line="240" w:lineRule="auto"/>
        <w:rPr>
          <w:rFonts w:ascii="Times New Roman" w:hAnsi="Times New Roman" w:cs="Times New Roman"/>
          <w:spacing w:val="-5"/>
          <w:sz w:val="24"/>
          <w:szCs w:val="24"/>
        </w:rPr>
      </w:pPr>
      <w:r w:rsidRPr="00AE049E">
        <w:rPr>
          <w:rFonts w:ascii="Times New Roman" w:hAnsi="Times New Roman" w:cs="Times New Roman"/>
          <w:b/>
          <w:noProof/>
          <w:sz w:val="30"/>
        </w:rPr>
        <mc:AlternateContent>
          <mc:Choice Requires="wps">
            <w:drawing>
              <wp:anchor distT="0" distB="0" distL="0" distR="0" simplePos="0" relativeHeight="251815936" behindDoc="0" locked="0" layoutInCell="1" allowOverlap="1" wp14:anchorId="50A91BB0" wp14:editId="276E4087">
                <wp:simplePos x="0" y="0"/>
                <wp:positionH relativeFrom="page">
                  <wp:posOffset>3879215</wp:posOffset>
                </wp:positionH>
                <wp:positionV relativeFrom="page">
                  <wp:posOffset>8376920</wp:posOffset>
                </wp:positionV>
                <wp:extent cx="3193142" cy="754743"/>
                <wp:effectExtent l="0" t="0" r="26670" b="26670"/>
                <wp:wrapSquare wrapText="bothSides"/>
                <wp:docPr id="62" name="Textbox 9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93142" cy="754743"/>
                        </a:xfrm>
                        <a:prstGeom prst="rect">
                          <a:avLst/>
                        </a:prstGeom>
                        <a:ln w="12192">
                          <a:solidFill>
                            <a:srgbClr val="000000"/>
                          </a:solidFill>
                          <a:prstDash val="solid"/>
                        </a:ln>
                      </wps:spPr>
                      <wps:txbx>
                        <w:txbxContent>
                          <w:p w14:paraId="23972CDD" w14:textId="2EF9AA3F" w:rsidR="00A3658F" w:rsidRDefault="00E07D3A" w:rsidP="00A3658F">
                            <w:pPr>
                              <w:pStyle w:val="BodyText"/>
                              <w:spacing w:before="42"/>
                              <w:ind w:left="407"/>
                            </w:pPr>
                            <w:r>
                              <w:t xml:space="preserve">         </w:t>
                            </w:r>
                            <w:r w:rsidR="00A3658F">
                              <w:t>Back</w:t>
                            </w:r>
                            <w:r w:rsidR="00A3658F">
                              <w:rPr>
                                <w:spacing w:val="6"/>
                              </w:rPr>
                              <w:t xml:space="preserve"> </w:t>
                            </w:r>
                            <w:r w:rsidR="00A3658F">
                              <w:t>Scattered</w:t>
                            </w:r>
                            <w:r w:rsidR="00A3658F">
                              <w:rPr>
                                <w:spacing w:val="8"/>
                              </w:rPr>
                              <w:t xml:space="preserve"> </w:t>
                            </w:r>
                            <w:r w:rsidR="00A3658F">
                              <w:t>image</w:t>
                            </w:r>
                            <w:r w:rsidR="00A3658F">
                              <w:rPr>
                                <w:spacing w:val="14"/>
                              </w:rPr>
                              <w:t xml:space="preserve"> </w:t>
                            </w:r>
                            <w:r w:rsidR="00A3658F">
                              <w:rPr>
                                <w:spacing w:val="-4"/>
                              </w:rPr>
                              <w:t>(BSE)</w:t>
                            </w:r>
                          </w:p>
                          <w:p w14:paraId="79A0DACC" w14:textId="7F3B2B30" w:rsidR="00A3658F" w:rsidRDefault="00A3658F" w:rsidP="00A3658F">
                            <w:pPr>
                              <w:pStyle w:val="BodyText"/>
                              <w:spacing w:before="133"/>
                              <w:ind w:left="892"/>
                            </w:pPr>
                            <w:r>
                              <w:t>Showing</w:t>
                            </w:r>
                            <w:r>
                              <w:rPr>
                                <w:spacing w:val="17"/>
                              </w:rPr>
                              <w:t xml:space="preserve"> </w:t>
                            </w:r>
                            <w:r w:rsidR="00E07D3A">
                              <w:rPr>
                                <w:spacing w:val="-2"/>
                              </w:rPr>
                              <w:t>k- feldspar, biotite, apatite, allanite, thorite</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50A91BB0" id="Textbox 989" o:spid="_x0000_s1085" type="#_x0000_t202" style="position:absolute;margin-left:305.45pt;margin-top:659.6pt;width:251.45pt;height:59.45pt;z-index:2518159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" filled="f" strokeweight=".96pt">
                <v:path arrowok="t"/>
                <v:textbox inset="0,0,0,0">
                  <w:txbxContent>
                    <w:p w14:paraId="23972CDD" w14:textId="2EF9AA3F" w:rsidR="00A3658F" w:rsidRDefault="00E07D3A" w:rsidP="00A3658F">
                      <w:pPr>
                        <w:pStyle w:val="BodyText"/>
                        <w:spacing w:before="42"/>
                        <w:ind w:left="407"/>
                      </w:pPr>
                      <w:r>
                        <w:t xml:space="preserve">         </w:t>
                      </w:r>
                      <w:r w:rsidR="00A3658F">
                        <w:t>Back</w:t>
                      </w:r>
                      <w:r w:rsidR="00A3658F">
                        <w:rPr>
                          <w:spacing w:val="6"/>
                        </w:rPr>
                        <w:t xml:space="preserve"> </w:t>
                      </w:r>
                      <w:r w:rsidR="00A3658F">
                        <w:t>Scattered</w:t>
                      </w:r>
                      <w:r w:rsidR="00A3658F">
                        <w:rPr>
                          <w:spacing w:val="8"/>
                        </w:rPr>
                        <w:t xml:space="preserve"> </w:t>
                      </w:r>
                      <w:r w:rsidR="00A3658F">
                        <w:t>image</w:t>
                      </w:r>
                      <w:r w:rsidR="00A3658F">
                        <w:rPr>
                          <w:spacing w:val="14"/>
                        </w:rPr>
                        <w:t xml:space="preserve"> </w:t>
                      </w:r>
                      <w:r w:rsidR="00A3658F">
                        <w:rPr>
                          <w:spacing w:val="-4"/>
                        </w:rPr>
                        <w:t>(BSE)</w:t>
                      </w:r>
                    </w:p>
                    <w:p w14:paraId="79A0DACC" w14:textId="7F3B2B30" w:rsidR="00A3658F" w:rsidRDefault="00A3658F" w:rsidP="00A3658F">
                      <w:pPr>
                        <w:pStyle w:val="BodyText"/>
                        <w:spacing w:before="133"/>
                        <w:ind w:left="892"/>
                      </w:pPr>
                      <w:r>
                        <w:t>Showing</w:t>
                      </w:r>
                      <w:r>
                        <w:rPr>
                          <w:spacing w:val="17"/>
                        </w:rPr>
                        <w:t xml:space="preserve"> </w:t>
                      </w:r>
                      <w:r w:rsidR="00E07D3A">
                        <w:rPr>
                          <w:spacing w:val="-2"/>
                        </w:rPr>
                        <w:t>k- feldspar, biotite, apatite, allanite, thorite</w:t>
                      </w:r>
                    </w:p>
                  </w:txbxContent>
                </v:textbox>
                <w10:wrap type="square" anchorx="page" anchory="page"/>
              </v:shape>
            </w:pict>
          </mc:Fallback>
        </mc:AlternateContent>
      </w:r>
    </w:p>
    <w:p w14:paraId="4E04D054" w14:textId="559ACADE" w:rsidR="00A3658F" w:rsidRDefault="00A3658F" w:rsidP="0054745E">
      <w:pPr>
        <w:widowControl w:val="0"/>
        <w:autoSpaceDE w:val="0"/>
        <w:autoSpaceDN w:val="0"/>
        <w:spacing w:after="0" w:line="240" w:lineRule="auto"/>
        <w:rPr>
          <w:rFonts w:ascii="Times New Roman" w:hAnsi="Times New Roman" w:cs="Times New Roman"/>
          <w:spacing w:val="-5"/>
          <w:sz w:val="24"/>
          <w:szCs w:val="24"/>
        </w:rPr>
      </w:pPr>
    </w:p>
    <w:p w14:paraId="395DD416" w14:textId="4D7E542C" w:rsidR="00A3658F" w:rsidRDefault="00A3658F" w:rsidP="0054745E">
      <w:pPr>
        <w:widowControl w:val="0"/>
        <w:autoSpaceDE w:val="0"/>
        <w:autoSpaceDN w:val="0"/>
        <w:spacing w:after="0" w:line="240" w:lineRule="auto"/>
        <w:rPr>
          <w:rFonts w:ascii="Times New Roman" w:hAnsi="Times New Roman" w:cs="Times New Roman"/>
          <w:spacing w:val="-5"/>
          <w:sz w:val="24"/>
          <w:szCs w:val="24"/>
        </w:rPr>
      </w:pPr>
    </w:p>
    <w:p w14:paraId="4E8FE664" w14:textId="4C950E24" w:rsidR="00A3658F" w:rsidRDefault="00A3658F" w:rsidP="0054745E">
      <w:pPr>
        <w:widowControl w:val="0"/>
        <w:autoSpaceDE w:val="0"/>
        <w:autoSpaceDN w:val="0"/>
        <w:spacing w:after="0" w:line="240" w:lineRule="auto"/>
        <w:rPr>
          <w:rFonts w:ascii="Times New Roman" w:hAnsi="Times New Roman" w:cs="Times New Roman"/>
          <w:spacing w:val="-5"/>
          <w:sz w:val="24"/>
          <w:szCs w:val="24"/>
        </w:rPr>
      </w:pPr>
    </w:p>
    <w:p w14:paraId="1CBD6BC9" w14:textId="6B809C1B" w:rsidR="00A3658F" w:rsidRDefault="00A3658F" w:rsidP="0054745E">
      <w:pPr>
        <w:widowControl w:val="0"/>
        <w:autoSpaceDE w:val="0"/>
        <w:autoSpaceDN w:val="0"/>
        <w:spacing w:after="0" w:line="240" w:lineRule="auto"/>
        <w:rPr>
          <w:rFonts w:ascii="Times New Roman" w:hAnsi="Times New Roman" w:cs="Times New Roman"/>
          <w:spacing w:val="-5"/>
          <w:sz w:val="24"/>
          <w:szCs w:val="24"/>
        </w:rPr>
      </w:pPr>
    </w:p>
    <w:p w14:paraId="1507B5FE" w14:textId="48D4EB39" w:rsidR="00A3658F" w:rsidRDefault="00A3658F" w:rsidP="0054745E">
      <w:pPr>
        <w:widowControl w:val="0"/>
        <w:autoSpaceDE w:val="0"/>
        <w:autoSpaceDN w:val="0"/>
        <w:spacing w:after="0" w:line="240" w:lineRule="auto"/>
        <w:rPr>
          <w:rFonts w:ascii="Times New Roman" w:hAnsi="Times New Roman" w:cs="Times New Roman"/>
          <w:spacing w:val="-5"/>
          <w:sz w:val="24"/>
          <w:szCs w:val="24"/>
        </w:rPr>
      </w:pPr>
    </w:p>
    <w:p w14:paraId="032A887A" w14:textId="026FF501" w:rsidR="001B6B48" w:rsidRDefault="00A6057F" w:rsidP="00A3658F">
      <w:pPr>
        <w:spacing w:before="1" w:line="240" w:lineRule="auto"/>
        <w:ind w:left="1274" w:hanging="707"/>
        <w:rPr>
          <w:rFonts w:ascii="Times New Roman" w:hAnsi="Times New Roman" w:cs="Times New Roman"/>
          <w:b/>
          <w:sz w:val="26"/>
        </w:rPr>
      </w:pPr>
      <w:r w:rsidRPr="00AE049E">
        <w:rPr>
          <w:rFonts w:ascii="Times New Roman" w:hAnsi="Times New Roman" w:cs="Times New Roman"/>
          <w:b/>
          <w:noProof/>
          <w:sz w:val="30"/>
        </w:rPr>
        <mc:AlternateContent>
          <mc:Choice Requires="wps">
            <w:drawing>
              <wp:anchor distT="0" distB="0" distL="0" distR="0" simplePos="0" relativeHeight="251801600" behindDoc="0" locked="0" layoutInCell="1" allowOverlap="1" wp14:anchorId="465F89C7" wp14:editId="2228767B">
                <wp:simplePos x="0" y="0"/>
                <wp:positionH relativeFrom="page">
                  <wp:posOffset>1032510</wp:posOffset>
                </wp:positionH>
                <wp:positionV relativeFrom="page">
                  <wp:posOffset>9371965</wp:posOffset>
                </wp:positionV>
                <wp:extent cx="1289685" cy="325120"/>
                <wp:effectExtent l="0" t="0" r="0" b="0"/>
                <wp:wrapNone/>
                <wp:docPr id="988" name="Textbox 9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685" cy="325120"/>
                        </a:xfrm>
                        <a:prstGeom prst="rect">
                          <a:avLst/>
                        </a:prstGeom>
                        <a:ln w="9144">
                          <a:solidFill>
                            <a:srgbClr val="000000"/>
                          </a:solidFill>
                          <a:prstDash val="solid"/>
                        </a:ln>
                      </wps:spPr>
                      <wps:txbx>
                        <w:txbxContent>
                          <w:p w14:paraId="4725B2C9" w14:textId="77777777" w:rsidR="00A3658F" w:rsidRDefault="00A3658F" w:rsidP="00A3658F">
                            <w:pPr>
                              <w:spacing w:before="77"/>
                              <w:ind w:left="131"/>
                              <w:rPr>
                                <w:b/>
                                <w:sz w:val="20"/>
                              </w:rPr>
                            </w:pPr>
                            <w:r>
                              <w:rPr>
                                <w:b/>
                                <w:w w:val="105"/>
                                <w:sz w:val="20"/>
                              </w:rPr>
                              <w:t>Text</w:t>
                            </w:r>
                            <w:r>
                              <w:rPr>
                                <w:b/>
                                <w:spacing w:val="-8"/>
                                <w:w w:val="105"/>
                                <w:sz w:val="20"/>
                              </w:rPr>
                              <w:t xml:space="preserve"> </w:t>
                            </w:r>
                            <w:r>
                              <w:rPr>
                                <w:b/>
                                <w:w w:val="105"/>
                                <w:sz w:val="20"/>
                              </w:rPr>
                              <w:t>Fig</w:t>
                            </w:r>
                            <w:r>
                              <w:rPr>
                                <w:b/>
                                <w:spacing w:val="-11"/>
                                <w:w w:val="105"/>
                                <w:sz w:val="20"/>
                              </w:rPr>
                              <w:t xml:space="preserve"> </w:t>
                            </w:r>
                            <w:r>
                              <w:rPr>
                                <w:b/>
                                <w:w w:val="105"/>
                                <w:sz w:val="20"/>
                              </w:rPr>
                              <w:t>No</w:t>
                            </w:r>
                            <w:r>
                              <w:rPr>
                                <w:b/>
                                <w:spacing w:val="-13"/>
                                <w:w w:val="105"/>
                                <w:sz w:val="20"/>
                              </w:rPr>
                              <w:t xml:space="preserve"> </w:t>
                            </w:r>
                            <w:r>
                              <w:rPr>
                                <w:b/>
                                <w:w w:val="105"/>
                                <w:sz w:val="20"/>
                              </w:rPr>
                              <w:t>:</w:t>
                            </w:r>
                            <w:r>
                              <w:rPr>
                                <w:b/>
                                <w:spacing w:val="-11"/>
                                <w:w w:val="105"/>
                                <w:sz w:val="20"/>
                              </w:rPr>
                              <w:t xml:space="preserve"> </w:t>
                            </w:r>
                            <w:r>
                              <w:rPr>
                                <w:b/>
                                <w:spacing w:val="-5"/>
                                <w:w w:val="105"/>
                                <w:sz w:val="20"/>
                              </w:rPr>
                              <w:t>11</w:t>
                            </w:r>
                          </w:p>
                        </w:txbxContent>
                      </wps:txbx>
                      <wps:bodyPr wrap="square" lIns="0" tIns="0" rIns="0" bIns="0" rtlCol="0">
                        <a:noAutofit/>
                      </wps:bodyPr>
                    </wps:wsp>
                  </a:graphicData>
                </a:graphic>
              </wp:anchor>
            </w:drawing>
          </mc:Choice>
          <mc:Fallback>
            <w:pict>
              <v:shape w14:anchorId="465F89C7" id="_x0000_s1086" type="#_x0000_t202" style="position:absolute;left:0;text-align:left;margin-left:81.3pt;margin-top:737.95pt;width:101.55pt;height:25.6pt;z-index:2518016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" filled="f" strokeweight=".72pt">
                <v:path arrowok="t"/>
                <v:textbox inset="0,0,0,0">
                  <w:txbxContent>
                    <w:p w14:paraId="4725B2C9" w14:textId="77777777" w:rsidR="00A3658F" w:rsidRDefault="00A3658F" w:rsidP="00A3658F">
                      <w:pPr>
                        <w:spacing w:before="77"/>
                        <w:ind w:left="131"/>
                        <w:rPr>
                          <w:b/>
                          <w:sz w:val="20"/>
                        </w:rPr>
                      </w:pPr>
                      <w:r>
                        <w:rPr>
                          <w:b/>
                          <w:w w:val="105"/>
                          <w:sz w:val="20"/>
                        </w:rPr>
                        <w:t>Text</w:t>
                      </w:r>
                      <w:r>
                        <w:rPr>
                          <w:b/>
                          <w:spacing w:val="-8"/>
                          <w:w w:val="105"/>
                          <w:sz w:val="20"/>
                        </w:rPr>
                        <w:t xml:space="preserve"> </w:t>
                      </w:r>
                      <w:r>
                        <w:rPr>
                          <w:b/>
                          <w:w w:val="105"/>
                          <w:sz w:val="20"/>
                        </w:rPr>
                        <w:t>Fig</w:t>
                      </w:r>
                      <w:r>
                        <w:rPr>
                          <w:b/>
                          <w:spacing w:val="-11"/>
                          <w:w w:val="105"/>
                          <w:sz w:val="20"/>
                        </w:rPr>
                        <w:t xml:space="preserve"> </w:t>
                      </w:r>
                      <w:r>
                        <w:rPr>
                          <w:b/>
                          <w:w w:val="105"/>
                          <w:sz w:val="20"/>
                        </w:rPr>
                        <w:t>No</w:t>
                      </w:r>
                      <w:r>
                        <w:rPr>
                          <w:b/>
                          <w:spacing w:val="-13"/>
                          <w:w w:val="105"/>
                          <w:sz w:val="20"/>
                        </w:rPr>
                        <w:t xml:space="preserve"> </w:t>
                      </w:r>
                      <w:r>
                        <w:rPr>
                          <w:b/>
                          <w:w w:val="105"/>
                          <w:sz w:val="20"/>
                        </w:rPr>
                        <w:t>:</w:t>
                      </w:r>
                      <w:r>
                        <w:rPr>
                          <w:b/>
                          <w:spacing w:val="-11"/>
                          <w:w w:val="105"/>
                          <w:sz w:val="20"/>
                        </w:rPr>
                        <w:t xml:space="preserve"> </w:t>
                      </w:r>
                      <w:r>
                        <w:rPr>
                          <w:b/>
                          <w:spacing w:val="-5"/>
                          <w:w w:val="105"/>
                          <w:sz w:val="20"/>
                        </w:rPr>
                        <w:t>11</w:t>
                      </w:r>
                    </w:p>
                  </w:txbxContent>
                </v:textbox>
                <w10:wrap anchorx="page" anchory="page"/>
              </v:shape>
            </w:pict>
          </mc:Fallback>
        </mc:AlternateContent>
      </w:r>
    </w:p>
    <w:p w14:paraId="61AB17C2" w14:textId="77777777" w:rsidR="004C07B8" w:rsidRDefault="004C07B8" w:rsidP="004C07B8">
      <w:pPr>
        <w:spacing w:before="1" w:line="240" w:lineRule="auto"/>
        <w:rPr>
          <w:rFonts w:ascii="Times New Roman" w:hAnsi="Times New Roman" w:cs="Times New Roman"/>
          <w:b/>
          <w:sz w:val="26"/>
        </w:rPr>
      </w:pPr>
    </w:p>
    <w:p w14:paraId="1D66401D" w14:textId="1FC4B301" w:rsidR="00A3658F" w:rsidRPr="00AE049E" w:rsidRDefault="00A3658F" w:rsidP="004C07B8">
      <w:pPr>
        <w:spacing w:before="1" w:line="240" w:lineRule="auto"/>
        <w:rPr>
          <w:rFonts w:ascii="Times New Roman" w:hAnsi="Times New Roman" w:cs="Times New Roman"/>
          <w:b/>
          <w:spacing w:val="-5"/>
          <w:sz w:val="26"/>
        </w:rPr>
      </w:pPr>
      <w:r w:rsidRPr="00AE049E">
        <w:rPr>
          <w:rFonts w:ascii="Times New Roman" w:hAnsi="Times New Roman" w:cs="Times New Roman"/>
          <w:b/>
          <w:sz w:val="26"/>
        </w:rPr>
        <w:t>Thin</w:t>
      </w:r>
      <w:r w:rsidRPr="00AE049E">
        <w:rPr>
          <w:rFonts w:ascii="Times New Roman" w:hAnsi="Times New Roman" w:cs="Times New Roman"/>
          <w:b/>
          <w:spacing w:val="3"/>
          <w:sz w:val="26"/>
        </w:rPr>
        <w:t xml:space="preserve"> </w:t>
      </w:r>
      <w:r w:rsidRPr="00AE049E">
        <w:rPr>
          <w:rFonts w:ascii="Times New Roman" w:hAnsi="Times New Roman" w:cs="Times New Roman"/>
          <w:b/>
          <w:sz w:val="26"/>
        </w:rPr>
        <w:t>section</w:t>
      </w:r>
      <w:r w:rsidRPr="00AE049E">
        <w:rPr>
          <w:rFonts w:ascii="Times New Roman" w:hAnsi="Times New Roman" w:cs="Times New Roman"/>
          <w:b/>
          <w:spacing w:val="-1"/>
          <w:sz w:val="26"/>
        </w:rPr>
        <w:t xml:space="preserve"> </w:t>
      </w:r>
      <w:r w:rsidRPr="00AE049E">
        <w:rPr>
          <w:rFonts w:ascii="Times New Roman" w:hAnsi="Times New Roman" w:cs="Times New Roman"/>
          <w:b/>
          <w:sz w:val="26"/>
        </w:rPr>
        <w:t>Sample</w:t>
      </w:r>
      <w:r w:rsidRPr="00AE049E">
        <w:rPr>
          <w:rFonts w:ascii="Times New Roman" w:hAnsi="Times New Roman" w:cs="Times New Roman"/>
          <w:b/>
          <w:spacing w:val="2"/>
          <w:sz w:val="26"/>
        </w:rPr>
        <w:t xml:space="preserve"> </w:t>
      </w:r>
      <w:r w:rsidRPr="00AE049E">
        <w:rPr>
          <w:rFonts w:ascii="Times New Roman" w:hAnsi="Times New Roman" w:cs="Times New Roman"/>
          <w:b/>
          <w:sz w:val="26"/>
        </w:rPr>
        <w:t>No:</w:t>
      </w:r>
      <w:r w:rsidRPr="00AE049E">
        <w:rPr>
          <w:rFonts w:ascii="Times New Roman" w:hAnsi="Times New Roman" w:cs="Times New Roman"/>
          <w:b/>
          <w:spacing w:val="2"/>
          <w:sz w:val="26"/>
        </w:rPr>
        <w:t xml:space="preserve"> </w:t>
      </w:r>
      <w:r w:rsidRPr="00AE049E">
        <w:rPr>
          <w:rFonts w:ascii="Times New Roman" w:hAnsi="Times New Roman" w:cs="Times New Roman"/>
          <w:b/>
          <w:spacing w:val="-2"/>
          <w:sz w:val="26"/>
        </w:rPr>
        <w:t>MN-</w:t>
      </w:r>
      <w:r w:rsidRPr="00AE049E">
        <w:rPr>
          <w:rFonts w:ascii="Times New Roman" w:hAnsi="Times New Roman" w:cs="Times New Roman"/>
          <w:b/>
          <w:spacing w:val="-5"/>
          <w:sz w:val="26"/>
        </w:rPr>
        <w:t>17</w:t>
      </w:r>
    </w:p>
    <w:p w14:paraId="5C38D1EB" w14:textId="101ABCBE" w:rsidR="002951FC" w:rsidRDefault="002951FC" w:rsidP="00A3658F">
      <w:pPr>
        <w:pStyle w:val="NormalWeb"/>
        <w:ind w:left="426" w:hanging="1135"/>
        <w:rPr>
          <w:b/>
          <w:spacing w:val="-5"/>
          <w:sz w:val="26"/>
        </w:rPr>
      </w:pPr>
      <w:r>
        <w:rPr>
          <w:noProof/>
        </w:rPr>
        <w:drawing>
          <wp:anchor distT="0" distB="0" distL="114300" distR="114300" simplePos="0" relativeHeight="252154880" behindDoc="0" locked="0" layoutInCell="1" allowOverlap="1" wp14:anchorId="622E3A85" wp14:editId="7B85234D">
            <wp:simplePos x="0" y="0"/>
            <wp:positionH relativeFrom="column">
              <wp:posOffset>2972261</wp:posOffset>
            </wp:positionH>
            <wp:positionV relativeFrom="paragraph">
              <wp:posOffset>299662</wp:posOffset>
            </wp:positionV>
            <wp:extent cx="3561299" cy="2244437"/>
            <wp:effectExtent l="0" t="0" r="1270" b="3810"/>
            <wp:wrapNone/>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567633" cy="2248429"/>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153856" behindDoc="0" locked="0" layoutInCell="1" allowOverlap="1" wp14:anchorId="08FCA371" wp14:editId="14DCF760">
            <wp:simplePos x="0" y="0"/>
            <wp:positionH relativeFrom="column">
              <wp:posOffset>-61884</wp:posOffset>
            </wp:positionH>
            <wp:positionV relativeFrom="paragraph">
              <wp:posOffset>299662</wp:posOffset>
            </wp:positionV>
            <wp:extent cx="2943578" cy="3289330"/>
            <wp:effectExtent l="0" t="0" r="9525" b="6350"/>
            <wp:wrapNone/>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955112" cy="330221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3658F" w:rsidRPr="00AE049E">
        <w:rPr>
          <w:b/>
          <w:spacing w:val="-5"/>
          <w:sz w:val="26"/>
        </w:rPr>
        <w:t xml:space="preserve">             Rock </w:t>
      </w:r>
      <w:r w:rsidRPr="00AE049E">
        <w:rPr>
          <w:b/>
          <w:spacing w:val="-5"/>
          <w:sz w:val="26"/>
        </w:rPr>
        <w:t>Type:</w:t>
      </w:r>
      <w:r>
        <w:rPr>
          <w:b/>
          <w:spacing w:val="-5"/>
          <w:sz w:val="26"/>
        </w:rPr>
        <w:t xml:space="preserve"> </w:t>
      </w:r>
      <w:r w:rsidR="00A3658F" w:rsidRPr="00AE049E">
        <w:rPr>
          <w:b/>
          <w:spacing w:val="-5"/>
          <w:sz w:val="26"/>
        </w:rPr>
        <w:t>Alkali Feldspar Granite</w:t>
      </w:r>
      <w:r>
        <w:rPr>
          <w:b/>
          <w:spacing w:val="-5"/>
          <w:sz w:val="26"/>
        </w:rPr>
        <w:t xml:space="preserve">   </w:t>
      </w:r>
    </w:p>
    <w:p w14:paraId="5F16D0E8" w14:textId="7055E5DC" w:rsidR="002951FC" w:rsidRDefault="002951FC" w:rsidP="002951FC">
      <w:pPr>
        <w:pStyle w:val="NormalWeb"/>
      </w:pPr>
      <w:r>
        <w:rPr>
          <w:b/>
          <w:spacing w:val="-5"/>
          <w:sz w:val="26"/>
        </w:rPr>
        <w:t xml:space="preserve">       </w:t>
      </w:r>
    </w:p>
    <w:p w14:paraId="0D19BE1D" w14:textId="37CCCB3C" w:rsidR="002951FC" w:rsidRDefault="002951FC" w:rsidP="00A3658F">
      <w:pPr>
        <w:pStyle w:val="NormalWeb"/>
        <w:ind w:left="426" w:hanging="1135"/>
        <w:rPr>
          <w:b/>
          <w:spacing w:val="-5"/>
          <w:sz w:val="26"/>
        </w:rPr>
      </w:pPr>
    </w:p>
    <w:p w14:paraId="76B6573F" w14:textId="3EF739CD" w:rsidR="00A3658F" w:rsidRPr="00AE049E" w:rsidRDefault="002951FC" w:rsidP="00A3658F">
      <w:pPr>
        <w:pStyle w:val="NormalWeb"/>
        <w:ind w:left="426" w:hanging="1135"/>
      </w:pPr>
      <w:r>
        <w:rPr>
          <w:b/>
          <w:spacing w:val="-5"/>
          <w:sz w:val="26"/>
        </w:rPr>
        <w:t xml:space="preserve">    </w:t>
      </w:r>
      <w:r w:rsidR="00A3658F" w:rsidRPr="00AE049E">
        <w:rPr>
          <w:b/>
          <w:spacing w:val="-5"/>
          <w:sz w:val="26"/>
        </w:rPr>
        <w:t xml:space="preserve"> </w:t>
      </w:r>
    </w:p>
    <w:p w14:paraId="4C3E0D5D" w14:textId="7572C892" w:rsidR="00A3658F" w:rsidRPr="00AE049E" w:rsidRDefault="00A3658F" w:rsidP="00A3658F">
      <w:pPr>
        <w:spacing w:before="1"/>
        <w:ind w:left="1274"/>
        <w:rPr>
          <w:rFonts w:ascii="Times New Roman" w:hAnsi="Times New Roman" w:cs="Times New Roman"/>
          <w:b/>
          <w:sz w:val="26"/>
        </w:rPr>
      </w:pPr>
    </w:p>
    <w:p w14:paraId="03937DD5" w14:textId="799585C1" w:rsidR="00A3658F" w:rsidRPr="00AE049E" w:rsidRDefault="00A3658F" w:rsidP="00A3658F">
      <w:pPr>
        <w:pStyle w:val="NormalWeb"/>
      </w:pPr>
    </w:p>
    <w:p w14:paraId="4C4F0E13" w14:textId="02D94EF6" w:rsidR="00A3658F" w:rsidRPr="00AE049E" w:rsidRDefault="00A3658F" w:rsidP="00A3658F">
      <w:pPr>
        <w:pStyle w:val="BodyText"/>
        <w:jc w:val="center"/>
        <w:rPr>
          <w:b/>
          <w:sz w:val="26"/>
        </w:rPr>
      </w:pPr>
    </w:p>
    <w:p w14:paraId="0FDBC380" w14:textId="532D6AC8" w:rsidR="00A3658F" w:rsidRPr="00AE049E" w:rsidRDefault="00A3658F" w:rsidP="00A3658F">
      <w:pPr>
        <w:pStyle w:val="BodyText"/>
        <w:rPr>
          <w:b/>
          <w:sz w:val="26"/>
        </w:rPr>
      </w:pPr>
    </w:p>
    <w:p w14:paraId="7CE7BBBF" w14:textId="56B33E61" w:rsidR="00A3658F" w:rsidRPr="00AE049E" w:rsidRDefault="00A3658F" w:rsidP="00A3658F">
      <w:pPr>
        <w:pStyle w:val="BodyText"/>
        <w:rPr>
          <w:b/>
          <w:sz w:val="26"/>
        </w:rPr>
      </w:pPr>
    </w:p>
    <w:p w14:paraId="611A7BB5" w14:textId="6DE75508" w:rsidR="00A3658F" w:rsidRPr="00AE049E" w:rsidRDefault="002951FC" w:rsidP="00A3658F">
      <w:pPr>
        <w:pStyle w:val="BodyText"/>
        <w:rPr>
          <w:b/>
          <w:sz w:val="26"/>
        </w:rPr>
      </w:pPr>
      <w:r w:rsidRPr="00AE049E">
        <w:rPr>
          <w:b/>
          <w:noProof/>
          <w:sz w:val="26"/>
        </w:rPr>
        <mc:AlternateContent>
          <mc:Choice Requires="wps">
            <w:drawing>
              <wp:anchor distT="0" distB="0" distL="0" distR="0" simplePos="0" relativeHeight="251819008" behindDoc="0" locked="0" layoutInCell="1" allowOverlap="1" wp14:anchorId="413C9CD3" wp14:editId="0AB281F9">
                <wp:simplePos x="0" y="0"/>
                <wp:positionH relativeFrom="page">
                  <wp:posOffset>3954838</wp:posOffset>
                </wp:positionH>
                <wp:positionV relativeFrom="paragraph">
                  <wp:posOffset>164061</wp:posOffset>
                </wp:positionV>
                <wp:extent cx="2981325" cy="552450"/>
                <wp:effectExtent l="0" t="0" r="28575" b="19050"/>
                <wp:wrapNone/>
                <wp:docPr id="1015" name="Textbox 10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81325" cy="552450"/>
                        </a:xfrm>
                        <a:prstGeom prst="rect">
                          <a:avLst/>
                        </a:prstGeom>
                        <a:ln w="12192">
                          <a:solidFill>
                            <a:srgbClr val="000000"/>
                          </a:solidFill>
                          <a:prstDash val="solid"/>
                        </a:ln>
                      </wps:spPr>
                      <wps:txbx>
                        <w:txbxContent>
                          <w:p w14:paraId="32BB4B05" w14:textId="791E7727" w:rsidR="00A3658F" w:rsidRDefault="00A3658F" w:rsidP="007F279D">
                            <w:pPr>
                              <w:pStyle w:val="BodyText"/>
                              <w:spacing w:before="63" w:line="244" w:lineRule="auto"/>
                              <w:ind w:left="1276" w:right="767" w:hanging="1184"/>
                            </w:pPr>
                            <w:r>
                              <w:t>Back Scattered image (BSE)Showing</w:t>
                            </w:r>
                            <w:r w:rsidR="002951FC">
                              <w:t xml:space="preserve"> Thorite, </w:t>
                            </w:r>
                            <w:r w:rsidR="00E15982">
                              <w:t>Iron Oxide</w:t>
                            </w:r>
                            <w:r w:rsidR="002951FC">
                              <w:t xml:space="preserve">, Allanite, Albite, Zircon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413C9CD3" id="Textbox 1015" o:spid="_x0000_s1087" type="#_x0000_t202" style="position:absolute;margin-left:311.4pt;margin-top:12.9pt;width:234.75pt;height:43.5pt;z-index:2518190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" filled="f" strokeweight=".96pt">
                <v:path arrowok="t"/>
                <v:textbox inset="0,0,0,0">
                  <w:txbxContent>
                    <w:p w14:paraId="32BB4B05" w14:textId="791E7727" w:rsidR="00A3658F" w:rsidRDefault="00A3658F" w:rsidP="007F279D">
                      <w:pPr>
                        <w:pStyle w:val="BodyText"/>
                        <w:spacing w:before="63" w:line="244" w:lineRule="auto"/>
                        <w:ind w:left="1276" w:right="767" w:hanging="1184"/>
                      </w:pPr>
                      <w:r>
                        <w:t>Back Scattered image (BSE)Showing</w:t>
                      </w:r>
                      <w:r w:rsidR="002951FC">
                        <w:t xml:space="preserve"> Thorite, </w:t>
                      </w:r>
                      <w:r w:rsidR="00E15982">
                        <w:t>Iron Oxide</w:t>
                      </w:r>
                      <w:r w:rsidR="002951FC">
                        <w:t xml:space="preserve">, Allanite, Albite, Zircon </w:t>
                      </w:r>
                    </w:p>
                  </w:txbxContent>
                </v:textbox>
                <w10:wrap anchorx="page"/>
              </v:shape>
            </w:pict>
          </mc:Fallback>
        </mc:AlternateContent>
      </w:r>
    </w:p>
    <w:p w14:paraId="5008A931" w14:textId="6C478FCC" w:rsidR="00A3658F" w:rsidRPr="00AE049E" w:rsidRDefault="00A3658F" w:rsidP="00A3658F">
      <w:pPr>
        <w:pStyle w:val="BodyText"/>
        <w:rPr>
          <w:b/>
          <w:sz w:val="26"/>
        </w:rPr>
      </w:pPr>
    </w:p>
    <w:p w14:paraId="774F9FDA" w14:textId="685AD19C" w:rsidR="00A3658F" w:rsidRPr="00AE049E" w:rsidRDefault="00A3658F" w:rsidP="00A3658F">
      <w:pPr>
        <w:pStyle w:val="BodyText"/>
        <w:rPr>
          <w:b/>
          <w:sz w:val="26"/>
        </w:rPr>
      </w:pPr>
    </w:p>
    <w:p w14:paraId="44B47358" w14:textId="46304404" w:rsidR="00A3658F" w:rsidRPr="00AE049E" w:rsidRDefault="00A3658F" w:rsidP="00A3658F">
      <w:pPr>
        <w:pStyle w:val="BodyText"/>
        <w:rPr>
          <w:b/>
          <w:sz w:val="26"/>
        </w:rPr>
      </w:pPr>
    </w:p>
    <w:p w14:paraId="59B9C844" w14:textId="5CFE67EA" w:rsidR="00A3658F" w:rsidRPr="00AE049E" w:rsidRDefault="002951FC" w:rsidP="00A3658F">
      <w:pPr>
        <w:pStyle w:val="BodyText"/>
        <w:rPr>
          <w:b/>
          <w:sz w:val="26"/>
        </w:rPr>
      </w:pPr>
      <w:r w:rsidRPr="00AE049E">
        <w:rPr>
          <w:b/>
          <w:noProof/>
          <w:sz w:val="26"/>
        </w:rPr>
        <mc:AlternateContent>
          <mc:Choice Requires="wps">
            <w:drawing>
              <wp:anchor distT="0" distB="0" distL="0" distR="0" simplePos="0" relativeHeight="251817984" behindDoc="0" locked="0" layoutInCell="1" allowOverlap="1" wp14:anchorId="70A8BE22" wp14:editId="480F8C83">
                <wp:simplePos x="0" y="0"/>
                <wp:positionH relativeFrom="page">
                  <wp:posOffset>1286164</wp:posOffset>
                </wp:positionH>
                <wp:positionV relativeFrom="paragraph">
                  <wp:posOffset>77181</wp:posOffset>
                </wp:positionV>
                <wp:extent cx="1289685" cy="247650"/>
                <wp:effectExtent l="0" t="0" r="24765" b="19050"/>
                <wp:wrapNone/>
                <wp:docPr id="1014" name="Textbox 10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685" cy="247650"/>
                        </a:xfrm>
                        <a:prstGeom prst="rect">
                          <a:avLst/>
                        </a:prstGeom>
                        <a:ln w="9144">
                          <a:solidFill>
                            <a:srgbClr val="000000"/>
                          </a:solidFill>
                          <a:prstDash val="solid"/>
                        </a:ln>
                      </wps:spPr>
                      <wps:txbx>
                        <w:txbxContent>
                          <w:p w14:paraId="0461B4E6" w14:textId="77777777" w:rsidR="00A3658F" w:rsidRDefault="00A3658F" w:rsidP="00A3658F">
                            <w:pPr>
                              <w:spacing w:before="77"/>
                              <w:ind w:left="134"/>
                              <w:rPr>
                                <w:b/>
                                <w:sz w:val="20"/>
                              </w:rPr>
                            </w:pPr>
                            <w:r>
                              <w:rPr>
                                <w:b/>
                                <w:spacing w:val="-2"/>
                                <w:w w:val="105"/>
                                <w:sz w:val="20"/>
                              </w:rPr>
                              <w:t>Text</w:t>
                            </w:r>
                            <w:r>
                              <w:rPr>
                                <w:b/>
                                <w:spacing w:val="-4"/>
                                <w:w w:val="105"/>
                                <w:sz w:val="20"/>
                              </w:rPr>
                              <w:t xml:space="preserve"> </w:t>
                            </w:r>
                            <w:r>
                              <w:rPr>
                                <w:b/>
                                <w:spacing w:val="-2"/>
                                <w:w w:val="105"/>
                                <w:sz w:val="20"/>
                              </w:rPr>
                              <w:t>Fig</w:t>
                            </w:r>
                            <w:r>
                              <w:rPr>
                                <w:b/>
                                <w:spacing w:val="-8"/>
                                <w:w w:val="105"/>
                                <w:sz w:val="20"/>
                              </w:rPr>
                              <w:t xml:space="preserve"> </w:t>
                            </w:r>
                            <w:r>
                              <w:rPr>
                                <w:b/>
                                <w:spacing w:val="-2"/>
                                <w:w w:val="105"/>
                                <w:sz w:val="20"/>
                              </w:rPr>
                              <w:t>No:</w:t>
                            </w:r>
                            <w:r>
                              <w:rPr>
                                <w:b/>
                                <w:spacing w:val="-13"/>
                                <w:w w:val="105"/>
                                <w:sz w:val="20"/>
                              </w:rPr>
                              <w:t xml:space="preserve"> </w:t>
                            </w:r>
                            <w:r>
                              <w:rPr>
                                <w:b/>
                                <w:spacing w:val="-5"/>
                                <w:w w:val="105"/>
                                <w:sz w:val="20"/>
                              </w:rPr>
                              <w:t>12</w:t>
                            </w:r>
                          </w:p>
                        </w:txbxContent>
                      </wps:txbx>
                      <wps:bodyPr wrap="square" lIns="0" tIns="0" rIns="0" bIns="0" rtlCol="0">
                        <a:noAutofit/>
                      </wps:bodyPr>
                    </wps:wsp>
                  </a:graphicData>
                </a:graphic>
                <wp14:sizeRelV relativeFrom="margin">
                  <wp14:pctHeight>0</wp14:pctHeight>
                </wp14:sizeRelV>
              </wp:anchor>
            </w:drawing>
          </mc:Choice>
          <mc:Fallback>
            <w:pict>
              <v:shape w14:anchorId="70A8BE22" id="Textbox 1014" o:spid="_x0000_s1088" type="#_x0000_t202" style="position:absolute;margin-left:101.25pt;margin-top:6.1pt;width:101.55pt;height:19.5pt;z-index:251817984;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" filled="f" strokeweight=".72pt">
                <v:path arrowok="t"/>
                <v:textbox inset="0,0,0,0">
                  <w:txbxContent>
                    <w:p w14:paraId="0461B4E6" w14:textId="77777777" w:rsidR="00A3658F" w:rsidRDefault="00A3658F" w:rsidP="00A3658F">
                      <w:pPr>
                        <w:spacing w:before="77"/>
                        <w:ind w:left="134"/>
                        <w:rPr>
                          <w:b/>
                          <w:sz w:val="20"/>
                        </w:rPr>
                      </w:pPr>
                      <w:r>
                        <w:rPr>
                          <w:b/>
                          <w:spacing w:val="-2"/>
                          <w:w w:val="105"/>
                          <w:sz w:val="20"/>
                        </w:rPr>
                        <w:t>Text</w:t>
                      </w:r>
                      <w:r>
                        <w:rPr>
                          <w:b/>
                          <w:spacing w:val="-4"/>
                          <w:w w:val="105"/>
                          <w:sz w:val="20"/>
                        </w:rPr>
                        <w:t xml:space="preserve"> </w:t>
                      </w:r>
                      <w:r>
                        <w:rPr>
                          <w:b/>
                          <w:spacing w:val="-2"/>
                          <w:w w:val="105"/>
                          <w:sz w:val="20"/>
                        </w:rPr>
                        <w:t>Fig</w:t>
                      </w:r>
                      <w:r>
                        <w:rPr>
                          <w:b/>
                          <w:spacing w:val="-8"/>
                          <w:w w:val="105"/>
                          <w:sz w:val="20"/>
                        </w:rPr>
                        <w:t xml:space="preserve"> </w:t>
                      </w:r>
                      <w:r>
                        <w:rPr>
                          <w:b/>
                          <w:spacing w:val="-2"/>
                          <w:w w:val="105"/>
                          <w:sz w:val="20"/>
                        </w:rPr>
                        <w:t>No:</w:t>
                      </w:r>
                      <w:r>
                        <w:rPr>
                          <w:b/>
                          <w:spacing w:val="-13"/>
                          <w:w w:val="105"/>
                          <w:sz w:val="20"/>
                        </w:rPr>
                        <w:t xml:space="preserve"> </w:t>
                      </w:r>
                      <w:r>
                        <w:rPr>
                          <w:b/>
                          <w:spacing w:val="-5"/>
                          <w:w w:val="105"/>
                          <w:sz w:val="20"/>
                        </w:rPr>
                        <w:t>12</w:t>
                      </w:r>
                    </w:p>
                  </w:txbxContent>
                </v:textbox>
                <w10:wrap anchorx="page"/>
              </v:shape>
            </w:pict>
          </mc:Fallback>
        </mc:AlternateContent>
      </w:r>
    </w:p>
    <w:p w14:paraId="4744B59D" w14:textId="09E1B5E7" w:rsidR="00A3658F" w:rsidRPr="00AE049E" w:rsidRDefault="00A3658F" w:rsidP="00A3658F">
      <w:pPr>
        <w:pStyle w:val="BodyText"/>
        <w:rPr>
          <w:b/>
          <w:sz w:val="26"/>
        </w:rPr>
      </w:pPr>
    </w:p>
    <w:p w14:paraId="2F232E27" w14:textId="1B6C976B" w:rsidR="00A3658F" w:rsidRPr="00AE049E" w:rsidRDefault="00A3658F" w:rsidP="00A3658F">
      <w:pPr>
        <w:pStyle w:val="BodyText"/>
        <w:rPr>
          <w:b/>
          <w:sz w:val="26"/>
        </w:rPr>
      </w:pPr>
    </w:p>
    <w:p w14:paraId="73AE69A7" w14:textId="3A8C8AE6" w:rsidR="00A3658F" w:rsidRPr="00AE049E" w:rsidRDefault="00A3658F" w:rsidP="00E15982">
      <w:pPr>
        <w:pStyle w:val="BodyText"/>
        <w:rPr>
          <w:b/>
          <w:sz w:val="26"/>
        </w:rPr>
      </w:pPr>
      <w:r w:rsidRPr="00AE049E">
        <w:rPr>
          <w:b/>
          <w:sz w:val="26"/>
        </w:rPr>
        <w:t>Thin Section Sample no: MN-7</w:t>
      </w:r>
    </w:p>
    <w:p w14:paraId="0518238F" w14:textId="455B3B1A" w:rsidR="00A3658F" w:rsidRPr="00AE049E" w:rsidRDefault="00A3658F" w:rsidP="00A3658F">
      <w:pPr>
        <w:pStyle w:val="BodyText"/>
        <w:rPr>
          <w:b/>
          <w:sz w:val="26"/>
        </w:rPr>
      </w:pPr>
      <w:r w:rsidRPr="00AE049E">
        <w:rPr>
          <w:b/>
          <w:sz w:val="26"/>
        </w:rPr>
        <w:t xml:space="preserve"> Rock Type: Alkali feldspar granite </w:t>
      </w:r>
      <w:r w:rsidR="00197687">
        <w:rPr>
          <w:b/>
          <w:sz w:val="26"/>
        </w:rPr>
        <w:t xml:space="preserve">      </w:t>
      </w:r>
    </w:p>
    <w:p w14:paraId="263BA31A" w14:textId="33E6BB17" w:rsidR="001B6B48" w:rsidRDefault="00E15982" w:rsidP="001B6B48">
      <w:pPr>
        <w:pStyle w:val="NormalWeb"/>
      </w:pPr>
      <w:r w:rsidRPr="00197687">
        <w:rPr>
          <w:b/>
          <w:noProof/>
          <w:sz w:val="26"/>
        </w:rPr>
        <w:drawing>
          <wp:anchor distT="0" distB="0" distL="114300" distR="114300" simplePos="0" relativeHeight="252263424" behindDoc="0" locked="0" layoutInCell="1" allowOverlap="1" wp14:anchorId="17F9F736" wp14:editId="4C82A460">
            <wp:simplePos x="0" y="0"/>
            <wp:positionH relativeFrom="column">
              <wp:posOffset>3180080</wp:posOffset>
            </wp:positionH>
            <wp:positionV relativeFrom="paragraph">
              <wp:posOffset>80963</wp:posOffset>
            </wp:positionV>
            <wp:extent cx="3257229" cy="2909570"/>
            <wp:effectExtent l="0" t="0" r="635" b="5080"/>
            <wp:wrapNone/>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extLst>
                        <a:ext uri="{28A0092B-C50C-407E-A947-70E740481C1C}">
                          <a14:useLocalDpi xmlns:a14="http://schemas.microsoft.com/office/drawing/2010/main" val="0"/>
                        </a:ext>
                      </a:extLst>
                    </a:blip>
                    <a:stretch>
                      <a:fillRect/>
                    </a:stretch>
                  </pic:blipFill>
                  <pic:spPr>
                    <a:xfrm>
                      <a:off x="0" y="0"/>
                      <a:ext cx="3259925" cy="2911978"/>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258304" behindDoc="0" locked="0" layoutInCell="1" allowOverlap="1" wp14:anchorId="18A8FE97" wp14:editId="32895556">
            <wp:simplePos x="0" y="0"/>
            <wp:positionH relativeFrom="column">
              <wp:posOffset>-25082</wp:posOffset>
            </wp:positionH>
            <wp:positionV relativeFrom="paragraph">
              <wp:posOffset>80963</wp:posOffset>
            </wp:positionV>
            <wp:extent cx="2947987" cy="3293378"/>
            <wp:effectExtent l="0" t="0" r="5080" b="2540"/>
            <wp:wrapNone/>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954650" cy="330082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B6B48" w:rsidRPr="001B6B48">
        <w:t xml:space="preserve"> </w:t>
      </w:r>
    </w:p>
    <w:p w14:paraId="0A18CA0B" w14:textId="0C0D785D" w:rsidR="00A3658F" w:rsidRPr="00AE049E" w:rsidRDefault="00A3658F" w:rsidP="00A3658F">
      <w:pPr>
        <w:pStyle w:val="BodyText"/>
        <w:rPr>
          <w:b/>
          <w:sz w:val="26"/>
        </w:rPr>
      </w:pPr>
    </w:p>
    <w:p w14:paraId="740BB819" w14:textId="78F2BDAC" w:rsidR="00A3658F" w:rsidRPr="00AE049E" w:rsidRDefault="00A3658F" w:rsidP="00A3658F">
      <w:pPr>
        <w:pStyle w:val="NormalWeb"/>
      </w:pPr>
    </w:p>
    <w:p w14:paraId="00A28874" w14:textId="740B07FB" w:rsidR="00A3658F" w:rsidRPr="00AE049E" w:rsidRDefault="00A3658F" w:rsidP="00A3658F">
      <w:pPr>
        <w:pStyle w:val="NormalWeb"/>
      </w:pPr>
    </w:p>
    <w:p w14:paraId="765976DF" w14:textId="77777777" w:rsidR="00A3658F" w:rsidRPr="00AE049E" w:rsidRDefault="00A3658F" w:rsidP="00A3658F">
      <w:pPr>
        <w:pStyle w:val="BodyText"/>
        <w:rPr>
          <w:b/>
          <w:sz w:val="26"/>
        </w:rPr>
      </w:pPr>
    </w:p>
    <w:p w14:paraId="613233B6" w14:textId="77777777" w:rsidR="00A3658F" w:rsidRPr="00AE049E" w:rsidRDefault="00A3658F" w:rsidP="00A3658F">
      <w:pPr>
        <w:pStyle w:val="NormalWeb"/>
      </w:pPr>
    </w:p>
    <w:p w14:paraId="5DF6A54E" w14:textId="77777777" w:rsidR="00A3658F" w:rsidRPr="00AE049E" w:rsidRDefault="00A3658F" w:rsidP="00A3658F">
      <w:pPr>
        <w:pStyle w:val="BodyText"/>
        <w:spacing w:before="261"/>
        <w:rPr>
          <w:b/>
          <w:sz w:val="26"/>
        </w:rPr>
      </w:pPr>
    </w:p>
    <w:p w14:paraId="5A309985" w14:textId="3FB72413" w:rsidR="00A3658F" w:rsidRPr="00AE049E" w:rsidRDefault="00A3658F" w:rsidP="00A3658F">
      <w:pPr>
        <w:ind w:left="1274"/>
        <w:rPr>
          <w:rFonts w:ascii="Times New Roman" w:hAnsi="Times New Roman" w:cs="Times New Roman"/>
          <w:b/>
          <w:sz w:val="26"/>
        </w:rPr>
      </w:pPr>
    </w:p>
    <w:p w14:paraId="157E6AA5" w14:textId="21FE82D5" w:rsidR="00A3658F" w:rsidRPr="00AE049E" w:rsidRDefault="00A3658F" w:rsidP="00A3658F">
      <w:pPr>
        <w:pStyle w:val="BodyText"/>
        <w:rPr>
          <w:b/>
          <w:sz w:val="20"/>
        </w:rPr>
      </w:pPr>
    </w:p>
    <w:p w14:paraId="2DCE01ED" w14:textId="6FEFBEDF" w:rsidR="00A3658F" w:rsidRPr="00AE049E" w:rsidRDefault="00E15982" w:rsidP="00A3658F">
      <w:pPr>
        <w:pStyle w:val="BodyText"/>
        <w:spacing w:before="115"/>
        <w:rPr>
          <w:b/>
          <w:sz w:val="20"/>
        </w:rPr>
      </w:pPr>
      <w:r w:rsidRPr="00AE049E">
        <w:rPr>
          <w:b/>
          <w:noProof/>
          <w:sz w:val="26"/>
        </w:rPr>
        <mc:AlternateContent>
          <mc:Choice Requires="wps">
            <w:drawing>
              <wp:anchor distT="0" distB="0" distL="0" distR="0" simplePos="0" relativeHeight="252093440" behindDoc="0" locked="0" layoutInCell="1" allowOverlap="1" wp14:anchorId="2D7EFCE8" wp14:editId="067308B1">
                <wp:simplePos x="0" y="0"/>
                <wp:positionH relativeFrom="page">
                  <wp:posOffset>3876675</wp:posOffset>
                </wp:positionH>
                <wp:positionV relativeFrom="paragraph">
                  <wp:posOffset>55563</wp:posOffset>
                </wp:positionV>
                <wp:extent cx="3105150" cy="533400"/>
                <wp:effectExtent l="0" t="0" r="19050" b="19050"/>
                <wp:wrapNone/>
                <wp:docPr id="87" name="Textbox 10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05150" cy="533400"/>
                        </a:xfrm>
                        <a:prstGeom prst="rect">
                          <a:avLst/>
                        </a:prstGeom>
                        <a:ln w="12192">
                          <a:solidFill>
                            <a:srgbClr val="000000"/>
                          </a:solidFill>
                          <a:prstDash val="solid"/>
                        </a:ln>
                      </wps:spPr>
                      <wps:txbx>
                        <w:txbxContent>
                          <w:p w14:paraId="37620765" w14:textId="64818E1A" w:rsidR="00D6743A" w:rsidRDefault="00D6743A" w:rsidP="00E07D3A">
                            <w:pPr>
                              <w:pStyle w:val="BodyText"/>
                              <w:spacing w:before="63" w:line="244" w:lineRule="auto"/>
                              <w:ind w:left="567" w:right="767" w:hanging="50"/>
                            </w:pPr>
                            <w:r>
                              <w:t xml:space="preserve">Back Scattered image (BSE)Showing </w:t>
                            </w:r>
                            <w:r w:rsidR="00E07D3A">
                              <w:rPr>
                                <w:spacing w:val="-2"/>
                              </w:rPr>
                              <w:t>iron oxide, biotite</w:t>
                            </w:r>
                            <w:r w:rsidR="00E15982">
                              <w:rPr>
                                <w:spacing w:val="-2"/>
                              </w:rPr>
                              <w:t xml:space="preserve"> </w:t>
                            </w:r>
                            <w:r w:rsidR="00E07D3A">
                              <w:rPr>
                                <w:spacing w:val="-2"/>
                              </w:rPr>
                              <w:t>thorite, k-</w:t>
                            </w:r>
                            <w:proofErr w:type="spellStart"/>
                            <w:proofErr w:type="gramStart"/>
                            <w:r w:rsidR="00E07D3A">
                              <w:rPr>
                                <w:spacing w:val="-2"/>
                              </w:rPr>
                              <w:t>feldspar</w:t>
                            </w:r>
                            <w:r w:rsidR="00E15982">
                              <w:rPr>
                                <w:spacing w:val="-2"/>
                              </w:rPr>
                              <w:t>,muscovite</w:t>
                            </w:r>
                            <w:proofErr w:type="spellEnd"/>
                            <w:proofErr w:type="gramEnd"/>
                            <w:r w:rsidR="00E15982">
                              <w:rPr>
                                <w:spacing w:val="-2"/>
                              </w:rPr>
                              <w:t>, epidote</w:t>
                            </w:r>
                          </w:p>
                          <w:p w14:paraId="58449B5E" w14:textId="77777777" w:rsidR="00E07D3A" w:rsidRDefault="00E07D3A"/>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2D7EFCE8" id="_x0000_s1089" type="#_x0000_t202" style="position:absolute;margin-left:305.25pt;margin-top:4.4pt;width:244.5pt;height:42pt;z-index:2520934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" filled="f" strokeweight=".96pt">
                <v:path arrowok="t"/>
                <v:textbox inset="0,0,0,0">
                  <w:txbxContent>
                    <w:p w14:paraId="37620765" w14:textId="64818E1A" w:rsidR="00D6743A" w:rsidRDefault="00D6743A" w:rsidP="00E07D3A">
                      <w:pPr>
                        <w:pStyle w:val="BodyText"/>
                        <w:spacing w:before="63" w:line="244" w:lineRule="auto"/>
                        <w:ind w:left="567" w:right="767" w:hanging="50"/>
                      </w:pPr>
                      <w:r>
                        <w:t xml:space="preserve">Back Scattered image (BSE)Showing </w:t>
                      </w:r>
                      <w:r w:rsidR="00E07D3A">
                        <w:rPr>
                          <w:spacing w:val="-2"/>
                        </w:rPr>
                        <w:t>iron oxide, biotite</w:t>
                      </w:r>
                      <w:r w:rsidR="00E15982">
                        <w:rPr>
                          <w:spacing w:val="-2"/>
                        </w:rPr>
                        <w:t xml:space="preserve"> </w:t>
                      </w:r>
                      <w:r w:rsidR="00E07D3A">
                        <w:rPr>
                          <w:spacing w:val="-2"/>
                        </w:rPr>
                        <w:t>thorite, k-</w:t>
                      </w:r>
                      <w:proofErr w:type="spellStart"/>
                      <w:proofErr w:type="gramStart"/>
                      <w:r w:rsidR="00E07D3A">
                        <w:rPr>
                          <w:spacing w:val="-2"/>
                        </w:rPr>
                        <w:t>feldspar</w:t>
                      </w:r>
                      <w:r w:rsidR="00E15982">
                        <w:rPr>
                          <w:spacing w:val="-2"/>
                        </w:rPr>
                        <w:t>,muscovite</w:t>
                      </w:r>
                      <w:proofErr w:type="spellEnd"/>
                      <w:proofErr w:type="gramEnd"/>
                      <w:r w:rsidR="00E15982">
                        <w:rPr>
                          <w:spacing w:val="-2"/>
                        </w:rPr>
                        <w:t>, epidote</w:t>
                      </w:r>
                    </w:p>
                    <w:p w14:paraId="58449B5E" w14:textId="77777777" w:rsidR="00E07D3A" w:rsidRDefault="00E07D3A"/>
                  </w:txbxContent>
                </v:textbox>
                <w10:wrap anchorx="page"/>
              </v:shape>
            </w:pict>
          </mc:Fallback>
        </mc:AlternateContent>
      </w:r>
    </w:p>
    <w:p w14:paraId="6728CB67" w14:textId="587E3E58" w:rsidR="00A3658F" w:rsidRDefault="00A3658F" w:rsidP="0054745E">
      <w:pPr>
        <w:widowControl w:val="0"/>
        <w:autoSpaceDE w:val="0"/>
        <w:autoSpaceDN w:val="0"/>
        <w:spacing w:after="0" w:line="240" w:lineRule="auto"/>
        <w:rPr>
          <w:rFonts w:ascii="Times New Roman" w:hAnsi="Times New Roman" w:cs="Times New Roman"/>
          <w:spacing w:val="-5"/>
          <w:sz w:val="24"/>
          <w:szCs w:val="24"/>
        </w:rPr>
      </w:pPr>
    </w:p>
    <w:p w14:paraId="3CE25211" w14:textId="7E2AA7DB" w:rsidR="00A3658F" w:rsidRDefault="00E15982" w:rsidP="0054745E">
      <w:pPr>
        <w:widowControl w:val="0"/>
        <w:autoSpaceDE w:val="0"/>
        <w:autoSpaceDN w:val="0"/>
        <w:spacing w:after="0" w:line="240" w:lineRule="auto"/>
        <w:rPr>
          <w:rFonts w:ascii="Times New Roman" w:hAnsi="Times New Roman" w:cs="Times New Roman"/>
          <w:spacing w:val="-5"/>
          <w:sz w:val="24"/>
          <w:szCs w:val="24"/>
        </w:rPr>
      </w:pPr>
      <w:r w:rsidRPr="00AE049E">
        <w:rPr>
          <w:b/>
          <w:noProof/>
          <w:sz w:val="26"/>
        </w:rPr>
        <mc:AlternateContent>
          <mc:Choice Requires="wps">
            <w:drawing>
              <wp:anchor distT="0" distB="0" distL="0" distR="0" simplePos="0" relativeHeight="251824128" behindDoc="0" locked="0" layoutInCell="1" allowOverlap="1" wp14:anchorId="448C8793" wp14:editId="2386D012">
                <wp:simplePos x="0" y="0"/>
                <wp:positionH relativeFrom="page">
                  <wp:posOffset>1528763</wp:posOffset>
                </wp:positionH>
                <wp:positionV relativeFrom="paragraph">
                  <wp:posOffset>4127</wp:posOffset>
                </wp:positionV>
                <wp:extent cx="1289685" cy="218757"/>
                <wp:effectExtent l="0" t="0" r="24765" b="10160"/>
                <wp:wrapNone/>
                <wp:docPr id="270" name="Textbox 10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9685" cy="218757"/>
                        </a:xfrm>
                        <a:prstGeom prst="rect">
                          <a:avLst/>
                        </a:prstGeom>
                        <a:ln w="9144">
                          <a:solidFill>
                            <a:srgbClr val="000000"/>
                          </a:solidFill>
                          <a:prstDash val="solid"/>
                        </a:ln>
                      </wps:spPr>
                      <wps:txbx>
                        <w:txbxContent>
                          <w:p w14:paraId="573619B8" w14:textId="77777777" w:rsidR="00A3658F" w:rsidRDefault="00A3658F" w:rsidP="00A3658F">
                            <w:pPr>
                              <w:spacing w:before="77"/>
                              <w:ind w:left="134"/>
                              <w:rPr>
                                <w:b/>
                                <w:sz w:val="20"/>
                              </w:rPr>
                            </w:pPr>
                            <w:r>
                              <w:rPr>
                                <w:b/>
                                <w:spacing w:val="-2"/>
                                <w:w w:val="105"/>
                                <w:sz w:val="20"/>
                              </w:rPr>
                              <w:t>Text</w:t>
                            </w:r>
                            <w:r>
                              <w:rPr>
                                <w:b/>
                                <w:spacing w:val="-4"/>
                                <w:w w:val="105"/>
                                <w:sz w:val="20"/>
                              </w:rPr>
                              <w:t xml:space="preserve"> </w:t>
                            </w:r>
                            <w:r>
                              <w:rPr>
                                <w:b/>
                                <w:spacing w:val="-2"/>
                                <w:w w:val="105"/>
                                <w:sz w:val="20"/>
                              </w:rPr>
                              <w:t>Fig</w:t>
                            </w:r>
                            <w:r>
                              <w:rPr>
                                <w:b/>
                                <w:spacing w:val="-8"/>
                                <w:w w:val="105"/>
                                <w:sz w:val="20"/>
                              </w:rPr>
                              <w:t xml:space="preserve"> </w:t>
                            </w:r>
                            <w:r>
                              <w:rPr>
                                <w:b/>
                                <w:spacing w:val="-2"/>
                                <w:w w:val="105"/>
                                <w:sz w:val="20"/>
                              </w:rPr>
                              <w:t>No:</w:t>
                            </w:r>
                            <w:r>
                              <w:rPr>
                                <w:b/>
                                <w:spacing w:val="-13"/>
                                <w:w w:val="105"/>
                                <w:sz w:val="20"/>
                              </w:rPr>
                              <w:t xml:space="preserve"> </w:t>
                            </w:r>
                            <w:r>
                              <w:rPr>
                                <w:b/>
                                <w:spacing w:val="-5"/>
                                <w:w w:val="105"/>
                                <w:sz w:val="20"/>
                              </w:rPr>
                              <w:t>13</w:t>
                            </w:r>
                          </w:p>
                        </w:txbxContent>
                      </wps:txbx>
                      <wps:bodyPr wrap="square" lIns="0" tIns="0" rIns="0" bIns="0" rtlCol="0">
                        <a:noAutofit/>
                      </wps:bodyPr>
                    </wps:wsp>
                  </a:graphicData>
                </a:graphic>
                <wp14:sizeRelV relativeFrom="margin">
                  <wp14:pctHeight>0</wp14:pctHeight>
                </wp14:sizeRelV>
              </wp:anchor>
            </w:drawing>
          </mc:Choice>
          <mc:Fallback>
            <w:pict>
              <v:shape w14:anchorId="448C8793" id="_x0000_s1090" type="#_x0000_t202" style="position:absolute;margin-left:120.4pt;margin-top:.3pt;width:101.55pt;height:17.2pt;z-index:251824128;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" filled="f" strokeweight=".72pt">
                <v:path arrowok="t"/>
                <v:textbox inset="0,0,0,0">
                  <w:txbxContent>
                    <w:p w14:paraId="573619B8" w14:textId="77777777" w:rsidR="00A3658F" w:rsidRDefault="00A3658F" w:rsidP="00A3658F">
                      <w:pPr>
                        <w:spacing w:before="77"/>
                        <w:ind w:left="134"/>
                        <w:rPr>
                          <w:b/>
                          <w:sz w:val="20"/>
                        </w:rPr>
                      </w:pPr>
                      <w:r>
                        <w:rPr>
                          <w:b/>
                          <w:spacing w:val="-2"/>
                          <w:w w:val="105"/>
                          <w:sz w:val="20"/>
                        </w:rPr>
                        <w:t>Text</w:t>
                      </w:r>
                      <w:r>
                        <w:rPr>
                          <w:b/>
                          <w:spacing w:val="-4"/>
                          <w:w w:val="105"/>
                          <w:sz w:val="20"/>
                        </w:rPr>
                        <w:t xml:space="preserve"> </w:t>
                      </w:r>
                      <w:r>
                        <w:rPr>
                          <w:b/>
                          <w:spacing w:val="-2"/>
                          <w:w w:val="105"/>
                          <w:sz w:val="20"/>
                        </w:rPr>
                        <w:t>Fig</w:t>
                      </w:r>
                      <w:r>
                        <w:rPr>
                          <w:b/>
                          <w:spacing w:val="-8"/>
                          <w:w w:val="105"/>
                          <w:sz w:val="20"/>
                        </w:rPr>
                        <w:t xml:space="preserve"> </w:t>
                      </w:r>
                      <w:r>
                        <w:rPr>
                          <w:b/>
                          <w:spacing w:val="-2"/>
                          <w:w w:val="105"/>
                          <w:sz w:val="20"/>
                        </w:rPr>
                        <w:t>No:</w:t>
                      </w:r>
                      <w:r>
                        <w:rPr>
                          <w:b/>
                          <w:spacing w:val="-13"/>
                          <w:w w:val="105"/>
                          <w:sz w:val="20"/>
                        </w:rPr>
                        <w:t xml:space="preserve"> </w:t>
                      </w:r>
                      <w:r>
                        <w:rPr>
                          <w:b/>
                          <w:spacing w:val="-5"/>
                          <w:w w:val="105"/>
                          <w:sz w:val="20"/>
                        </w:rPr>
                        <w:t>13</w:t>
                      </w:r>
                    </w:p>
                  </w:txbxContent>
                </v:textbox>
                <w10:wrap anchorx="page"/>
              </v:shape>
            </w:pict>
          </mc:Fallback>
        </mc:AlternateContent>
      </w:r>
    </w:p>
    <w:p w14:paraId="4487B91E" w14:textId="413C5F71" w:rsidR="00A3658F" w:rsidRDefault="00A3658F" w:rsidP="0054745E">
      <w:pPr>
        <w:widowControl w:val="0"/>
        <w:autoSpaceDE w:val="0"/>
        <w:autoSpaceDN w:val="0"/>
        <w:spacing w:after="0" w:line="240" w:lineRule="auto"/>
        <w:rPr>
          <w:rFonts w:ascii="Times New Roman" w:hAnsi="Times New Roman" w:cs="Times New Roman"/>
          <w:spacing w:val="-5"/>
          <w:sz w:val="24"/>
          <w:szCs w:val="24"/>
        </w:rPr>
      </w:pPr>
    </w:p>
    <w:p w14:paraId="0A77F6AF" w14:textId="77777777" w:rsidR="00A3658F" w:rsidRDefault="00A3658F" w:rsidP="0054745E">
      <w:pPr>
        <w:widowControl w:val="0"/>
        <w:autoSpaceDE w:val="0"/>
        <w:autoSpaceDN w:val="0"/>
        <w:spacing w:after="0" w:line="240" w:lineRule="auto"/>
        <w:rPr>
          <w:rFonts w:ascii="Times New Roman" w:hAnsi="Times New Roman" w:cs="Times New Roman"/>
          <w:spacing w:val="-5"/>
          <w:sz w:val="24"/>
          <w:szCs w:val="24"/>
        </w:rPr>
      </w:pPr>
    </w:p>
    <w:p w14:paraId="287F3AAC" w14:textId="18F43A5E" w:rsidR="00A3658F" w:rsidRDefault="00A5526B" w:rsidP="00A3658F">
      <w:pPr>
        <w:pStyle w:val="Heading4"/>
        <w:ind w:left="851"/>
        <w:rPr>
          <w:spacing w:val="-2"/>
        </w:rPr>
      </w:pPr>
      <w:r>
        <w:rPr>
          <w:spacing w:val="-2"/>
        </w:rPr>
        <w:t xml:space="preserve">7.6.0 </w:t>
      </w:r>
      <w:r w:rsidR="00A3658F" w:rsidRPr="00AE049E">
        <w:rPr>
          <w:spacing w:val="-2"/>
        </w:rPr>
        <w:t>Geochemistry</w:t>
      </w:r>
    </w:p>
    <w:p w14:paraId="418EA1FF" w14:textId="77777777" w:rsidR="00B91775" w:rsidRDefault="00B91775" w:rsidP="00C15137">
      <w:pPr>
        <w:pStyle w:val="BodyText"/>
        <w:spacing w:before="1" w:line="247" w:lineRule="auto"/>
        <w:ind w:left="993" w:right="707"/>
        <w:jc w:val="both"/>
      </w:pPr>
    </w:p>
    <w:p w14:paraId="7A0E459D" w14:textId="15CBABE8" w:rsidR="006C7C84" w:rsidRPr="00B91775" w:rsidRDefault="006C7C84" w:rsidP="00CF71F4">
      <w:pPr>
        <w:pStyle w:val="BodyText"/>
        <w:spacing w:before="1" w:line="360" w:lineRule="auto"/>
        <w:ind w:left="1418" w:right="424"/>
        <w:jc w:val="both"/>
        <w:rPr>
          <w:spacing w:val="-2"/>
          <w:sz w:val="24"/>
          <w:szCs w:val="24"/>
        </w:rPr>
      </w:pPr>
      <w:r w:rsidRPr="00B91775">
        <w:rPr>
          <w:sz w:val="24"/>
          <w:szCs w:val="24"/>
        </w:rPr>
        <w:t>The geochemical evolution of granitic system is governed by progressive magmatic differentiation,</w:t>
      </w:r>
      <w:r w:rsidRPr="00B91775">
        <w:rPr>
          <w:spacing w:val="40"/>
          <w:sz w:val="24"/>
          <w:szCs w:val="24"/>
        </w:rPr>
        <w:t xml:space="preserve"> </w:t>
      </w:r>
      <w:r w:rsidRPr="00B91775">
        <w:rPr>
          <w:sz w:val="24"/>
          <w:szCs w:val="24"/>
        </w:rPr>
        <w:t>late-stage</w:t>
      </w:r>
      <w:r w:rsidRPr="00B91775">
        <w:rPr>
          <w:spacing w:val="40"/>
          <w:sz w:val="24"/>
          <w:szCs w:val="24"/>
        </w:rPr>
        <w:t xml:space="preserve"> </w:t>
      </w:r>
      <w:r w:rsidRPr="00B91775">
        <w:rPr>
          <w:sz w:val="24"/>
          <w:szCs w:val="24"/>
        </w:rPr>
        <w:t>fluid</w:t>
      </w:r>
      <w:r w:rsidRPr="00B91775">
        <w:rPr>
          <w:spacing w:val="40"/>
          <w:sz w:val="24"/>
          <w:szCs w:val="24"/>
        </w:rPr>
        <w:t xml:space="preserve"> </w:t>
      </w:r>
      <w:r w:rsidRPr="00B91775">
        <w:rPr>
          <w:sz w:val="24"/>
          <w:szCs w:val="24"/>
        </w:rPr>
        <w:t>evolution,</w:t>
      </w:r>
      <w:r w:rsidRPr="00B91775">
        <w:rPr>
          <w:spacing w:val="40"/>
          <w:sz w:val="24"/>
          <w:szCs w:val="24"/>
        </w:rPr>
        <w:t xml:space="preserve"> </w:t>
      </w:r>
      <w:r w:rsidRPr="00B91775">
        <w:rPr>
          <w:sz w:val="24"/>
          <w:szCs w:val="24"/>
        </w:rPr>
        <w:t>and</w:t>
      </w:r>
      <w:r w:rsidRPr="00B91775">
        <w:rPr>
          <w:spacing w:val="40"/>
          <w:sz w:val="24"/>
          <w:szCs w:val="24"/>
        </w:rPr>
        <w:t xml:space="preserve"> </w:t>
      </w:r>
      <w:r w:rsidRPr="00B91775">
        <w:rPr>
          <w:sz w:val="24"/>
          <w:szCs w:val="24"/>
        </w:rPr>
        <w:t>hydrothermal</w:t>
      </w:r>
      <w:r w:rsidRPr="00B91775">
        <w:rPr>
          <w:spacing w:val="40"/>
          <w:sz w:val="24"/>
          <w:szCs w:val="24"/>
        </w:rPr>
        <w:t xml:space="preserve"> </w:t>
      </w:r>
      <w:r w:rsidRPr="00B91775">
        <w:rPr>
          <w:sz w:val="24"/>
          <w:szCs w:val="24"/>
        </w:rPr>
        <w:t>overprinting.</w:t>
      </w:r>
      <w:r w:rsidRPr="00B91775">
        <w:rPr>
          <w:spacing w:val="40"/>
          <w:sz w:val="24"/>
          <w:szCs w:val="24"/>
        </w:rPr>
        <w:t xml:space="preserve"> </w:t>
      </w:r>
      <w:r w:rsidRPr="00B91775">
        <w:rPr>
          <w:sz w:val="24"/>
          <w:szCs w:val="24"/>
        </w:rPr>
        <w:t>Major-element chemistry provides the first-order constraints on magma evolution, whereas trace elements including high field strength elements (HFSE), and rare earth elements (REE) preserve information on incompatible-element enrichment, accessory-mineral crystallization,</w:t>
      </w:r>
      <w:r w:rsidRPr="00B91775">
        <w:rPr>
          <w:spacing w:val="53"/>
          <w:sz w:val="24"/>
          <w:szCs w:val="24"/>
        </w:rPr>
        <w:t xml:space="preserve"> </w:t>
      </w:r>
      <w:r w:rsidRPr="00B91775">
        <w:rPr>
          <w:sz w:val="24"/>
          <w:szCs w:val="24"/>
        </w:rPr>
        <w:t>and</w:t>
      </w:r>
      <w:r w:rsidRPr="00B91775">
        <w:rPr>
          <w:spacing w:val="56"/>
          <w:sz w:val="24"/>
          <w:szCs w:val="24"/>
        </w:rPr>
        <w:t xml:space="preserve"> </w:t>
      </w:r>
      <w:r w:rsidRPr="00B91775">
        <w:rPr>
          <w:sz w:val="24"/>
          <w:szCs w:val="24"/>
        </w:rPr>
        <w:t>fluid–rock</w:t>
      </w:r>
      <w:r w:rsidRPr="00B91775">
        <w:rPr>
          <w:spacing w:val="53"/>
          <w:sz w:val="24"/>
          <w:szCs w:val="24"/>
        </w:rPr>
        <w:t xml:space="preserve"> </w:t>
      </w:r>
      <w:r w:rsidRPr="00B91775">
        <w:rPr>
          <w:sz w:val="24"/>
          <w:szCs w:val="24"/>
        </w:rPr>
        <w:t>interaction.</w:t>
      </w:r>
      <w:r w:rsidRPr="00B91775">
        <w:rPr>
          <w:spacing w:val="57"/>
          <w:sz w:val="24"/>
          <w:szCs w:val="24"/>
        </w:rPr>
        <w:t xml:space="preserve"> </w:t>
      </w:r>
      <w:r w:rsidRPr="00B91775">
        <w:rPr>
          <w:sz w:val="24"/>
          <w:szCs w:val="24"/>
        </w:rPr>
        <w:t>Integration</w:t>
      </w:r>
      <w:r w:rsidRPr="00B91775">
        <w:rPr>
          <w:spacing w:val="56"/>
          <w:sz w:val="24"/>
          <w:szCs w:val="24"/>
        </w:rPr>
        <w:t xml:space="preserve"> </w:t>
      </w:r>
      <w:r w:rsidRPr="00B91775">
        <w:rPr>
          <w:sz w:val="24"/>
          <w:szCs w:val="24"/>
        </w:rPr>
        <w:t>of</w:t>
      </w:r>
      <w:r w:rsidRPr="00B91775">
        <w:rPr>
          <w:spacing w:val="51"/>
          <w:sz w:val="24"/>
          <w:szCs w:val="24"/>
        </w:rPr>
        <w:t xml:space="preserve"> </w:t>
      </w:r>
      <w:r w:rsidRPr="00B91775">
        <w:rPr>
          <w:sz w:val="24"/>
          <w:szCs w:val="24"/>
        </w:rPr>
        <w:t>these</w:t>
      </w:r>
      <w:r w:rsidRPr="00B91775">
        <w:rPr>
          <w:spacing w:val="56"/>
          <w:sz w:val="24"/>
          <w:szCs w:val="24"/>
        </w:rPr>
        <w:t xml:space="preserve"> </w:t>
      </w:r>
      <w:r w:rsidRPr="00B91775">
        <w:rPr>
          <w:sz w:val="24"/>
          <w:szCs w:val="24"/>
        </w:rPr>
        <w:t>datasets</w:t>
      </w:r>
      <w:r w:rsidRPr="00B91775">
        <w:rPr>
          <w:spacing w:val="54"/>
          <w:sz w:val="24"/>
          <w:szCs w:val="24"/>
        </w:rPr>
        <w:t xml:space="preserve"> </w:t>
      </w:r>
      <w:r w:rsidRPr="00B91775">
        <w:rPr>
          <w:sz w:val="24"/>
          <w:szCs w:val="24"/>
        </w:rPr>
        <w:t>is</w:t>
      </w:r>
      <w:r w:rsidRPr="00B91775">
        <w:rPr>
          <w:spacing w:val="53"/>
          <w:sz w:val="24"/>
          <w:szCs w:val="24"/>
        </w:rPr>
        <w:t xml:space="preserve"> </w:t>
      </w:r>
      <w:r w:rsidRPr="00B91775">
        <w:rPr>
          <w:spacing w:val="-2"/>
          <w:sz w:val="24"/>
          <w:szCs w:val="24"/>
        </w:rPr>
        <w:t>therefore</w:t>
      </w:r>
      <w:r w:rsidR="00C15137" w:rsidRPr="00B91775">
        <w:rPr>
          <w:spacing w:val="-2"/>
          <w:sz w:val="24"/>
          <w:szCs w:val="24"/>
        </w:rPr>
        <w:t xml:space="preserve"> </w:t>
      </w:r>
    </w:p>
    <w:p w14:paraId="7AD63933" w14:textId="075D5B28" w:rsidR="00C15137" w:rsidRPr="00B91775" w:rsidRDefault="00C15137" w:rsidP="00CF71F4">
      <w:pPr>
        <w:pStyle w:val="BodyText"/>
        <w:spacing w:before="1" w:line="360" w:lineRule="auto"/>
        <w:ind w:left="1418" w:right="424"/>
        <w:jc w:val="both"/>
        <w:rPr>
          <w:spacing w:val="-2"/>
          <w:sz w:val="24"/>
          <w:szCs w:val="24"/>
        </w:rPr>
      </w:pPr>
    </w:p>
    <w:p w14:paraId="5223AB5C" w14:textId="1C4F239C" w:rsidR="00C15137" w:rsidRPr="00B91775" w:rsidRDefault="00C15137" w:rsidP="00CF71F4">
      <w:pPr>
        <w:pStyle w:val="BodyText"/>
        <w:spacing w:before="79" w:line="360" w:lineRule="auto"/>
        <w:ind w:left="1418" w:right="424"/>
        <w:jc w:val="both"/>
        <w:rPr>
          <w:sz w:val="24"/>
          <w:szCs w:val="24"/>
        </w:rPr>
      </w:pPr>
      <w:r w:rsidRPr="00B91775">
        <w:rPr>
          <w:sz w:val="24"/>
          <w:szCs w:val="24"/>
        </w:rPr>
        <w:t>essential for understanding the petrogenesis of REE systems and assessing their mineralization potential. REE commonly represent the final products of extreme fractional crystallization. During this process, early crystallization of quartz, feldspar, and ferromagnesian minerals progressively removes compatible elements from the</w:t>
      </w:r>
      <w:r w:rsidRPr="00B91775">
        <w:rPr>
          <w:spacing w:val="80"/>
          <w:w w:val="150"/>
          <w:sz w:val="24"/>
          <w:szCs w:val="24"/>
        </w:rPr>
        <w:t xml:space="preserve"> </w:t>
      </w:r>
      <w:r w:rsidRPr="00B91775">
        <w:rPr>
          <w:sz w:val="24"/>
          <w:szCs w:val="24"/>
        </w:rPr>
        <w:t xml:space="preserve">melt, leading to concentration of incompatible elements in the residual liquid. Once saturation of accessory phases such as zircon, monazite, xenotime, allanite, apatite, and columbite-group minerals </w:t>
      </w:r>
      <w:proofErr w:type="gramStart"/>
      <w:r w:rsidRPr="00B91775">
        <w:rPr>
          <w:sz w:val="24"/>
          <w:szCs w:val="24"/>
        </w:rPr>
        <w:t>is</w:t>
      </w:r>
      <w:proofErr w:type="gramEnd"/>
      <w:r w:rsidRPr="00B91775">
        <w:rPr>
          <w:sz w:val="24"/>
          <w:szCs w:val="24"/>
        </w:rPr>
        <w:t xml:space="preserve"> reached, the geochemical </w:t>
      </w:r>
      <w:r w:rsidR="00B91775" w:rsidRPr="00B91775">
        <w:rPr>
          <w:sz w:val="24"/>
          <w:szCs w:val="24"/>
        </w:rPr>
        <w:t>behavior</w:t>
      </w:r>
      <w:r w:rsidRPr="00B91775">
        <w:rPr>
          <w:sz w:val="24"/>
          <w:szCs w:val="24"/>
        </w:rPr>
        <w:t xml:space="preserve"> of HFSE and REE becomes increasingly controlled by these minerals rather than by major rock-forming phases. Subsequent hydrothermal activity may substantially modify the major-element composition of the host rocks through silicification, alkali depletion, sericitization, chloritization, and carbonatization. In contrast, many REE-bearing accessory minerals remain comparatively resistant to alteration, allowing the primary magmatic REE signature to be preserved even where major oxides have been extensively redistributed. Consequently, interpretation based solely on major oxides may underestimate the</w:t>
      </w:r>
      <w:r w:rsidRPr="00B91775">
        <w:rPr>
          <w:spacing w:val="80"/>
          <w:sz w:val="24"/>
          <w:szCs w:val="24"/>
        </w:rPr>
        <w:t xml:space="preserve"> </w:t>
      </w:r>
      <w:r w:rsidRPr="00B91775">
        <w:rPr>
          <w:sz w:val="24"/>
          <w:szCs w:val="24"/>
        </w:rPr>
        <w:t>degree of magmatic evolution unless</w:t>
      </w:r>
      <w:r w:rsidRPr="00B91775">
        <w:rPr>
          <w:spacing w:val="-1"/>
          <w:sz w:val="24"/>
          <w:szCs w:val="24"/>
        </w:rPr>
        <w:t xml:space="preserve"> </w:t>
      </w:r>
      <w:r w:rsidRPr="00B91775">
        <w:rPr>
          <w:sz w:val="24"/>
          <w:szCs w:val="24"/>
        </w:rPr>
        <w:t>integrated with</w:t>
      </w:r>
      <w:r w:rsidRPr="00B91775">
        <w:rPr>
          <w:spacing w:val="-1"/>
          <w:sz w:val="24"/>
          <w:szCs w:val="24"/>
        </w:rPr>
        <w:t xml:space="preserve"> </w:t>
      </w:r>
      <w:r w:rsidRPr="00B91775">
        <w:rPr>
          <w:sz w:val="24"/>
          <w:szCs w:val="24"/>
        </w:rPr>
        <w:t>REE and HFSE geochemistry.</w:t>
      </w:r>
      <w:r w:rsidRPr="00B91775">
        <w:rPr>
          <w:spacing w:val="-1"/>
          <w:sz w:val="24"/>
          <w:szCs w:val="24"/>
        </w:rPr>
        <w:t xml:space="preserve"> </w:t>
      </w:r>
      <w:r w:rsidRPr="00B91775">
        <w:rPr>
          <w:sz w:val="24"/>
          <w:szCs w:val="24"/>
        </w:rPr>
        <w:t>The objective of this chapter is therefore to integrate the major-element, HFSE, and REE datasets into a coherent petrogenetic model describing magma evolution, hydrothermal modification, and REE and precious metals enrichment.</w:t>
      </w:r>
    </w:p>
    <w:p w14:paraId="1694D436" w14:textId="77777777" w:rsidR="004D067F" w:rsidRDefault="00C15137" w:rsidP="00CF71F4">
      <w:pPr>
        <w:pStyle w:val="BodyText"/>
        <w:spacing w:before="242" w:line="360" w:lineRule="auto"/>
        <w:ind w:left="1418" w:right="424"/>
        <w:jc w:val="both"/>
        <w:rPr>
          <w:sz w:val="24"/>
          <w:szCs w:val="24"/>
        </w:rPr>
      </w:pPr>
      <w:r w:rsidRPr="00B91775">
        <w:rPr>
          <w:sz w:val="24"/>
          <w:szCs w:val="24"/>
        </w:rPr>
        <w:t xml:space="preserve">The </w:t>
      </w:r>
      <w:r w:rsidR="00B91775" w:rsidRPr="00B91775">
        <w:rPr>
          <w:sz w:val="24"/>
          <w:szCs w:val="24"/>
        </w:rPr>
        <w:t>analyzed</w:t>
      </w:r>
      <w:r w:rsidRPr="00B91775">
        <w:rPr>
          <w:sz w:val="24"/>
          <w:szCs w:val="24"/>
        </w:rPr>
        <w:t xml:space="preserve"> samples are characterized by exceptionally high silica contents ranging from approximately </w:t>
      </w:r>
      <w:r w:rsidRPr="00B91775">
        <w:rPr>
          <w:b/>
          <w:sz w:val="24"/>
          <w:szCs w:val="24"/>
        </w:rPr>
        <w:t>76 to 85 wt.% SiO₂</w:t>
      </w:r>
      <w:r w:rsidRPr="00B91775">
        <w:rPr>
          <w:sz w:val="24"/>
          <w:szCs w:val="24"/>
        </w:rPr>
        <w:t>, indicating that they represent highly evolved felsic rocks or intensely silicified equivalents. In contrast, Na₂O and K₂O contents are uniformly low, whereas Al₂O₃ varies moderately and Fe₂O₃, MgO, TiO₂, and CaO display localized enrichment in a limited number of samples.”</w:t>
      </w:r>
    </w:p>
    <w:p w14:paraId="5024319F" w14:textId="77777777" w:rsidR="004D067F" w:rsidRDefault="004D067F" w:rsidP="00CF71F4">
      <w:pPr>
        <w:pStyle w:val="BodyText"/>
        <w:spacing w:before="242" w:line="360" w:lineRule="auto"/>
        <w:ind w:left="1418" w:right="424"/>
        <w:jc w:val="both"/>
        <w:rPr>
          <w:sz w:val="24"/>
          <w:szCs w:val="24"/>
        </w:rPr>
      </w:pPr>
    </w:p>
    <w:p w14:paraId="4447606E" w14:textId="77777777" w:rsidR="00541BE8" w:rsidRPr="00AE049E" w:rsidRDefault="00541BE8" w:rsidP="00541BE8">
      <w:pPr>
        <w:pStyle w:val="BodyText"/>
        <w:spacing w:line="369" w:lineRule="auto"/>
        <w:ind w:left="1418" w:right="424"/>
        <w:jc w:val="both"/>
      </w:pPr>
      <w:r w:rsidRPr="00AE049E">
        <w:t>The granitic variants of Maddur block are found to be highly heterogeneous in</w:t>
      </w:r>
      <w:r w:rsidRPr="00AE049E">
        <w:rPr>
          <w:spacing w:val="40"/>
        </w:rPr>
        <w:t xml:space="preserve"> </w:t>
      </w:r>
      <w:r w:rsidRPr="00AE049E">
        <w:t>nature and the selected samples of these were analyzed for major oxides and trace elements such as REE and associated elements including the precious elements As S</w:t>
      </w:r>
      <w:r>
        <w:t>b</w:t>
      </w:r>
      <w:r w:rsidRPr="00AE049E">
        <w:t xml:space="preserve"> B</w:t>
      </w:r>
      <w:r>
        <w:t>i</w:t>
      </w:r>
      <w:r w:rsidRPr="00AE049E">
        <w:t xml:space="preserve"> within the quartz reef emplaced along the major fault zone trending NW- SE be targeted along the evaluating their concentration.</w:t>
      </w:r>
    </w:p>
    <w:p w14:paraId="014B3235" w14:textId="77777777" w:rsidR="00541BE8" w:rsidRPr="00AE049E" w:rsidRDefault="00541BE8" w:rsidP="00541BE8">
      <w:pPr>
        <w:pStyle w:val="BodyText"/>
        <w:spacing w:line="364" w:lineRule="auto"/>
        <w:ind w:left="1418" w:right="424"/>
        <w:jc w:val="both"/>
      </w:pPr>
    </w:p>
    <w:p w14:paraId="3CD1D15A" w14:textId="77777777" w:rsidR="00541BE8" w:rsidRPr="00AE049E" w:rsidRDefault="00541BE8" w:rsidP="00541BE8">
      <w:pPr>
        <w:pStyle w:val="BodyText"/>
        <w:spacing w:line="364" w:lineRule="auto"/>
        <w:ind w:left="1418" w:right="424"/>
        <w:jc w:val="both"/>
      </w:pPr>
      <w:r w:rsidRPr="00DE2539">
        <w:rPr>
          <w:sz w:val="24"/>
          <w:szCs w:val="24"/>
        </w:rPr>
        <w:t>Twelve</w:t>
      </w:r>
      <w:r w:rsidRPr="00AE049E">
        <w:t xml:space="preserve"> (12) Nos of granitic samples were Chemically </w:t>
      </w:r>
      <w:r w:rsidRPr="00AE049E">
        <w:rPr>
          <w:position w:val="2"/>
        </w:rPr>
        <w:t xml:space="preserve">analysed for major oxides. The </w:t>
      </w:r>
      <w:r w:rsidRPr="00AE049E">
        <w:t>details are shown on the table below:</w:t>
      </w:r>
    </w:p>
    <w:p w14:paraId="58594914" w14:textId="7029A866" w:rsidR="00541BE8" w:rsidRDefault="00541BE8" w:rsidP="00541BE8">
      <w:pPr>
        <w:pStyle w:val="Heading4"/>
        <w:spacing w:line="250" w:lineRule="exact"/>
        <w:ind w:left="1435" w:right="258"/>
        <w:rPr>
          <w:spacing w:val="-5"/>
        </w:rPr>
      </w:pPr>
      <w:r w:rsidRPr="00AE049E">
        <w:t xml:space="preserve">                                                    Table</w:t>
      </w:r>
      <w:r w:rsidRPr="00AE049E">
        <w:rPr>
          <w:spacing w:val="9"/>
        </w:rPr>
        <w:t xml:space="preserve"> </w:t>
      </w:r>
      <w:r w:rsidRPr="00AE049E">
        <w:t>No:</w:t>
      </w:r>
      <w:r w:rsidRPr="00AE049E">
        <w:rPr>
          <w:spacing w:val="10"/>
        </w:rPr>
        <w:t xml:space="preserve"> </w:t>
      </w:r>
      <w:r w:rsidRPr="00AE049E">
        <w:rPr>
          <w:spacing w:val="-5"/>
        </w:rPr>
        <w:t>7.2</w:t>
      </w:r>
    </w:p>
    <w:p w14:paraId="092E3B02" w14:textId="1114F766" w:rsidR="00541BE8" w:rsidRDefault="00541BE8" w:rsidP="00541BE8">
      <w:pPr>
        <w:pStyle w:val="Heading4"/>
        <w:spacing w:line="250" w:lineRule="exact"/>
        <w:ind w:left="1435" w:right="258"/>
        <w:rPr>
          <w:spacing w:val="-5"/>
        </w:rPr>
      </w:pPr>
    </w:p>
    <w:p w14:paraId="6C63B6A1" w14:textId="22F14A9B" w:rsidR="00541BE8" w:rsidRPr="00AE049E" w:rsidRDefault="00541BE8" w:rsidP="00541BE8">
      <w:pPr>
        <w:pStyle w:val="Heading4"/>
        <w:spacing w:line="250" w:lineRule="exact"/>
        <w:ind w:left="1435" w:right="258"/>
      </w:pPr>
      <w:r>
        <w:t xml:space="preserve">                       </w:t>
      </w:r>
      <w:r w:rsidRPr="00AE049E">
        <w:t>Comparison</w:t>
      </w:r>
      <w:r w:rsidRPr="00AE049E">
        <w:rPr>
          <w:spacing w:val="11"/>
        </w:rPr>
        <w:t xml:space="preserve"> </w:t>
      </w:r>
      <w:r w:rsidRPr="00AE049E">
        <w:t>of</w:t>
      </w:r>
      <w:r w:rsidRPr="00AE049E">
        <w:rPr>
          <w:spacing w:val="11"/>
        </w:rPr>
        <w:t xml:space="preserve"> </w:t>
      </w:r>
      <w:r w:rsidRPr="00AE049E">
        <w:t>Major</w:t>
      </w:r>
      <w:r w:rsidRPr="00AE049E">
        <w:rPr>
          <w:spacing w:val="10"/>
        </w:rPr>
        <w:t xml:space="preserve"> </w:t>
      </w:r>
      <w:r w:rsidRPr="00AE049E">
        <w:t>Oxide</w:t>
      </w:r>
      <w:r w:rsidRPr="00AE049E">
        <w:rPr>
          <w:spacing w:val="10"/>
        </w:rPr>
        <w:t xml:space="preserve"> </w:t>
      </w:r>
      <w:r w:rsidRPr="00AE049E">
        <w:t>values</w:t>
      </w:r>
      <w:r w:rsidRPr="00AE049E">
        <w:rPr>
          <w:spacing w:val="7"/>
        </w:rPr>
        <w:t xml:space="preserve"> </w:t>
      </w:r>
      <w:r w:rsidRPr="00AE049E">
        <w:t>of</w:t>
      </w:r>
      <w:r w:rsidRPr="00AE049E">
        <w:rPr>
          <w:spacing w:val="8"/>
        </w:rPr>
        <w:t xml:space="preserve"> </w:t>
      </w:r>
      <w:r w:rsidRPr="00AE049E">
        <w:rPr>
          <w:spacing w:val="-2"/>
        </w:rPr>
        <w:t>Granite</w:t>
      </w:r>
    </w:p>
    <w:tbl>
      <w:tblPr>
        <w:tblpPr w:leftFromText="180" w:rightFromText="180" w:vertAnchor="text" w:horzAnchor="margin" w:tblpXSpec="center" w:tblpY="496"/>
        <w:tblW w:w="6163" w:type="dxa"/>
        <w:tblLook w:val="04A0" w:firstRow="1" w:lastRow="0" w:firstColumn="1" w:lastColumn="0" w:noHBand="0" w:noVBand="1"/>
      </w:tblPr>
      <w:tblGrid>
        <w:gridCol w:w="1575"/>
        <w:gridCol w:w="1398"/>
        <w:gridCol w:w="1480"/>
        <w:gridCol w:w="1710"/>
      </w:tblGrid>
      <w:tr w:rsidR="00541BE8" w:rsidRPr="00AE049E" w14:paraId="3EBE0D8D" w14:textId="77777777" w:rsidTr="006C7B3C">
        <w:trPr>
          <w:trHeight w:val="262"/>
        </w:trPr>
        <w:tc>
          <w:tcPr>
            <w:tcW w:w="1575"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74557255"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Major Oxide</w:t>
            </w:r>
          </w:p>
        </w:tc>
        <w:tc>
          <w:tcPr>
            <w:tcW w:w="4588" w:type="dxa"/>
            <w:gridSpan w:val="3"/>
            <w:tcBorders>
              <w:top w:val="single" w:sz="4" w:space="0" w:color="auto"/>
              <w:left w:val="nil"/>
              <w:bottom w:val="single" w:sz="4" w:space="0" w:color="auto"/>
              <w:right w:val="single" w:sz="4" w:space="0" w:color="000000"/>
            </w:tcBorders>
            <w:shd w:val="clear" w:color="auto" w:fill="auto"/>
            <w:noWrap/>
            <w:hideMark/>
          </w:tcPr>
          <w:p w14:paraId="0D102091"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 xml:space="preserve"> Range of Values for granite </w:t>
            </w:r>
          </w:p>
        </w:tc>
      </w:tr>
      <w:tr w:rsidR="00541BE8" w:rsidRPr="00AE049E" w14:paraId="48039BEF" w14:textId="77777777" w:rsidTr="006C7B3C">
        <w:trPr>
          <w:trHeight w:val="262"/>
        </w:trPr>
        <w:tc>
          <w:tcPr>
            <w:tcW w:w="1575" w:type="dxa"/>
            <w:vMerge/>
            <w:tcBorders>
              <w:top w:val="single" w:sz="4" w:space="0" w:color="auto"/>
              <w:left w:val="single" w:sz="4" w:space="0" w:color="auto"/>
              <w:bottom w:val="single" w:sz="4" w:space="0" w:color="auto"/>
              <w:right w:val="single" w:sz="4" w:space="0" w:color="auto"/>
            </w:tcBorders>
            <w:vAlign w:val="center"/>
            <w:hideMark/>
          </w:tcPr>
          <w:p w14:paraId="1C1AC0E0"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p>
        </w:tc>
        <w:tc>
          <w:tcPr>
            <w:tcW w:w="1398" w:type="dxa"/>
            <w:tcBorders>
              <w:top w:val="nil"/>
              <w:left w:val="nil"/>
              <w:bottom w:val="single" w:sz="4" w:space="0" w:color="auto"/>
              <w:right w:val="single" w:sz="4" w:space="0" w:color="auto"/>
            </w:tcBorders>
            <w:shd w:val="clear" w:color="auto" w:fill="auto"/>
            <w:noWrap/>
            <w:hideMark/>
          </w:tcPr>
          <w:p w14:paraId="4966255F"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Min %</w:t>
            </w:r>
          </w:p>
        </w:tc>
        <w:tc>
          <w:tcPr>
            <w:tcW w:w="1480" w:type="dxa"/>
            <w:tcBorders>
              <w:top w:val="nil"/>
              <w:left w:val="nil"/>
              <w:bottom w:val="single" w:sz="4" w:space="0" w:color="auto"/>
              <w:right w:val="single" w:sz="4" w:space="0" w:color="auto"/>
            </w:tcBorders>
            <w:shd w:val="clear" w:color="auto" w:fill="auto"/>
            <w:noWrap/>
            <w:hideMark/>
          </w:tcPr>
          <w:p w14:paraId="6EB478BD"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Max %</w:t>
            </w:r>
          </w:p>
        </w:tc>
        <w:tc>
          <w:tcPr>
            <w:tcW w:w="1710" w:type="dxa"/>
            <w:tcBorders>
              <w:top w:val="nil"/>
              <w:left w:val="nil"/>
              <w:bottom w:val="single" w:sz="4" w:space="0" w:color="auto"/>
              <w:right w:val="single" w:sz="4" w:space="0" w:color="auto"/>
            </w:tcBorders>
            <w:shd w:val="clear" w:color="auto" w:fill="auto"/>
            <w:noWrap/>
            <w:hideMark/>
          </w:tcPr>
          <w:p w14:paraId="1C88D297"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Average</w:t>
            </w:r>
          </w:p>
        </w:tc>
      </w:tr>
      <w:tr w:rsidR="00541BE8" w:rsidRPr="00AE049E" w14:paraId="56F998B0" w14:textId="77777777" w:rsidTr="006C7B3C">
        <w:trPr>
          <w:trHeight w:val="262"/>
        </w:trPr>
        <w:tc>
          <w:tcPr>
            <w:tcW w:w="1575" w:type="dxa"/>
            <w:tcBorders>
              <w:top w:val="nil"/>
              <w:left w:val="single" w:sz="4" w:space="0" w:color="auto"/>
              <w:bottom w:val="single" w:sz="4" w:space="0" w:color="auto"/>
              <w:right w:val="single" w:sz="4" w:space="0" w:color="auto"/>
            </w:tcBorders>
            <w:shd w:val="clear" w:color="auto" w:fill="auto"/>
            <w:noWrap/>
            <w:hideMark/>
          </w:tcPr>
          <w:p w14:paraId="4D81F8B0"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 xml:space="preserve"> SiO2</w:t>
            </w:r>
          </w:p>
        </w:tc>
        <w:tc>
          <w:tcPr>
            <w:tcW w:w="1398" w:type="dxa"/>
            <w:tcBorders>
              <w:top w:val="nil"/>
              <w:left w:val="nil"/>
              <w:bottom w:val="single" w:sz="4" w:space="0" w:color="auto"/>
              <w:right w:val="single" w:sz="4" w:space="0" w:color="auto"/>
            </w:tcBorders>
            <w:shd w:val="clear" w:color="auto" w:fill="auto"/>
            <w:noWrap/>
            <w:hideMark/>
          </w:tcPr>
          <w:p w14:paraId="0E2E621D"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76.08</w:t>
            </w:r>
          </w:p>
        </w:tc>
        <w:tc>
          <w:tcPr>
            <w:tcW w:w="1480" w:type="dxa"/>
            <w:tcBorders>
              <w:top w:val="nil"/>
              <w:left w:val="nil"/>
              <w:bottom w:val="single" w:sz="4" w:space="0" w:color="auto"/>
              <w:right w:val="single" w:sz="4" w:space="0" w:color="auto"/>
            </w:tcBorders>
            <w:shd w:val="clear" w:color="auto" w:fill="auto"/>
            <w:noWrap/>
            <w:hideMark/>
          </w:tcPr>
          <w:p w14:paraId="2476B4C6"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85.1</w:t>
            </w:r>
          </w:p>
        </w:tc>
        <w:tc>
          <w:tcPr>
            <w:tcW w:w="1710" w:type="dxa"/>
            <w:tcBorders>
              <w:top w:val="nil"/>
              <w:left w:val="nil"/>
              <w:bottom w:val="single" w:sz="4" w:space="0" w:color="auto"/>
              <w:right w:val="single" w:sz="4" w:space="0" w:color="auto"/>
            </w:tcBorders>
            <w:shd w:val="clear" w:color="auto" w:fill="auto"/>
            <w:noWrap/>
            <w:hideMark/>
          </w:tcPr>
          <w:p w14:paraId="7901D948"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82.41</w:t>
            </w:r>
          </w:p>
        </w:tc>
      </w:tr>
      <w:tr w:rsidR="00541BE8" w:rsidRPr="00AE049E" w14:paraId="41B8793E" w14:textId="77777777" w:rsidTr="006C7B3C">
        <w:trPr>
          <w:trHeight w:val="262"/>
        </w:trPr>
        <w:tc>
          <w:tcPr>
            <w:tcW w:w="1575" w:type="dxa"/>
            <w:tcBorders>
              <w:top w:val="nil"/>
              <w:left w:val="single" w:sz="4" w:space="0" w:color="auto"/>
              <w:bottom w:val="single" w:sz="4" w:space="0" w:color="auto"/>
              <w:right w:val="single" w:sz="4" w:space="0" w:color="auto"/>
            </w:tcBorders>
            <w:shd w:val="clear" w:color="auto" w:fill="auto"/>
            <w:noWrap/>
            <w:hideMark/>
          </w:tcPr>
          <w:p w14:paraId="406389C1"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 xml:space="preserve"> Al2O3</w:t>
            </w:r>
          </w:p>
        </w:tc>
        <w:tc>
          <w:tcPr>
            <w:tcW w:w="1398" w:type="dxa"/>
            <w:tcBorders>
              <w:top w:val="nil"/>
              <w:left w:val="nil"/>
              <w:bottom w:val="single" w:sz="4" w:space="0" w:color="auto"/>
              <w:right w:val="single" w:sz="4" w:space="0" w:color="auto"/>
            </w:tcBorders>
            <w:shd w:val="clear" w:color="auto" w:fill="auto"/>
            <w:noWrap/>
            <w:hideMark/>
          </w:tcPr>
          <w:p w14:paraId="45A88795"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10.6</w:t>
            </w:r>
          </w:p>
        </w:tc>
        <w:tc>
          <w:tcPr>
            <w:tcW w:w="1480" w:type="dxa"/>
            <w:tcBorders>
              <w:top w:val="nil"/>
              <w:left w:val="nil"/>
              <w:bottom w:val="single" w:sz="4" w:space="0" w:color="auto"/>
              <w:right w:val="single" w:sz="4" w:space="0" w:color="auto"/>
            </w:tcBorders>
            <w:shd w:val="clear" w:color="auto" w:fill="auto"/>
            <w:noWrap/>
            <w:hideMark/>
          </w:tcPr>
          <w:p w14:paraId="6D662A21"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15.58</w:t>
            </w:r>
          </w:p>
        </w:tc>
        <w:tc>
          <w:tcPr>
            <w:tcW w:w="1710" w:type="dxa"/>
            <w:tcBorders>
              <w:top w:val="nil"/>
              <w:left w:val="nil"/>
              <w:bottom w:val="single" w:sz="4" w:space="0" w:color="auto"/>
              <w:right w:val="single" w:sz="4" w:space="0" w:color="auto"/>
            </w:tcBorders>
            <w:shd w:val="clear" w:color="auto" w:fill="auto"/>
            <w:noWrap/>
            <w:hideMark/>
          </w:tcPr>
          <w:p w14:paraId="036B2D60"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12.33</w:t>
            </w:r>
          </w:p>
        </w:tc>
      </w:tr>
      <w:tr w:rsidR="00541BE8" w:rsidRPr="00AE049E" w14:paraId="04C7A2FB" w14:textId="77777777" w:rsidTr="006C7B3C">
        <w:trPr>
          <w:trHeight w:val="262"/>
        </w:trPr>
        <w:tc>
          <w:tcPr>
            <w:tcW w:w="1575" w:type="dxa"/>
            <w:tcBorders>
              <w:top w:val="nil"/>
              <w:left w:val="single" w:sz="4" w:space="0" w:color="auto"/>
              <w:bottom w:val="single" w:sz="4" w:space="0" w:color="auto"/>
              <w:right w:val="single" w:sz="4" w:space="0" w:color="auto"/>
            </w:tcBorders>
            <w:shd w:val="clear" w:color="auto" w:fill="auto"/>
            <w:noWrap/>
            <w:hideMark/>
          </w:tcPr>
          <w:p w14:paraId="5D10104B"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 xml:space="preserve"> Fe2O3</w:t>
            </w:r>
          </w:p>
        </w:tc>
        <w:tc>
          <w:tcPr>
            <w:tcW w:w="1398" w:type="dxa"/>
            <w:tcBorders>
              <w:top w:val="nil"/>
              <w:left w:val="nil"/>
              <w:bottom w:val="single" w:sz="4" w:space="0" w:color="auto"/>
              <w:right w:val="single" w:sz="4" w:space="0" w:color="auto"/>
            </w:tcBorders>
            <w:shd w:val="clear" w:color="auto" w:fill="auto"/>
            <w:noWrap/>
            <w:hideMark/>
          </w:tcPr>
          <w:p w14:paraId="4C4E061B"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0.62</w:t>
            </w:r>
          </w:p>
        </w:tc>
        <w:tc>
          <w:tcPr>
            <w:tcW w:w="1480" w:type="dxa"/>
            <w:tcBorders>
              <w:top w:val="nil"/>
              <w:left w:val="nil"/>
              <w:bottom w:val="single" w:sz="4" w:space="0" w:color="auto"/>
              <w:right w:val="single" w:sz="4" w:space="0" w:color="auto"/>
            </w:tcBorders>
            <w:shd w:val="clear" w:color="auto" w:fill="auto"/>
            <w:noWrap/>
            <w:hideMark/>
          </w:tcPr>
          <w:p w14:paraId="684D131F"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2.61</w:t>
            </w:r>
          </w:p>
        </w:tc>
        <w:tc>
          <w:tcPr>
            <w:tcW w:w="1710" w:type="dxa"/>
            <w:tcBorders>
              <w:top w:val="nil"/>
              <w:left w:val="nil"/>
              <w:bottom w:val="single" w:sz="4" w:space="0" w:color="auto"/>
              <w:right w:val="single" w:sz="4" w:space="0" w:color="auto"/>
            </w:tcBorders>
            <w:shd w:val="clear" w:color="auto" w:fill="auto"/>
            <w:noWrap/>
            <w:hideMark/>
          </w:tcPr>
          <w:p w14:paraId="6FE379E1"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1.64</w:t>
            </w:r>
          </w:p>
        </w:tc>
      </w:tr>
      <w:tr w:rsidR="00541BE8" w:rsidRPr="00AE049E" w14:paraId="76B6ABF3" w14:textId="77777777" w:rsidTr="006C7B3C">
        <w:trPr>
          <w:trHeight w:val="262"/>
        </w:trPr>
        <w:tc>
          <w:tcPr>
            <w:tcW w:w="1575" w:type="dxa"/>
            <w:tcBorders>
              <w:top w:val="nil"/>
              <w:left w:val="single" w:sz="4" w:space="0" w:color="auto"/>
              <w:bottom w:val="single" w:sz="4" w:space="0" w:color="auto"/>
              <w:right w:val="single" w:sz="4" w:space="0" w:color="auto"/>
            </w:tcBorders>
            <w:shd w:val="clear" w:color="auto" w:fill="auto"/>
            <w:noWrap/>
            <w:hideMark/>
          </w:tcPr>
          <w:p w14:paraId="79C41C92"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 xml:space="preserve"> MnO</w:t>
            </w:r>
          </w:p>
        </w:tc>
        <w:tc>
          <w:tcPr>
            <w:tcW w:w="1398" w:type="dxa"/>
            <w:tcBorders>
              <w:top w:val="nil"/>
              <w:left w:val="nil"/>
              <w:bottom w:val="single" w:sz="4" w:space="0" w:color="auto"/>
              <w:right w:val="single" w:sz="4" w:space="0" w:color="auto"/>
            </w:tcBorders>
            <w:shd w:val="clear" w:color="auto" w:fill="auto"/>
            <w:noWrap/>
            <w:hideMark/>
          </w:tcPr>
          <w:p w14:paraId="7388FF60"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0.01</w:t>
            </w:r>
          </w:p>
        </w:tc>
        <w:tc>
          <w:tcPr>
            <w:tcW w:w="1480" w:type="dxa"/>
            <w:tcBorders>
              <w:top w:val="nil"/>
              <w:left w:val="nil"/>
              <w:bottom w:val="single" w:sz="4" w:space="0" w:color="auto"/>
              <w:right w:val="single" w:sz="4" w:space="0" w:color="auto"/>
            </w:tcBorders>
            <w:shd w:val="clear" w:color="auto" w:fill="auto"/>
            <w:noWrap/>
            <w:hideMark/>
          </w:tcPr>
          <w:p w14:paraId="69BA0D45"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0.04</w:t>
            </w:r>
          </w:p>
        </w:tc>
        <w:tc>
          <w:tcPr>
            <w:tcW w:w="1710" w:type="dxa"/>
            <w:tcBorders>
              <w:top w:val="nil"/>
              <w:left w:val="nil"/>
              <w:bottom w:val="single" w:sz="4" w:space="0" w:color="auto"/>
              <w:right w:val="single" w:sz="4" w:space="0" w:color="auto"/>
            </w:tcBorders>
            <w:shd w:val="clear" w:color="auto" w:fill="auto"/>
            <w:noWrap/>
            <w:hideMark/>
          </w:tcPr>
          <w:p w14:paraId="219BF299"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0.02</w:t>
            </w:r>
          </w:p>
        </w:tc>
      </w:tr>
      <w:tr w:rsidR="00541BE8" w:rsidRPr="00AE049E" w14:paraId="5054C205" w14:textId="77777777" w:rsidTr="006C7B3C">
        <w:trPr>
          <w:trHeight w:val="262"/>
        </w:trPr>
        <w:tc>
          <w:tcPr>
            <w:tcW w:w="1575" w:type="dxa"/>
            <w:tcBorders>
              <w:top w:val="nil"/>
              <w:left w:val="single" w:sz="4" w:space="0" w:color="auto"/>
              <w:bottom w:val="single" w:sz="4" w:space="0" w:color="auto"/>
              <w:right w:val="single" w:sz="4" w:space="0" w:color="auto"/>
            </w:tcBorders>
            <w:shd w:val="clear" w:color="auto" w:fill="auto"/>
            <w:noWrap/>
            <w:hideMark/>
          </w:tcPr>
          <w:p w14:paraId="58EF7759"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 xml:space="preserve"> MgO</w:t>
            </w:r>
          </w:p>
        </w:tc>
        <w:tc>
          <w:tcPr>
            <w:tcW w:w="1398" w:type="dxa"/>
            <w:tcBorders>
              <w:top w:val="nil"/>
              <w:left w:val="nil"/>
              <w:bottom w:val="single" w:sz="4" w:space="0" w:color="auto"/>
              <w:right w:val="single" w:sz="4" w:space="0" w:color="auto"/>
            </w:tcBorders>
            <w:shd w:val="clear" w:color="auto" w:fill="auto"/>
            <w:noWrap/>
            <w:hideMark/>
          </w:tcPr>
          <w:p w14:paraId="75C264B9"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0.03</w:t>
            </w:r>
          </w:p>
        </w:tc>
        <w:tc>
          <w:tcPr>
            <w:tcW w:w="1480" w:type="dxa"/>
            <w:tcBorders>
              <w:top w:val="nil"/>
              <w:left w:val="nil"/>
              <w:bottom w:val="single" w:sz="4" w:space="0" w:color="auto"/>
              <w:right w:val="single" w:sz="4" w:space="0" w:color="auto"/>
            </w:tcBorders>
            <w:shd w:val="clear" w:color="auto" w:fill="auto"/>
            <w:noWrap/>
            <w:hideMark/>
          </w:tcPr>
          <w:p w14:paraId="3D9F13C7"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0.61</w:t>
            </w:r>
          </w:p>
        </w:tc>
        <w:tc>
          <w:tcPr>
            <w:tcW w:w="1710" w:type="dxa"/>
            <w:tcBorders>
              <w:top w:val="nil"/>
              <w:left w:val="nil"/>
              <w:bottom w:val="single" w:sz="4" w:space="0" w:color="auto"/>
              <w:right w:val="single" w:sz="4" w:space="0" w:color="auto"/>
            </w:tcBorders>
            <w:shd w:val="clear" w:color="auto" w:fill="auto"/>
            <w:noWrap/>
            <w:hideMark/>
          </w:tcPr>
          <w:p w14:paraId="1AC69BD4"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0.28</w:t>
            </w:r>
          </w:p>
        </w:tc>
      </w:tr>
      <w:tr w:rsidR="00541BE8" w:rsidRPr="00AE049E" w14:paraId="6ED4187B" w14:textId="77777777" w:rsidTr="006C7B3C">
        <w:trPr>
          <w:trHeight w:val="262"/>
        </w:trPr>
        <w:tc>
          <w:tcPr>
            <w:tcW w:w="1575" w:type="dxa"/>
            <w:tcBorders>
              <w:top w:val="nil"/>
              <w:left w:val="single" w:sz="4" w:space="0" w:color="auto"/>
              <w:bottom w:val="single" w:sz="4" w:space="0" w:color="auto"/>
              <w:right w:val="single" w:sz="4" w:space="0" w:color="auto"/>
            </w:tcBorders>
            <w:shd w:val="clear" w:color="auto" w:fill="auto"/>
            <w:noWrap/>
            <w:hideMark/>
          </w:tcPr>
          <w:p w14:paraId="5EA427E2"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Cao</w:t>
            </w:r>
          </w:p>
        </w:tc>
        <w:tc>
          <w:tcPr>
            <w:tcW w:w="1398" w:type="dxa"/>
            <w:tcBorders>
              <w:top w:val="nil"/>
              <w:left w:val="nil"/>
              <w:bottom w:val="single" w:sz="4" w:space="0" w:color="auto"/>
              <w:right w:val="single" w:sz="4" w:space="0" w:color="auto"/>
            </w:tcBorders>
            <w:shd w:val="clear" w:color="auto" w:fill="auto"/>
            <w:noWrap/>
            <w:hideMark/>
          </w:tcPr>
          <w:p w14:paraId="5A9B02C9"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0.72</w:t>
            </w:r>
          </w:p>
        </w:tc>
        <w:tc>
          <w:tcPr>
            <w:tcW w:w="1480" w:type="dxa"/>
            <w:tcBorders>
              <w:top w:val="nil"/>
              <w:left w:val="nil"/>
              <w:bottom w:val="single" w:sz="4" w:space="0" w:color="auto"/>
              <w:right w:val="single" w:sz="4" w:space="0" w:color="auto"/>
            </w:tcBorders>
            <w:shd w:val="clear" w:color="auto" w:fill="auto"/>
            <w:noWrap/>
            <w:hideMark/>
          </w:tcPr>
          <w:p w14:paraId="07C6B243"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3.6</w:t>
            </w:r>
          </w:p>
        </w:tc>
        <w:tc>
          <w:tcPr>
            <w:tcW w:w="1710" w:type="dxa"/>
            <w:tcBorders>
              <w:top w:val="nil"/>
              <w:left w:val="nil"/>
              <w:bottom w:val="single" w:sz="4" w:space="0" w:color="auto"/>
              <w:right w:val="single" w:sz="4" w:space="0" w:color="auto"/>
            </w:tcBorders>
            <w:shd w:val="clear" w:color="auto" w:fill="auto"/>
            <w:noWrap/>
            <w:hideMark/>
          </w:tcPr>
          <w:p w14:paraId="6CB174A0"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1.45</w:t>
            </w:r>
          </w:p>
        </w:tc>
      </w:tr>
      <w:tr w:rsidR="00541BE8" w:rsidRPr="00AE049E" w14:paraId="29DE7DA4" w14:textId="77777777" w:rsidTr="006C7B3C">
        <w:trPr>
          <w:trHeight w:val="262"/>
        </w:trPr>
        <w:tc>
          <w:tcPr>
            <w:tcW w:w="1575" w:type="dxa"/>
            <w:tcBorders>
              <w:top w:val="nil"/>
              <w:left w:val="single" w:sz="4" w:space="0" w:color="auto"/>
              <w:bottom w:val="single" w:sz="4" w:space="0" w:color="auto"/>
              <w:right w:val="single" w:sz="4" w:space="0" w:color="auto"/>
            </w:tcBorders>
            <w:shd w:val="clear" w:color="auto" w:fill="auto"/>
            <w:noWrap/>
            <w:hideMark/>
          </w:tcPr>
          <w:p w14:paraId="59BC1859"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 xml:space="preserve"> Na2O</w:t>
            </w:r>
          </w:p>
        </w:tc>
        <w:tc>
          <w:tcPr>
            <w:tcW w:w="1398" w:type="dxa"/>
            <w:tcBorders>
              <w:top w:val="nil"/>
              <w:left w:val="nil"/>
              <w:bottom w:val="single" w:sz="4" w:space="0" w:color="auto"/>
              <w:right w:val="single" w:sz="4" w:space="0" w:color="auto"/>
            </w:tcBorders>
            <w:shd w:val="clear" w:color="auto" w:fill="auto"/>
            <w:noWrap/>
            <w:hideMark/>
          </w:tcPr>
          <w:p w14:paraId="1FFEFD4E"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0.19</w:t>
            </w:r>
          </w:p>
        </w:tc>
        <w:tc>
          <w:tcPr>
            <w:tcW w:w="1480" w:type="dxa"/>
            <w:tcBorders>
              <w:top w:val="nil"/>
              <w:left w:val="nil"/>
              <w:bottom w:val="single" w:sz="4" w:space="0" w:color="auto"/>
              <w:right w:val="single" w:sz="4" w:space="0" w:color="auto"/>
            </w:tcBorders>
            <w:shd w:val="clear" w:color="auto" w:fill="auto"/>
            <w:noWrap/>
            <w:hideMark/>
          </w:tcPr>
          <w:p w14:paraId="14484D30"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0.39</w:t>
            </w:r>
          </w:p>
        </w:tc>
        <w:tc>
          <w:tcPr>
            <w:tcW w:w="1710" w:type="dxa"/>
            <w:tcBorders>
              <w:top w:val="nil"/>
              <w:left w:val="nil"/>
              <w:bottom w:val="single" w:sz="4" w:space="0" w:color="auto"/>
              <w:right w:val="single" w:sz="4" w:space="0" w:color="auto"/>
            </w:tcBorders>
            <w:shd w:val="clear" w:color="auto" w:fill="auto"/>
            <w:noWrap/>
            <w:hideMark/>
          </w:tcPr>
          <w:p w14:paraId="34C5F897"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0.26</w:t>
            </w:r>
          </w:p>
        </w:tc>
      </w:tr>
      <w:tr w:rsidR="00541BE8" w:rsidRPr="00AE049E" w14:paraId="02E10B17" w14:textId="77777777" w:rsidTr="006C7B3C">
        <w:trPr>
          <w:trHeight w:val="262"/>
        </w:trPr>
        <w:tc>
          <w:tcPr>
            <w:tcW w:w="1575" w:type="dxa"/>
            <w:tcBorders>
              <w:top w:val="nil"/>
              <w:left w:val="single" w:sz="4" w:space="0" w:color="auto"/>
              <w:bottom w:val="single" w:sz="4" w:space="0" w:color="auto"/>
              <w:right w:val="single" w:sz="4" w:space="0" w:color="auto"/>
            </w:tcBorders>
            <w:shd w:val="clear" w:color="auto" w:fill="auto"/>
            <w:noWrap/>
            <w:hideMark/>
          </w:tcPr>
          <w:p w14:paraId="5786CCAD"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 xml:space="preserve"> K2O</w:t>
            </w:r>
          </w:p>
        </w:tc>
        <w:tc>
          <w:tcPr>
            <w:tcW w:w="1398" w:type="dxa"/>
            <w:tcBorders>
              <w:top w:val="nil"/>
              <w:left w:val="nil"/>
              <w:bottom w:val="single" w:sz="4" w:space="0" w:color="auto"/>
              <w:right w:val="single" w:sz="4" w:space="0" w:color="auto"/>
            </w:tcBorders>
            <w:shd w:val="clear" w:color="auto" w:fill="auto"/>
            <w:noWrap/>
            <w:hideMark/>
          </w:tcPr>
          <w:p w14:paraId="6966E95A"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0.04</w:t>
            </w:r>
          </w:p>
        </w:tc>
        <w:tc>
          <w:tcPr>
            <w:tcW w:w="1480" w:type="dxa"/>
            <w:tcBorders>
              <w:top w:val="nil"/>
              <w:left w:val="nil"/>
              <w:bottom w:val="single" w:sz="4" w:space="0" w:color="auto"/>
              <w:right w:val="single" w:sz="4" w:space="0" w:color="auto"/>
            </w:tcBorders>
            <w:shd w:val="clear" w:color="auto" w:fill="auto"/>
            <w:noWrap/>
            <w:hideMark/>
          </w:tcPr>
          <w:p w14:paraId="2C13201A"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0.31</w:t>
            </w:r>
          </w:p>
        </w:tc>
        <w:tc>
          <w:tcPr>
            <w:tcW w:w="1710" w:type="dxa"/>
            <w:tcBorders>
              <w:top w:val="nil"/>
              <w:left w:val="nil"/>
              <w:bottom w:val="single" w:sz="4" w:space="0" w:color="auto"/>
              <w:right w:val="single" w:sz="4" w:space="0" w:color="auto"/>
            </w:tcBorders>
            <w:shd w:val="clear" w:color="auto" w:fill="auto"/>
            <w:noWrap/>
            <w:hideMark/>
          </w:tcPr>
          <w:p w14:paraId="74C34954"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0.23</w:t>
            </w:r>
          </w:p>
        </w:tc>
      </w:tr>
      <w:tr w:rsidR="00541BE8" w:rsidRPr="00AE049E" w14:paraId="63974CA9" w14:textId="77777777" w:rsidTr="006C7B3C">
        <w:trPr>
          <w:trHeight w:val="262"/>
        </w:trPr>
        <w:tc>
          <w:tcPr>
            <w:tcW w:w="1575" w:type="dxa"/>
            <w:tcBorders>
              <w:top w:val="nil"/>
              <w:left w:val="single" w:sz="4" w:space="0" w:color="auto"/>
              <w:bottom w:val="single" w:sz="4" w:space="0" w:color="auto"/>
              <w:right w:val="single" w:sz="4" w:space="0" w:color="auto"/>
            </w:tcBorders>
            <w:shd w:val="clear" w:color="auto" w:fill="auto"/>
            <w:noWrap/>
            <w:hideMark/>
          </w:tcPr>
          <w:p w14:paraId="0E73104E"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TiO2</w:t>
            </w:r>
          </w:p>
        </w:tc>
        <w:tc>
          <w:tcPr>
            <w:tcW w:w="1398" w:type="dxa"/>
            <w:tcBorders>
              <w:top w:val="nil"/>
              <w:left w:val="nil"/>
              <w:bottom w:val="single" w:sz="4" w:space="0" w:color="auto"/>
              <w:right w:val="single" w:sz="4" w:space="0" w:color="auto"/>
            </w:tcBorders>
            <w:shd w:val="clear" w:color="auto" w:fill="auto"/>
            <w:noWrap/>
            <w:hideMark/>
          </w:tcPr>
          <w:p w14:paraId="6F45347C"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0.02</w:t>
            </w:r>
          </w:p>
        </w:tc>
        <w:tc>
          <w:tcPr>
            <w:tcW w:w="1480" w:type="dxa"/>
            <w:tcBorders>
              <w:top w:val="nil"/>
              <w:left w:val="nil"/>
              <w:bottom w:val="single" w:sz="4" w:space="0" w:color="auto"/>
              <w:right w:val="single" w:sz="4" w:space="0" w:color="auto"/>
            </w:tcBorders>
            <w:shd w:val="clear" w:color="auto" w:fill="auto"/>
            <w:noWrap/>
            <w:hideMark/>
          </w:tcPr>
          <w:p w14:paraId="4CFB7A13"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0.33</w:t>
            </w:r>
          </w:p>
        </w:tc>
        <w:tc>
          <w:tcPr>
            <w:tcW w:w="1710" w:type="dxa"/>
            <w:tcBorders>
              <w:top w:val="nil"/>
              <w:left w:val="nil"/>
              <w:bottom w:val="single" w:sz="4" w:space="0" w:color="auto"/>
              <w:right w:val="single" w:sz="4" w:space="0" w:color="auto"/>
            </w:tcBorders>
            <w:shd w:val="clear" w:color="auto" w:fill="auto"/>
            <w:noWrap/>
            <w:hideMark/>
          </w:tcPr>
          <w:p w14:paraId="6686FCA6"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0.18</w:t>
            </w:r>
          </w:p>
        </w:tc>
      </w:tr>
      <w:tr w:rsidR="00541BE8" w:rsidRPr="00AE049E" w14:paraId="54D1CE1E" w14:textId="77777777" w:rsidTr="006C7B3C">
        <w:trPr>
          <w:trHeight w:val="262"/>
        </w:trPr>
        <w:tc>
          <w:tcPr>
            <w:tcW w:w="1575" w:type="dxa"/>
            <w:tcBorders>
              <w:top w:val="nil"/>
              <w:left w:val="single" w:sz="4" w:space="0" w:color="auto"/>
              <w:bottom w:val="single" w:sz="4" w:space="0" w:color="auto"/>
              <w:right w:val="single" w:sz="4" w:space="0" w:color="auto"/>
            </w:tcBorders>
            <w:shd w:val="clear" w:color="auto" w:fill="auto"/>
            <w:noWrap/>
            <w:hideMark/>
          </w:tcPr>
          <w:p w14:paraId="3E64DFDD"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 xml:space="preserve"> P2O5</w:t>
            </w:r>
          </w:p>
        </w:tc>
        <w:tc>
          <w:tcPr>
            <w:tcW w:w="1398" w:type="dxa"/>
            <w:tcBorders>
              <w:top w:val="nil"/>
              <w:left w:val="nil"/>
              <w:bottom w:val="single" w:sz="4" w:space="0" w:color="auto"/>
              <w:right w:val="single" w:sz="4" w:space="0" w:color="auto"/>
            </w:tcBorders>
            <w:shd w:val="clear" w:color="auto" w:fill="auto"/>
            <w:noWrap/>
            <w:hideMark/>
          </w:tcPr>
          <w:p w14:paraId="3EECED6A"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0.02</w:t>
            </w:r>
          </w:p>
        </w:tc>
        <w:tc>
          <w:tcPr>
            <w:tcW w:w="1480" w:type="dxa"/>
            <w:tcBorders>
              <w:top w:val="nil"/>
              <w:left w:val="nil"/>
              <w:bottom w:val="single" w:sz="4" w:space="0" w:color="auto"/>
              <w:right w:val="single" w:sz="4" w:space="0" w:color="auto"/>
            </w:tcBorders>
            <w:shd w:val="clear" w:color="auto" w:fill="auto"/>
            <w:noWrap/>
            <w:hideMark/>
          </w:tcPr>
          <w:p w14:paraId="225CC3F7"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0.11</w:t>
            </w:r>
          </w:p>
        </w:tc>
        <w:tc>
          <w:tcPr>
            <w:tcW w:w="1710" w:type="dxa"/>
            <w:tcBorders>
              <w:top w:val="nil"/>
              <w:left w:val="nil"/>
              <w:bottom w:val="single" w:sz="4" w:space="0" w:color="auto"/>
              <w:right w:val="single" w:sz="4" w:space="0" w:color="auto"/>
            </w:tcBorders>
            <w:shd w:val="clear" w:color="auto" w:fill="auto"/>
            <w:noWrap/>
            <w:hideMark/>
          </w:tcPr>
          <w:p w14:paraId="5BD6A702"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0.06</w:t>
            </w:r>
          </w:p>
        </w:tc>
      </w:tr>
      <w:tr w:rsidR="00541BE8" w:rsidRPr="00AE049E" w14:paraId="38AF6E8C" w14:textId="77777777" w:rsidTr="006C7B3C">
        <w:trPr>
          <w:trHeight w:val="262"/>
        </w:trPr>
        <w:tc>
          <w:tcPr>
            <w:tcW w:w="1575" w:type="dxa"/>
            <w:tcBorders>
              <w:top w:val="nil"/>
              <w:left w:val="single" w:sz="4" w:space="0" w:color="auto"/>
              <w:bottom w:val="single" w:sz="4" w:space="0" w:color="auto"/>
              <w:right w:val="single" w:sz="4" w:space="0" w:color="auto"/>
            </w:tcBorders>
            <w:shd w:val="clear" w:color="auto" w:fill="auto"/>
            <w:noWrap/>
            <w:hideMark/>
          </w:tcPr>
          <w:p w14:paraId="0FDD3F4D"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 xml:space="preserve"> V2O5</w:t>
            </w:r>
          </w:p>
        </w:tc>
        <w:tc>
          <w:tcPr>
            <w:tcW w:w="1398" w:type="dxa"/>
            <w:tcBorders>
              <w:top w:val="nil"/>
              <w:left w:val="nil"/>
              <w:bottom w:val="single" w:sz="4" w:space="0" w:color="auto"/>
              <w:right w:val="single" w:sz="4" w:space="0" w:color="auto"/>
            </w:tcBorders>
            <w:shd w:val="clear" w:color="auto" w:fill="auto"/>
            <w:noWrap/>
            <w:hideMark/>
          </w:tcPr>
          <w:p w14:paraId="35D21DC0"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0.37</w:t>
            </w:r>
          </w:p>
        </w:tc>
        <w:tc>
          <w:tcPr>
            <w:tcW w:w="1480" w:type="dxa"/>
            <w:tcBorders>
              <w:top w:val="nil"/>
              <w:left w:val="nil"/>
              <w:bottom w:val="single" w:sz="4" w:space="0" w:color="auto"/>
              <w:right w:val="single" w:sz="4" w:space="0" w:color="auto"/>
            </w:tcBorders>
            <w:shd w:val="clear" w:color="auto" w:fill="auto"/>
            <w:noWrap/>
            <w:hideMark/>
          </w:tcPr>
          <w:p w14:paraId="58CC321B"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0.01</w:t>
            </w:r>
          </w:p>
        </w:tc>
        <w:tc>
          <w:tcPr>
            <w:tcW w:w="1710" w:type="dxa"/>
            <w:tcBorders>
              <w:top w:val="nil"/>
              <w:left w:val="nil"/>
              <w:bottom w:val="single" w:sz="4" w:space="0" w:color="auto"/>
              <w:right w:val="single" w:sz="4" w:space="0" w:color="auto"/>
            </w:tcBorders>
            <w:shd w:val="clear" w:color="auto" w:fill="auto"/>
            <w:noWrap/>
            <w:hideMark/>
          </w:tcPr>
          <w:p w14:paraId="2CAB0A1B"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0.73</w:t>
            </w:r>
          </w:p>
        </w:tc>
      </w:tr>
      <w:tr w:rsidR="00541BE8" w:rsidRPr="00AE049E" w14:paraId="5A7CE406" w14:textId="77777777" w:rsidTr="006C7B3C">
        <w:trPr>
          <w:trHeight w:val="550"/>
        </w:trPr>
        <w:tc>
          <w:tcPr>
            <w:tcW w:w="1575" w:type="dxa"/>
            <w:tcBorders>
              <w:top w:val="nil"/>
              <w:left w:val="single" w:sz="4" w:space="0" w:color="auto"/>
              <w:bottom w:val="single" w:sz="4" w:space="0" w:color="auto"/>
              <w:right w:val="single" w:sz="4" w:space="0" w:color="auto"/>
            </w:tcBorders>
            <w:shd w:val="clear" w:color="auto" w:fill="auto"/>
            <w:hideMark/>
          </w:tcPr>
          <w:p w14:paraId="3D30C84D" w14:textId="77777777" w:rsidR="00541BE8" w:rsidRPr="00AE049E" w:rsidRDefault="00541BE8" w:rsidP="006C7B3C">
            <w:pPr>
              <w:spacing w:after="0" w:line="240" w:lineRule="auto"/>
              <w:rPr>
                <w:rFonts w:ascii="Times New Roman" w:eastAsia="Times New Roman" w:hAnsi="Times New Roman" w:cs="Times New Roman"/>
                <w:color w:val="000000"/>
                <w:lang w:val="en-IN" w:eastAsia="en-IN"/>
              </w:rPr>
            </w:pPr>
            <w:r w:rsidRPr="00AE049E">
              <w:rPr>
                <w:rFonts w:ascii="Times New Roman" w:eastAsia="Times New Roman" w:hAnsi="Times New Roman" w:cs="Times New Roman"/>
                <w:color w:val="000000"/>
                <w:lang w:val="en-IN" w:eastAsia="en-IN"/>
              </w:rPr>
              <w:t>Loss on Ignition (LOI)</w:t>
            </w:r>
          </w:p>
        </w:tc>
        <w:tc>
          <w:tcPr>
            <w:tcW w:w="1398" w:type="dxa"/>
            <w:tcBorders>
              <w:top w:val="nil"/>
              <w:left w:val="nil"/>
              <w:bottom w:val="single" w:sz="4" w:space="0" w:color="auto"/>
              <w:right w:val="single" w:sz="4" w:space="0" w:color="auto"/>
            </w:tcBorders>
            <w:shd w:val="clear" w:color="auto" w:fill="auto"/>
            <w:noWrap/>
            <w:hideMark/>
          </w:tcPr>
          <w:p w14:paraId="13810AD7"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0.01</w:t>
            </w:r>
          </w:p>
        </w:tc>
        <w:tc>
          <w:tcPr>
            <w:tcW w:w="1480" w:type="dxa"/>
            <w:tcBorders>
              <w:top w:val="nil"/>
              <w:left w:val="nil"/>
              <w:bottom w:val="single" w:sz="4" w:space="0" w:color="auto"/>
              <w:right w:val="single" w:sz="4" w:space="0" w:color="auto"/>
            </w:tcBorders>
            <w:shd w:val="clear" w:color="auto" w:fill="auto"/>
            <w:noWrap/>
            <w:hideMark/>
          </w:tcPr>
          <w:p w14:paraId="58899DEA"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1.46</w:t>
            </w:r>
          </w:p>
        </w:tc>
        <w:tc>
          <w:tcPr>
            <w:tcW w:w="1710" w:type="dxa"/>
            <w:tcBorders>
              <w:top w:val="nil"/>
              <w:left w:val="nil"/>
              <w:bottom w:val="single" w:sz="4" w:space="0" w:color="auto"/>
              <w:right w:val="single" w:sz="4" w:space="0" w:color="auto"/>
            </w:tcBorders>
            <w:shd w:val="clear" w:color="auto" w:fill="auto"/>
            <w:noWrap/>
            <w:hideMark/>
          </w:tcPr>
          <w:p w14:paraId="327C029C" w14:textId="77777777" w:rsidR="00541BE8" w:rsidRPr="00AE049E" w:rsidRDefault="00541BE8" w:rsidP="006C7B3C">
            <w:pPr>
              <w:spacing w:after="0" w:line="240" w:lineRule="auto"/>
              <w:rPr>
                <w:rFonts w:ascii="Times New Roman" w:eastAsia="Times New Roman" w:hAnsi="Times New Roman" w:cs="Times New Roman"/>
                <w:color w:val="000000"/>
                <w:sz w:val="20"/>
                <w:szCs w:val="20"/>
                <w:lang w:val="en-IN" w:eastAsia="en-IN"/>
              </w:rPr>
            </w:pPr>
            <w:r w:rsidRPr="00AE049E">
              <w:rPr>
                <w:rFonts w:ascii="Times New Roman" w:eastAsia="Times New Roman" w:hAnsi="Times New Roman" w:cs="Times New Roman"/>
                <w:color w:val="000000"/>
                <w:sz w:val="20"/>
                <w:szCs w:val="20"/>
                <w:lang w:val="en-IN" w:eastAsia="en-IN"/>
              </w:rPr>
              <w:t>0.01</w:t>
            </w:r>
          </w:p>
        </w:tc>
      </w:tr>
    </w:tbl>
    <w:p w14:paraId="7D7E1E57" w14:textId="77777777" w:rsidR="00DE2539" w:rsidRDefault="00DE2539" w:rsidP="00DE2539">
      <w:pPr>
        <w:pStyle w:val="BodyText"/>
        <w:spacing w:before="242" w:line="360" w:lineRule="auto"/>
        <w:ind w:right="424"/>
        <w:jc w:val="both"/>
        <w:rPr>
          <w:sz w:val="24"/>
          <w:szCs w:val="24"/>
        </w:rPr>
      </w:pPr>
    </w:p>
    <w:p w14:paraId="3F631B91" w14:textId="77777777" w:rsidR="004D067F" w:rsidRDefault="004D067F" w:rsidP="004D067F">
      <w:pPr>
        <w:pStyle w:val="BodyText"/>
        <w:spacing w:before="242" w:line="360" w:lineRule="auto"/>
        <w:ind w:right="424"/>
        <w:jc w:val="both"/>
        <w:rPr>
          <w:sz w:val="24"/>
          <w:szCs w:val="24"/>
        </w:rPr>
      </w:pPr>
    </w:p>
    <w:p w14:paraId="2EEB370F" w14:textId="77777777" w:rsidR="004D067F" w:rsidRDefault="004D067F" w:rsidP="00CF71F4">
      <w:pPr>
        <w:pStyle w:val="BodyText"/>
        <w:spacing w:before="242" w:line="360" w:lineRule="auto"/>
        <w:ind w:left="1418" w:right="424"/>
        <w:jc w:val="both"/>
        <w:rPr>
          <w:sz w:val="24"/>
          <w:szCs w:val="24"/>
        </w:rPr>
      </w:pPr>
    </w:p>
    <w:p w14:paraId="33A4974A" w14:textId="77777777" w:rsidR="00541BE8" w:rsidRPr="00541BE8" w:rsidRDefault="00541BE8" w:rsidP="00541BE8"/>
    <w:p w14:paraId="38A37037" w14:textId="77777777" w:rsidR="00541BE8" w:rsidRPr="00541BE8" w:rsidRDefault="00541BE8" w:rsidP="00541BE8"/>
    <w:p w14:paraId="46B56447" w14:textId="77777777" w:rsidR="00541BE8" w:rsidRPr="00541BE8" w:rsidRDefault="00541BE8" w:rsidP="00541BE8"/>
    <w:p w14:paraId="7B3E7CBA" w14:textId="77777777" w:rsidR="00541BE8" w:rsidRPr="00541BE8" w:rsidRDefault="00541BE8" w:rsidP="00541BE8"/>
    <w:p w14:paraId="71E731A0" w14:textId="77777777" w:rsidR="00541BE8" w:rsidRPr="00541BE8" w:rsidRDefault="00541BE8" w:rsidP="00541BE8"/>
    <w:p w14:paraId="1EE12F83" w14:textId="77777777" w:rsidR="00541BE8" w:rsidRPr="00541BE8" w:rsidRDefault="00541BE8" w:rsidP="00541BE8"/>
    <w:p w14:paraId="40CD5D9F" w14:textId="2D40E50E" w:rsidR="00541BE8" w:rsidRDefault="00541BE8" w:rsidP="00541BE8">
      <w:pPr>
        <w:pStyle w:val="BodyText"/>
        <w:spacing w:line="369" w:lineRule="auto"/>
        <w:ind w:left="1985" w:right="565"/>
        <w:jc w:val="both"/>
        <w:rPr>
          <w:noProof/>
        </w:rPr>
      </w:pPr>
      <w:r w:rsidRPr="00A3658F">
        <w:rPr>
          <w:sz w:val="24"/>
          <w:szCs w:val="24"/>
        </w:rPr>
        <w:t>Their analytical data were plotted on various geochemical diagrams to arrive</w:t>
      </w:r>
      <w:r w:rsidRPr="00A3658F">
        <w:rPr>
          <w:spacing w:val="40"/>
          <w:sz w:val="24"/>
          <w:szCs w:val="24"/>
        </w:rPr>
        <w:t xml:space="preserve"> </w:t>
      </w:r>
      <w:r w:rsidRPr="00A3658F">
        <w:rPr>
          <w:sz w:val="24"/>
          <w:szCs w:val="24"/>
        </w:rPr>
        <w:t>at their classification, source and nature of magma and their tectonic</w:t>
      </w:r>
      <w:r w:rsidRPr="00A3658F">
        <w:rPr>
          <w:spacing w:val="80"/>
          <w:sz w:val="24"/>
          <w:szCs w:val="24"/>
        </w:rPr>
        <w:t xml:space="preserve"> </w:t>
      </w:r>
      <w:r w:rsidRPr="00A3658F">
        <w:rPr>
          <w:sz w:val="24"/>
          <w:szCs w:val="24"/>
        </w:rPr>
        <w:t>environment in which they got</w:t>
      </w:r>
      <w:r w:rsidRPr="00A3658F">
        <w:rPr>
          <w:spacing w:val="80"/>
          <w:sz w:val="24"/>
          <w:szCs w:val="24"/>
        </w:rPr>
        <w:t xml:space="preserve"> </w:t>
      </w:r>
      <w:r w:rsidRPr="00A3658F">
        <w:rPr>
          <w:spacing w:val="-2"/>
          <w:sz w:val="24"/>
          <w:szCs w:val="24"/>
        </w:rPr>
        <w:t>emplaced</w:t>
      </w:r>
      <w:r w:rsidRPr="00AE049E">
        <w:rPr>
          <w:noProof/>
        </w:rPr>
        <w:t>.</w:t>
      </w:r>
    </w:p>
    <w:p w14:paraId="6F9B3A4A" w14:textId="5AF96FD9" w:rsidR="00541BE8" w:rsidRPr="00DE2539" w:rsidRDefault="00541BE8" w:rsidP="00541BE8">
      <w:pPr>
        <w:pStyle w:val="BodyText"/>
        <w:spacing w:before="242" w:line="360" w:lineRule="auto"/>
        <w:ind w:left="1985" w:right="424"/>
        <w:jc w:val="both"/>
        <w:rPr>
          <w:sz w:val="24"/>
          <w:szCs w:val="24"/>
        </w:rPr>
      </w:pPr>
      <w:r w:rsidRPr="00DE2539">
        <w:rPr>
          <w:sz w:val="24"/>
          <w:szCs w:val="24"/>
        </w:rPr>
        <w:t xml:space="preserve">The QAP diagram of </w:t>
      </w:r>
      <w:r w:rsidR="0016162E">
        <w:rPr>
          <w:sz w:val="24"/>
          <w:szCs w:val="24"/>
        </w:rPr>
        <w:t xml:space="preserve">albert </w:t>
      </w:r>
      <w:r w:rsidRPr="00DE2539">
        <w:rPr>
          <w:sz w:val="24"/>
          <w:szCs w:val="24"/>
        </w:rPr>
        <w:t>streck</w:t>
      </w:r>
      <w:r w:rsidR="0016162E">
        <w:rPr>
          <w:sz w:val="24"/>
          <w:szCs w:val="24"/>
        </w:rPr>
        <w:t>ei</w:t>
      </w:r>
      <w:r w:rsidRPr="00DE2539">
        <w:rPr>
          <w:sz w:val="24"/>
          <w:szCs w:val="24"/>
        </w:rPr>
        <w:t>s</w:t>
      </w:r>
      <w:r w:rsidR="0016162E">
        <w:rPr>
          <w:sz w:val="24"/>
          <w:szCs w:val="24"/>
        </w:rPr>
        <w:t>e</w:t>
      </w:r>
      <w:r w:rsidRPr="00DE2539">
        <w:rPr>
          <w:sz w:val="24"/>
          <w:szCs w:val="24"/>
        </w:rPr>
        <w:t>n with modified CIPW normative calculations indicate overwhelmingly Quartz rich Granitoid field with one sample after the IUGS classification. The dominance of normative quartz reflex exceptionally high silica contents combined with strong depletion of normative felspar components resulting from the low Na2O and K2O concentrations.</w:t>
      </w:r>
    </w:p>
    <w:p w14:paraId="31182172" w14:textId="707F026E" w:rsidR="00541BE8" w:rsidRDefault="00541BE8" w:rsidP="00541BE8">
      <w:pPr>
        <w:pStyle w:val="BodyText"/>
        <w:spacing w:before="242" w:line="360" w:lineRule="auto"/>
        <w:ind w:left="1985" w:right="424"/>
        <w:jc w:val="both"/>
        <w:rPr>
          <w:sz w:val="24"/>
          <w:szCs w:val="24"/>
        </w:rPr>
      </w:pPr>
      <w:r w:rsidRPr="00DE2539">
        <w:rPr>
          <w:sz w:val="24"/>
          <w:szCs w:val="24"/>
        </w:rPr>
        <w:t>The QAP diagram demonstrate that silica saturation remained extremely throughout the evolution of the system. Such quartz dominating residual compositions are consisted with late-stage granitic different ions and provide favourable conditions for the concentration of incompatible elements within Residual melts. The TAS diagram of M.</w:t>
      </w:r>
      <w:proofErr w:type="gramStart"/>
      <w:r w:rsidRPr="00DE2539">
        <w:rPr>
          <w:sz w:val="24"/>
          <w:szCs w:val="24"/>
        </w:rPr>
        <w:t>J</w:t>
      </w:r>
      <w:r w:rsidR="007F279D">
        <w:rPr>
          <w:sz w:val="24"/>
          <w:szCs w:val="24"/>
        </w:rPr>
        <w:t>.</w:t>
      </w:r>
      <w:r w:rsidRPr="00DE2539">
        <w:rPr>
          <w:sz w:val="24"/>
          <w:szCs w:val="24"/>
        </w:rPr>
        <w:t>Le</w:t>
      </w:r>
      <w:proofErr w:type="gramEnd"/>
      <w:r w:rsidRPr="00DE2539">
        <w:rPr>
          <w:sz w:val="24"/>
          <w:szCs w:val="24"/>
        </w:rPr>
        <w:t xml:space="preserve"> Bas, Maitre </w:t>
      </w:r>
      <w:r w:rsidR="006F5465" w:rsidRPr="00DE2539">
        <w:rPr>
          <w:sz w:val="24"/>
          <w:szCs w:val="24"/>
        </w:rPr>
        <w:t>place</w:t>
      </w:r>
      <w:r w:rsidR="006F5465">
        <w:rPr>
          <w:sz w:val="24"/>
          <w:szCs w:val="24"/>
        </w:rPr>
        <w:t>d</w:t>
      </w:r>
      <w:r w:rsidRPr="00DE2539">
        <w:rPr>
          <w:sz w:val="24"/>
          <w:szCs w:val="24"/>
        </w:rPr>
        <w:t xml:space="preserve"> all the analysed samples in the high silica but extremely low alkali portion of the classification field although silica contents correspond to evolved. </w:t>
      </w:r>
    </w:p>
    <w:p w14:paraId="0B176134" w14:textId="77777777" w:rsidR="00541BE8" w:rsidRPr="00DE2539" w:rsidRDefault="00541BE8" w:rsidP="00541BE8">
      <w:pPr>
        <w:pStyle w:val="BodyText"/>
        <w:spacing w:before="242" w:line="360" w:lineRule="auto"/>
        <w:ind w:left="1985" w:right="565"/>
        <w:jc w:val="both"/>
        <w:rPr>
          <w:sz w:val="24"/>
          <w:szCs w:val="24"/>
        </w:rPr>
      </w:pPr>
      <w:r w:rsidRPr="00DE2539">
        <w:rPr>
          <w:sz w:val="24"/>
          <w:szCs w:val="24"/>
        </w:rPr>
        <w:t>Felsic compositions, total alkalis significantly lower than those of unaltered rhyolites all granites. Such a position is typical for fresh igneous rock and these interpreted to reflect extensive alkali deflation rather than primary magma chemistry.</w:t>
      </w:r>
    </w:p>
    <w:p w14:paraId="1AF8B53A" w14:textId="77777777" w:rsidR="00541BE8" w:rsidRPr="00DE2539" w:rsidRDefault="00541BE8" w:rsidP="00541BE8">
      <w:pPr>
        <w:pStyle w:val="BodyText"/>
        <w:spacing w:before="242" w:line="360" w:lineRule="auto"/>
        <w:ind w:left="1985" w:right="565"/>
        <w:jc w:val="both"/>
        <w:rPr>
          <w:sz w:val="24"/>
          <w:szCs w:val="24"/>
        </w:rPr>
      </w:pPr>
      <w:r w:rsidRPr="00DE2539">
        <w:rPr>
          <w:sz w:val="24"/>
          <w:szCs w:val="24"/>
        </w:rPr>
        <w:t>Hydrothermal fluids capable of destroying feldspars and promoting quartz enrichment commonly produced similar chemical signatures through removal of Na and K while leaving silica relatively immobile.</w:t>
      </w:r>
    </w:p>
    <w:p w14:paraId="524D216D" w14:textId="77777777" w:rsidR="00541BE8" w:rsidRPr="00DE2539" w:rsidRDefault="00541BE8" w:rsidP="00541BE8">
      <w:pPr>
        <w:pStyle w:val="BodyText"/>
        <w:spacing w:before="242" w:line="360" w:lineRule="auto"/>
        <w:ind w:left="1985" w:right="565"/>
        <w:jc w:val="both"/>
        <w:rPr>
          <w:sz w:val="24"/>
          <w:szCs w:val="24"/>
        </w:rPr>
      </w:pPr>
      <w:r w:rsidRPr="00DE2539">
        <w:rPr>
          <w:sz w:val="24"/>
          <w:szCs w:val="24"/>
        </w:rPr>
        <w:t>Consequently, the TAS classification should be regarded as an alteration sensitive indicator rather than a representation of the original magma composition. The silica rich alkali poor nature of the samples supports extensive hydrothermal modification of an evolved felsic precursor</w:t>
      </w:r>
      <w:r>
        <w:rPr>
          <w:sz w:val="24"/>
          <w:szCs w:val="24"/>
        </w:rPr>
        <w:t>.</w:t>
      </w:r>
    </w:p>
    <w:p w14:paraId="740824A4" w14:textId="6FD45E0E" w:rsidR="00541BE8" w:rsidRDefault="00E15982" w:rsidP="00541BE8">
      <w:pPr>
        <w:pStyle w:val="BodyText"/>
        <w:spacing w:before="242" w:line="360" w:lineRule="auto"/>
        <w:ind w:left="1985" w:right="565"/>
        <w:jc w:val="both"/>
        <w:rPr>
          <w:sz w:val="24"/>
          <w:szCs w:val="24"/>
        </w:rPr>
      </w:pPr>
      <w:r>
        <w:rPr>
          <w:noProof/>
        </w:rPr>
        <w:drawing>
          <wp:anchor distT="0" distB="0" distL="114300" distR="114300" simplePos="0" relativeHeight="252251136" behindDoc="0" locked="0" layoutInCell="1" allowOverlap="1" wp14:anchorId="01FF03C6" wp14:editId="1978F1DA">
            <wp:simplePos x="0" y="0"/>
            <wp:positionH relativeFrom="column">
              <wp:posOffset>2621280</wp:posOffset>
            </wp:positionH>
            <wp:positionV relativeFrom="paragraph">
              <wp:posOffset>1414145</wp:posOffset>
            </wp:positionV>
            <wp:extent cx="3337560" cy="2408799"/>
            <wp:effectExtent l="0" t="0" r="0" b="0"/>
            <wp:wrapNone/>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339761" cy="241038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E049E">
        <w:rPr>
          <w:noProof/>
        </w:rPr>
        <w:drawing>
          <wp:anchor distT="0" distB="0" distL="114300" distR="114300" simplePos="0" relativeHeight="252247040" behindDoc="0" locked="0" layoutInCell="1" allowOverlap="1" wp14:anchorId="7D0703FB" wp14:editId="3E63E8DE">
            <wp:simplePos x="0" y="0"/>
            <wp:positionH relativeFrom="column">
              <wp:posOffset>222818</wp:posOffset>
            </wp:positionH>
            <wp:positionV relativeFrom="paragraph">
              <wp:posOffset>1458596</wp:posOffset>
            </wp:positionV>
            <wp:extent cx="2537921" cy="2362200"/>
            <wp:effectExtent l="0" t="0" r="0" b="0"/>
            <wp:wrapNone/>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540564" cy="23646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41BE8" w:rsidRPr="00DE2539">
        <w:rPr>
          <w:sz w:val="24"/>
          <w:szCs w:val="24"/>
        </w:rPr>
        <w:t>As per Shands classification the ASI graph where the A/NK, - A/CNK diagram indicates strongly peraluminous compositions. In fresh granite A/CNK values generally indicate S-type or strongly peraluminous magmas. In the present case the indices are more reasonably interpreted as evidence of hydrothermal alteration involving feldspar detraction and residual alumina enrichment</w:t>
      </w:r>
      <w:r w:rsidR="00541BE8">
        <w:rPr>
          <w:sz w:val="24"/>
          <w:szCs w:val="24"/>
        </w:rPr>
        <w:t>.</w:t>
      </w:r>
    </w:p>
    <w:p w14:paraId="7858A959" w14:textId="01031F4C" w:rsidR="003B4C89" w:rsidRDefault="003B4C89" w:rsidP="00541BE8">
      <w:pPr>
        <w:pStyle w:val="BodyText"/>
        <w:spacing w:before="242" w:line="360" w:lineRule="auto"/>
        <w:ind w:left="1985" w:right="565"/>
        <w:jc w:val="both"/>
        <w:rPr>
          <w:sz w:val="24"/>
          <w:szCs w:val="24"/>
        </w:rPr>
      </w:pPr>
    </w:p>
    <w:p w14:paraId="0E8BA066" w14:textId="547CD7DB" w:rsidR="00541BE8" w:rsidRPr="00DE2539" w:rsidRDefault="00541BE8" w:rsidP="00541BE8">
      <w:pPr>
        <w:pStyle w:val="BodyText"/>
        <w:spacing w:before="242" w:line="360" w:lineRule="auto"/>
        <w:ind w:left="1985" w:right="565"/>
        <w:jc w:val="both"/>
        <w:rPr>
          <w:sz w:val="24"/>
          <w:szCs w:val="24"/>
        </w:rPr>
      </w:pPr>
    </w:p>
    <w:p w14:paraId="52366040" w14:textId="6267A311" w:rsidR="00541BE8" w:rsidRPr="00DE2539" w:rsidRDefault="00541BE8" w:rsidP="00541BE8">
      <w:pPr>
        <w:pStyle w:val="BodyText"/>
        <w:spacing w:before="242" w:line="360" w:lineRule="auto"/>
        <w:ind w:left="1985" w:right="424"/>
        <w:jc w:val="both"/>
        <w:rPr>
          <w:sz w:val="24"/>
          <w:szCs w:val="24"/>
        </w:rPr>
      </w:pPr>
    </w:p>
    <w:p w14:paraId="2DA0098D" w14:textId="77777777" w:rsidR="00541BE8" w:rsidRPr="00AE049E" w:rsidRDefault="00541BE8" w:rsidP="00541BE8">
      <w:pPr>
        <w:pStyle w:val="BodyText"/>
        <w:spacing w:line="369" w:lineRule="auto"/>
        <w:ind w:left="1985" w:right="565"/>
        <w:jc w:val="both"/>
      </w:pPr>
    </w:p>
    <w:p w14:paraId="54E123D5" w14:textId="254C3587" w:rsidR="00541BE8" w:rsidRDefault="00541BE8" w:rsidP="00541BE8">
      <w:pPr>
        <w:ind w:firstLine="720"/>
        <w:rPr>
          <w:rFonts w:ascii="Times New Roman" w:eastAsia="Times New Roman" w:hAnsi="Times New Roman" w:cs="Times New Roman"/>
          <w:sz w:val="24"/>
          <w:szCs w:val="24"/>
        </w:rPr>
      </w:pPr>
    </w:p>
    <w:p w14:paraId="1C6DF143" w14:textId="77AE4E16" w:rsidR="00541BE8" w:rsidRDefault="00FC26AF" w:rsidP="00541BE8">
      <w:pPr>
        <w:rPr>
          <w:rFonts w:ascii="Times New Roman" w:eastAsia="Times New Roman" w:hAnsi="Times New Roman" w:cs="Times New Roman"/>
          <w:sz w:val="24"/>
          <w:szCs w:val="24"/>
        </w:rPr>
      </w:pPr>
      <w:r w:rsidRPr="00AE049E">
        <w:rPr>
          <w:rFonts w:ascii="Times New Roman" w:hAnsi="Times New Roman" w:cs="Times New Roman"/>
          <w:b/>
          <w:noProof/>
          <w:sz w:val="20"/>
        </w:rPr>
        <mc:AlternateContent>
          <mc:Choice Requires="wps">
            <w:drawing>
              <wp:anchor distT="0" distB="0" distL="0" distR="0" simplePos="0" relativeHeight="252257280" behindDoc="0" locked="0" layoutInCell="1" allowOverlap="1" wp14:anchorId="10E48600" wp14:editId="3AD9D6B4">
                <wp:simplePos x="0" y="0"/>
                <wp:positionH relativeFrom="page">
                  <wp:posOffset>5985722</wp:posOffset>
                </wp:positionH>
                <wp:positionV relativeFrom="paragraph">
                  <wp:posOffset>209550</wp:posOffset>
                </wp:positionV>
                <wp:extent cx="1024466" cy="237067"/>
                <wp:effectExtent l="0" t="0" r="23495" b="10795"/>
                <wp:wrapNone/>
                <wp:docPr id="669" name="Textbox 9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4466" cy="237067"/>
                        </a:xfrm>
                        <a:prstGeom prst="rect">
                          <a:avLst/>
                        </a:prstGeom>
                        <a:ln w="9144">
                          <a:solidFill>
                            <a:srgbClr val="000000"/>
                          </a:solidFill>
                          <a:prstDash val="solid"/>
                        </a:ln>
                      </wps:spPr>
                      <wps:txbx>
                        <w:txbxContent>
                          <w:p w14:paraId="777837E4" w14:textId="77777777" w:rsidR="0016162E" w:rsidRDefault="0016162E" w:rsidP="0016162E">
                            <w:pPr>
                              <w:spacing w:before="79"/>
                              <w:ind w:left="131"/>
                              <w:rPr>
                                <w:b/>
                                <w:sz w:val="20"/>
                              </w:rPr>
                            </w:pPr>
                            <w:r>
                              <w:rPr>
                                <w:b/>
                                <w:w w:val="105"/>
                                <w:sz w:val="20"/>
                              </w:rPr>
                              <w:t>Text</w:t>
                            </w:r>
                            <w:r>
                              <w:rPr>
                                <w:b/>
                                <w:spacing w:val="-10"/>
                                <w:w w:val="105"/>
                                <w:sz w:val="20"/>
                              </w:rPr>
                              <w:t xml:space="preserve"> </w:t>
                            </w:r>
                            <w:r>
                              <w:rPr>
                                <w:b/>
                                <w:w w:val="105"/>
                                <w:sz w:val="20"/>
                              </w:rPr>
                              <w:t>Fig:</w:t>
                            </w:r>
                            <w:r>
                              <w:rPr>
                                <w:b/>
                                <w:spacing w:val="-8"/>
                                <w:w w:val="105"/>
                                <w:sz w:val="20"/>
                              </w:rPr>
                              <w:t xml:space="preserve"> </w:t>
                            </w:r>
                            <w:r>
                              <w:rPr>
                                <w:b/>
                                <w:w w:val="105"/>
                                <w:sz w:val="20"/>
                              </w:rPr>
                              <w:t>No</w:t>
                            </w:r>
                            <w:r>
                              <w:rPr>
                                <w:b/>
                                <w:spacing w:val="-14"/>
                                <w:w w:val="105"/>
                                <w:sz w:val="20"/>
                              </w:rPr>
                              <w:t xml:space="preserve"> </w:t>
                            </w:r>
                            <w:r>
                              <w:rPr>
                                <w:b/>
                                <w:spacing w:val="-5"/>
                                <w:w w:val="105"/>
                                <w:sz w:val="20"/>
                              </w:rPr>
                              <w:t>:15</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10E48600" id="_x0000_t202" coordsize="21600,21600" o:spt="202" path="m,l,21600r21600,l21600,xe">
                <v:stroke joinstyle="miter"/>
                <v:path gradientshapeok="t" o:connecttype="rect"/>
              </v:shapetype>
              <v:shape id="Textbox 926" o:spid="_x0000_s1091" type="#_x0000_t202" style="position:absolute;margin-left:471.3pt;margin-top:16.5pt;width:80.65pt;height:18.65pt;z-index:2522572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" filled="f" strokeweight=".72pt">
                <v:path arrowok="t"/>
                <v:textbox inset="0,0,0,0">
                  <w:txbxContent>
                    <w:p w14:paraId="777837E4" w14:textId="77777777" w:rsidR="0016162E" w:rsidRDefault="0016162E" w:rsidP="0016162E">
                      <w:pPr>
                        <w:spacing w:before="79"/>
                        <w:ind w:left="131"/>
                        <w:rPr>
                          <w:b/>
                          <w:sz w:val="20"/>
                        </w:rPr>
                      </w:pPr>
                      <w:r>
                        <w:rPr>
                          <w:b/>
                          <w:w w:val="105"/>
                          <w:sz w:val="20"/>
                        </w:rPr>
                        <w:t>Text</w:t>
                      </w:r>
                      <w:r>
                        <w:rPr>
                          <w:b/>
                          <w:spacing w:val="-10"/>
                          <w:w w:val="105"/>
                          <w:sz w:val="20"/>
                        </w:rPr>
                        <w:t xml:space="preserve"> </w:t>
                      </w:r>
                      <w:r>
                        <w:rPr>
                          <w:b/>
                          <w:w w:val="105"/>
                          <w:sz w:val="20"/>
                        </w:rPr>
                        <w:t>Fig:</w:t>
                      </w:r>
                      <w:r>
                        <w:rPr>
                          <w:b/>
                          <w:spacing w:val="-8"/>
                          <w:w w:val="105"/>
                          <w:sz w:val="20"/>
                        </w:rPr>
                        <w:t xml:space="preserve"> </w:t>
                      </w:r>
                      <w:r>
                        <w:rPr>
                          <w:b/>
                          <w:w w:val="105"/>
                          <w:sz w:val="20"/>
                        </w:rPr>
                        <w:t>No</w:t>
                      </w:r>
                      <w:r>
                        <w:rPr>
                          <w:b/>
                          <w:spacing w:val="-14"/>
                          <w:w w:val="105"/>
                          <w:sz w:val="20"/>
                        </w:rPr>
                        <w:t xml:space="preserve"> </w:t>
                      </w:r>
                      <w:r>
                        <w:rPr>
                          <w:b/>
                          <w:spacing w:val="-5"/>
                          <w:w w:val="105"/>
                          <w:sz w:val="20"/>
                        </w:rPr>
                        <w:t>:15</w:t>
                      </w:r>
                    </w:p>
                  </w:txbxContent>
                </v:textbox>
                <w10:wrap anchorx="page"/>
              </v:shape>
            </w:pict>
          </mc:Fallback>
        </mc:AlternateContent>
      </w:r>
      <w:r w:rsidR="00E15982" w:rsidRPr="00A3658F">
        <w:rPr>
          <w:rFonts w:ascii="Times New Roman" w:hAnsi="Times New Roman" w:cs="Times New Roman"/>
          <w:b/>
          <w:noProof/>
          <w:sz w:val="24"/>
          <w:szCs w:val="24"/>
        </w:rPr>
        <mc:AlternateContent>
          <mc:Choice Requires="wps">
            <w:drawing>
              <wp:anchor distT="0" distB="0" distL="0" distR="0" simplePos="0" relativeHeight="252249088" behindDoc="0" locked="0" layoutInCell="1" allowOverlap="1" wp14:anchorId="6DA22074" wp14:editId="61D342BA">
                <wp:simplePos x="0" y="0"/>
                <wp:positionH relativeFrom="page">
                  <wp:posOffset>1371600</wp:posOffset>
                </wp:positionH>
                <wp:positionV relativeFrom="paragraph">
                  <wp:posOffset>205740</wp:posOffset>
                </wp:positionV>
                <wp:extent cx="1435100" cy="321945"/>
                <wp:effectExtent l="0" t="0" r="12700" b="20955"/>
                <wp:wrapNone/>
                <wp:docPr id="293" name="Textbox 9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35100" cy="321945"/>
                        </a:xfrm>
                        <a:prstGeom prst="rect">
                          <a:avLst/>
                        </a:prstGeom>
                        <a:ln w="9144">
                          <a:solidFill>
                            <a:srgbClr val="000000"/>
                          </a:solidFill>
                          <a:prstDash val="solid"/>
                        </a:ln>
                      </wps:spPr>
                      <wps:txbx>
                        <w:txbxContent>
                          <w:p w14:paraId="61692769" w14:textId="77777777" w:rsidR="00541BE8" w:rsidRDefault="00541BE8" w:rsidP="00541BE8">
                            <w:pPr>
                              <w:spacing w:before="79"/>
                              <w:ind w:left="131"/>
                              <w:rPr>
                                <w:b/>
                                <w:sz w:val="20"/>
                              </w:rPr>
                            </w:pPr>
                            <w:r>
                              <w:rPr>
                                <w:b/>
                                <w:w w:val="105"/>
                                <w:sz w:val="20"/>
                              </w:rPr>
                              <w:t>Text</w:t>
                            </w:r>
                            <w:r>
                              <w:rPr>
                                <w:b/>
                                <w:spacing w:val="-10"/>
                                <w:w w:val="105"/>
                                <w:sz w:val="20"/>
                              </w:rPr>
                              <w:t xml:space="preserve"> </w:t>
                            </w:r>
                            <w:r>
                              <w:rPr>
                                <w:b/>
                                <w:w w:val="105"/>
                                <w:sz w:val="20"/>
                              </w:rPr>
                              <w:t>Fig:</w:t>
                            </w:r>
                            <w:r>
                              <w:rPr>
                                <w:b/>
                                <w:spacing w:val="-8"/>
                                <w:w w:val="105"/>
                                <w:sz w:val="20"/>
                              </w:rPr>
                              <w:t xml:space="preserve"> </w:t>
                            </w:r>
                            <w:r>
                              <w:rPr>
                                <w:b/>
                                <w:w w:val="105"/>
                                <w:sz w:val="20"/>
                              </w:rPr>
                              <w:t>No</w:t>
                            </w:r>
                            <w:r>
                              <w:rPr>
                                <w:b/>
                                <w:spacing w:val="-14"/>
                                <w:w w:val="105"/>
                                <w:sz w:val="20"/>
                              </w:rPr>
                              <w:t xml:space="preserve"> </w:t>
                            </w:r>
                            <w:r>
                              <w:rPr>
                                <w:b/>
                                <w:spacing w:val="-5"/>
                                <w:w w:val="105"/>
                                <w:sz w:val="20"/>
                              </w:rPr>
                              <w:t>:14</w:t>
                            </w:r>
                          </w:p>
                        </w:txbxContent>
                      </wps:txbx>
                      <wps:bodyPr wrap="square" lIns="0" tIns="0" rIns="0" bIns="0" rtlCol="0">
                        <a:noAutofit/>
                      </wps:bodyPr>
                    </wps:wsp>
                  </a:graphicData>
                </a:graphic>
                <wp14:sizeRelH relativeFrom="margin">
                  <wp14:pctWidth>0</wp14:pctWidth>
                </wp14:sizeRelH>
              </wp:anchor>
            </w:drawing>
          </mc:Choice>
          <mc:Fallback>
            <w:pict>
              <v:shape w14:anchorId="6DA22074" id="_x0000_s1092" type="#_x0000_t202" style="position:absolute;margin-left:108pt;margin-top:16.2pt;width:113pt;height:25.35pt;z-index:252249088;visibility:visible;mso-wrap-style:square;mso-width-percent:0;mso-wrap-distance-left:0;mso-wrap-distance-top:0;mso-wrap-distance-right:0;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" filled="f" strokeweight=".72pt">
                <v:path arrowok="t"/>
                <v:textbox inset="0,0,0,0">
                  <w:txbxContent>
                    <w:p w14:paraId="61692769" w14:textId="77777777" w:rsidR="00541BE8" w:rsidRDefault="00541BE8" w:rsidP="00541BE8">
                      <w:pPr>
                        <w:spacing w:before="79"/>
                        <w:ind w:left="131"/>
                        <w:rPr>
                          <w:b/>
                          <w:sz w:val="20"/>
                        </w:rPr>
                      </w:pPr>
                      <w:r>
                        <w:rPr>
                          <w:b/>
                          <w:w w:val="105"/>
                          <w:sz w:val="20"/>
                        </w:rPr>
                        <w:t>Text</w:t>
                      </w:r>
                      <w:r>
                        <w:rPr>
                          <w:b/>
                          <w:spacing w:val="-10"/>
                          <w:w w:val="105"/>
                          <w:sz w:val="20"/>
                        </w:rPr>
                        <w:t xml:space="preserve"> </w:t>
                      </w:r>
                      <w:r>
                        <w:rPr>
                          <w:b/>
                          <w:w w:val="105"/>
                          <w:sz w:val="20"/>
                        </w:rPr>
                        <w:t>Fig:</w:t>
                      </w:r>
                      <w:r>
                        <w:rPr>
                          <w:b/>
                          <w:spacing w:val="-8"/>
                          <w:w w:val="105"/>
                          <w:sz w:val="20"/>
                        </w:rPr>
                        <w:t xml:space="preserve"> </w:t>
                      </w:r>
                      <w:r>
                        <w:rPr>
                          <w:b/>
                          <w:w w:val="105"/>
                          <w:sz w:val="20"/>
                        </w:rPr>
                        <w:t>No</w:t>
                      </w:r>
                      <w:r>
                        <w:rPr>
                          <w:b/>
                          <w:spacing w:val="-14"/>
                          <w:w w:val="105"/>
                          <w:sz w:val="20"/>
                        </w:rPr>
                        <w:t xml:space="preserve"> </w:t>
                      </w:r>
                      <w:r>
                        <w:rPr>
                          <w:b/>
                          <w:spacing w:val="-5"/>
                          <w:w w:val="105"/>
                          <w:sz w:val="20"/>
                        </w:rPr>
                        <w:t>:14</w:t>
                      </w:r>
                    </w:p>
                  </w:txbxContent>
                </v:textbox>
                <w10:wrap anchorx="page"/>
              </v:shape>
            </w:pict>
          </mc:Fallback>
        </mc:AlternateContent>
      </w:r>
    </w:p>
    <w:p w14:paraId="75C8A766" w14:textId="6992CB7C" w:rsidR="00541BE8" w:rsidRPr="00541BE8" w:rsidRDefault="00541BE8" w:rsidP="00541BE8">
      <w:pPr>
        <w:sectPr w:rsidR="00541BE8" w:rsidRPr="00541BE8" w:rsidSect="000C228F">
          <w:headerReference w:type="default" r:id="rId108"/>
          <w:pgSz w:w="11906" w:h="16838" w:code="9"/>
          <w:pgMar w:top="1440" w:right="851" w:bottom="1440" w:left="992" w:header="709" w:footer="0"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0EE4E839" w14:textId="1FA290F3" w:rsidR="006C7C84" w:rsidRDefault="005D70F2" w:rsidP="0054745E">
      <w:pPr>
        <w:widowControl w:val="0"/>
        <w:autoSpaceDE w:val="0"/>
        <w:autoSpaceDN w:val="0"/>
        <w:spacing w:after="0" w:line="240" w:lineRule="auto"/>
        <w:rPr>
          <w:rFonts w:ascii="Times New Roman" w:hAnsi="Times New Roman" w:cs="Times New Roman"/>
          <w:spacing w:val="-5"/>
          <w:sz w:val="24"/>
          <w:szCs w:val="24"/>
        </w:rPr>
      </w:pPr>
      <w:r w:rsidRPr="00CC65C8">
        <w:rPr>
          <w:rFonts w:ascii="Times New Roman" w:hAnsi="Times New Roman" w:cs="Times New Roman"/>
          <w:noProof/>
          <w:sz w:val="24"/>
          <w:szCs w:val="24"/>
        </w:rPr>
        <w:drawing>
          <wp:anchor distT="0" distB="0" distL="114300" distR="114300" simplePos="0" relativeHeight="252255232" behindDoc="0" locked="0" layoutInCell="1" allowOverlap="1" wp14:anchorId="1932F1DF" wp14:editId="37AD270B">
            <wp:simplePos x="0" y="0"/>
            <wp:positionH relativeFrom="column">
              <wp:posOffset>360680</wp:posOffset>
            </wp:positionH>
            <wp:positionV relativeFrom="paragraph">
              <wp:posOffset>-167640</wp:posOffset>
            </wp:positionV>
            <wp:extent cx="5593176" cy="4385945"/>
            <wp:effectExtent l="0" t="0" r="762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593176" cy="43859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9B6D18E" w14:textId="135BA9E5" w:rsidR="00A3658F" w:rsidRDefault="00A3658F" w:rsidP="0054745E">
      <w:pPr>
        <w:widowControl w:val="0"/>
        <w:autoSpaceDE w:val="0"/>
        <w:autoSpaceDN w:val="0"/>
        <w:spacing w:after="0" w:line="240" w:lineRule="auto"/>
        <w:rPr>
          <w:rFonts w:ascii="Times New Roman" w:hAnsi="Times New Roman" w:cs="Times New Roman"/>
          <w:spacing w:val="-5"/>
          <w:sz w:val="24"/>
          <w:szCs w:val="24"/>
        </w:rPr>
      </w:pPr>
    </w:p>
    <w:p w14:paraId="03F78708" w14:textId="324807E9" w:rsidR="00A3658F" w:rsidRDefault="00A3658F" w:rsidP="0054745E">
      <w:pPr>
        <w:widowControl w:val="0"/>
        <w:autoSpaceDE w:val="0"/>
        <w:autoSpaceDN w:val="0"/>
        <w:spacing w:after="0" w:line="240" w:lineRule="auto"/>
        <w:rPr>
          <w:rFonts w:ascii="Times New Roman" w:hAnsi="Times New Roman" w:cs="Times New Roman"/>
          <w:spacing w:val="-5"/>
          <w:sz w:val="24"/>
          <w:szCs w:val="24"/>
        </w:rPr>
      </w:pPr>
    </w:p>
    <w:p w14:paraId="16F978FF" w14:textId="4E2E51A0" w:rsidR="00A3658F" w:rsidRDefault="00A3658F" w:rsidP="0054745E">
      <w:pPr>
        <w:widowControl w:val="0"/>
        <w:autoSpaceDE w:val="0"/>
        <w:autoSpaceDN w:val="0"/>
        <w:spacing w:after="0" w:line="240" w:lineRule="auto"/>
        <w:rPr>
          <w:rFonts w:ascii="Times New Roman" w:hAnsi="Times New Roman" w:cs="Times New Roman"/>
          <w:spacing w:val="-5"/>
          <w:sz w:val="24"/>
          <w:szCs w:val="24"/>
        </w:rPr>
      </w:pPr>
    </w:p>
    <w:p w14:paraId="6C1B7209" w14:textId="7376E13C" w:rsidR="00A3658F" w:rsidRDefault="00A3658F" w:rsidP="0054745E">
      <w:pPr>
        <w:widowControl w:val="0"/>
        <w:autoSpaceDE w:val="0"/>
        <w:autoSpaceDN w:val="0"/>
        <w:spacing w:after="0" w:line="240" w:lineRule="auto"/>
        <w:rPr>
          <w:rFonts w:ascii="Times New Roman" w:hAnsi="Times New Roman" w:cs="Times New Roman"/>
          <w:spacing w:val="-5"/>
          <w:sz w:val="24"/>
          <w:szCs w:val="24"/>
        </w:rPr>
      </w:pPr>
    </w:p>
    <w:p w14:paraId="14A08AA8" w14:textId="68B11F99" w:rsidR="00A3658F" w:rsidRDefault="00A3658F" w:rsidP="0054745E">
      <w:pPr>
        <w:widowControl w:val="0"/>
        <w:autoSpaceDE w:val="0"/>
        <w:autoSpaceDN w:val="0"/>
        <w:spacing w:after="0" w:line="240" w:lineRule="auto"/>
        <w:rPr>
          <w:rFonts w:ascii="Times New Roman" w:hAnsi="Times New Roman" w:cs="Times New Roman"/>
          <w:spacing w:val="-5"/>
          <w:sz w:val="24"/>
          <w:szCs w:val="24"/>
        </w:rPr>
      </w:pPr>
    </w:p>
    <w:p w14:paraId="3C77224B" w14:textId="74E21091" w:rsidR="00A3658F" w:rsidRPr="00A3658F" w:rsidRDefault="00A3658F" w:rsidP="00A3658F">
      <w:pPr>
        <w:rPr>
          <w:rFonts w:ascii="Times New Roman" w:hAnsi="Times New Roman" w:cs="Times New Roman"/>
          <w:sz w:val="24"/>
          <w:szCs w:val="24"/>
        </w:rPr>
      </w:pPr>
    </w:p>
    <w:p w14:paraId="501DBED7" w14:textId="020FFE60" w:rsidR="00A3658F" w:rsidRPr="00A3658F" w:rsidRDefault="00A3658F" w:rsidP="00A3658F">
      <w:pPr>
        <w:rPr>
          <w:rFonts w:ascii="Times New Roman" w:hAnsi="Times New Roman" w:cs="Times New Roman"/>
          <w:sz w:val="24"/>
          <w:szCs w:val="24"/>
        </w:rPr>
      </w:pPr>
    </w:p>
    <w:p w14:paraId="4840C166" w14:textId="33593BC1" w:rsidR="00A3658F" w:rsidRPr="00A3658F" w:rsidRDefault="00A3658F" w:rsidP="00A3658F">
      <w:pPr>
        <w:rPr>
          <w:rFonts w:ascii="Times New Roman" w:hAnsi="Times New Roman" w:cs="Times New Roman"/>
          <w:sz w:val="24"/>
          <w:szCs w:val="24"/>
        </w:rPr>
      </w:pPr>
    </w:p>
    <w:p w14:paraId="298308F8" w14:textId="5EB81B3A" w:rsidR="00A3658F" w:rsidRPr="00A3658F" w:rsidRDefault="00A3658F" w:rsidP="00A3658F">
      <w:pPr>
        <w:rPr>
          <w:rFonts w:ascii="Times New Roman" w:hAnsi="Times New Roman" w:cs="Times New Roman"/>
          <w:sz w:val="24"/>
          <w:szCs w:val="24"/>
        </w:rPr>
      </w:pPr>
    </w:p>
    <w:p w14:paraId="331E9DF3" w14:textId="71095881" w:rsidR="00A3658F" w:rsidRPr="00A3658F" w:rsidRDefault="00A3658F" w:rsidP="00A3658F">
      <w:pPr>
        <w:rPr>
          <w:rFonts w:ascii="Times New Roman" w:hAnsi="Times New Roman" w:cs="Times New Roman"/>
          <w:sz w:val="24"/>
          <w:szCs w:val="24"/>
        </w:rPr>
      </w:pPr>
    </w:p>
    <w:p w14:paraId="29D3A2A9" w14:textId="41DE3BC7" w:rsidR="00A3658F" w:rsidRPr="00A3658F" w:rsidRDefault="00A3658F" w:rsidP="00A3658F">
      <w:pPr>
        <w:rPr>
          <w:rFonts w:ascii="Times New Roman" w:hAnsi="Times New Roman" w:cs="Times New Roman"/>
          <w:sz w:val="24"/>
          <w:szCs w:val="24"/>
        </w:rPr>
      </w:pPr>
    </w:p>
    <w:p w14:paraId="156965DA" w14:textId="316C8261" w:rsidR="00A3658F" w:rsidRPr="00A3658F" w:rsidRDefault="00A3658F" w:rsidP="00A3658F">
      <w:pPr>
        <w:rPr>
          <w:rFonts w:ascii="Times New Roman" w:hAnsi="Times New Roman" w:cs="Times New Roman"/>
          <w:sz w:val="24"/>
          <w:szCs w:val="24"/>
        </w:rPr>
      </w:pPr>
    </w:p>
    <w:p w14:paraId="3370ADEE" w14:textId="0F7D24FB" w:rsidR="00A3658F" w:rsidRPr="00A3658F" w:rsidRDefault="00A3658F" w:rsidP="00A3658F">
      <w:pPr>
        <w:rPr>
          <w:rFonts w:ascii="Times New Roman" w:hAnsi="Times New Roman" w:cs="Times New Roman"/>
          <w:sz w:val="24"/>
          <w:szCs w:val="24"/>
        </w:rPr>
      </w:pPr>
    </w:p>
    <w:p w14:paraId="53D7B7C9" w14:textId="5F3B725B" w:rsidR="00A3658F" w:rsidRPr="00A3658F" w:rsidRDefault="00A3658F" w:rsidP="00A3658F">
      <w:pPr>
        <w:rPr>
          <w:rFonts w:ascii="Times New Roman" w:hAnsi="Times New Roman" w:cs="Times New Roman"/>
          <w:sz w:val="24"/>
          <w:szCs w:val="24"/>
        </w:rPr>
      </w:pPr>
    </w:p>
    <w:p w14:paraId="796CD817" w14:textId="43142CD6" w:rsidR="00A3658F" w:rsidRPr="00A3658F" w:rsidRDefault="005D70F2" w:rsidP="00A3658F">
      <w:pPr>
        <w:rPr>
          <w:rFonts w:ascii="Times New Roman" w:hAnsi="Times New Roman" w:cs="Times New Roman"/>
          <w:sz w:val="24"/>
          <w:szCs w:val="24"/>
        </w:rPr>
      </w:pPr>
      <w:r w:rsidRPr="00AE049E">
        <w:rPr>
          <w:rFonts w:ascii="Times New Roman" w:hAnsi="Times New Roman" w:cs="Times New Roman"/>
          <w:b/>
          <w:noProof/>
          <w:sz w:val="20"/>
        </w:rPr>
        <mc:AlternateContent>
          <mc:Choice Requires="wps">
            <w:drawing>
              <wp:anchor distT="0" distB="0" distL="0" distR="0" simplePos="0" relativeHeight="251835392" behindDoc="0" locked="0" layoutInCell="1" allowOverlap="1" wp14:anchorId="4944CD3A" wp14:editId="5F9AB07D">
                <wp:simplePos x="0" y="0"/>
                <wp:positionH relativeFrom="page">
                  <wp:posOffset>2741930</wp:posOffset>
                </wp:positionH>
                <wp:positionV relativeFrom="paragraph">
                  <wp:posOffset>210185</wp:posOffset>
                </wp:positionV>
                <wp:extent cx="1332230" cy="321945"/>
                <wp:effectExtent l="0" t="0" r="20320" b="20955"/>
                <wp:wrapNone/>
                <wp:docPr id="64" name="Textbox 9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32230" cy="321945"/>
                        </a:xfrm>
                        <a:prstGeom prst="rect">
                          <a:avLst/>
                        </a:prstGeom>
                        <a:ln w="9144">
                          <a:solidFill>
                            <a:srgbClr val="000000"/>
                          </a:solidFill>
                          <a:prstDash val="solid"/>
                        </a:ln>
                      </wps:spPr>
                      <wps:txbx>
                        <w:txbxContent>
                          <w:p w14:paraId="47BE2C3E" w14:textId="72A602A8" w:rsidR="00A3658F" w:rsidRDefault="00A3658F" w:rsidP="00A3658F">
                            <w:pPr>
                              <w:spacing w:before="79"/>
                              <w:ind w:left="131"/>
                              <w:rPr>
                                <w:b/>
                                <w:sz w:val="20"/>
                              </w:rPr>
                            </w:pPr>
                            <w:r>
                              <w:rPr>
                                <w:b/>
                                <w:w w:val="105"/>
                                <w:sz w:val="20"/>
                              </w:rPr>
                              <w:t>Text</w:t>
                            </w:r>
                            <w:r>
                              <w:rPr>
                                <w:b/>
                                <w:spacing w:val="-10"/>
                                <w:w w:val="105"/>
                                <w:sz w:val="20"/>
                              </w:rPr>
                              <w:t xml:space="preserve"> </w:t>
                            </w:r>
                            <w:r>
                              <w:rPr>
                                <w:b/>
                                <w:w w:val="105"/>
                                <w:sz w:val="20"/>
                              </w:rPr>
                              <w:t>Fig:</w:t>
                            </w:r>
                            <w:r>
                              <w:rPr>
                                <w:b/>
                                <w:spacing w:val="-8"/>
                                <w:w w:val="105"/>
                                <w:sz w:val="20"/>
                              </w:rPr>
                              <w:t xml:space="preserve"> </w:t>
                            </w:r>
                            <w:r>
                              <w:rPr>
                                <w:b/>
                                <w:w w:val="105"/>
                                <w:sz w:val="20"/>
                              </w:rPr>
                              <w:t>No</w:t>
                            </w:r>
                            <w:r>
                              <w:rPr>
                                <w:b/>
                                <w:spacing w:val="-14"/>
                                <w:w w:val="105"/>
                                <w:sz w:val="20"/>
                              </w:rPr>
                              <w:t xml:space="preserve"> </w:t>
                            </w:r>
                            <w:r>
                              <w:rPr>
                                <w:b/>
                                <w:spacing w:val="-5"/>
                                <w:w w:val="105"/>
                                <w:sz w:val="20"/>
                              </w:rPr>
                              <w:t>:16</w:t>
                            </w:r>
                          </w:p>
                        </w:txbxContent>
                      </wps:txbx>
                      <wps:bodyPr wrap="square" lIns="0" tIns="0" rIns="0" bIns="0" rtlCol="0">
                        <a:noAutofit/>
                      </wps:bodyPr>
                    </wps:wsp>
                  </a:graphicData>
                </a:graphic>
              </wp:anchor>
            </w:drawing>
          </mc:Choice>
          <mc:Fallback>
            <w:pict>
              <v:shape w14:anchorId="4944CD3A" id="_x0000_s1093" type="#_x0000_t202" style="position:absolute;margin-left:215.9pt;margin-top:16.55pt;width:104.9pt;height:25.35pt;z-index:25183539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" filled="f" strokeweight=".72pt">
                <v:path arrowok="t"/>
                <v:textbox inset="0,0,0,0">
                  <w:txbxContent>
                    <w:p w14:paraId="47BE2C3E" w14:textId="72A602A8" w:rsidR="00A3658F" w:rsidRDefault="00A3658F" w:rsidP="00A3658F">
                      <w:pPr>
                        <w:spacing w:before="79"/>
                        <w:ind w:left="131"/>
                        <w:rPr>
                          <w:b/>
                          <w:sz w:val="20"/>
                        </w:rPr>
                      </w:pPr>
                      <w:r>
                        <w:rPr>
                          <w:b/>
                          <w:w w:val="105"/>
                          <w:sz w:val="20"/>
                        </w:rPr>
                        <w:t>Text</w:t>
                      </w:r>
                      <w:r>
                        <w:rPr>
                          <w:b/>
                          <w:spacing w:val="-10"/>
                          <w:w w:val="105"/>
                          <w:sz w:val="20"/>
                        </w:rPr>
                        <w:t xml:space="preserve"> </w:t>
                      </w:r>
                      <w:r>
                        <w:rPr>
                          <w:b/>
                          <w:w w:val="105"/>
                          <w:sz w:val="20"/>
                        </w:rPr>
                        <w:t>Fig:</w:t>
                      </w:r>
                      <w:r>
                        <w:rPr>
                          <w:b/>
                          <w:spacing w:val="-8"/>
                          <w:w w:val="105"/>
                          <w:sz w:val="20"/>
                        </w:rPr>
                        <w:t xml:space="preserve"> </w:t>
                      </w:r>
                      <w:r>
                        <w:rPr>
                          <w:b/>
                          <w:w w:val="105"/>
                          <w:sz w:val="20"/>
                        </w:rPr>
                        <w:t>No</w:t>
                      </w:r>
                      <w:r>
                        <w:rPr>
                          <w:b/>
                          <w:spacing w:val="-14"/>
                          <w:w w:val="105"/>
                          <w:sz w:val="20"/>
                        </w:rPr>
                        <w:t xml:space="preserve"> </w:t>
                      </w:r>
                      <w:r>
                        <w:rPr>
                          <w:b/>
                          <w:spacing w:val="-5"/>
                          <w:w w:val="105"/>
                          <w:sz w:val="20"/>
                        </w:rPr>
                        <w:t>:16</w:t>
                      </w:r>
                    </w:p>
                  </w:txbxContent>
                </v:textbox>
                <w10:wrap anchorx="page"/>
              </v:shape>
            </w:pict>
          </mc:Fallback>
        </mc:AlternateContent>
      </w:r>
    </w:p>
    <w:p w14:paraId="3C373336" w14:textId="07879A2B" w:rsidR="00A3658F" w:rsidRDefault="005D70F2" w:rsidP="00A3658F">
      <w:pPr>
        <w:rPr>
          <w:rFonts w:ascii="Times New Roman" w:hAnsi="Times New Roman" w:cs="Times New Roman"/>
          <w:spacing w:val="-5"/>
          <w:sz w:val="24"/>
          <w:szCs w:val="24"/>
        </w:rPr>
      </w:pPr>
      <w:r>
        <w:rPr>
          <w:noProof/>
        </w:rPr>
        <w:drawing>
          <wp:anchor distT="0" distB="0" distL="114300" distR="114300" simplePos="0" relativeHeight="252136448" behindDoc="0" locked="0" layoutInCell="1" allowOverlap="1" wp14:anchorId="5B5EF4FB" wp14:editId="6F889B93">
            <wp:simplePos x="0" y="0"/>
            <wp:positionH relativeFrom="column">
              <wp:posOffset>795020</wp:posOffset>
            </wp:positionH>
            <wp:positionV relativeFrom="paragraph">
              <wp:posOffset>257810</wp:posOffset>
            </wp:positionV>
            <wp:extent cx="4411980" cy="3646589"/>
            <wp:effectExtent l="0" t="0" r="7620" b="0"/>
            <wp:wrapNone/>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411980" cy="364658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34A08FF" w14:textId="3E6265AC" w:rsidR="00A3658F" w:rsidRDefault="00A3658F" w:rsidP="00A3658F">
      <w:pPr>
        <w:rPr>
          <w:rFonts w:ascii="Times New Roman" w:hAnsi="Times New Roman" w:cs="Times New Roman"/>
          <w:sz w:val="24"/>
          <w:szCs w:val="24"/>
        </w:rPr>
      </w:pPr>
    </w:p>
    <w:p w14:paraId="62683C48" w14:textId="24AF00DF" w:rsidR="00A3658F" w:rsidRDefault="00A3658F" w:rsidP="00A3658F">
      <w:pPr>
        <w:rPr>
          <w:rFonts w:ascii="Times New Roman" w:hAnsi="Times New Roman" w:cs="Times New Roman"/>
          <w:sz w:val="24"/>
          <w:szCs w:val="24"/>
        </w:rPr>
      </w:pPr>
    </w:p>
    <w:p w14:paraId="71C7F3AD" w14:textId="29038810" w:rsidR="00A3658F" w:rsidRDefault="00A3658F" w:rsidP="00A3658F">
      <w:pPr>
        <w:rPr>
          <w:rFonts w:ascii="Times New Roman" w:hAnsi="Times New Roman" w:cs="Times New Roman"/>
          <w:sz w:val="24"/>
          <w:szCs w:val="24"/>
        </w:rPr>
      </w:pPr>
    </w:p>
    <w:p w14:paraId="7EC31F8A" w14:textId="6803225D" w:rsidR="00A3658F" w:rsidRDefault="00A3658F" w:rsidP="00A3658F">
      <w:pPr>
        <w:rPr>
          <w:rFonts w:ascii="Times New Roman" w:hAnsi="Times New Roman" w:cs="Times New Roman"/>
          <w:sz w:val="24"/>
          <w:szCs w:val="24"/>
        </w:rPr>
      </w:pPr>
    </w:p>
    <w:p w14:paraId="2D7F53B6" w14:textId="3C2D7491" w:rsidR="00A3658F" w:rsidRDefault="00A3658F" w:rsidP="00A3658F">
      <w:pPr>
        <w:rPr>
          <w:rFonts w:ascii="Times New Roman" w:hAnsi="Times New Roman" w:cs="Times New Roman"/>
          <w:sz w:val="24"/>
          <w:szCs w:val="24"/>
        </w:rPr>
      </w:pPr>
    </w:p>
    <w:p w14:paraId="1053BC92" w14:textId="0CA008C9" w:rsidR="00A3658F" w:rsidRDefault="00A3658F" w:rsidP="00A3658F">
      <w:pPr>
        <w:rPr>
          <w:rFonts w:ascii="Times New Roman" w:hAnsi="Times New Roman" w:cs="Times New Roman"/>
          <w:sz w:val="24"/>
          <w:szCs w:val="24"/>
        </w:rPr>
      </w:pPr>
    </w:p>
    <w:p w14:paraId="02DC3AFB" w14:textId="01ECACE5" w:rsidR="00A3658F" w:rsidRDefault="00A3658F" w:rsidP="00A3658F">
      <w:pPr>
        <w:rPr>
          <w:rFonts w:ascii="Times New Roman" w:hAnsi="Times New Roman" w:cs="Times New Roman"/>
          <w:sz w:val="24"/>
          <w:szCs w:val="24"/>
        </w:rPr>
      </w:pPr>
    </w:p>
    <w:p w14:paraId="0D56DE1C" w14:textId="6B3C701E" w:rsidR="00A3658F" w:rsidRDefault="00A3658F" w:rsidP="00A3658F">
      <w:pPr>
        <w:rPr>
          <w:rFonts w:ascii="Times New Roman" w:hAnsi="Times New Roman" w:cs="Times New Roman"/>
          <w:sz w:val="24"/>
          <w:szCs w:val="24"/>
        </w:rPr>
      </w:pPr>
    </w:p>
    <w:p w14:paraId="31807889" w14:textId="74C55534" w:rsidR="00A3658F" w:rsidRDefault="00A3658F" w:rsidP="00A3658F">
      <w:pPr>
        <w:rPr>
          <w:rFonts w:ascii="Times New Roman" w:hAnsi="Times New Roman" w:cs="Times New Roman"/>
          <w:sz w:val="24"/>
          <w:szCs w:val="24"/>
        </w:rPr>
      </w:pPr>
    </w:p>
    <w:p w14:paraId="2751DC2B" w14:textId="77507CA7" w:rsidR="00A3658F" w:rsidRDefault="00A3658F" w:rsidP="00A3658F">
      <w:pPr>
        <w:rPr>
          <w:rFonts w:ascii="Times New Roman" w:hAnsi="Times New Roman" w:cs="Times New Roman"/>
          <w:sz w:val="24"/>
          <w:szCs w:val="24"/>
        </w:rPr>
      </w:pPr>
    </w:p>
    <w:p w14:paraId="3CD58B01" w14:textId="3359DFDC" w:rsidR="00A3658F" w:rsidRDefault="00A3658F" w:rsidP="00A3658F">
      <w:pPr>
        <w:rPr>
          <w:rFonts w:ascii="Times New Roman" w:hAnsi="Times New Roman" w:cs="Times New Roman"/>
          <w:sz w:val="24"/>
          <w:szCs w:val="24"/>
        </w:rPr>
      </w:pPr>
    </w:p>
    <w:p w14:paraId="79B5867D" w14:textId="19EDBA64" w:rsidR="00A3658F" w:rsidRDefault="006F5465" w:rsidP="00A3658F">
      <w:pPr>
        <w:rPr>
          <w:rFonts w:ascii="Times New Roman" w:hAnsi="Times New Roman" w:cs="Times New Roman"/>
          <w:sz w:val="24"/>
          <w:szCs w:val="24"/>
        </w:rPr>
      </w:pPr>
      <w:r w:rsidRPr="00A3658F">
        <w:rPr>
          <w:rFonts w:ascii="Times New Roman" w:hAnsi="Times New Roman" w:cs="Times New Roman"/>
          <w:b/>
          <w:noProof/>
          <w:sz w:val="24"/>
          <w:szCs w:val="24"/>
        </w:rPr>
        <mc:AlternateContent>
          <mc:Choice Requires="wps">
            <w:drawing>
              <wp:anchor distT="0" distB="0" distL="0" distR="0" simplePos="0" relativeHeight="252156928" behindDoc="0" locked="0" layoutInCell="1" allowOverlap="1" wp14:anchorId="56268B91" wp14:editId="22D01235">
                <wp:simplePos x="0" y="0"/>
                <wp:positionH relativeFrom="page">
                  <wp:posOffset>3211195</wp:posOffset>
                </wp:positionH>
                <wp:positionV relativeFrom="paragraph">
                  <wp:posOffset>11430</wp:posOffset>
                </wp:positionV>
                <wp:extent cx="1143000" cy="398145"/>
                <wp:effectExtent l="0" t="0" r="19050" b="20955"/>
                <wp:wrapNone/>
                <wp:docPr id="116" name="Textbox 9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3000" cy="398145"/>
                        </a:xfrm>
                        <a:prstGeom prst="rect">
                          <a:avLst/>
                        </a:prstGeom>
                        <a:ln w="9144">
                          <a:solidFill>
                            <a:srgbClr val="000000"/>
                          </a:solidFill>
                          <a:prstDash val="solid"/>
                        </a:ln>
                      </wps:spPr>
                      <wps:txbx>
                        <w:txbxContent>
                          <w:p w14:paraId="45DB7EA0" w14:textId="618DE96B" w:rsidR="00CF71F4" w:rsidRDefault="00CF71F4" w:rsidP="00CF71F4">
                            <w:pPr>
                              <w:spacing w:before="79"/>
                              <w:ind w:left="131"/>
                              <w:rPr>
                                <w:b/>
                                <w:sz w:val="20"/>
                              </w:rPr>
                            </w:pPr>
                            <w:r>
                              <w:rPr>
                                <w:b/>
                                <w:w w:val="105"/>
                                <w:sz w:val="20"/>
                              </w:rPr>
                              <w:t>Text</w:t>
                            </w:r>
                            <w:r>
                              <w:rPr>
                                <w:b/>
                                <w:spacing w:val="-10"/>
                                <w:w w:val="105"/>
                                <w:sz w:val="20"/>
                              </w:rPr>
                              <w:t xml:space="preserve"> </w:t>
                            </w:r>
                            <w:r>
                              <w:rPr>
                                <w:b/>
                                <w:w w:val="105"/>
                                <w:sz w:val="20"/>
                              </w:rPr>
                              <w:t>Fig:</w:t>
                            </w:r>
                            <w:r>
                              <w:rPr>
                                <w:b/>
                                <w:spacing w:val="-8"/>
                                <w:w w:val="105"/>
                                <w:sz w:val="20"/>
                              </w:rPr>
                              <w:t xml:space="preserve"> </w:t>
                            </w:r>
                            <w:r>
                              <w:rPr>
                                <w:b/>
                                <w:w w:val="105"/>
                                <w:sz w:val="20"/>
                              </w:rPr>
                              <w:t>No</w:t>
                            </w:r>
                            <w:r>
                              <w:rPr>
                                <w:b/>
                                <w:spacing w:val="-14"/>
                                <w:w w:val="105"/>
                                <w:sz w:val="20"/>
                              </w:rPr>
                              <w:t xml:space="preserve"> </w:t>
                            </w:r>
                            <w:r>
                              <w:rPr>
                                <w:b/>
                                <w:spacing w:val="-5"/>
                                <w:w w:val="105"/>
                                <w:sz w:val="20"/>
                              </w:rPr>
                              <w:t>:</w:t>
                            </w:r>
                            <w:r w:rsidR="00A76FE7">
                              <w:rPr>
                                <w:b/>
                                <w:spacing w:val="-5"/>
                                <w:w w:val="105"/>
                                <w:sz w:val="20"/>
                              </w:rPr>
                              <w:t>1</w:t>
                            </w:r>
                            <w:r w:rsidR="00737672">
                              <w:rPr>
                                <w:b/>
                                <w:spacing w:val="-5"/>
                                <w:w w:val="105"/>
                                <w:sz w:val="20"/>
                              </w:rPr>
                              <w:t>7</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56268B91" id="_x0000_s1094" type="#_x0000_t202" style="position:absolute;margin-left:252.85pt;margin-top:.9pt;width:90pt;height:31.35pt;z-index:2521569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" filled="f" strokeweight=".72pt">
                <v:path arrowok="t"/>
                <v:textbox inset="0,0,0,0">
                  <w:txbxContent>
                    <w:p w14:paraId="45DB7EA0" w14:textId="618DE96B" w:rsidR="00CF71F4" w:rsidRDefault="00CF71F4" w:rsidP="00CF71F4">
                      <w:pPr>
                        <w:spacing w:before="79"/>
                        <w:ind w:left="131"/>
                        <w:rPr>
                          <w:b/>
                          <w:sz w:val="20"/>
                        </w:rPr>
                      </w:pPr>
                      <w:r>
                        <w:rPr>
                          <w:b/>
                          <w:w w:val="105"/>
                          <w:sz w:val="20"/>
                        </w:rPr>
                        <w:t>Text</w:t>
                      </w:r>
                      <w:r>
                        <w:rPr>
                          <w:b/>
                          <w:spacing w:val="-10"/>
                          <w:w w:val="105"/>
                          <w:sz w:val="20"/>
                        </w:rPr>
                        <w:t xml:space="preserve"> </w:t>
                      </w:r>
                      <w:r>
                        <w:rPr>
                          <w:b/>
                          <w:w w:val="105"/>
                          <w:sz w:val="20"/>
                        </w:rPr>
                        <w:t>Fig:</w:t>
                      </w:r>
                      <w:r>
                        <w:rPr>
                          <w:b/>
                          <w:spacing w:val="-8"/>
                          <w:w w:val="105"/>
                          <w:sz w:val="20"/>
                        </w:rPr>
                        <w:t xml:space="preserve"> </w:t>
                      </w:r>
                      <w:r>
                        <w:rPr>
                          <w:b/>
                          <w:w w:val="105"/>
                          <w:sz w:val="20"/>
                        </w:rPr>
                        <w:t>No</w:t>
                      </w:r>
                      <w:r>
                        <w:rPr>
                          <w:b/>
                          <w:spacing w:val="-14"/>
                          <w:w w:val="105"/>
                          <w:sz w:val="20"/>
                        </w:rPr>
                        <w:t xml:space="preserve"> </w:t>
                      </w:r>
                      <w:r>
                        <w:rPr>
                          <w:b/>
                          <w:spacing w:val="-5"/>
                          <w:w w:val="105"/>
                          <w:sz w:val="20"/>
                        </w:rPr>
                        <w:t>:</w:t>
                      </w:r>
                      <w:r w:rsidR="00A76FE7">
                        <w:rPr>
                          <w:b/>
                          <w:spacing w:val="-5"/>
                          <w:w w:val="105"/>
                          <w:sz w:val="20"/>
                        </w:rPr>
                        <w:t>1</w:t>
                      </w:r>
                      <w:r w:rsidR="00737672">
                        <w:rPr>
                          <w:b/>
                          <w:spacing w:val="-5"/>
                          <w:w w:val="105"/>
                          <w:sz w:val="20"/>
                        </w:rPr>
                        <w:t>7</w:t>
                      </w:r>
                    </w:p>
                  </w:txbxContent>
                </v:textbox>
                <w10:wrap anchorx="page"/>
              </v:shape>
            </w:pict>
          </mc:Fallback>
        </mc:AlternateContent>
      </w:r>
    </w:p>
    <w:p w14:paraId="3A9CBC40" w14:textId="31469664" w:rsidR="006A38F0" w:rsidRDefault="00A16AFC" w:rsidP="00A3658F">
      <w:pPr>
        <w:rPr>
          <w:rFonts w:ascii="Times New Roman" w:hAnsi="Times New Roman" w:cs="Times New Roman"/>
          <w:sz w:val="24"/>
          <w:szCs w:val="24"/>
        </w:rPr>
      </w:pPr>
      <w:r w:rsidRPr="00A3658F">
        <w:rPr>
          <w:rFonts w:ascii="Times New Roman" w:hAnsi="Times New Roman" w:cs="Times New Roman"/>
          <w:b/>
          <w:noProof/>
          <w:sz w:val="24"/>
          <w:szCs w:val="24"/>
        </w:rPr>
        <mc:AlternateContent>
          <mc:Choice Requires="wps">
            <w:drawing>
              <wp:anchor distT="0" distB="0" distL="0" distR="0" simplePos="0" relativeHeight="252164096" behindDoc="0" locked="0" layoutInCell="1" allowOverlap="1" wp14:anchorId="211205D1" wp14:editId="4196C5C0">
                <wp:simplePos x="0" y="0"/>
                <wp:positionH relativeFrom="page">
                  <wp:posOffset>2931160</wp:posOffset>
                </wp:positionH>
                <wp:positionV relativeFrom="paragraph">
                  <wp:posOffset>5462905</wp:posOffset>
                </wp:positionV>
                <wp:extent cx="1332230" cy="321945"/>
                <wp:effectExtent l="0" t="0" r="20320" b="20955"/>
                <wp:wrapNone/>
                <wp:docPr id="126" name="Textbox 9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32230" cy="321945"/>
                        </a:xfrm>
                        <a:prstGeom prst="rect">
                          <a:avLst/>
                        </a:prstGeom>
                        <a:ln w="9144">
                          <a:solidFill>
                            <a:srgbClr val="000000"/>
                          </a:solidFill>
                          <a:prstDash val="solid"/>
                        </a:ln>
                      </wps:spPr>
                      <wps:txbx>
                        <w:txbxContent>
                          <w:p w14:paraId="7527A0B5" w14:textId="45B03228" w:rsidR="00A76FE7" w:rsidRDefault="00A76FE7" w:rsidP="00A76FE7">
                            <w:pPr>
                              <w:spacing w:before="79"/>
                              <w:ind w:left="131"/>
                              <w:rPr>
                                <w:b/>
                                <w:sz w:val="20"/>
                              </w:rPr>
                            </w:pPr>
                            <w:r>
                              <w:rPr>
                                <w:b/>
                                <w:w w:val="105"/>
                                <w:sz w:val="20"/>
                              </w:rPr>
                              <w:t>Text</w:t>
                            </w:r>
                            <w:r>
                              <w:rPr>
                                <w:b/>
                                <w:spacing w:val="-10"/>
                                <w:w w:val="105"/>
                                <w:sz w:val="20"/>
                              </w:rPr>
                              <w:t xml:space="preserve"> </w:t>
                            </w:r>
                            <w:r>
                              <w:rPr>
                                <w:b/>
                                <w:w w:val="105"/>
                                <w:sz w:val="20"/>
                              </w:rPr>
                              <w:t>Fig:</w:t>
                            </w:r>
                            <w:r>
                              <w:rPr>
                                <w:b/>
                                <w:spacing w:val="-8"/>
                                <w:w w:val="105"/>
                                <w:sz w:val="20"/>
                              </w:rPr>
                              <w:t xml:space="preserve"> </w:t>
                            </w:r>
                            <w:r>
                              <w:rPr>
                                <w:b/>
                                <w:w w:val="105"/>
                                <w:sz w:val="20"/>
                              </w:rPr>
                              <w:t>No</w:t>
                            </w:r>
                            <w:r>
                              <w:rPr>
                                <w:b/>
                                <w:spacing w:val="-14"/>
                                <w:w w:val="105"/>
                                <w:sz w:val="20"/>
                              </w:rPr>
                              <w:t xml:space="preserve"> </w:t>
                            </w:r>
                            <w:r>
                              <w:rPr>
                                <w:b/>
                                <w:spacing w:val="-5"/>
                                <w:w w:val="105"/>
                                <w:sz w:val="20"/>
                              </w:rPr>
                              <w:t>:</w:t>
                            </w:r>
                            <w:r w:rsidR="00737672">
                              <w:rPr>
                                <w:b/>
                                <w:spacing w:val="-5"/>
                                <w:w w:val="105"/>
                                <w:sz w:val="20"/>
                              </w:rPr>
                              <w:t>18</w:t>
                            </w:r>
                          </w:p>
                        </w:txbxContent>
                      </wps:txbx>
                      <wps:bodyPr wrap="square" lIns="0" tIns="0" rIns="0" bIns="0" rtlCol="0">
                        <a:noAutofit/>
                      </wps:bodyPr>
                    </wps:wsp>
                  </a:graphicData>
                </a:graphic>
              </wp:anchor>
            </w:drawing>
          </mc:Choice>
          <mc:Fallback>
            <w:pict>
              <v:shape w14:anchorId="211205D1" id="_x0000_s1095" type="#_x0000_t202" style="position:absolute;margin-left:230.8pt;margin-top:430.15pt;width:104.9pt;height:25.35pt;z-index:25216409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" filled="f" strokeweight=".72pt">
                <v:path arrowok="t"/>
                <v:textbox inset="0,0,0,0">
                  <w:txbxContent>
                    <w:p w14:paraId="7527A0B5" w14:textId="45B03228" w:rsidR="00A76FE7" w:rsidRDefault="00A76FE7" w:rsidP="00A76FE7">
                      <w:pPr>
                        <w:spacing w:before="79"/>
                        <w:ind w:left="131"/>
                        <w:rPr>
                          <w:b/>
                          <w:sz w:val="20"/>
                        </w:rPr>
                      </w:pPr>
                      <w:r>
                        <w:rPr>
                          <w:b/>
                          <w:w w:val="105"/>
                          <w:sz w:val="20"/>
                        </w:rPr>
                        <w:t>Text</w:t>
                      </w:r>
                      <w:r>
                        <w:rPr>
                          <w:b/>
                          <w:spacing w:val="-10"/>
                          <w:w w:val="105"/>
                          <w:sz w:val="20"/>
                        </w:rPr>
                        <w:t xml:space="preserve"> </w:t>
                      </w:r>
                      <w:r>
                        <w:rPr>
                          <w:b/>
                          <w:w w:val="105"/>
                          <w:sz w:val="20"/>
                        </w:rPr>
                        <w:t>Fig:</w:t>
                      </w:r>
                      <w:r>
                        <w:rPr>
                          <w:b/>
                          <w:spacing w:val="-8"/>
                          <w:w w:val="105"/>
                          <w:sz w:val="20"/>
                        </w:rPr>
                        <w:t xml:space="preserve"> </w:t>
                      </w:r>
                      <w:r>
                        <w:rPr>
                          <w:b/>
                          <w:w w:val="105"/>
                          <w:sz w:val="20"/>
                        </w:rPr>
                        <w:t>No</w:t>
                      </w:r>
                      <w:r>
                        <w:rPr>
                          <w:b/>
                          <w:spacing w:val="-14"/>
                          <w:w w:val="105"/>
                          <w:sz w:val="20"/>
                        </w:rPr>
                        <w:t xml:space="preserve"> </w:t>
                      </w:r>
                      <w:r>
                        <w:rPr>
                          <w:b/>
                          <w:spacing w:val="-5"/>
                          <w:w w:val="105"/>
                          <w:sz w:val="20"/>
                        </w:rPr>
                        <w:t>:</w:t>
                      </w:r>
                      <w:r w:rsidR="00737672">
                        <w:rPr>
                          <w:b/>
                          <w:spacing w:val="-5"/>
                          <w:w w:val="105"/>
                          <w:sz w:val="20"/>
                        </w:rPr>
                        <w:t>18</w:t>
                      </w:r>
                    </w:p>
                  </w:txbxContent>
                </v:textbox>
                <w10:wrap anchorx="page"/>
              </v:shape>
            </w:pict>
          </mc:Fallback>
        </mc:AlternateContent>
      </w:r>
      <w:r w:rsidRPr="00AE049E">
        <w:rPr>
          <w:rFonts w:ascii="Times New Roman" w:hAnsi="Times New Roman" w:cs="Times New Roman"/>
          <w:noProof/>
        </w:rPr>
        <w:drawing>
          <wp:anchor distT="0" distB="0" distL="114300" distR="114300" simplePos="0" relativeHeight="252253184" behindDoc="0" locked="0" layoutInCell="1" allowOverlap="1" wp14:anchorId="0D9A4DD9" wp14:editId="6F0A30BD">
            <wp:simplePos x="0" y="0"/>
            <wp:positionH relativeFrom="column">
              <wp:posOffset>296545</wp:posOffset>
            </wp:positionH>
            <wp:positionV relativeFrom="paragraph">
              <wp:posOffset>960120</wp:posOffset>
            </wp:positionV>
            <wp:extent cx="5770225" cy="4315790"/>
            <wp:effectExtent l="0" t="0" r="2540" b="8890"/>
            <wp:wrapNone/>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70225" cy="43157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610E591" w14:textId="124D3935" w:rsidR="00CC65C8" w:rsidRPr="00CC65C8" w:rsidRDefault="00CC65C8" w:rsidP="00CC65C8">
      <w:pPr>
        <w:rPr>
          <w:rFonts w:ascii="Times New Roman" w:hAnsi="Times New Roman" w:cs="Times New Roman"/>
          <w:sz w:val="24"/>
          <w:szCs w:val="24"/>
        </w:rPr>
        <w:sectPr w:rsidR="00CC65C8" w:rsidRPr="00CC65C8" w:rsidSect="00E10FBD">
          <w:pgSz w:w="11906" w:h="16838" w:code="9"/>
          <w:pgMar w:top="1440" w:right="851" w:bottom="1440" w:left="992" w:header="709" w:footer="0"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34FC0A96" w14:textId="6BF38FEF" w:rsidR="00A3658F" w:rsidRDefault="006A38F0" w:rsidP="00A3658F">
      <w:pPr>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1837440" behindDoc="0" locked="0" layoutInCell="1" allowOverlap="1" wp14:anchorId="2392B779" wp14:editId="126C9BAE">
            <wp:simplePos x="0" y="0"/>
            <wp:positionH relativeFrom="column">
              <wp:posOffset>589280</wp:posOffset>
            </wp:positionH>
            <wp:positionV relativeFrom="paragraph">
              <wp:posOffset>-19050</wp:posOffset>
            </wp:positionV>
            <wp:extent cx="4781550" cy="4188907"/>
            <wp:effectExtent l="0" t="0" r="0" b="2540"/>
            <wp:wrapNone/>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790337" cy="41966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4713D4E" w14:textId="0284DF15" w:rsidR="00A3658F" w:rsidRDefault="00A3658F" w:rsidP="00A3658F">
      <w:pPr>
        <w:rPr>
          <w:rFonts w:ascii="Times New Roman" w:hAnsi="Times New Roman" w:cs="Times New Roman"/>
          <w:sz w:val="24"/>
          <w:szCs w:val="24"/>
        </w:rPr>
      </w:pPr>
    </w:p>
    <w:p w14:paraId="043756D2" w14:textId="7C6833CA" w:rsidR="00A3658F" w:rsidRDefault="00737672">
      <w:pPr>
        <w:spacing w:after="160" w:line="259" w:lineRule="auto"/>
        <w:rPr>
          <w:rFonts w:ascii="Times New Roman" w:hAnsi="Times New Roman" w:cs="Times New Roman"/>
          <w:sz w:val="24"/>
          <w:szCs w:val="24"/>
        </w:rPr>
      </w:pPr>
      <w:r w:rsidRPr="00AE049E">
        <w:rPr>
          <w:rFonts w:ascii="Times New Roman" w:hAnsi="Times New Roman" w:cs="Times New Roman"/>
          <w:noProof/>
          <w:sz w:val="20"/>
        </w:rPr>
        <mc:AlternateContent>
          <mc:Choice Requires="wps">
            <w:drawing>
              <wp:anchor distT="0" distB="0" distL="0" distR="0" simplePos="0" relativeHeight="252214272" behindDoc="0" locked="0" layoutInCell="1" allowOverlap="1" wp14:anchorId="44FAEBE3" wp14:editId="7D4C2E29">
                <wp:simplePos x="0" y="0"/>
                <wp:positionH relativeFrom="page">
                  <wp:posOffset>5915025</wp:posOffset>
                </wp:positionH>
                <wp:positionV relativeFrom="paragraph">
                  <wp:posOffset>2647950</wp:posOffset>
                </wp:positionV>
                <wp:extent cx="838200" cy="295275"/>
                <wp:effectExtent l="0" t="0" r="19050" b="28575"/>
                <wp:wrapSquare wrapText="bothSides"/>
                <wp:docPr id="182" name="Textbox 1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38200" cy="295275"/>
                        </a:xfrm>
                        <a:prstGeom prst="rect">
                          <a:avLst/>
                        </a:prstGeom>
                        <a:ln w="9144">
                          <a:solidFill>
                            <a:srgbClr val="000000"/>
                          </a:solidFill>
                          <a:prstDash val="solid"/>
                        </a:ln>
                      </wps:spPr>
                      <wps:txbx>
                        <w:txbxContent>
                          <w:p w14:paraId="0A5C58F4" w14:textId="751B9131" w:rsidR="00737672" w:rsidRDefault="00737672" w:rsidP="00737672">
                            <w:pPr>
                              <w:spacing w:before="72"/>
                              <w:ind w:left="131"/>
                              <w:rPr>
                                <w:b/>
                                <w:sz w:val="20"/>
                              </w:rPr>
                            </w:pPr>
                            <w:r>
                              <w:rPr>
                                <w:b/>
                                <w:w w:val="105"/>
                                <w:sz w:val="20"/>
                              </w:rPr>
                              <w:t>Text</w:t>
                            </w:r>
                            <w:r>
                              <w:rPr>
                                <w:b/>
                                <w:spacing w:val="-11"/>
                                <w:w w:val="105"/>
                                <w:sz w:val="20"/>
                              </w:rPr>
                              <w:t xml:space="preserve"> </w:t>
                            </w:r>
                            <w:r>
                              <w:rPr>
                                <w:b/>
                                <w:w w:val="105"/>
                                <w:sz w:val="20"/>
                              </w:rPr>
                              <w:t>Fig:</w:t>
                            </w:r>
                            <w:r>
                              <w:rPr>
                                <w:b/>
                                <w:spacing w:val="-11"/>
                                <w:w w:val="105"/>
                                <w:sz w:val="20"/>
                              </w:rPr>
                              <w:t xml:space="preserve"> </w:t>
                            </w:r>
                            <w:r>
                              <w:rPr>
                                <w:b/>
                                <w:spacing w:val="-5"/>
                                <w:w w:val="105"/>
                                <w:sz w:val="20"/>
                              </w:rPr>
                              <w:t>19</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44FAEBE3" id="Textbox 1204" o:spid="_x0000_s1096" type="#_x0000_t202" style="position:absolute;margin-left:465.75pt;margin-top:208.5pt;width:66pt;height:23.25pt;z-index:2522142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" filled="f" strokeweight=".72pt">
                <v:path arrowok="t"/>
                <v:textbox inset="0,0,0,0">
                  <w:txbxContent>
                    <w:p w14:paraId="0A5C58F4" w14:textId="751B9131" w:rsidR="00737672" w:rsidRDefault="00737672" w:rsidP="00737672">
                      <w:pPr>
                        <w:spacing w:before="72"/>
                        <w:ind w:left="131"/>
                        <w:rPr>
                          <w:b/>
                          <w:sz w:val="20"/>
                        </w:rPr>
                      </w:pPr>
                      <w:r>
                        <w:rPr>
                          <w:b/>
                          <w:w w:val="105"/>
                          <w:sz w:val="20"/>
                        </w:rPr>
                        <w:t>Text</w:t>
                      </w:r>
                      <w:r>
                        <w:rPr>
                          <w:b/>
                          <w:spacing w:val="-11"/>
                          <w:w w:val="105"/>
                          <w:sz w:val="20"/>
                        </w:rPr>
                        <w:t xml:space="preserve"> </w:t>
                      </w:r>
                      <w:r>
                        <w:rPr>
                          <w:b/>
                          <w:w w:val="105"/>
                          <w:sz w:val="20"/>
                        </w:rPr>
                        <w:t>Fig:</w:t>
                      </w:r>
                      <w:r>
                        <w:rPr>
                          <w:b/>
                          <w:spacing w:val="-11"/>
                          <w:w w:val="105"/>
                          <w:sz w:val="20"/>
                        </w:rPr>
                        <w:t xml:space="preserve"> </w:t>
                      </w:r>
                      <w:r>
                        <w:rPr>
                          <w:b/>
                          <w:spacing w:val="-5"/>
                          <w:w w:val="105"/>
                          <w:sz w:val="20"/>
                        </w:rPr>
                        <w:t>19</w:t>
                      </w:r>
                    </w:p>
                  </w:txbxContent>
                </v:textbox>
                <w10:wrap type="square" anchorx="page"/>
              </v:shape>
            </w:pict>
          </mc:Fallback>
        </mc:AlternateContent>
      </w:r>
      <w:r w:rsidRPr="00AE049E">
        <w:rPr>
          <w:rFonts w:ascii="Times New Roman" w:hAnsi="Times New Roman" w:cs="Times New Roman"/>
          <w:noProof/>
          <w:sz w:val="20"/>
        </w:rPr>
        <mc:AlternateContent>
          <mc:Choice Requires="wps">
            <w:drawing>
              <wp:anchor distT="0" distB="0" distL="0" distR="0" simplePos="0" relativeHeight="251843584" behindDoc="0" locked="0" layoutInCell="1" allowOverlap="1" wp14:anchorId="2948245B" wp14:editId="13404581">
                <wp:simplePos x="0" y="0"/>
                <wp:positionH relativeFrom="page">
                  <wp:posOffset>5915025</wp:posOffset>
                </wp:positionH>
                <wp:positionV relativeFrom="paragraph">
                  <wp:posOffset>7391400</wp:posOffset>
                </wp:positionV>
                <wp:extent cx="819150" cy="285750"/>
                <wp:effectExtent l="0" t="0" r="19050" b="19050"/>
                <wp:wrapSquare wrapText="bothSides"/>
                <wp:docPr id="1204" name="Textbox 1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9150" cy="285750"/>
                        </a:xfrm>
                        <a:prstGeom prst="rect">
                          <a:avLst/>
                        </a:prstGeom>
                        <a:ln w="9144">
                          <a:solidFill>
                            <a:srgbClr val="000000"/>
                          </a:solidFill>
                          <a:prstDash val="solid"/>
                        </a:ln>
                      </wps:spPr>
                      <wps:txbx>
                        <w:txbxContent>
                          <w:p w14:paraId="6081D14A" w14:textId="14437F2D" w:rsidR="00F82271" w:rsidRDefault="00F82271" w:rsidP="00F82271">
                            <w:pPr>
                              <w:spacing w:before="72"/>
                              <w:ind w:left="131"/>
                              <w:rPr>
                                <w:b/>
                                <w:sz w:val="20"/>
                              </w:rPr>
                            </w:pPr>
                            <w:r>
                              <w:rPr>
                                <w:b/>
                                <w:w w:val="105"/>
                                <w:sz w:val="20"/>
                              </w:rPr>
                              <w:t>Text</w:t>
                            </w:r>
                            <w:r>
                              <w:rPr>
                                <w:b/>
                                <w:spacing w:val="-11"/>
                                <w:w w:val="105"/>
                                <w:sz w:val="20"/>
                              </w:rPr>
                              <w:t xml:space="preserve"> </w:t>
                            </w:r>
                            <w:r>
                              <w:rPr>
                                <w:b/>
                                <w:w w:val="105"/>
                                <w:sz w:val="20"/>
                              </w:rPr>
                              <w:t>Fig:</w:t>
                            </w:r>
                            <w:r>
                              <w:rPr>
                                <w:b/>
                                <w:spacing w:val="-11"/>
                                <w:w w:val="105"/>
                                <w:sz w:val="20"/>
                              </w:rPr>
                              <w:t xml:space="preserve"> </w:t>
                            </w:r>
                            <w:r w:rsidR="00737672">
                              <w:rPr>
                                <w:b/>
                                <w:spacing w:val="-5"/>
                                <w:w w:val="105"/>
                                <w:sz w:val="20"/>
                              </w:rPr>
                              <w:t>20</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2948245B" id="_x0000_s1097" type="#_x0000_t202" style="position:absolute;margin-left:465.75pt;margin-top:582pt;width:64.5pt;height:22.5pt;z-index:2518435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" filled="f" strokeweight=".72pt">
                <v:path arrowok="t"/>
                <v:textbox inset="0,0,0,0">
                  <w:txbxContent>
                    <w:p w14:paraId="6081D14A" w14:textId="14437F2D" w:rsidR="00F82271" w:rsidRDefault="00F82271" w:rsidP="00F82271">
                      <w:pPr>
                        <w:spacing w:before="72"/>
                        <w:ind w:left="131"/>
                        <w:rPr>
                          <w:b/>
                          <w:sz w:val="20"/>
                        </w:rPr>
                      </w:pPr>
                      <w:r>
                        <w:rPr>
                          <w:b/>
                          <w:w w:val="105"/>
                          <w:sz w:val="20"/>
                        </w:rPr>
                        <w:t>Text</w:t>
                      </w:r>
                      <w:r>
                        <w:rPr>
                          <w:b/>
                          <w:spacing w:val="-11"/>
                          <w:w w:val="105"/>
                          <w:sz w:val="20"/>
                        </w:rPr>
                        <w:t xml:space="preserve"> </w:t>
                      </w:r>
                      <w:r>
                        <w:rPr>
                          <w:b/>
                          <w:w w:val="105"/>
                          <w:sz w:val="20"/>
                        </w:rPr>
                        <w:t>Fig:</w:t>
                      </w:r>
                      <w:r>
                        <w:rPr>
                          <w:b/>
                          <w:spacing w:val="-11"/>
                          <w:w w:val="105"/>
                          <w:sz w:val="20"/>
                        </w:rPr>
                        <w:t xml:space="preserve"> </w:t>
                      </w:r>
                      <w:r w:rsidR="00737672">
                        <w:rPr>
                          <w:b/>
                          <w:spacing w:val="-5"/>
                          <w:w w:val="105"/>
                          <w:sz w:val="20"/>
                        </w:rPr>
                        <w:t>20</w:t>
                      </w:r>
                    </w:p>
                  </w:txbxContent>
                </v:textbox>
                <w10:wrap type="square" anchorx="page"/>
              </v:shape>
            </w:pict>
          </mc:Fallback>
        </mc:AlternateContent>
      </w:r>
      <w:r w:rsidR="006A38F0" w:rsidRPr="00AE049E">
        <w:rPr>
          <w:rFonts w:ascii="Times New Roman" w:hAnsi="Times New Roman" w:cs="Times New Roman"/>
          <w:noProof/>
        </w:rPr>
        <w:drawing>
          <wp:anchor distT="0" distB="0" distL="114300" distR="114300" simplePos="0" relativeHeight="251839488" behindDoc="0" locked="0" layoutInCell="1" allowOverlap="1" wp14:anchorId="7DCB843C" wp14:editId="6ED28E1A">
            <wp:simplePos x="0" y="0"/>
            <wp:positionH relativeFrom="column">
              <wp:posOffset>1134110</wp:posOffset>
            </wp:positionH>
            <wp:positionV relativeFrom="paragraph">
              <wp:posOffset>3683635</wp:posOffset>
            </wp:positionV>
            <wp:extent cx="4042410" cy="4178935"/>
            <wp:effectExtent l="0" t="0" r="0" b="0"/>
            <wp:wrapSquare wrapText="bothSides"/>
            <wp:docPr id="1199" name="Image 1199"/>
            <wp:cNvGraphicFramePr/>
            <a:graphic xmlns:a="http://schemas.openxmlformats.org/drawingml/2006/main">
              <a:graphicData uri="http://schemas.openxmlformats.org/drawingml/2006/picture">
                <pic:pic xmlns:pic="http://schemas.openxmlformats.org/drawingml/2006/picture">
                  <pic:nvPicPr>
                    <pic:cNvPr id="1199" name="Image 1199"/>
                    <pic:cNvPicPr/>
                  </pic:nvPicPr>
                  <pic:blipFill>
                    <a:blip r:embed="rId113" cstate="print"/>
                    <a:stretch>
                      <a:fillRect/>
                    </a:stretch>
                  </pic:blipFill>
                  <pic:spPr>
                    <a:xfrm>
                      <a:off x="0" y="0"/>
                      <a:ext cx="4042410" cy="4178935"/>
                    </a:xfrm>
                    <a:prstGeom prst="rect">
                      <a:avLst/>
                    </a:prstGeom>
                  </pic:spPr>
                </pic:pic>
              </a:graphicData>
            </a:graphic>
            <wp14:sizeRelH relativeFrom="margin">
              <wp14:pctWidth>0</wp14:pctWidth>
            </wp14:sizeRelH>
            <wp14:sizeRelV relativeFrom="margin">
              <wp14:pctHeight>0</wp14:pctHeight>
            </wp14:sizeRelV>
          </wp:anchor>
        </w:drawing>
      </w:r>
      <w:r w:rsidR="00A3658F">
        <w:rPr>
          <w:rFonts w:ascii="Times New Roman" w:hAnsi="Times New Roman" w:cs="Times New Roman"/>
          <w:sz w:val="24"/>
          <w:szCs w:val="24"/>
        </w:rPr>
        <w:br w:type="page"/>
      </w:r>
    </w:p>
    <w:p w14:paraId="5DE9E5F7" w14:textId="6E096081" w:rsidR="00A3658F" w:rsidRDefault="00737672" w:rsidP="00F82271">
      <w:r>
        <w:rPr>
          <w:noProof/>
        </w:rPr>
        <w:drawing>
          <wp:anchor distT="0" distB="0" distL="114300" distR="114300" simplePos="0" relativeHeight="251845632" behindDoc="0" locked="0" layoutInCell="1" allowOverlap="1" wp14:anchorId="0CE237E1" wp14:editId="7656E69E">
            <wp:simplePos x="0" y="0"/>
            <wp:positionH relativeFrom="column">
              <wp:posOffset>236220</wp:posOffset>
            </wp:positionH>
            <wp:positionV relativeFrom="paragraph">
              <wp:posOffset>328295</wp:posOffset>
            </wp:positionV>
            <wp:extent cx="5370830" cy="3962400"/>
            <wp:effectExtent l="0" t="0" r="1270" b="0"/>
            <wp:wrapSquare wrapText="bothSides"/>
            <wp:docPr id="1211" name="Image 1211"/>
            <wp:cNvGraphicFramePr/>
            <a:graphic xmlns:a="http://schemas.openxmlformats.org/drawingml/2006/main">
              <a:graphicData uri="http://schemas.openxmlformats.org/drawingml/2006/picture">
                <pic:pic xmlns:pic="http://schemas.openxmlformats.org/drawingml/2006/picture">
                  <pic:nvPicPr>
                    <pic:cNvPr id="1211" name="Image 1211"/>
                    <pic:cNvPicPr/>
                  </pic:nvPicPr>
                  <pic:blipFill>
                    <a:blip r:embed="rId114" cstate="print"/>
                    <a:stretch>
                      <a:fillRect/>
                    </a:stretch>
                  </pic:blipFill>
                  <pic:spPr>
                    <a:xfrm>
                      <a:off x="0" y="0"/>
                      <a:ext cx="5370830" cy="3962400"/>
                    </a:xfrm>
                    <a:prstGeom prst="rect">
                      <a:avLst/>
                    </a:prstGeom>
                  </pic:spPr>
                </pic:pic>
              </a:graphicData>
            </a:graphic>
            <wp14:sizeRelH relativeFrom="margin">
              <wp14:pctWidth>0</wp14:pctWidth>
            </wp14:sizeRelH>
            <wp14:sizeRelV relativeFrom="margin">
              <wp14:pctHeight>0</wp14:pctHeight>
            </wp14:sizeRelV>
          </wp:anchor>
        </w:drawing>
      </w:r>
      <w:r w:rsidRPr="00AE049E">
        <w:rPr>
          <w:rFonts w:ascii="Times New Roman" w:hAnsi="Times New Roman" w:cs="Times New Roman"/>
          <w:noProof/>
          <w:sz w:val="20"/>
        </w:rPr>
        <mc:AlternateContent>
          <mc:Choice Requires="wps">
            <w:drawing>
              <wp:anchor distT="0" distB="0" distL="0" distR="0" simplePos="0" relativeHeight="251850752" behindDoc="1" locked="0" layoutInCell="1" allowOverlap="1" wp14:anchorId="05F6DA45" wp14:editId="2E74096E">
                <wp:simplePos x="0" y="0"/>
                <wp:positionH relativeFrom="page">
                  <wp:posOffset>6042660</wp:posOffset>
                </wp:positionH>
                <wp:positionV relativeFrom="paragraph">
                  <wp:posOffset>8004175</wp:posOffset>
                </wp:positionV>
                <wp:extent cx="965200" cy="257175"/>
                <wp:effectExtent l="0" t="0" r="25400" b="28575"/>
                <wp:wrapSquare wrapText="bothSides"/>
                <wp:docPr id="1216" name="Textbox 1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65200" cy="257175"/>
                        </a:xfrm>
                        <a:prstGeom prst="rect">
                          <a:avLst/>
                        </a:prstGeom>
                        <a:ln w="9143">
                          <a:solidFill>
                            <a:srgbClr val="000000"/>
                          </a:solidFill>
                          <a:prstDash val="solid"/>
                        </a:ln>
                      </wps:spPr>
                      <wps:txbx>
                        <w:txbxContent>
                          <w:p w14:paraId="39AA9994" w14:textId="219B248D" w:rsidR="00F82271" w:rsidRDefault="00F82271" w:rsidP="00F82271">
                            <w:pPr>
                              <w:spacing w:before="76"/>
                              <w:ind w:left="144"/>
                              <w:rPr>
                                <w:b/>
                                <w:sz w:val="20"/>
                              </w:rPr>
                            </w:pPr>
                            <w:r>
                              <w:rPr>
                                <w:b/>
                                <w:w w:val="105"/>
                                <w:sz w:val="20"/>
                              </w:rPr>
                              <w:t>Text</w:t>
                            </w:r>
                            <w:r>
                              <w:rPr>
                                <w:b/>
                                <w:spacing w:val="-12"/>
                                <w:w w:val="105"/>
                                <w:sz w:val="20"/>
                              </w:rPr>
                              <w:t xml:space="preserve"> </w:t>
                            </w:r>
                            <w:r>
                              <w:rPr>
                                <w:b/>
                                <w:w w:val="105"/>
                                <w:sz w:val="20"/>
                              </w:rPr>
                              <w:t>Fig:</w:t>
                            </w:r>
                            <w:r>
                              <w:rPr>
                                <w:b/>
                                <w:spacing w:val="-12"/>
                                <w:w w:val="105"/>
                                <w:sz w:val="20"/>
                              </w:rPr>
                              <w:t xml:space="preserve"> </w:t>
                            </w:r>
                            <w:r w:rsidR="00737672">
                              <w:rPr>
                                <w:b/>
                                <w:spacing w:val="-12"/>
                                <w:w w:val="105"/>
                                <w:sz w:val="20"/>
                              </w:rPr>
                              <w:t>22</w:t>
                            </w:r>
                          </w:p>
                        </w:txbxContent>
                      </wps:txbx>
                      <wps:bodyPr wrap="square" lIns="0" tIns="0" rIns="0" bIns="0" rtlCol="0">
                        <a:noAutofit/>
                      </wps:bodyPr>
                    </wps:wsp>
                  </a:graphicData>
                </a:graphic>
              </wp:anchor>
            </w:drawing>
          </mc:Choice>
          <mc:Fallback>
            <w:pict>
              <v:shape w14:anchorId="05F6DA45" id="Textbox 1216" o:spid="_x0000_s1098" type="#_x0000_t202" style="position:absolute;margin-left:475.8pt;margin-top:630.25pt;width:76pt;height:20.25pt;z-index:-2514657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" filled="f" strokeweight=".25397mm">
                <v:path arrowok="t"/>
                <v:textbox inset="0,0,0,0">
                  <w:txbxContent>
                    <w:p w14:paraId="39AA9994" w14:textId="219B248D" w:rsidR="00F82271" w:rsidRDefault="00F82271" w:rsidP="00F82271">
                      <w:pPr>
                        <w:spacing w:before="76"/>
                        <w:ind w:left="144"/>
                        <w:rPr>
                          <w:b/>
                          <w:sz w:val="20"/>
                        </w:rPr>
                      </w:pPr>
                      <w:r>
                        <w:rPr>
                          <w:b/>
                          <w:w w:val="105"/>
                          <w:sz w:val="20"/>
                        </w:rPr>
                        <w:t>Text</w:t>
                      </w:r>
                      <w:r>
                        <w:rPr>
                          <w:b/>
                          <w:spacing w:val="-12"/>
                          <w:w w:val="105"/>
                          <w:sz w:val="20"/>
                        </w:rPr>
                        <w:t xml:space="preserve"> </w:t>
                      </w:r>
                      <w:r>
                        <w:rPr>
                          <w:b/>
                          <w:w w:val="105"/>
                          <w:sz w:val="20"/>
                        </w:rPr>
                        <w:t>Fig:</w:t>
                      </w:r>
                      <w:r>
                        <w:rPr>
                          <w:b/>
                          <w:spacing w:val="-12"/>
                          <w:w w:val="105"/>
                          <w:sz w:val="20"/>
                        </w:rPr>
                        <w:t xml:space="preserve"> </w:t>
                      </w:r>
                      <w:r w:rsidR="00737672">
                        <w:rPr>
                          <w:b/>
                          <w:spacing w:val="-12"/>
                          <w:w w:val="105"/>
                          <w:sz w:val="20"/>
                        </w:rPr>
                        <w:t>22</w:t>
                      </w:r>
                    </w:p>
                  </w:txbxContent>
                </v:textbox>
                <w10:wrap type="square" anchorx="page"/>
              </v:shape>
            </w:pict>
          </mc:Fallback>
        </mc:AlternateContent>
      </w:r>
      <w:r w:rsidRPr="00AE049E">
        <w:rPr>
          <w:rFonts w:ascii="Times New Roman" w:hAnsi="Times New Roman" w:cs="Times New Roman"/>
          <w:noProof/>
        </w:rPr>
        <w:drawing>
          <wp:anchor distT="0" distB="0" distL="114300" distR="114300" simplePos="0" relativeHeight="251848704" behindDoc="0" locked="0" layoutInCell="1" allowOverlap="1" wp14:anchorId="1B20DC5F" wp14:editId="69736B46">
            <wp:simplePos x="0" y="0"/>
            <wp:positionH relativeFrom="column">
              <wp:posOffset>465455</wp:posOffset>
            </wp:positionH>
            <wp:positionV relativeFrom="paragraph">
              <wp:posOffset>4476750</wp:posOffset>
            </wp:positionV>
            <wp:extent cx="4943475" cy="4233545"/>
            <wp:effectExtent l="0" t="0" r="9525" b="0"/>
            <wp:wrapSquare wrapText="bothSides"/>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943475" cy="42335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E049E">
        <w:rPr>
          <w:rFonts w:ascii="Times New Roman" w:hAnsi="Times New Roman" w:cs="Times New Roman"/>
          <w:noProof/>
          <w:sz w:val="20"/>
        </w:rPr>
        <mc:AlternateContent>
          <mc:Choice Requires="wps">
            <w:drawing>
              <wp:anchor distT="0" distB="0" distL="0" distR="0" simplePos="0" relativeHeight="252212224" behindDoc="1" locked="0" layoutInCell="1" allowOverlap="1" wp14:anchorId="7B65CF65" wp14:editId="3213703E">
                <wp:simplePos x="0" y="0"/>
                <wp:positionH relativeFrom="page">
                  <wp:posOffset>6238875</wp:posOffset>
                </wp:positionH>
                <wp:positionV relativeFrom="paragraph">
                  <wp:posOffset>3838575</wp:posOffset>
                </wp:positionV>
                <wp:extent cx="965200" cy="257175"/>
                <wp:effectExtent l="0" t="0" r="25400" b="28575"/>
                <wp:wrapSquare wrapText="bothSides"/>
                <wp:docPr id="178" name="Textbox 1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65200" cy="257175"/>
                        </a:xfrm>
                        <a:prstGeom prst="rect">
                          <a:avLst/>
                        </a:prstGeom>
                        <a:ln w="9143">
                          <a:solidFill>
                            <a:srgbClr val="000000"/>
                          </a:solidFill>
                          <a:prstDash val="solid"/>
                        </a:ln>
                      </wps:spPr>
                      <wps:txbx>
                        <w:txbxContent>
                          <w:p w14:paraId="1697F957" w14:textId="41DE5917" w:rsidR="00737672" w:rsidRDefault="00737672" w:rsidP="00737672">
                            <w:pPr>
                              <w:spacing w:before="76"/>
                              <w:ind w:left="144"/>
                              <w:rPr>
                                <w:b/>
                                <w:sz w:val="20"/>
                              </w:rPr>
                            </w:pPr>
                            <w:r>
                              <w:rPr>
                                <w:b/>
                                <w:w w:val="105"/>
                                <w:sz w:val="20"/>
                              </w:rPr>
                              <w:t>Text</w:t>
                            </w:r>
                            <w:r>
                              <w:rPr>
                                <w:b/>
                                <w:spacing w:val="-12"/>
                                <w:w w:val="105"/>
                                <w:sz w:val="20"/>
                              </w:rPr>
                              <w:t xml:space="preserve"> </w:t>
                            </w:r>
                            <w:r>
                              <w:rPr>
                                <w:b/>
                                <w:w w:val="105"/>
                                <w:sz w:val="20"/>
                              </w:rPr>
                              <w:t>Fig:</w:t>
                            </w:r>
                            <w:r>
                              <w:rPr>
                                <w:b/>
                                <w:spacing w:val="-12"/>
                                <w:w w:val="105"/>
                                <w:sz w:val="20"/>
                              </w:rPr>
                              <w:t xml:space="preserve"> 21</w:t>
                            </w:r>
                          </w:p>
                        </w:txbxContent>
                      </wps:txbx>
                      <wps:bodyPr wrap="square" lIns="0" tIns="0" rIns="0" bIns="0" rtlCol="0">
                        <a:noAutofit/>
                      </wps:bodyPr>
                    </wps:wsp>
                  </a:graphicData>
                </a:graphic>
              </wp:anchor>
            </w:drawing>
          </mc:Choice>
          <mc:Fallback>
            <w:pict>
              <v:shape w14:anchorId="7B65CF65" id="_x0000_s1099" type="#_x0000_t202" style="position:absolute;margin-left:491.25pt;margin-top:302.25pt;width:76pt;height:20.25pt;z-index:-2511042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" filled="f" strokeweight=".25397mm">
                <v:path arrowok="t"/>
                <v:textbox inset="0,0,0,0">
                  <w:txbxContent>
                    <w:p w14:paraId="1697F957" w14:textId="41DE5917" w:rsidR="00737672" w:rsidRDefault="00737672" w:rsidP="00737672">
                      <w:pPr>
                        <w:spacing w:before="76"/>
                        <w:ind w:left="144"/>
                        <w:rPr>
                          <w:b/>
                          <w:sz w:val="20"/>
                        </w:rPr>
                      </w:pPr>
                      <w:r>
                        <w:rPr>
                          <w:b/>
                          <w:w w:val="105"/>
                          <w:sz w:val="20"/>
                        </w:rPr>
                        <w:t>Text</w:t>
                      </w:r>
                      <w:r>
                        <w:rPr>
                          <w:b/>
                          <w:spacing w:val="-12"/>
                          <w:w w:val="105"/>
                          <w:sz w:val="20"/>
                        </w:rPr>
                        <w:t xml:space="preserve"> </w:t>
                      </w:r>
                      <w:r>
                        <w:rPr>
                          <w:b/>
                          <w:w w:val="105"/>
                          <w:sz w:val="20"/>
                        </w:rPr>
                        <w:t>Fig:</w:t>
                      </w:r>
                      <w:r>
                        <w:rPr>
                          <w:b/>
                          <w:spacing w:val="-12"/>
                          <w:w w:val="105"/>
                          <w:sz w:val="20"/>
                        </w:rPr>
                        <w:t xml:space="preserve"> 2</w:t>
                      </w:r>
                      <w:r>
                        <w:rPr>
                          <w:b/>
                          <w:spacing w:val="-12"/>
                          <w:w w:val="105"/>
                          <w:sz w:val="20"/>
                        </w:rPr>
                        <w:t>1</w:t>
                      </w:r>
                    </w:p>
                  </w:txbxContent>
                </v:textbox>
                <w10:wrap type="square" anchorx="page"/>
              </v:shape>
            </w:pict>
          </mc:Fallback>
        </mc:AlternateContent>
      </w:r>
      <w:r w:rsidR="00A3658F">
        <w:br w:type="page"/>
      </w:r>
    </w:p>
    <w:p w14:paraId="7A50ED94" w14:textId="6A3A826C" w:rsidR="00290EB3" w:rsidRDefault="00290EB3" w:rsidP="00F82271">
      <w:pPr>
        <w:rPr>
          <w:szCs w:val="24"/>
        </w:rPr>
      </w:pPr>
      <w:r w:rsidRPr="00AE049E">
        <w:rPr>
          <w:noProof/>
        </w:rPr>
        <w:drawing>
          <wp:anchor distT="0" distB="0" distL="114300" distR="114300" simplePos="0" relativeHeight="251856896" behindDoc="0" locked="0" layoutInCell="1" allowOverlap="1" wp14:anchorId="57B8023D" wp14:editId="09836515">
            <wp:simplePos x="0" y="0"/>
            <wp:positionH relativeFrom="column">
              <wp:posOffset>817636</wp:posOffset>
            </wp:positionH>
            <wp:positionV relativeFrom="paragraph">
              <wp:posOffset>182245</wp:posOffset>
            </wp:positionV>
            <wp:extent cx="5122985" cy="4497329"/>
            <wp:effectExtent l="0" t="0" r="1905" b="0"/>
            <wp:wrapSquare wrapText="bothSides"/>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122985" cy="449732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8F9E2FC" w14:textId="2A3AC2D5" w:rsidR="00290EB3" w:rsidRDefault="00290EB3" w:rsidP="00F82271">
      <w:pPr>
        <w:rPr>
          <w:szCs w:val="24"/>
        </w:rPr>
      </w:pPr>
    </w:p>
    <w:p w14:paraId="657A46E7" w14:textId="6CDECF58" w:rsidR="00290EB3" w:rsidRDefault="00290EB3" w:rsidP="00F82271">
      <w:pPr>
        <w:rPr>
          <w:szCs w:val="24"/>
        </w:rPr>
      </w:pPr>
    </w:p>
    <w:p w14:paraId="3AC548CC" w14:textId="6941502A" w:rsidR="00290EB3" w:rsidRDefault="00290EB3" w:rsidP="00F82271">
      <w:pPr>
        <w:rPr>
          <w:szCs w:val="24"/>
        </w:rPr>
      </w:pPr>
    </w:p>
    <w:p w14:paraId="6E0C2CC7" w14:textId="027AD629" w:rsidR="00290EB3" w:rsidRDefault="00290EB3" w:rsidP="00F82271">
      <w:pPr>
        <w:rPr>
          <w:szCs w:val="24"/>
        </w:rPr>
      </w:pPr>
    </w:p>
    <w:p w14:paraId="08052804" w14:textId="48DCCCE9" w:rsidR="00290EB3" w:rsidRDefault="00290EB3" w:rsidP="00F82271">
      <w:pPr>
        <w:rPr>
          <w:szCs w:val="24"/>
        </w:rPr>
      </w:pPr>
    </w:p>
    <w:p w14:paraId="59ADEDF8" w14:textId="5EBB235D" w:rsidR="00290EB3" w:rsidRDefault="00290EB3" w:rsidP="00F82271">
      <w:pPr>
        <w:rPr>
          <w:szCs w:val="24"/>
        </w:rPr>
      </w:pPr>
    </w:p>
    <w:p w14:paraId="101BCE8E" w14:textId="058216CB" w:rsidR="00290EB3" w:rsidRDefault="00290EB3" w:rsidP="00F82271">
      <w:pPr>
        <w:rPr>
          <w:szCs w:val="24"/>
        </w:rPr>
      </w:pPr>
    </w:p>
    <w:p w14:paraId="6331F1DA" w14:textId="2AA04AC9" w:rsidR="00290EB3" w:rsidRDefault="00290EB3" w:rsidP="00F82271">
      <w:pPr>
        <w:rPr>
          <w:szCs w:val="24"/>
        </w:rPr>
      </w:pPr>
    </w:p>
    <w:p w14:paraId="4E6E4E56" w14:textId="7257CA0C" w:rsidR="00290EB3" w:rsidRDefault="00290EB3" w:rsidP="00F82271">
      <w:pPr>
        <w:rPr>
          <w:szCs w:val="24"/>
        </w:rPr>
      </w:pPr>
    </w:p>
    <w:p w14:paraId="7C891436" w14:textId="488CBC18" w:rsidR="00290EB3" w:rsidRDefault="00290EB3" w:rsidP="00F82271">
      <w:pPr>
        <w:rPr>
          <w:szCs w:val="24"/>
        </w:rPr>
      </w:pPr>
    </w:p>
    <w:p w14:paraId="786572E6" w14:textId="3DC04649" w:rsidR="00290EB3" w:rsidRDefault="00290EB3" w:rsidP="00F82271">
      <w:pPr>
        <w:rPr>
          <w:szCs w:val="24"/>
        </w:rPr>
      </w:pPr>
    </w:p>
    <w:p w14:paraId="7FE5D82F" w14:textId="42ACBCEA" w:rsidR="00290EB3" w:rsidRDefault="00290EB3" w:rsidP="00F82271">
      <w:pPr>
        <w:rPr>
          <w:szCs w:val="24"/>
        </w:rPr>
      </w:pPr>
    </w:p>
    <w:p w14:paraId="3109946F" w14:textId="339996F9" w:rsidR="00290EB3" w:rsidRDefault="00290EB3" w:rsidP="00F82271">
      <w:pPr>
        <w:rPr>
          <w:szCs w:val="24"/>
        </w:rPr>
      </w:pPr>
    </w:p>
    <w:p w14:paraId="4FBEADAF" w14:textId="467A24FE" w:rsidR="00290EB3" w:rsidRDefault="00290EB3" w:rsidP="00F82271">
      <w:pPr>
        <w:rPr>
          <w:szCs w:val="24"/>
        </w:rPr>
      </w:pPr>
      <w:r w:rsidRPr="00AE049E">
        <w:rPr>
          <w:b/>
          <w:noProof/>
          <w:sz w:val="20"/>
        </w:rPr>
        <mc:AlternateContent>
          <mc:Choice Requires="wps">
            <w:drawing>
              <wp:anchor distT="0" distB="0" distL="0" distR="0" simplePos="0" relativeHeight="251858944" behindDoc="0" locked="0" layoutInCell="1" allowOverlap="1" wp14:anchorId="1C3E4244" wp14:editId="252F5A52">
                <wp:simplePos x="0" y="0"/>
                <wp:positionH relativeFrom="page">
                  <wp:posOffset>2947135</wp:posOffset>
                </wp:positionH>
                <wp:positionV relativeFrom="paragraph">
                  <wp:posOffset>111928</wp:posOffset>
                </wp:positionV>
                <wp:extent cx="1143000" cy="321945"/>
                <wp:effectExtent l="0" t="0" r="19050" b="20955"/>
                <wp:wrapSquare wrapText="bothSides"/>
                <wp:docPr id="429" name="Textbox 9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3000" cy="321945"/>
                        </a:xfrm>
                        <a:prstGeom prst="rect">
                          <a:avLst/>
                        </a:prstGeom>
                        <a:ln w="9144">
                          <a:solidFill>
                            <a:srgbClr val="000000"/>
                          </a:solidFill>
                          <a:prstDash val="solid"/>
                        </a:ln>
                      </wps:spPr>
                      <wps:txbx>
                        <w:txbxContent>
                          <w:p w14:paraId="19D70E7C" w14:textId="30762C32" w:rsidR="00290EB3" w:rsidRDefault="00290EB3" w:rsidP="00290EB3">
                            <w:pPr>
                              <w:spacing w:before="79"/>
                              <w:ind w:left="131"/>
                              <w:rPr>
                                <w:b/>
                                <w:sz w:val="20"/>
                              </w:rPr>
                            </w:pPr>
                            <w:r>
                              <w:rPr>
                                <w:b/>
                                <w:w w:val="105"/>
                                <w:sz w:val="20"/>
                              </w:rPr>
                              <w:t>Text</w:t>
                            </w:r>
                            <w:r>
                              <w:rPr>
                                <w:b/>
                                <w:spacing w:val="-10"/>
                                <w:w w:val="105"/>
                                <w:sz w:val="20"/>
                              </w:rPr>
                              <w:t xml:space="preserve"> </w:t>
                            </w:r>
                            <w:r>
                              <w:rPr>
                                <w:b/>
                                <w:w w:val="105"/>
                                <w:sz w:val="20"/>
                              </w:rPr>
                              <w:t>Fig:</w:t>
                            </w:r>
                            <w:r>
                              <w:rPr>
                                <w:b/>
                                <w:spacing w:val="-8"/>
                                <w:w w:val="105"/>
                                <w:sz w:val="20"/>
                              </w:rPr>
                              <w:t xml:space="preserve"> </w:t>
                            </w:r>
                            <w:r>
                              <w:rPr>
                                <w:b/>
                                <w:w w:val="105"/>
                                <w:sz w:val="20"/>
                              </w:rPr>
                              <w:t>No</w:t>
                            </w:r>
                            <w:r>
                              <w:rPr>
                                <w:b/>
                                <w:spacing w:val="-14"/>
                                <w:w w:val="105"/>
                                <w:sz w:val="20"/>
                              </w:rPr>
                              <w:t xml:space="preserve"> </w:t>
                            </w:r>
                            <w:r>
                              <w:rPr>
                                <w:b/>
                                <w:spacing w:val="-5"/>
                                <w:w w:val="105"/>
                                <w:sz w:val="20"/>
                              </w:rPr>
                              <w:t>:2</w:t>
                            </w:r>
                            <w:r w:rsidR="00737672">
                              <w:rPr>
                                <w:b/>
                                <w:spacing w:val="-5"/>
                                <w:w w:val="105"/>
                                <w:sz w:val="20"/>
                              </w:rPr>
                              <w:t>3</w:t>
                            </w:r>
                          </w:p>
                        </w:txbxContent>
                      </wps:txbx>
                      <wps:bodyPr wrap="square" lIns="0" tIns="0" rIns="0" bIns="0" rtlCol="0">
                        <a:noAutofit/>
                      </wps:bodyPr>
                    </wps:wsp>
                  </a:graphicData>
                </a:graphic>
                <wp14:sizeRelH relativeFrom="margin">
                  <wp14:pctWidth>0</wp14:pctWidth>
                </wp14:sizeRelH>
              </wp:anchor>
            </w:drawing>
          </mc:Choice>
          <mc:Fallback>
            <w:pict>
              <v:shape w14:anchorId="1C3E4244" id="_x0000_s1100" type="#_x0000_t202" style="position:absolute;margin-left:232.05pt;margin-top:8.8pt;width:90pt;height:25.35pt;z-index:251858944;visibility:visible;mso-wrap-style:square;mso-width-percent:0;mso-wrap-distance-left:0;mso-wrap-distance-top:0;mso-wrap-distance-right:0;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" filled="f" strokeweight=".72pt">
                <v:path arrowok="t"/>
                <v:textbox inset="0,0,0,0">
                  <w:txbxContent>
                    <w:p w14:paraId="19D70E7C" w14:textId="30762C32" w:rsidR="00290EB3" w:rsidRDefault="00290EB3" w:rsidP="00290EB3">
                      <w:pPr>
                        <w:spacing w:before="79"/>
                        <w:ind w:left="131"/>
                        <w:rPr>
                          <w:b/>
                          <w:sz w:val="20"/>
                        </w:rPr>
                      </w:pPr>
                      <w:r>
                        <w:rPr>
                          <w:b/>
                          <w:w w:val="105"/>
                          <w:sz w:val="20"/>
                        </w:rPr>
                        <w:t>Text</w:t>
                      </w:r>
                      <w:r>
                        <w:rPr>
                          <w:b/>
                          <w:spacing w:val="-10"/>
                          <w:w w:val="105"/>
                          <w:sz w:val="20"/>
                        </w:rPr>
                        <w:t xml:space="preserve"> </w:t>
                      </w:r>
                      <w:r>
                        <w:rPr>
                          <w:b/>
                          <w:w w:val="105"/>
                          <w:sz w:val="20"/>
                        </w:rPr>
                        <w:t>Fig:</w:t>
                      </w:r>
                      <w:r>
                        <w:rPr>
                          <w:b/>
                          <w:spacing w:val="-8"/>
                          <w:w w:val="105"/>
                          <w:sz w:val="20"/>
                        </w:rPr>
                        <w:t xml:space="preserve"> </w:t>
                      </w:r>
                      <w:r>
                        <w:rPr>
                          <w:b/>
                          <w:w w:val="105"/>
                          <w:sz w:val="20"/>
                        </w:rPr>
                        <w:t>No</w:t>
                      </w:r>
                      <w:r>
                        <w:rPr>
                          <w:b/>
                          <w:spacing w:val="-14"/>
                          <w:w w:val="105"/>
                          <w:sz w:val="20"/>
                        </w:rPr>
                        <w:t xml:space="preserve"> </w:t>
                      </w:r>
                      <w:r>
                        <w:rPr>
                          <w:b/>
                          <w:spacing w:val="-5"/>
                          <w:w w:val="105"/>
                          <w:sz w:val="20"/>
                        </w:rPr>
                        <w:t>:2</w:t>
                      </w:r>
                      <w:r w:rsidR="00737672">
                        <w:rPr>
                          <w:b/>
                          <w:spacing w:val="-5"/>
                          <w:w w:val="105"/>
                          <w:sz w:val="20"/>
                        </w:rPr>
                        <w:t>3</w:t>
                      </w:r>
                    </w:p>
                  </w:txbxContent>
                </v:textbox>
                <w10:wrap type="square" anchorx="page"/>
              </v:shape>
            </w:pict>
          </mc:Fallback>
        </mc:AlternateContent>
      </w:r>
    </w:p>
    <w:p w14:paraId="517F9EB6" w14:textId="27F88EF3" w:rsidR="00290EB3" w:rsidRDefault="00290EB3" w:rsidP="00F82271">
      <w:pPr>
        <w:rPr>
          <w:szCs w:val="24"/>
        </w:rPr>
      </w:pPr>
    </w:p>
    <w:p w14:paraId="3A048906" w14:textId="77777777" w:rsidR="00B61B2E" w:rsidRDefault="00290EB3" w:rsidP="00290EB3">
      <w:pPr>
        <w:spacing w:line="360" w:lineRule="auto"/>
        <w:ind w:left="1418" w:right="424"/>
        <w:jc w:val="both"/>
        <w:rPr>
          <w:rFonts w:ascii="Times New Roman" w:hAnsi="Times New Roman" w:cs="Times New Roman"/>
          <w:sz w:val="24"/>
          <w:szCs w:val="24"/>
        </w:rPr>
      </w:pPr>
      <w:r w:rsidRPr="00290EB3">
        <w:rPr>
          <w:rFonts w:ascii="Times New Roman" w:hAnsi="Times New Roman" w:cs="Times New Roman"/>
          <w:noProof/>
          <w:sz w:val="24"/>
          <w:szCs w:val="24"/>
        </w:rPr>
        <mc:AlternateContent>
          <mc:Choice Requires="wpg">
            <w:drawing>
              <wp:anchor distT="0" distB="0" distL="0" distR="0" simplePos="0" relativeHeight="251860992" behindDoc="1" locked="0" layoutInCell="1" allowOverlap="1" wp14:anchorId="15AE249E" wp14:editId="54BF71BA">
                <wp:simplePos x="0" y="0"/>
                <wp:positionH relativeFrom="column">
                  <wp:posOffset>0</wp:posOffset>
                </wp:positionH>
                <wp:positionV relativeFrom="paragraph">
                  <wp:posOffset>4236078</wp:posOffset>
                </wp:positionV>
                <wp:extent cx="6387465" cy="6350"/>
                <wp:effectExtent l="0" t="0" r="0" b="0"/>
                <wp:wrapNone/>
                <wp:docPr id="1219" name="Group 12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87465" cy="6350"/>
                          <a:chOff x="0" y="0"/>
                          <a:chExt cx="6387465" cy="6350"/>
                        </a:xfrm>
                      </wpg:grpSpPr>
                      <wps:wsp>
                        <wps:cNvPr id="1220" name="Graphic 1220"/>
                        <wps:cNvSpPr/>
                        <wps:spPr>
                          <a:xfrm>
                            <a:off x="0" y="0"/>
                            <a:ext cx="6387465" cy="6350"/>
                          </a:xfrm>
                          <a:custGeom>
                            <a:avLst/>
                            <a:gdLst/>
                            <a:ahLst/>
                            <a:cxnLst/>
                            <a:rect l="l" t="t" r="r" b="b"/>
                            <a:pathLst>
                              <a:path w="6387465" h="6350">
                                <a:moveTo>
                                  <a:pt x="6387083" y="6096"/>
                                </a:moveTo>
                                <a:lnTo>
                                  <a:pt x="0" y="6096"/>
                                </a:lnTo>
                                <a:lnTo>
                                  <a:pt x="0" y="0"/>
                                </a:lnTo>
                                <a:lnTo>
                                  <a:pt x="6387083" y="0"/>
                                </a:lnTo>
                                <a:lnTo>
                                  <a:pt x="6387083" y="6096"/>
                                </a:lnTo>
                                <a:close/>
                              </a:path>
                            </a:pathLst>
                          </a:custGeom>
                          <a:solidFill>
                            <a:srgbClr val="D8D8D8"/>
                          </a:solidFill>
                        </wps:spPr>
                        <wps:bodyPr wrap="square" lIns="0" tIns="0" rIns="0" bIns="0" rtlCol="0">
                          <a:prstTxWarp prst="textNoShape">
                            <a:avLst/>
                          </a:prstTxWarp>
                          <a:noAutofit/>
                        </wps:bodyPr>
                      </wps:wsp>
                    </wpg:wgp>
                  </a:graphicData>
                </a:graphic>
              </wp:anchor>
            </w:drawing>
          </mc:Choice>
          <mc:Fallback>
            <w:pict>
              <v:group w14:anchorId="2AC5C3BB" id="Group 1219" o:spid="_x0000_s1026" style="position:absolute;margin-left:0;margin-top:333.55pt;width:502.95pt;height:.5pt;z-index:-251455488;mso-wrap-distance-left:0;mso-wrap-distance-right:0" coordsize="6387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">
                <v:shape id="Graphic 1220" o:spid="_x0000_s1027" style="position:absolute;width:63874;height:63;visibility:visible;mso-wrap-style:square;v-text-anchor:top" coordsize="638746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" path="m6387083,6096l,6096,,,6387083,r,6096xe" fillcolor="#d8d8d8" stroked="f">
                  <v:path arrowok="t"/>
                </v:shape>
              </v:group>
            </w:pict>
          </mc:Fallback>
        </mc:AlternateContent>
      </w:r>
      <w:r w:rsidRPr="00290EB3">
        <w:rPr>
          <w:rFonts w:ascii="Times New Roman" w:hAnsi="Times New Roman" w:cs="Times New Roman"/>
          <w:sz w:val="24"/>
          <w:szCs w:val="24"/>
        </w:rPr>
        <w:t>When plotted the analytical data in QAP diagrams they plotted predominantly in quartzolite and Granodiorite fields The feldspar triangle of O Connor (1965) indicated them to be Granodiorite to tonalite in composition.</w:t>
      </w:r>
    </w:p>
    <w:p w14:paraId="523073BD" w14:textId="5D7367B5" w:rsidR="00B61B2E" w:rsidRDefault="00B61B2E" w:rsidP="0042592F">
      <w:pPr>
        <w:pStyle w:val="ListParagraph"/>
        <w:spacing w:line="360" w:lineRule="auto"/>
        <w:ind w:left="1418" w:right="424" w:firstLine="0"/>
        <w:jc w:val="both"/>
      </w:pPr>
      <w:r>
        <w:t>QAP diagram for</w:t>
      </w:r>
      <w:r w:rsidR="0042592F">
        <w:t xml:space="preserve"> </w:t>
      </w:r>
      <w:r>
        <w:t>by modified CIPW normative</w:t>
      </w:r>
      <w:r>
        <w:rPr>
          <w:spacing w:val="80"/>
        </w:rPr>
        <w:t xml:space="preserve"> </w:t>
      </w:r>
      <w:r>
        <w:t>calculations indicating overwhelmingly quartz-rich normative compositions.</w:t>
      </w:r>
      <w:r>
        <w:rPr>
          <w:spacing w:val="40"/>
        </w:rPr>
        <w:t xml:space="preserve"> </w:t>
      </w:r>
      <w:r>
        <w:t>Normalized QAP proportions place most samples within the quartz-rich granitoid field with</w:t>
      </w:r>
      <w:r>
        <w:rPr>
          <w:spacing w:val="80"/>
          <w:w w:val="150"/>
        </w:rPr>
        <w:t xml:space="preserve"> </w:t>
      </w:r>
      <w:r>
        <w:t>one</w:t>
      </w:r>
      <w:r>
        <w:rPr>
          <w:spacing w:val="80"/>
          <w:w w:val="150"/>
        </w:rPr>
        <w:t xml:space="preserve"> </w:t>
      </w:r>
      <w:r>
        <w:t>sample</w:t>
      </w:r>
      <w:r w:rsidR="004346A7">
        <w:t xml:space="preserve"> </w:t>
      </w:r>
      <w:r>
        <w:rPr>
          <w:spacing w:val="-2"/>
        </w:rPr>
        <w:t>After</w:t>
      </w:r>
      <w:r>
        <w:t xml:space="preserve"> </w:t>
      </w:r>
      <w:r>
        <w:rPr>
          <w:spacing w:val="-4"/>
        </w:rPr>
        <w:t xml:space="preserve">the IUGS </w:t>
      </w:r>
      <w:r>
        <w:rPr>
          <w:spacing w:val="-2"/>
        </w:rPr>
        <w:t xml:space="preserve">classification </w:t>
      </w:r>
      <w:r>
        <w:rPr>
          <w:spacing w:val="-4"/>
        </w:rPr>
        <w:t xml:space="preserve">The </w:t>
      </w:r>
      <w:r>
        <w:rPr>
          <w:spacing w:val="-2"/>
        </w:rPr>
        <w:t>dominance</w:t>
      </w:r>
      <w:r>
        <w:t xml:space="preserve"> </w:t>
      </w:r>
      <w:r>
        <w:rPr>
          <w:spacing w:val="-6"/>
        </w:rPr>
        <w:t xml:space="preserve">of </w:t>
      </w:r>
      <w:r>
        <w:rPr>
          <w:spacing w:val="-2"/>
        </w:rPr>
        <w:t>normative</w:t>
      </w:r>
      <w:r>
        <w:t xml:space="preserve"> </w:t>
      </w:r>
      <w:r>
        <w:rPr>
          <w:spacing w:val="-2"/>
        </w:rPr>
        <w:t>quartz reflects</w:t>
      </w:r>
      <w:r>
        <w:t xml:space="preserve"> </w:t>
      </w:r>
      <w:r>
        <w:rPr>
          <w:spacing w:val="-4"/>
        </w:rPr>
        <w:t xml:space="preserve">the </w:t>
      </w:r>
      <w:r>
        <w:rPr>
          <w:spacing w:val="-2"/>
        </w:rPr>
        <w:t>exceptionally</w:t>
      </w:r>
      <w:r w:rsidR="0042592F">
        <w:t xml:space="preserve"> </w:t>
      </w:r>
      <w:r>
        <w:rPr>
          <w:spacing w:val="-4"/>
        </w:rPr>
        <w:t xml:space="preserve">high </w:t>
      </w:r>
      <w:r>
        <w:rPr>
          <w:spacing w:val="-2"/>
        </w:rPr>
        <w:t>silica</w:t>
      </w:r>
      <w:r>
        <w:t xml:space="preserve"> </w:t>
      </w:r>
      <w:r>
        <w:rPr>
          <w:spacing w:val="-2"/>
        </w:rPr>
        <w:t>contents combined</w:t>
      </w:r>
      <w:r>
        <w:t xml:space="preserve"> </w:t>
      </w:r>
      <w:r>
        <w:rPr>
          <w:spacing w:val="-2"/>
        </w:rPr>
        <w:t xml:space="preserve">with </w:t>
      </w:r>
      <w:r>
        <w:t>strong</w:t>
      </w:r>
      <w:r>
        <w:rPr>
          <w:spacing w:val="40"/>
        </w:rPr>
        <w:t xml:space="preserve"> </w:t>
      </w:r>
      <w:r>
        <w:t>depletion</w:t>
      </w:r>
      <w:r>
        <w:rPr>
          <w:spacing w:val="40"/>
        </w:rPr>
        <w:t xml:space="preserve"> </w:t>
      </w:r>
      <w:r>
        <w:t>of normative</w:t>
      </w:r>
      <w:r>
        <w:rPr>
          <w:spacing w:val="80"/>
        </w:rPr>
        <w:t xml:space="preserve"> </w:t>
      </w:r>
      <w:r>
        <w:t xml:space="preserve">feldspar </w:t>
      </w:r>
      <w:r>
        <w:rPr>
          <w:spacing w:val="-2"/>
        </w:rPr>
        <w:t>components</w:t>
      </w:r>
      <w:r>
        <w:t xml:space="preserve"> resulting</w:t>
      </w:r>
      <w:r>
        <w:rPr>
          <w:spacing w:val="40"/>
        </w:rPr>
        <w:t xml:space="preserve"> </w:t>
      </w:r>
      <w:r>
        <w:t>from</w:t>
      </w:r>
      <w:r>
        <w:rPr>
          <w:spacing w:val="40"/>
        </w:rPr>
        <w:t xml:space="preserve"> </w:t>
      </w:r>
      <w:r>
        <w:t xml:space="preserve">low </w:t>
      </w:r>
      <w:r>
        <w:rPr>
          <w:spacing w:val="-4"/>
        </w:rPr>
        <w:t>Na₂O</w:t>
      </w:r>
      <w:r>
        <w:t xml:space="preserve"> </w:t>
      </w:r>
      <w:r w:rsidR="004346A7">
        <w:rPr>
          <w:spacing w:val="-4"/>
        </w:rPr>
        <w:t>and</w:t>
      </w:r>
      <w:r w:rsidR="004346A7">
        <w:t xml:space="preserve"> </w:t>
      </w:r>
      <w:r w:rsidR="004346A7">
        <w:rPr>
          <w:spacing w:val="-45"/>
        </w:rPr>
        <w:t>K</w:t>
      </w:r>
      <w:r>
        <w:t>₂O concentrations.</w:t>
      </w:r>
      <w:r>
        <w:rPr>
          <w:spacing w:val="40"/>
        </w:rPr>
        <w:t xml:space="preserve"> </w:t>
      </w:r>
      <w:r>
        <w:t xml:space="preserve">The </w:t>
      </w:r>
      <w:bookmarkStart w:id="8" w:name="_Hlk235797398"/>
      <w:r>
        <w:rPr>
          <w:spacing w:val="-4"/>
        </w:rPr>
        <w:t>QAP</w:t>
      </w:r>
      <w:r>
        <w:rPr>
          <w:spacing w:val="-43"/>
        </w:rPr>
        <w:t xml:space="preserve"> </w:t>
      </w:r>
      <w:r>
        <w:t xml:space="preserve">diagram </w:t>
      </w:r>
      <w:proofErr w:type="gramStart"/>
      <w:r>
        <w:rPr>
          <w:spacing w:val="-2"/>
        </w:rPr>
        <w:t>demonstrates</w:t>
      </w:r>
      <w:r w:rsidR="0042592F">
        <w:t xml:space="preserve"> </w:t>
      </w:r>
      <w:r>
        <w:rPr>
          <w:spacing w:val="-44"/>
        </w:rPr>
        <w:t xml:space="preserve"> </w:t>
      </w:r>
      <w:r>
        <w:t>that</w:t>
      </w:r>
      <w:proofErr w:type="gramEnd"/>
      <w:r>
        <w:t xml:space="preserve"> </w:t>
      </w:r>
      <w:r>
        <w:rPr>
          <w:spacing w:val="-2"/>
        </w:rPr>
        <w:t>silica</w:t>
      </w:r>
      <w:r w:rsidR="004346A7">
        <w:t xml:space="preserve"> </w:t>
      </w:r>
      <w:r>
        <w:rPr>
          <w:spacing w:val="-2"/>
        </w:rPr>
        <w:t>saturation</w:t>
      </w:r>
      <w:r w:rsidR="004346A7">
        <w:rPr>
          <w:spacing w:val="-2"/>
        </w:rPr>
        <w:t xml:space="preserve"> </w:t>
      </w:r>
      <w:r>
        <w:t>remained</w:t>
      </w:r>
      <w:r>
        <w:rPr>
          <w:spacing w:val="60"/>
          <w:w w:val="150"/>
        </w:rPr>
        <w:t xml:space="preserve"> </w:t>
      </w:r>
      <w:r>
        <w:t>extremely</w:t>
      </w:r>
      <w:r>
        <w:rPr>
          <w:spacing w:val="58"/>
          <w:w w:val="150"/>
        </w:rPr>
        <w:t xml:space="preserve"> </w:t>
      </w:r>
      <w:r>
        <w:t>high</w:t>
      </w:r>
      <w:r>
        <w:rPr>
          <w:spacing w:val="58"/>
          <w:w w:val="150"/>
        </w:rPr>
        <w:t xml:space="preserve"> </w:t>
      </w:r>
      <w:r>
        <w:t>throughout</w:t>
      </w:r>
      <w:r>
        <w:rPr>
          <w:spacing w:val="62"/>
          <w:w w:val="150"/>
        </w:rPr>
        <w:t xml:space="preserve"> </w:t>
      </w:r>
      <w:r>
        <w:t>the</w:t>
      </w:r>
      <w:r>
        <w:rPr>
          <w:spacing w:val="58"/>
          <w:w w:val="150"/>
        </w:rPr>
        <w:t xml:space="preserve"> </w:t>
      </w:r>
      <w:r>
        <w:t>evolution</w:t>
      </w:r>
      <w:r>
        <w:rPr>
          <w:spacing w:val="60"/>
          <w:w w:val="150"/>
        </w:rPr>
        <w:t xml:space="preserve"> </w:t>
      </w:r>
      <w:r>
        <w:t>of</w:t>
      </w:r>
      <w:r>
        <w:rPr>
          <w:spacing w:val="61"/>
          <w:w w:val="150"/>
        </w:rPr>
        <w:t xml:space="preserve"> </w:t>
      </w:r>
      <w:r>
        <w:t>the</w:t>
      </w:r>
      <w:r>
        <w:rPr>
          <w:spacing w:val="60"/>
          <w:w w:val="150"/>
        </w:rPr>
        <w:t xml:space="preserve"> </w:t>
      </w:r>
      <w:r>
        <w:t>system.</w:t>
      </w:r>
      <w:r>
        <w:rPr>
          <w:spacing w:val="60"/>
          <w:w w:val="150"/>
        </w:rPr>
        <w:t xml:space="preserve"> </w:t>
      </w:r>
      <w:r>
        <w:t>Such</w:t>
      </w:r>
      <w:r>
        <w:rPr>
          <w:spacing w:val="61"/>
          <w:w w:val="150"/>
        </w:rPr>
        <w:t xml:space="preserve"> </w:t>
      </w:r>
      <w:r>
        <w:rPr>
          <w:spacing w:val="-2"/>
        </w:rPr>
        <w:t>quartz-</w:t>
      </w:r>
      <w:r>
        <w:t xml:space="preserve">dominated residual compositions are consistent with late-stage granitic differentiation and provide </w:t>
      </w:r>
      <w:r w:rsidR="004346A7">
        <w:t>favorable</w:t>
      </w:r>
      <w:r>
        <w:t xml:space="preserve"> conditions for the concentration of incompatible elements</w:t>
      </w:r>
      <w:r>
        <w:rPr>
          <w:spacing w:val="80"/>
        </w:rPr>
        <w:t xml:space="preserve"> </w:t>
      </w:r>
      <w:r>
        <w:t>within residual melts.</w:t>
      </w:r>
    </w:p>
    <w:bookmarkEnd w:id="8"/>
    <w:p w14:paraId="2071EC60" w14:textId="390CC594" w:rsidR="005D1A0C" w:rsidRDefault="00290EB3" w:rsidP="00290EB3">
      <w:pPr>
        <w:spacing w:line="360" w:lineRule="auto"/>
        <w:ind w:left="1418" w:right="424"/>
        <w:jc w:val="both"/>
        <w:rPr>
          <w:rFonts w:ascii="Times New Roman" w:hAnsi="Times New Roman" w:cs="Times New Roman"/>
          <w:sz w:val="24"/>
          <w:szCs w:val="24"/>
        </w:rPr>
      </w:pPr>
      <w:r w:rsidRPr="00290EB3">
        <w:rPr>
          <w:rFonts w:ascii="Times New Roman" w:hAnsi="Times New Roman" w:cs="Times New Roman"/>
          <w:sz w:val="24"/>
          <w:szCs w:val="24"/>
        </w:rPr>
        <w:t xml:space="preserve"> </w:t>
      </w:r>
    </w:p>
    <w:p w14:paraId="03539877" w14:textId="77777777" w:rsidR="00B61B2E" w:rsidRDefault="00B61B2E" w:rsidP="00290EB3">
      <w:pPr>
        <w:spacing w:line="360" w:lineRule="auto"/>
        <w:ind w:left="1418" w:right="424"/>
        <w:jc w:val="both"/>
        <w:rPr>
          <w:rFonts w:ascii="Times New Roman" w:hAnsi="Times New Roman" w:cs="Times New Roman"/>
          <w:sz w:val="24"/>
          <w:szCs w:val="24"/>
        </w:rPr>
      </w:pPr>
    </w:p>
    <w:p w14:paraId="0590CA29" w14:textId="509FC5F1" w:rsidR="00290EB3" w:rsidRDefault="00290EB3" w:rsidP="00806E00">
      <w:pPr>
        <w:spacing w:line="360" w:lineRule="auto"/>
        <w:ind w:left="1418" w:right="424"/>
        <w:jc w:val="both"/>
        <w:rPr>
          <w:rFonts w:ascii="Times New Roman" w:hAnsi="Times New Roman" w:cs="Times New Roman"/>
          <w:sz w:val="24"/>
          <w:szCs w:val="24"/>
        </w:rPr>
      </w:pPr>
      <w:r w:rsidRPr="00290EB3">
        <w:rPr>
          <w:rFonts w:ascii="Times New Roman" w:hAnsi="Times New Roman" w:cs="Times New Roman"/>
          <w:sz w:val="24"/>
          <w:szCs w:val="24"/>
        </w:rPr>
        <w:t xml:space="preserve"> R1—R2 plot of De La Roche et</w:t>
      </w:r>
      <w:r w:rsidRPr="00290EB3">
        <w:rPr>
          <w:rFonts w:ascii="Times New Roman" w:hAnsi="Times New Roman" w:cs="Times New Roman"/>
          <w:spacing w:val="39"/>
          <w:sz w:val="24"/>
          <w:szCs w:val="24"/>
        </w:rPr>
        <w:t xml:space="preserve"> </w:t>
      </w:r>
      <w:r w:rsidRPr="00290EB3">
        <w:rPr>
          <w:rFonts w:ascii="Times New Roman" w:hAnsi="Times New Roman" w:cs="Times New Roman"/>
          <w:sz w:val="24"/>
          <w:szCs w:val="24"/>
        </w:rPr>
        <w:t xml:space="preserve">al (1980) suggested these to be predominantly granodiorite and couple them of granite </w:t>
      </w:r>
      <w:proofErr w:type="spellStart"/>
      <w:r w:rsidRPr="00290EB3">
        <w:rPr>
          <w:rFonts w:ascii="Times New Roman" w:hAnsi="Times New Roman" w:cs="Times New Roman"/>
          <w:sz w:val="24"/>
          <w:szCs w:val="24"/>
        </w:rPr>
        <w:t>comosition</w:t>
      </w:r>
      <w:proofErr w:type="spellEnd"/>
      <w:r w:rsidRPr="00290EB3">
        <w:rPr>
          <w:rFonts w:ascii="Times New Roman" w:hAnsi="Times New Roman" w:cs="Times New Roman"/>
          <w:sz w:val="24"/>
          <w:szCs w:val="24"/>
        </w:rPr>
        <w:t>.</w:t>
      </w:r>
      <w:r w:rsidRPr="00290EB3">
        <w:rPr>
          <w:rFonts w:ascii="Times New Roman" w:hAnsi="Times New Roman" w:cs="Times New Roman"/>
          <w:spacing w:val="40"/>
          <w:sz w:val="24"/>
          <w:szCs w:val="24"/>
        </w:rPr>
        <w:t xml:space="preserve"> </w:t>
      </w:r>
      <w:r w:rsidRPr="00290EB3">
        <w:rPr>
          <w:rFonts w:ascii="Times New Roman" w:hAnsi="Times New Roman" w:cs="Times New Roman"/>
          <w:sz w:val="24"/>
          <w:szCs w:val="24"/>
        </w:rPr>
        <w:t xml:space="preserve">Which are </w:t>
      </w:r>
      <w:proofErr w:type="spellStart"/>
      <w:r w:rsidRPr="00290EB3">
        <w:rPr>
          <w:rFonts w:ascii="Times New Roman" w:hAnsi="Times New Roman" w:cs="Times New Roman"/>
          <w:sz w:val="24"/>
          <w:szCs w:val="24"/>
        </w:rPr>
        <w:t>highy</w:t>
      </w:r>
      <w:proofErr w:type="spellEnd"/>
      <w:r w:rsidRPr="00290EB3">
        <w:rPr>
          <w:rFonts w:ascii="Times New Roman" w:hAnsi="Times New Roman" w:cs="Times New Roman"/>
          <w:sz w:val="24"/>
          <w:szCs w:val="24"/>
        </w:rPr>
        <w:t xml:space="preserve"> alkali rich</w:t>
      </w:r>
      <w:r w:rsidRPr="00290EB3">
        <w:rPr>
          <w:rFonts w:ascii="Times New Roman" w:hAnsi="Times New Roman" w:cs="Times New Roman"/>
          <w:spacing w:val="40"/>
          <w:sz w:val="24"/>
          <w:szCs w:val="24"/>
        </w:rPr>
        <w:t xml:space="preserve">. </w:t>
      </w:r>
      <w:r w:rsidRPr="00290EB3">
        <w:rPr>
          <w:rFonts w:ascii="Times New Roman" w:hAnsi="Times New Roman" w:cs="Times New Roman"/>
          <w:sz w:val="24"/>
          <w:szCs w:val="24"/>
        </w:rPr>
        <w:t xml:space="preserve">The data plotted on Middlemost (1994) diagram reflected them to be predominately quartzolite except one plot fell granite field. TAS Diagram of </w:t>
      </w:r>
      <w:proofErr w:type="spellStart"/>
      <w:r w:rsidRPr="00290EB3">
        <w:rPr>
          <w:rFonts w:ascii="Times New Roman" w:hAnsi="Times New Roman" w:cs="Times New Roman"/>
          <w:sz w:val="24"/>
          <w:szCs w:val="24"/>
        </w:rPr>
        <w:t>Coxeet</w:t>
      </w:r>
      <w:proofErr w:type="spellEnd"/>
      <w:r w:rsidRPr="00290EB3">
        <w:rPr>
          <w:rFonts w:ascii="Times New Roman" w:hAnsi="Times New Roman" w:cs="Times New Roman"/>
          <w:sz w:val="24"/>
          <w:szCs w:val="24"/>
        </w:rPr>
        <w:t xml:space="preserve"> al (1979 indicated them to be highly acidic and predominately granite in composition except one which ploted in the marginal zone of granite – granodiorite.</w:t>
      </w:r>
    </w:p>
    <w:p w14:paraId="32505A06" w14:textId="1F77B342" w:rsidR="00290EB3" w:rsidRPr="009769D6" w:rsidRDefault="00290EB3" w:rsidP="0042592F">
      <w:pPr>
        <w:pStyle w:val="TableParagraph"/>
        <w:spacing w:line="360" w:lineRule="auto"/>
        <w:ind w:left="1418" w:right="424"/>
        <w:jc w:val="both"/>
        <w:rPr>
          <w:sz w:val="24"/>
          <w:szCs w:val="24"/>
        </w:rPr>
      </w:pPr>
      <w:r w:rsidRPr="009769D6">
        <w:rPr>
          <w:sz w:val="24"/>
          <w:szCs w:val="24"/>
        </w:rPr>
        <w:t xml:space="preserve">Taking into consideration all above plots these granitic variants can be           geochemically classified as Granite -granodiorite – quartzolite </w:t>
      </w:r>
      <w:r w:rsidR="00D6743A" w:rsidRPr="009769D6">
        <w:rPr>
          <w:sz w:val="24"/>
          <w:szCs w:val="24"/>
        </w:rPr>
        <w:t>suits (GGQ</w:t>
      </w:r>
      <w:r w:rsidRPr="009769D6">
        <w:rPr>
          <w:sz w:val="24"/>
          <w:szCs w:val="24"/>
        </w:rPr>
        <w:t>)</w:t>
      </w:r>
      <w:r w:rsidR="0042592F">
        <w:rPr>
          <w:sz w:val="24"/>
          <w:szCs w:val="24"/>
        </w:rPr>
        <w:t xml:space="preserve"> </w:t>
      </w:r>
      <w:r w:rsidRPr="009769D6">
        <w:rPr>
          <w:sz w:val="24"/>
          <w:szCs w:val="24"/>
        </w:rPr>
        <w:t xml:space="preserve">The sio2 -k20 plot of </w:t>
      </w:r>
      <w:proofErr w:type="spellStart"/>
      <w:r w:rsidRPr="009769D6">
        <w:rPr>
          <w:sz w:val="24"/>
          <w:szCs w:val="24"/>
        </w:rPr>
        <w:t>percirillo</w:t>
      </w:r>
      <w:proofErr w:type="spellEnd"/>
      <w:r w:rsidRPr="009769D6">
        <w:rPr>
          <w:sz w:val="24"/>
          <w:szCs w:val="24"/>
        </w:rPr>
        <w:t xml:space="preserve"> and Taylor 1976 indicates that these granitic variants are calk alkaline to tholeiitic in nature. As per the tectonic Discrimination diagram of Frost – frost diagram (2008) these are ferromagnesian, calcic, strongly </w:t>
      </w:r>
      <w:r w:rsidR="009769D6" w:rsidRPr="009769D6">
        <w:rPr>
          <w:sz w:val="24"/>
          <w:szCs w:val="24"/>
        </w:rPr>
        <w:t>peraluminous,</w:t>
      </w:r>
      <w:r w:rsidRPr="009769D6">
        <w:rPr>
          <w:sz w:val="24"/>
          <w:szCs w:val="24"/>
        </w:rPr>
        <w:t xml:space="preserve"> and silica saturation in nature,</w:t>
      </w:r>
      <w:r w:rsidR="009769D6">
        <w:rPr>
          <w:sz w:val="24"/>
          <w:szCs w:val="24"/>
        </w:rPr>
        <w:t xml:space="preserve"> </w:t>
      </w:r>
      <w:r w:rsidR="00806E00" w:rsidRPr="009769D6">
        <w:rPr>
          <w:sz w:val="24"/>
          <w:szCs w:val="24"/>
        </w:rPr>
        <w:t>as</w:t>
      </w:r>
      <w:r w:rsidRPr="009769D6">
        <w:rPr>
          <w:sz w:val="24"/>
          <w:szCs w:val="24"/>
        </w:rPr>
        <w:t xml:space="preserve"> per the tectonic discrimination diagram of </w:t>
      </w:r>
      <w:proofErr w:type="spellStart"/>
      <w:r w:rsidRPr="009769D6">
        <w:rPr>
          <w:sz w:val="24"/>
          <w:szCs w:val="24"/>
        </w:rPr>
        <w:t>manior</w:t>
      </w:r>
      <w:proofErr w:type="spellEnd"/>
      <w:r w:rsidRPr="009769D6">
        <w:rPr>
          <w:sz w:val="24"/>
          <w:szCs w:val="24"/>
        </w:rPr>
        <w:t xml:space="preserve"> and piccolo (1989) these </w:t>
      </w:r>
      <w:proofErr w:type="spellStart"/>
      <w:r w:rsidRPr="009769D6">
        <w:rPr>
          <w:sz w:val="24"/>
          <w:szCs w:val="24"/>
        </w:rPr>
        <w:t>grnitic</w:t>
      </w:r>
      <w:proofErr w:type="spellEnd"/>
      <w:r w:rsidRPr="009769D6">
        <w:rPr>
          <w:sz w:val="24"/>
          <w:szCs w:val="24"/>
        </w:rPr>
        <w:t xml:space="preserve"> </w:t>
      </w:r>
      <w:proofErr w:type="spellStart"/>
      <w:r w:rsidRPr="009769D6">
        <w:rPr>
          <w:sz w:val="24"/>
          <w:szCs w:val="24"/>
        </w:rPr>
        <w:t>varients</w:t>
      </w:r>
      <w:proofErr w:type="spellEnd"/>
      <w:r w:rsidRPr="009769D6">
        <w:rPr>
          <w:sz w:val="24"/>
          <w:szCs w:val="24"/>
        </w:rPr>
        <w:t xml:space="preserve"> fall in the borderline of IAG-CAG-CCD and RRG- CEUG. According to the R1-R2 plot of </w:t>
      </w:r>
      <w:r w:rsidR="009769D6" w:rsidRPr="009769D6">
        <w:rPr>
          <w:sz w:val="24"/>
          <w:szCs w:val="24"/>
        </w:rPr>
        <w:t>Batchelor</w:t>
      </w:r>
      <w:r w:rsidRPr="009769D6">
        <w:rPr>
          <w:sz w:val="24"/>
          <w:szCs w:val="24"/>
        </w:rPr>
        <w:t xml:space="preserve"> and </w:t>
      </w:r>
      <w:proofErr w:type="spellStart"/>
      <w:r w:rsidRPr="009769D6">
        <w:rPr>
          <w:sz w:val="24"/>
          <w:szCs w:val="24"/>
        </w:rPr>
        <w:t>bowden</w:t>
      </w:r>
      <w:proofErr w:type="spellEnd"/>
      <w:r w:rsidRPr="009769D6">
        <w:rPr>
          <w:sz w:val="24"/>
          <w:szCs w:val="24"/>
        </w:rPr>
        <w:t xml:space="preserve"> (1985) These are mantle fractionates </w:t>
      </w:r>
    </w:p>
    <w:p w14:paraId="4F9A71DE" w14:textId="7F182239" w:rsidR="00290EB3" w:rsidRDefault="00290EB3" w:rsidP="0042592F">
      <w:pPr>
        <w:pStyle w:val="BodyText"/>
        <w:spacing w:line="360" w:lineRule="auto"/>
        <w:ind w:left="1418" w:right="424"/>
        <w:jc w:val="both"/>
        <w:rPr>
          <w:sz w:val="24"/>
          <w:szCs w:val="24"/>
        </w:rPr>
      </w:pPr>
      <w:r w:rsidRPr="009769D6">
        <w:rPr>
          <w:sz w:val="24"/>
          <w:szCs w:val="24"/>
        </w:rPr>
        <w:t xml:space="preserve">As per the tectonic discrimination diagram of Maniar and </w:t>
      </w:r>
      <w:proofErr w:type="spellStart"/>
      <w:r w:rsidRPr="009769D6">
        <w:rPr>
          <w:sz w:val="24"/>
          <w:szCs w:val="24"/>
        </w:rPr>
        <w:t>Piccolli</w:t>
      </w:r>
      <w:proofErr w:type="spellEnd"/>
      <w:r w:rsidRPr="009769D6">
        <w:rPr>
          <w:sz w:val="24"/>
          <w:szCs w:val="24"/>
        </w:rPr>
        <w:t xml:space="preserve"> (1989) these</w:t>
      </w:r>
      <w:r w:rsidRPr="009769D6">
        <w:rPr>
          <w:spacing w:val="80"/>
          <w:sz w:val="24"/>
          <w:szCs w:val="24"/>
        </w:rPr>
        <w:t xml:space="preserve"> </w:t>
      </w:r>
      <w:r w:rsidRPr="009769D6">
        <w:rPr>
          <w:sz w:val="24"/>
          <w:szCs w:val="24"/>
        </w:rPr>
        <w:t>granitic</w:t>
      </w:r>
      <w:r w:rsidRPr="009769D6">
        <w:rPr>
          <w:spacing w:val="40"/>
          <w:sz w:val="24"/>
          <w:szCs w:val="24"/>
        </w:rPr>
        <w:t xml:space="preserve"> </w:t>
      </w:r>
      <w:r w:rsidRPr="009769D6">
        <w:rPr>
          <w:sz w:val="24"/>
          <w:szCs w:val="24"/>
        </w:rPr>
        <w:t>variants</w:t>
      </w:r>
      <w:r w:rsidRPr="009769D6">
        <w:rPr>
          <w:spacing w:val="40"/>
          <w:sz w:val="24"/>
          <w:szCs w:val="24"/>
        </w:rPr>
        <w:t xml:space="preserve"> </w:t>
      </w:r>
      <w:r w:rsidRPr="009769D6">
        <w:rPr>
          <w:sz w:val="24"/>
          <w:szCs w:val="24"/>
        </w:rPr>
        <w:t>fall</w:t>
      </w:r>
      <w:r w:rsidRPr="009769D6">
        <w:rPr>
          <w:spacing w:val="40"/>
          <w:sz w:val="24"/>
          <w:szCs w:val="24"/>
        </w:rPr>
        <w:t xml:space="preserve"> </w:t>
      </w:r>
      <w:r w:rsidRPr="009769D6">
        <w:rPr>
          <w:sz w:val="24"/>
          <w:szCs w:val="24"/>
        </w:rPr>
        <w:t>in</w:t>
      </w:r>
      <w:r w:rsidRPr="009769D6">
        <w:rPr>
          <w:spacing w:val="40"/>
          <w:sz w:val="24"/>
          <w:szCs w:val="24"/>
        </w:rPr>
        <w:t xml:space="preserve"> </w:t>
      </w:r>
      <w:r w:rsidRPr="009769D6">
        <w:rPr>
          <w:sz w:val="24"/>
          <w:szCs w:val="24"/>
        </w:rPr>
        <w:t>the</w:t>
      </w:r>
      <w:r w:rsidRPr="009769D6">
        <w:rPr>
          <w:spacing w:val="40"/>
          <w:sz w:val="24"/>
          <w:szCs w:val="24"/>
        </w:rPr>
        <w:t xml:space="preserve"> </w:t>
      </w:r>
      <w:r w:rsidRPr="009769D6">
        <w:rPr>
          <w:sz w:val="24"/>
          <w:szCs w:val="24"/>
        </w:rPr>
        <w:t>IAG-CAG-CCG</w:t>
      </w:r>
      <w:r w:rsidRPr="009769D6">
        <w:rPr>
          <w:spacing w:val="40"/>
          <w:sz w:val="24"/>
          <w:szCs w:val="24"/>
        </w:rPr>
        <w:t xml:space="preserve"> </w:t>
      </w:r>
      <w:r w:rsidRPr="009769D6">
        <w:rPr>
          <w:sz w:val="24"/>
          <w:szCs w:val="24"/>
        </w:rPr>
        <w:t>field</w:t>
      </w:r>
      <w:r w:rsidRPr="009769D6">
        <w:rPr>
          <w:spacing w:val="40"/>
          <w:sz w:val="24"/>
          <w:szCs w:val="24"/>
        </w:rPr>
        <w:t xml:space="preserve"> </w:t>
      </w:r>
      <w:r w:rsidRPr="009769D6">
        <w:rPr>
          <w:sz w:val="24"/>
          <w:szCs w:val="24"/>
        </w:rPr>
        <w:t>whereas</w:t>
      </w:r>
      <w:r w:rsidRPr="009769D6">
        <w:rPr>
          <w:spacing w:val="40"/>
          <w:sz w:val="24"/>
          <w:szCs w:val="24"/>
        </w:rPr>
        <w:t xml:space="preserve"> </w:t>
      </w:r>
      <w:r w:rsidRPr="009769D6">
        <w:rPr>
          <w:sz w:val="24"/>
          <w:szCs w:val="24"/>
        </w:rPr>
        <w:t>they</w:t>
      </w:r>
      <w:r w:rsidRPr="009769D6">
        <w:rPr>
          <w:spacing w:val="40"/>
          <w:sz w:val="24"/>
          <w:szCs w:val="24"/>
        </w:rPr>
        <w:t xml:space="preserve"> </w:t>
      </w:r>
      <w:r w:rsidRPr="009769D6">
        <w:rPr>
          <w:sz w:val="24"/>
          <w:szCs w:val="24"/>
        </w:rPr>
        <w:t>are</w:t>
      </w:r>
      <w:r w:rsidRPr="009769D6">
        <w:rPr>
          <w:spacing w:val="40"/>
          <w:sz w:val="24"/>
          <w:szCs w:val="24"/>
        </w:rPr>
        <w:t xml:space="preserve"> </w:t>
      </w:r>
      <w:r w:rsidRPr="009769D6">
        <w:rPr>
          <w:sz w:val="24"/>
          <w:szCs w:val="24"/>
        </w:rPr>
        <w:t>more peraluminous and marginally metaluminous, ferro-magnesian, Calcic and silica saturated</w:t>
      </w:r>
      <w:r w:rsidRPr="009769D6">
        <w:rPr>
          <w:spacing w:val="35"/>
          <w:sz w:val="24"/>
          <w:szCs w:val="24"/>
        </w:rPr>
        <w:t xml:space="preserve"> </w:t>
      </w:r>
      <w:r w:rsidRPr="009769D6">
        <w:rPr>
          <w:sz w:val="24"/>
          <w:szCs w:val="24"/>
        </w:rPr>
        <w:t>as</w:t>
      </w:r>
      <w:r w:rsidRPr="009769D6">
        <w:rPr>
          <w:spacing w:val="39"/>
          <w:sz w:val="24"/>
          <w:szCs w:val="24"/>
        </w:rPr>
        <w:t xml:space="preserve"> </w:t>
      </w:r>
      <w:r w:rsidRPr="009769D6">
        <w:rPr>
          <w:sz w:val="24"/>
          <w:szCs w:val="24"/>
        </w:rPr>
        <w:t>per</w:t>
      </w:r>
      <w:r w:rsidRPr="009769D6">
        <w:rPr>
          <w:spacing w:val="35"/>
          <w:sz w:val="24"/>
          <w:szCs w:val="24"/>
        </w:rPr>
        <w:t xml:space="preserve"> </w:t>
      </w:r>
      <w:r w:rsidRPr="009769D6">
        <w:rPr>
          <w:sz w:val="24"/>
          <w:szCs w:val="24"/>
        </w:rPr>
        <w:t>Frost</w:t>
      </w:r>
      <w:r w:rsidRPr="009769D6">
        <w:rPr>
          <w:spacing w:val="35"/>
          <w:sz w:val="24"/>
          <w:szCs w:val="24"/>
        </w:rPr>
        <w:t xml:space="preserve"> </w:t>
      </w:r>
      <w:r w:rsidRPr="009769D6">
        <w:rPr>
          <w:sz w:val="24"/>
          <w:szCs w:val="24"/>
        </w:rPr>
        <w:t>and</w:t>
      </w:r>
      <w:r w:rsidRPr="009769D6">
        <w:rPr>
          <w:spacing w:val="35"/>
          <w:sz w:val="24"/>
          <w:szCs w:val="24"/>
        </w:rPr>
        <w:t xml:space="preserve"> </w:t>
      </w:r>
      <w:r w:rsidRPr="009769D6">
        <w:rPr>
          <w:sz w:val="24"/>
          <w:szCs w:val="24"/>
        </w:rPr>
        <w:t>Frost</w:t>
      </w:r>
      <w:r w:rsidRPr="009769D6">
        <w:rPr>
          <w:spacing w:val="39"/>
          <w:sz w:val="24"/>
          <w:szCs w:val="24"/>
        </w:rPr>
        <w:t xml:space="preserve"> </w:t>
      </w:r>
      <w:r w:rsidRPr="009769D6">
        <w:rPr>
          <w:sz w:val="24"/>
          <w:szCs w:val="24"/>
        </w:rPr>
        <w:t>(2008)</w:t>
      </w:r>
      <w:r w:rsidRPr="009769D6">
        <w:rPr>
          <w:spacing w:val="33"/>
          <w:sz w:val="24"/>
          <w:szCs w:val="24"/>
        </w:rPr>
        <w:t xml:space="preserve"> </w:t>
      </w:r>
      <w:r w:rsidRPr="009769D6">
        <w:rPr>
          <w:sz w:val="24"/>
          <w:szCs w:val="24"/>
        </w:rPr>
        <w:t>tectonic</w:t>
      </w:r>
      <w:r w:rsidRPr="009769D6">
        <w:rPr>
          <w:spacing w:val="33"/>
          <w:sz w:val="24"/>
          <w:szCs w:val="24"/>
        </w:rPr>
        <w:t xml:space="preserve"> </w:t>
      </w:r>
      <w:r w:rsidRPr="009769D6">
        <w:rPr>
          <w:sz w:val="24"/>
          <w:szCs w:val="24"/>
        </w:rPr>
        <w:t>discrimination</w:t>
      </w:r>
      <w:r w:rsidRPr="009769D6">
        <w:rPr>
          <w:spacing w:val="31"/>
          <w:sz w:val="24"/>
          <w:szCs w:val="24"/>
        </w:rPr>
        <w:t xml:space="preserve"> </w:t>
      </w:r>
      <w:r w:rsidRPr="009769D6">
        <w:rPr>
          <w:sz w:val="24"/>
          <w:szCs w:val="24"/>
        </w:rPr>
        <w:t>diagram.</w:t>
      </w:r>
      <w:r w:rsidRPr="009769D6">
        <w:rPr>
          <w:spacing w:val="39"/>
          <w:sz w:val="24"/>
          <w:szCs w:val="24"/>
        </w:rPr>
        <w:t xml:space="preserve"> </w:t>
      </w:r>
      <w:r w:rsidRPr="009769D6">
        <w:rPr>
          <w:sz w:val="24"/>
          <w:szCs w:val="24"/>
        </w:rPr>
        <w:t>According to the R₁—R₂ plot of Batchelor (1985), these are mantle fractionates.</w:t>
      </w:r>
    </w:p>
    <w:p w14:paraId="5BE5DEB0" w14:textId="1C9CFB0E" w:rsidR="009769D6" w:rsidRDefault="009769D6" w:rsidP="009769D6">
      <w:pPr>
        <w:pStyle w:val="BodyText"/>
        <w:spacing w:line="360" w:lineRule="auto"/>
        <w:ind w:left="1276" w:right="424"/>
        <w:jc w:val="both"/>
        <w:rPr>
          <w:sz w:val="24"/>
          <w:szCs w:val="24"/>
        </w:rPr>
      </w:pPr>
    </w:p>
    <w:p w14:paraId="4D57F7E4" w14:textId="42CDBB52" w:rsidR="009769D6" w:rsidRDefault="009769D6" w:rsidP="009769D6">
      <w:pPr>
        <w:pStyle w:val="BodyText"/>
        <w:spacing w:line="360" w:lineRule="auto"/>
        <w:ind w:left="1276" w:right="424"/>
        <w:jc w:val="both"/>
        <w:rPr>
          <w:sz w:val="24"/>
          <w:szCs w:val="24"/>
        </w:rPr>
      </w:pPr>
    </w:p>
    <w:p w14:paraId="69981C4B" w14:textId="0B824B7B" w:rsidR="009769D6" w:rsidRDefault="009769D6" w:rsidP="009769D6">
      <w:pPr>
        <w:pStyle w:val="BodyText"/>
        <w:spacing w:line="360" w:lineRule="auto"/>
        <w:ind w:left="1276" w:right="424"/>
        <w:jc w:val="both"/>
        <w:rPr>
          <w:sz w:val="24"/>
          <w:szCs w:val="24"/>
        </w:rPr>
      </w:pPr>
    </w:p>
    <w:p w14:paraId="2096662F" w14:textId="44DACAE7" w:rsidR="009769D6" w:rsidRDefault="009769D6" w:rsidP="009769D6">
      <w:pPr>
        <w:pStyle w:val="BodyText"/>
        <w:spacing w:line="360" w:lineRule="auto"/>
        <w:ind w:left="1276" w:right="424"/>
        <w:jc w:val="both"/>
        <w:rPr>
          <w:sz w:val="24"/>
          <w:szCs w:val="24"/>
        </w:rPr>
      </w:pPr>
    </w:p>
    <w:p w14:paraId="18A6D1BE" w14:textId="52C926FC" w:rsidR="009769D6" w:rsidRDefault="009769D6" w:rsidP="009769D6">
      <w:pPr>
        <w:pStyle w:val="BodyText"/>
        <w:spacing w:line="360" w:lineRule="auto"/>
        <w:ind w:left="1276" w:right="424"/>
        <w:jc w:val="both"/>
        <w:rPr>
          <w:sz w:val="24"/>
          <w:szCs w:val="24"/>
        </w:rPr>
      </w:pPr>
    </w:p>
    <w:p w14:paraId="09E97DE6" w14:textId="5D8F86B1" w:rsidR="009769D6" w:rsidRDefault="009769D6" w:rsidP="009769D6">
      <w:pPr>
        <w:pStyle w:val="BodyText"/>
        <w:spacing w:line="360" w:lineRule="auto"/>
        <w:ind w:left="1276" w:right="424"/>
        <w:jc w:val="both"/>
        <w:rPr>
          <w:sz w:val="24"/>
          <w:szCs w:val="24"/>
        </w:rPr>
      </w:pPr>
    </w:p>
    <w:p w14:paraId="662F1F99" w14:textId="38DC0E9E" w:rsidR="009769D6" w:rsidRDefault="009769D6" w:rsidP="009769D6">
      <w:pPr>
        <w:pStyle w:val="BodyText"/>
        <w:spacing w:line="360" w:lineRule="auto"/>
        <w:ind w:left="1276" w:right="424"/>
        <w:jc w:val="both"/>
        <w:rPr>
          <w:sz w:val="24"/>
          <w:szCs w:val="24"/>
        </w:rPr>
      </w:pPr>
    </w:p>
    <w:p w14:paraId="6D299BA9" w14:textId="7045A18C" w:rsidR="009769D6" w:rsidRDefault="009769D6" w:rsidP="009769D6">
      <w:pPr>
        <w:pStyle w:val="BodyText"/>
        <w:spacing w:line="360" w:lineRule="auto"/>
        <w:ind w:left="1276" w:right="424"/>
        <w:jc w:val="both"/>
        <w:rPr>
          <w:sz w:val="24"/>
          <w:szCs w:val="24"/>
        </w:rPr>
      </w:pPr>
    </w:p>
    <w:p w14:paraId="3A535B24" w14:textId="2ADC417B" w:rsidR="009769D6" w:rsidRDefault="009769D6" w:rsidP="009769D6">
      <w:pPr>
        <w:pStyle w:val="BodyText"/>
        <w:spacing w:line="360" w:lineRule="auto"/>
        <w:ind w:left="1276" w:right="424"/>
        <w:jc w:val="both"/>
        <w:rPr>
          <w:sz w:val="24"/>
          <w:szCs w:val="24"/>
        </w:rPr>
      </w:pPr>
    </w:p>
    <w:p w14:paraId="5EC8D782" w14:textId="5A008F89" w:rsidR="009769D6" w:rsidRDefault="009769D6" w:rsidP="009769D6">
      <w:pPr>
        <w:pStyle w:val="BodyText"/>
        <w:spacing w:line="360" w:lineRule="auto"/>
        <w:ind w:left="1276" w:right="424"/>
        <w:jc w:val="both"/>
        <w:rPr>
          <w:sz w:val="24"/>
          <w:szCs w:val="24"/>
        </w:rPr>
      </w:pPr>
    </w:p>
    <w:p w14:paraId="2B0F8676" w14:textId="0DA62999" w:rsidR="009769D6" w:rsidRDefault="009769D6" w:rsidP="00806E00">
      <w:pPr>
        <w:pStyle w:val="BodyText"/>
        <w:spacing w:line="360" w:lineRule="auto"/>
        <w:ind w:right="424"/>
        <w:jc w:val="both"/>
        <w:rPr>
          <w:sz w:val="24"/>
          <w:szCs w:val="24"/>
        </w:rPr>
      </w:pPr>
    </w:p>
    <w:p w14:paraId="1E6521F4" w14:textId="0678F737" w:rsidR="009769D6" w:rsidRPr="003A00C2" w:rsidRDefault="0042592F" w:rsidP="003A00C2">
      <w:pPr>
        <w:rPr>
          <w:rFonts w:ascii="Times New Roman" w:hAnsi="Times New Roman" w:cs="Times New Roman"/>
          <w:b/>
          <w:bCs/>
          <w:sz w:val="24"/>
          <w:szCs w:val="24"/>
        </w:rPr>
      </w:pPr>
      <w:r>
        <w:rPr>
          <w:rFonts w:ascii="Times New Roman" w:hAnsi="Times New Roman" w:cs="Times New Roman"/>
          <w:b/>
          <w:bCs/>
          <w:sz w:val="24"/>
          <w:szCs w:val="24"/>
        </w:rPr>
        <w:t xml:space="preserve">             </w:t>
      </w:r>
      <w:r w:rsidRPr="003A00C2">
        <w:rPr>
          <w:rFonts w:ascii="Times New Roman" w:hAnsi="Times New Roman" w:cs="Times New Roman"/>
          <w:b/>
          <w:bCs/>
          <w:sz w:val="24"/>
          <w:szCs w:val="24"/>
        </w:rPr>
        <w:t>Summarized</w:t>
      </w:r>
      <w:r w:rsidR="009769D6" w:rsidRPr="003A00C2">
        <w:rPr>
          <w:rFonts w:ascii="Times New Roman" w:hAnsi="Times New Roman" w:cs="Times New Roman"/>
          <w:b/>
          <w:bCs/>
          <w:spacing w:val="5"/>
          <w:sz w:val="24"/>
          <w:szCs w:val="24"/>
        </w:rPr>
        <w:t xml:space="preserve"> </w:t>
      </w:r>
      <w:r w:rsidR="009769D6" w:rsidRPr="003A00C2">
        <w:rPr>
          <w:rFonts w:ascii="Times New Roman" w:hAnsi="Times New Roman" w:cs="Times New Roman"/>
          <w:b/>
          <w:bCs/>
          <w:sz w:val="24"/>
          <w:szCs w:val="24"/>
        </w:rPr>
        <w:t>Table</w:t>
      </w:r>
      <w:r w:rsidR="009769D6" w:rsidRPr="003A00C2">
        <w:rPr>
          <w:rFonts w:ascii="Times New Roman" w:hAnsi="Times New Roman" w:cs="Times New Roman"/>
          <w:b/>
          <w:bCs/>
          <w:spacing w:val="7"/>
          <w:sz w:val="24"/>
          <w:szCs w:val="24"/>
        </w:rPr>
        <w:t xml:space="preserve"> </w:t>
      </w:r>
      <w:r w:rsidR="009769D6" w:rsidRPr="003A00C2">
        <w:rPr>
          <w:rFonts w:ascii="Times New Roman" w:hAnsi="Times New Roman" w:cs="Times New Roman"/>
          <w:b/>
          <w:bCs/>
          <w:sz w:val="24"/>
          <w:szCs w:val="24"/>
        </w:rPr>
        <w:t>showing</w:t>
      </w:r>
      <w:r w:rsidR="009769D6" w:rsidRPr="003A00C2">
        <w:rPr>
          <w:rFonts w:ascii="Times New Roman" w:hAnsi="Times New Roman" w:cs="Times New Roman"/>
          <w:b/>
          <w:bCs/>
          <w:spacing w:val="9"/>
          <w:sz w:val="24"/>
          <w:szCs w:val="24"/>
        </w:rPr>
        <w:t xml:space="preserve"> </w:t>
      </w:r>
      <w:r w:rsidR="009769D6" w:rsidRPr="003A00C2">
        <w:rPr>
          <w:rFonts w:ascii="Times New Roman" w:hAnsi="Times New Roman" w:cs="Times New Roman"/>
          <w:b/>
          <w:bCs/>
          <w:sz w:val="24"/>
          <w:szCs w:val="24"/>
        </w:rPr>
        <w:t>range</w:t>
      </w:r>
      <w:r w:rsidR="009769D6" w:rsidRPr="003A00C2">
        <w:rPr>
          <w:rFonts w:ascii="Times New Roman" w:hAnsi="Times New Roman" w:cs="Times New Roman"/>
          <w:b/>
          <w:bCs/>
          <w:spacing w:val="5"/>
          <w:sz w:val="24"/>
          <w:szCs w:val="24"/>
        </w:rPr>
        <w:t xml:space="preserve"> </w:t>
      </w:r>
      <w:r w:rsidR="009769D6" w:rsidRPr="003A00C2">
        <w:rPr>
          <w:rFonts w:ascii="Times New Roman" w:hAnsi="Times New Roman" w:cs="Times New Roman"/>
          <w:b/>
          <w:bCs/>
          <w:sz w:val="24"/>
          <w:szCs w:val="24"/>
        </w:rPr>
        <w:t>of</w:t>
      </w:r>
      <w:r w:rsidR="009769D6" w:rsidRPr="003A00C2">
        <w:rPr>
          <w:rFonts w:ascii="Times New Roman" w:hAnsi="Times New Roman" w:cs="Times New Roman"/>
          <w:b/>
          <w:bCs/>
          <w:spacing w:val="9"/>
          <w:sz w:val="24"/>
          <w:szCs w:val="24"/>
        </w:rPr>
        <w:t xml:space="preserve"> </w:t>
      </w:r>
      <w:r w:rsidR="009769D6" w:rsidRPr="003A00C2">
        <w:rPr>
          <w:rFonts w:ascii="Times New Roman" w:hAnsi="Times New Roman" w:cs="Times New Roman"/>
          <w:b/>
          <w:bCs/>
          <w:sz w:val="24"/>
          <w:szCs w:val="24"/>
        </w:rPr>
        <w:t>elemental</w:t>
      </w:r>
      <w:r w:rsidR="009769D6" w:rsidRPr="003A00C2">
        <w:rPr>
          <w:rFonts w:ascii="Times New Roman" w:hAnsi="Times New Roman" w:cs="Times New Roman"/>
          <w:b/>
          <w:bCs/>
          <w:spacing w:val="8"/>
          <w:sz w:val="24"/>
          <w:szCs w:val="24"/>
        </w:rPr>
        <w:t xml:space="preserve"> </w:t>
      </w:r>
      <w:r w:rsidR="009769D6" w:rsidRPr="003A00C2">
        <w:rPr>
          <w:rFonts w:ascii="Times New Roman" w:hAnsi="Times New Roman" w:cs="Times New Roman"/>
          <w:b/>
          <w:bCs/>
          <w:sz w:val="24"/>
          <w:szCs w:val="24"/>
        </w:rPr>
        <w:t>concentration</w:t>
      </w:r>
      <w:r w:rsidR="009769D6" w:rsidRPr="003A00C2">
        <w:rPr>
          <w:rFonts w:ascii="Times New Roman" w:hAnsi="Times New Roman" w:cs="Times New Roman"/>
          <w:b/>
          <w:bCs/>
          <w:spacing w:val="16"/>
          <w:sz w:val="24"/>
          <w:szCs w:val="24"/>
        </w:rPr>
        <w:t xml:space="preserve"> </w:t>
      </w:r>
      <w:r w:rsidR="009769D6" w:rsidRPr="003A00C2">
        <w:rPr>
          <w:rFonts w:ascii="Times New Roman" w:hAnsi="Times New Roman" w:cs="Times New Roman"/>
          <w:b/>
          <w:bCs/>
          <w:sz w:val="24"/>
          <w:szCs w:val="24"/>
        </w:rPr>
        <w:t>in</w:t>
      </w:r>
      <w:r w:rsidR="009769D6" w:rsidRPr="003A00C2">
        <w:rPr>
          <w:rFonts w:ascii="Times New Roman" w:hAnsi="Times New Roman" w:cs="Times New Roman"/>
          <w:b/>
          <w:bCs/>
          <w:spacing w:val="18"/>
          <w:sz w:val="24"/>
          <w:szCs w:val="24"/>
        </w:rPr>
        <w:t xml:space="preserve"> </w:t>
      </w:r>
      <w:r w:rsidR="009769D6" w:rsidRPr="003A00C2">
        <w:rPr>
          <w:rFonts w:ascii="Times New Roman" w:hAnsi="Times New Roman" w:cs="Times New Roman"/>
          <w:b/>
          <w:bCs/>
          <w:sz w:val="24"/>
          <w:szCs w:val="24"/>
        </w:rPr>
        <w:t>Granitic</w:t>
      </w:r>
      <w:r w:rsidR="009769D6" w:rsidRPr="003A00C2">
        <w:rPr>
          <w:rFonts w:ascii="Times New Roman" w:hAnsi="Times New Roman" w:cs="Times New Roman"/>
          <w:b/>
          <w:bCs/>
          <w:spacing w:val="6"/>
          <w:sz w:val="24"/>
          <w:szCs w:val="24"/>
        </w:rPr>
        <w:t xml:space="preserve"> </w:t>
      </w:r>
      <w:r w:rsidR="009769D6" w:rsidRPr="003A00C2">
        <w:rPr>
          <w:rFonts w:ascii="Times New Roman" w:hAnsi="Times New Roman" w:cs="Times New Roman"/>
          <w:b/>
          <w:bCs/>
          <w:spacing w:val="-2"/>
          <w:sz w:val="24"/>
          <w:szCs w:val="24"/>
        </w:rPr>
        <w:t>Variants</w:t>
      </w:r>
    </w:p>
    <w:p w14:paraId="28D45353" w14:textId="57C2FC07" w:rsidR="009769D6" w:rsidRDefault="009769D6" w:rsidP="003A00C2">
      <w:pPr>
        <w:ind w:left="3828" w:hanging="142"/>
        <w:rPr>
          <w:rFonts w:ascii="Times New Roman" w:hAnsi="Times New Roman" w:cs="Times New Roman"/>
          <w:b/>
          <w:bCs/>
          <w:spacing w:val="-5"/>
          <w:sz w:val="24"/>
          <w:szCs w:val="24"/>
        </w:rPr>
      </w:pPr>
      <w:r w:rsidRPr="003A00C2">
        <w:rPr>
          <w:rFonts w:ascii="Times New Roman" w:hAnsi="Times New Roman" w:cs="Times New Roman"/>
          <w:b/>
          <w:bCs/>
          <w:sz w:val="24"/>
          <w:szCs w:val="24"/>
        </w:rPr>
        <w:t>Table</w:t>
      </w:r>
      <w:r w:rsidRPr="003A00C2">
        <w:rPr>
          <w:rFonts w:ascii="Times New Roman" w:hAnsi="Times New Roman" w:cs="Times New Roman"/>
          <w:b/>
          <w:bCs/>
          <w:spacing w:val="4"/>
          <w:sz w:val="24"/>
          <w:szCs w:val="24"/>
        </w:rPr>
        <w:t xml:space="preserve"> </w:t>
      </w:r>
      <w:r w:rsidRPr="003A00C2">
        <w:rPr>
          <w:rFonts w:ascii="Times New Roman" w:hAnsi="Times New Roman" w:cs="Times New Roman"/>
          <w:b/>
          <w:bCs/>
          <w:sz w:val="24"/>
          <w:szCs w:val="24"/>
        </w:rPr>
        <w:t>No:</w:t>
      </w:r>
      <w:r w:rsidRPr="003A00C2">
        <w:rPr>
          <w:rFonts w:ascii="Times New Roman" w:hAnsi="Times New Roman" w:cs="Times New Roman"/>
          <w:b/>
          <w:bCs/>
          <w:spacing w:val="10"/>
          <w:sz w:val="24"/>
          <w:szCs w:val="24"/>
        </w:rPr>
        <w:t xml:space="preserve"> </w:t>
      </w:r>
      <w:r w:rsidRPr="003A00C2">
        <w:rPr>
          <w:rFonts w:ascii="Times New Roman" w:hAnsi="Times New Roman" w:cs="Times New Roman"/>
          <w:b/>
          <w:bCs/>
          <w:spacing w:val="-5"/>
          <w:sz w:val="24"/>
          <w:szCs w:val="24"/>
        </w:rPr>
        <w:t>7.3</w:t>
      </w:r>
    </w:p>
    <w:tbl>
      <w:tblPr>
        <w:tblpPr w:leftFromText="180" w:rightFromText="180" w:vertAnchor="text" w:horzAnchor="margin" w:tblpXSpec="center" w:tblpY="164"/>
        <w:tblW w:w="0" w:type="auto"/>
        <w:tblLook w:val="04A0" w:firstRow="1" w:lastRow="0" w:firstColumn="1" w:lastColumn="0" w:noHBand="0" w:noVBand="1"/>
      </w:tblPr>
      <w:tblGrid>
        <w:gridCol w:w="981"/>
        <w:gridCol w:w="2378"/>
        <w:gridCol w:w="2116"/>
        <w:gridCol w:w="2488"/>
      </w:tblGrid>
      <w:tr w:rsidR="003A00C2" w:rsidRPr="00AE049E" w14:paraId="20DD79B9" w14:textId="77777777" w:rsidTr="00CD6D36">
        <w:trPr>
          <w:trHeight w:val="54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8F0752" w14:textId="77777777" w:rsidR="003A00C2" w:rsidRPr="00AE049E" w:rsidRDefault="003A00C2" w:rsidP="00076273">
            <w:pPr>
              <w:rPr>
                <w:b/>
                <w:bCs/>
                <w:color w:val="000000"/>
                <w:sz w:val="20"/>
                <w:szCs w:val="20"/>
                <w:lang w:val="en-IN" w:eastAsia="en-IN"/>
              </w:rPr>
            </w:pPr>
            <w:bookmarkStart w:id="9" w:name="_Hlk234129087"/>
            <w:r w:rsidRPr="00AE049E">
              <w:rPr>
                <w:b/>
                <w:bCs/>
                <w:color w:val="000000"/>
                <w:sz w:val="20"/>
                <w:szCs w:val="20"/>
                <w:lang w:val="en-IN" w:eastAsia="en-IN"/>
              </w:rPr>
              <w:t>Lithology</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418B36D" w14:textId="77777777" w:rsidR="003A00C2" w:rsidRPr="00AE049E" w:rsidRDefault="003A00C2" w:rsidP="00076273">
            <w:pPr>
              <w:rPr>
                <w:b/>
                <w:bCs/>
                <w:color w:val="000000"/>
                <w:sz w:val="20"/>
                <w:szCs w:val="20"/>
                <w:lang w:val="en-IN" w:eastAsia="en-IN"/>
              </w:rPr>
            </w:pPr>
            <w:r w:rsidRPr="00AE049E">
              <w:rPr>
                <w:b/>
                <w:bCs/>
                <w:color w:val="000000"/>
                <w:sz w:val="20"/>
                <w:szCs w:val="20"/>
                <w:lang w:val="en-IN" w:eastAsia="en-IN"/>
              </w:rPr>
              <w:t xml:space="preserve">                                  Granite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2A81FE2" w14:textId="77777777" w:rsidR="003A00C2" w:rsidRPr="00AE049E" w:rsidRDefault="003A00C2" w:rsidP="00076273">
            <w:pPr>
              <w:rPr>
                <w:b/>
                <w:bCs/>
                <w:color w:val="000000"/>
                <w:sz w:val="20"/>
                <w:szCs w:val="20"/>
                <w:lang w:val="en-IN" w:eastAsia="en-IN"/>
              </w:rPr>
            </w:pPr>
            <w:r w:rsidRPr="00AE049E">
              <w:rPr>
                <w:b/>
                <w:bCs/>
                <w:color w:val="000000"/>
                <w:sz w:val="20"/>
                <w:szCs w:val="20"/>
                <w:lang w:val="en-IN" w:eastAsia="en-I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6DBFF49" w14:textId="77777777" w:rsidR="003A00C2" w:rsidRPr="00AE049E" w:rsidRDefault="003A00C2" w:rsidP="00076273">
            <w:pPr>
              <w:rPr>
                <w:b/>
                <w:bCs/>
                <w:color w:val="000000"/>
                <w:sz w:val="20"/>
                <w:szCs w:val="20"/>
                <w:lang w:val="en-IN" w:eastAsia="en-IN"/>
              </w:rPr>
            </w:pPr>
            <w:r w:rsidRPr="00AE049E">
              <w:rPr>
                <w:b/>
                <w:bCs/>
                <w:color w:val="000000"/>
                <w:sz w:val="20"/>
                <w:szCs w:val="20"/>
                <w:lang w:val="en-IN" w:eastAsia="en-IN"/>
              </w:rPr>
              <w:t> </w:t>
            </w:r>
          </w:p>
        </w:tc>
      </w:tr>
      <w:tr w:rsidR="003A00C2" w:rsidRPr="00AE049E" w14:paraId="1DA7B686" w14:textId="77777777" w:rsidTr="00CD6D36">
        <w:trPr>
          <w:trHeight w:val="34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B937EC1" w14:textId="77777777" w:rsidR="003A00C2" w:rsidRPr="00AE049E" w:rsidRDefault="003A00C2" w:rsidP="00076273">
            <w:pPr>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Element</w:t>
            </w:r>
          </w:p>
        </w:tc>
        <w:tc>
          <w:tcPr>
            <w:tcW w:w="0" w:type="auto"/>
            <w:tcBorders>
              <w:top w:val="nil"/>
              <w:left w:val="nil"/>
              <w:bottom w:val="single" w:sz="4" w:space="0" w:color="auto"/>
              <w:right w:val="single" w:sz="4" w:space="0" w:color="auto"/>
            </w:tcBorders>
            <w:shd w:val="clear" w:color="auto" w:fill="auto"/>
            <w:vAlign w:val="bottom"/>
            <w:hideMark/>
          </w:tcPr>
          <w:p w14:paraId="14729612" w14:textId="77777777" w:rsidR="003A00C2" w:rsidRPr="00AE049E" w:rsidRDefault="003A00C2" w:rsidP="00076273">
            <w:pPr>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 xml:space="preserve">Minimum Value </w:t>
            </w:r>
            <w:proofErr w:type="gramStart"/>
            <w:r w:rsidRPr="00AE049E">
              <w:rPr>
                <w:rFonts w:ascii="Times New Roman" w:hAnsi="Times New Roman" w:cs="Times New Roman"/>
                <w:color w:val="000000"/>
                <w:sz w:val="20"/>
                <w:szCs w:val="20"/>
                <w:lang w:val="en-IN" w:eastAsia="en-IN"/>
              </w:rPr>
              <w:t>( ppm</w:t>
            </w:r>
            <w:proofErr w:type="gramEnd"/>
            <w:r w:rsidRPr="00AE049E">
              <w:rPr>
                <w:rFonts w:ascii="Times New Roman" w:hAnsi="Times New Roman" w:cs="Times New Roman"/>
                <w:color w:val="000000"/>
                <w:sz w:val="20"/>
                <w:szCs w:val="20"/>
                <w:lang w:val="en-IN" w:eastAsia="en-IN"/>
              </w:rPr>
              <w:t>)</w:t>
            </w:r>
          </w:p>
        </w:tc>
        <w:tc>
          <w:tcPr>
            <w:tcW w:w="0" w:type="auto"/>
            <w:tcBorders>
              <w:top w:val="nil"/>
              <w:left w:val="nil"/>
              <w:bottom w:val="single" w:sz="4" w:space="0" w:color="auto"/>
              <w:right w:val="single" w:sz="4" w:space="0" w:color="auto"/>
            </w:tcBorders>
            <w:shd w:val="clear" w:color="auto" w:fill="auto"/>
            <w:vAlign w:val="bottom"/>
            <w:hideMark/>
          </w:tcPr>
          <w:p w14:paraId="0AF3F002" w14:textId="77777777" w:rsidR="003A00C2" w:rsidRPr="00AE049E" w:rsidRDefault="003A00C2" w:rsidP="00076273">
            <w:pPr>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Maximum Value (ppm)</w:t>
            </w:r>
          </w:p>
        </w:tc>
        <w:tc>
          <w:tcPr>
            <w:tcW w:w="0" w:type="auto"/>
            <w:tcBorders>
              <w:top w:val="nil"/>
              <w:left w:val="nil"/>
              <w:bottom w:val="single" w:sz="4" w:space="0" w:color="auto"/>
              <w:right w:val="single" w:sz="4" w:space="0" w:color="auto"/>
            </w:tcBorders>
            <w:shd w:val="clear" w:color="auto" w:fill="auto"/>
            <w:vAlign w:val="bottom"/>
            <w:hideMark/>
          </w:tcPr>
          <w:p w14:paraId="4B4B2A6F" w14:textId="77777777" w:rsidR="003A00C2" w:rsidRPr="00AE049E" w:rsidRDefault="003A00C2" w:rsidP="00076273">
            <w:pPr>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 xml:space="preserve">Mean Value             </w:t>
            </w:r>
            <w:proofErr w:type="gramStart"/>
            <w:r w:rsidRPr="00AE049E">
              <w:rPr>
                <w:rFonts w:ascii="Times New Roman" w:hAnsi="Times New Roman" w:cs="Times New Roman"/>
                <w:color w:val="000000"/>
                <w:sz w:val="20"/>
                <w:szCs w:val="20"/>
                <w:lang w:val="en-IN" w:eastAsia="en-IN"/>
              </w:rPr>
              <w:t xml:space="preserve">   (</w:t>
            </w:r>
            <w:proofErr w:type="gramEnd"/>
            <w:r w:rsidRPr="00AE049E">
              <w:rPr>
                <w:rFonts w:ascii="Times New Roman" w:hAnsi="Times New Roman" w:cs="Times New Roman"/>
                <w:color w:val="000000"/>
                <w:sz w:val="20"/>
                <w:szCs w:val="20"/>
                <w:lang w:val="en-IN" w:eastAsia="en-IN"/>
              </w:rPr>
              <w:t>ppm)</w:t>
            </w:r>
          </w:p>
        </w:tc>
      </w:tr>
      <w:tr w:rsidR="003A00C2" w:rsidRPr="00AE049E" w14:paraId="131B316F" w14:textId="77777777" w:rsidTr="00CD6D36">
        <w:trPr>
          <w:trHeight w:val="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611F01F" w14:textId="77777777" w:rsidR="003A00C2" w:rsidRPr="00AE049E" w:rsidRDefault="003A00C2" w:rsidP="00076273">
            <w:pPr>
              <w:rPr>
                <w:rFonts w:ascii="Times New Roman" w:hAnsi="Times New Roman" w:cs="Times New Roman"/>
                <w:b/>
                <w:bCs/>
                <w:color w:val="000000"/>
                <w:sz w:val="20"/>
                <w:szCs w:val="20"/>
                <w:lang w:val="en-IN" w:eastAsia="en-IN"/>
              </w:rPr>
            </w:pPr>
            <w:r w:rsidRPr="00AE049E">
              <w:rPr>
                <w:rFonts w:ascii="Times New Roman" w:hAnsi="Times New Roman" w:cs="Times New Roman"/>
                <w:b/>
                <w:bCs/>
                <w:color w:val="000000"/>
                <w:sz w:val="20"/>
                <w:szCs w:val="20"/>
                <w:lang w:val="en-IN" w:eastAsia="en-IN"/>
              </w:rPr>
              <w:t>La</w:t>
            </w:r>
          </w:p>
        </w:tc>
        <w:tc>
          <w:tcPr>
            <w:tcW w:w="0" w:type="auto"/>
            <w:tcBorders>
              <w:top w:val="nil"/>
              <w:left w:val="nil"/>
              <w:bottom w:val="single" w:sz="4" w:space="0" w:color="auto"/>
              <w:right w:val="single" w:sz="4" w:space="0" w:color="auto"/>
            </w:tcBorders>
            <w:shd w:val="clear" w:color="auto" w:fill="auto"/>
            <w:noWrap/>
            <w:vAlign w:val="bottom"/>
            <w:hideMark/>
          </w:tcPr>
          <w:p w14:paraId="3935AD01"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0.25</w:t>
            </w:r>
          </w:p>
        </w:tc>
        <w:tc>
          <w:tcPr>
            <w:tcW w:w="0" w:type="auto"/>
            <w:tcBorders>
              <w:top w:val="nil"/>
              <w:left w:val="nil"/>
              <w:bottom w:val="single" w:sz="4" w:space="0" w:color="auto"/>
              <w:right w:val="single" w:sz="4" w:space="0" w:color="auto"/>
            </w:tcBorders>
            <w:shd w:val="clear" w:color="auto" w:fill="auto"/>
            <w:noWrap/>
            <w:vAlign w:val="bottom"/>
            <w:hideMark/>
          </w:tcPr>
          <w:p w14:paraId="5B3ACDBD"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447</w:t>
            </w:r>
          </w:p>
        </w:tc>
        <w:tc>
          <w:tcPr>
            <w:tcW w:w="0" w:type="auto"/>
            <w:tcBorders>
              <w:top w:val="nil"/>
              <w:left w:val="nil"/>
              <w:bottom w:val="single" w:sz="4" w:space="0" w:color="auto"/>
              <w:right w:val="single" w:sz="4" w:space="0" w:color="auto"/>
            </w:tcBorders>
            <w:shd w:val="clear" w:color="auto" w:fill="auto"/>
            <w:noWrap/>
            <w:vAlign w:val="bottom"/>
            <w:hideMark/>
          </w:tcPr>
          <w:p w14:paraId="79F3A559"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66.48</w:t>
            </w:r>
          </w:p>
        </w:tc>
      </w:tr>
      <w:tr w:rsidR="003A00C2" w:rsidRPr="00AE049E" w14:paraId="106F9150" w14:textId="77777777" w:rsidTr="00CD6D36">
        <w:trPr>
          <w:trHeight w:val="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5442A98" w14:textId="77777777" w:rsidR="003A00C2" w:rsidRPr="00AE049E" w:rsidRDefault="003A00C2" w:rsidP="00076273">
            <w:pPr>
              <w:rPr>
                <w:rFonts w:ascii="Times New Roman" w:hAnsi="Times New Roman" w:cs="Times New Roman"/>
                <w:b/>
                <w:bCs/>
                <w:color w:val="000000"/>
                <w:sz w:val="20"/>
                <w:szCs w:val="20"/>
                <w:lang w:val="en-IN" w:eastAsia="en-IN"/>
              </w:rPr>
            </w:pPr>
            <w:r w:rsidRPr="00AE049E">
              <w:rPr>
                <w:rFonts w:ascii="Times New Roman" w:hAnsi="Times New Roman" w:cs="Times New Roman"/>
                <w:b/>
                <w:bCs/>
                <w:color w:val="000000"/>
                <w:sz w:val="20"/>
                <w:szCs w:val="20"/>
                <w:lang w:val="en-IN" w:eastAsia="en-IN"/>
              </w:rPr>
              <w:t xml:space="preserve"> Ce</w:t>
            </w:r>
          </w:p>
        </w:tc>
        <w:tc>
          <w:tcPr>
            <w:tcW w:w="0" w:type="auto"/>
            <w:tcBorders>
              <w:top w:val="nil"/>
              <w:left w:val="nil"/>
              <w:bottom w:val="single" w:sz="4" w:space="0" w:color="auto"/>
              <w:right w:val="single" w:sz="4" w:space="0" w:color="auto"/>
            </w:tcBorders>
            <w:shd w:val="clear" w:color="auto" w:fill="auto"/>
            <w:noWrap/>
            <w:vAlign w:val="bottom"/>
            <w:hideMark/>
          </w:tcPr>
          <w:p w14:paraId="7322D6B1"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0.8</w:t>
            </w:r>
          </w:p>
        </w:tc>
        <w:tc>
          <w:tcPr>
            <w:tcW w:w="0" w:type="auto"/>
            <w:tcBorders>
              <w:top w:val="nil"/>
              <w:left w:val="nil"/>
              <w:bottom w:val="single" w:sz="4" w:space="0" w:color="auto"/>
              <w:right w:val="single" w:sz="4" w:space="0" w:color="auto"/>
            </w:tcBorders>
            <w:shd w:val="clear" w:color="auto" w:fill="auto"/>
            <w:noWrap/>
            <w:vAlign w:val="bottom"/>
            <w:hideMark/>
          </w:tcPr>
          <w:p w14:paraId="1A933D76"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753.2</w:t>
            </w:r>
          </w:p>
        </w:tc>
        <w:tc>
          <w:tcPr>
            <w:tcW w:w="0" w:type="auto"/>
            <w:tcBorders>
              <w:top w:val="nil"/>
              <w:left w:val="nil"/>
              <w:bottom w:val="single" w:sz="4" w:space="0" w:color="auto"/>
              <w:right w:val="single" w:sz="4" w:space="0" w:color="auto"/>
            </w:tcBorders>
            <w:shd w:val="clear" w:color="auto" w:fill="auto"/>
            <w:noWrap/>
            <w:vAlign w:val="bottom"/>
            <w:hideMark/>
          </w:tcPr>
          <w:p w14:paraId="1DA9A6C5"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126.33</w:t>
            </w:r>
          </w:p>
        </w:tc>
      </w:tr>
      <w:tr w:rsidR="003A00C2" w:rsidRPr="00AE049E" w14:paraId="4EFBDC5F" w14:textId="77777777" w:rsidTr="00CD6D36">
        <w:trPr>
          <w:trHeight w:val="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32650F4" w14:textId="77777777" w:rsidR="003A00C2" w:rsidRPr="00AE049E" w:rsidRDefault="003A00C2" w:rsidP="00076273">
            <w:pPr>
              <w:rPr>
                <w:rFonts w:ascii="Times New Roman" w:hAnsi="Times New Roman" w:cs="Times New Roman"/>
                <w:b/>
                <w:bCs/>
                <w:color w:val="000000"/>
                <w:sz w:val="20"/>
                <w:szCs w:val="20"/>
                <w:lang w:val="en-IN" w:eastAsia="en-IN"/>
              </w:rPr>
            </w:pPr>
            <w:r w:rsidRPr="00AE049E">
              <w:rPr>
                <w:rFonts w:ascii="Times New Roman" w:hAnsi="Times New Roman" w:cs="Times New Roman"/>
                <w:b/>
                <w:bCs/>
                <w:color w:val="000000"/>
                <w:sz w:val="20"/>
                <w:szCs w:val="20"/>
                <w:lang w:val="en-IN" w:eastAsia="en-IN"/>
              </w:rPr>
              <w:t xml:space="preserve"> </w:t>
            </w:r>
            <w:proofErr w:type="spellStart"/>
            <w:r w:rsidRPr="00AE049E">
              <w:rPr>
                <w:rFonts w:ascii="Times New Roman" w:hAnsi="Times New Roman" w:cs="Times New Roman"/>
                <w:b/>
                <w:bCs/>
                <w:color w:val="000000"/>
                <w:sz w:val="20"/>
                <w:szCs w:val="20"/>
                <w:lang w:val="en-IN" w:eastAsia="en-IN"/>
              </w:rPr>
              <w:t>Pr</w:t>
            </w:r>
            <w:proofErr w:type="spellEnd"/>
          </w:p>
        </w:tc>
        <w:tc>
          <w:tcPr>
            <w:tcW w:w="0" w:type="auto"/>
            <w:tcBorders>
              <w:top w:val="nil"/>
              <w:left w:val="nil"/>
              <w:bottom w:val="single" w:sz="4" w:space="0" w:color="auto"/>
              <w:right w:val="single" w:sz="4" w:space="0" w:color="auto"/>
            </w:tcBorders>
            <w:shd w:val="clear" w:color="auto" w:fill="auto"/>
            <w:noWrap/>
            <w:vAlign w:val="bottom"/>
            <w:hideMark/>
          </w:tcPr>
          <w:p w14:paraId="0FFC5E89"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0.25</w:t>
            </w:r>
          </w:p>
        </w:tc>
        <w:tc>
          <w:tcPr>
            <w:tcW w:w="0" w:type="auto"/>
            <w:tcBorders>
              <w:top w:val="nil"/>
              <w:left w:val="nil"/>
              <w:bottom w:val="single" w:sz="4" w:space="0" w:color="auto"/>
              <w:right w:val="single" w:sz="4" w:space="0" w:color="auto"/>
            </w:tcBorders>
            <w:shd w:val="clear" w:color="auto" w:fill="auto"/>
            <w:noWrap/>
            <w:vAlign w:val="bottom"/>
            <w:hideMark/>
          </w:tcPr>
          <w:p w14:paraId="5FC36298"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78.2</w:t>
            </w:r>
          </w:p>
        </w:tc>
        <w:tc>
          <w:tcPr>
            <w:tcW w:w="0" w:type="auto"/>
            <w:tcBorders>
              <w:top w:val="nil"/>
              <w:left w:val="nil"/>
              <w:bottom w:val="single" w:sz="4" w:space="0" w:color="auto"/>
              <w:right w:val="single" w:sz="4" w:space="0" w:color="auto"/>
            </w:tcBorders>
            <w:shd w:val="clear" w:color="auto" w:fill="auto"/>
            <w:noWrap/>
            <w:vAlign w:val="bottom"/>
            <w:hideMark/>
          </w:tcPr>
          <w:p w14:paraId="65AA3D3B"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12.60</w:t>
            </w:r>
          </w:p>
        </w:tc>
      </w:tr>
      <w:tr w:rsidR="003A00C2" w:rsidRPr="00AE049E" w14:paraId="7D93C130" w14:textId="77777777" w:rsidTr="00CD6D36">
        <w:trPr>
          <w:trHeight w:val="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F41FD7B" w14:textId="77777777" w:rsidR="003A00C2" w:rsidRPr="00AE049E" w:rsidRDefault="003A00C2" w:rsidP="00076273">
            <w:pPr>
              <w:rPr>
                <w:rFonts w:ascii="Times New Roman" w:hAnsi="Times New Roman" w:cs="Times New Roman"/>
                <w:b/>
                <w:bCs/>
                <w:color w:val="000000"/>
                <w:sz w:val="20"/>
                <w:szCs w:val="20"/>
                <w:lang w:val="en-IN" w:eastAsia="en-IN"/>
              </w:rPr>
            </w:pPr>
            <w:r w:rsidRPr="00AE049E">
              <w:rPr>
                <w:rFonts w:ascii="Times New Roman" w:hAnsi="Times New Roman" w:cs="Times New Roman"/>
                <w:b/>
                <w:bCs/>
                <w:color w:val="000000"/>
                <w:sz w:val="20"/>
                <w:szCs w:val="20"/>
                <w:lang w:val="en-IN" w:eastAsia="en-IN"/>
              </w:rPr>
              <w:t xml:space="preserve"> Nd</w:t>
            </w:r>
          </w:p>
        </w:tc>
        <w:tc>
          <w:tcPr>
            <w:tcW w:w="0" w:type="auto"/>
            <w:tcBorders>
              <w:top w:val="nil"/>
              <w:left w:val="nil"/>
              <w:bottom w:val="single" w:sz="4" w:space="0" w:color="auto"/>
              <w:right w:val="single" w:sz="4" w:space="0" w:color="auto"/>
            </w:tcBorders>
            <w:shd w:val="clear" w:color="auto" w:fill="auto"/>
            <w:noWrap/>
            <w:vAlign w:val="bottom"/>
            <w:hideMark/>
          </w:tcPr>
          <w:p w14:paraId="11A630C7"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0.25</w:t>
            </w:r>
          </w:p>
        </w:tc>
        <w:tc>
          <w:tcPr>
            <w:tcW w:w="0" w:type="auto"/>
            <w:tcBorders>
              <w:top w:val="nil"/>
              <w:left w:val="nil"/>
              <w:bottom w:val="single" w:sz="4" w:space="0" w:color="auto"/>
              <w:right w:val="single" w:sz="4" w:space="0" w:color="auto"/>
            </w:tcBorders>
            <w:shd w:val="clear" w:color="auto" w:fill="auto"/>
            <w:noWrap/>
            <w:vAlign w:val="bottom"/>
            <w:hideMark/>
          </w:tcPr>
          <w:p w14:paraId="2FA9F4A5"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250.7</w:t>
            </w:r>
          </w:p>
        </w:tc>
        <w:tc>
          <w:tcPr>
            <w:tcW w:w="0" w:type="auto"/>
            <w:tcBorders>
              <w:top w:val="nil"/>
              <w:left w:val="nil"/>
              <w:bottom w:val="single" w:sz="4" w:space="0" w:color="auto"/>
              <w:right w:val="single" w:sz="4" w:space="0" w:color="auto"/>
            </w:tcBorders>
            <w:shd w:val="clear" w:color="auto" w:fill="auto"/>
            <w:noWrap/>
            <w:vAlign w:val="bottom"/>
            <w:hideMark/>
          </w:tcPr>
          <w:p w14:paraId="261B3A2E"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41.71</w:t>
            </w:r>
          </w:p>
        </w:tc>
      </w:tr>
      <w:tr w:rsidR="003A00C2" w:rsidRPr="00AE049E" w14:paraId="429A4FEC" w14:textId="77777777" w:rsidTr="00CD6D36">
        <w:trPr>
          <w:trHeight w:val="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8673D68" w14:textId="77777777" w:rsidR="003A00C2" w:rsidRPr="00AE049E" w:rsidRDefault="003A00C2" w:rsidP="00076273">
            <w:pPr>
              <w:rPr>
                <w:rFonts w:ascii="Times New Roman" w:hAnsi="Times New Roman" w:cs="Times New Roman"/>
                <w:b/>
                <w:bCs/>
                <w:color w:val="000000"/>
                <w:sz w:val="20"/>
                <w:szCs w:val="20"/>
                <w:lang w:val="en-IN" w:eastAsia="en-IN"/>
              </w:rPr>
            </w:pPr>
            <w:r w:rsidRPr="00AE049E">
              <w:rPr>
                <w:rFonts w:ascii="Times New Roman" w:hAnsi="Times New Roman" w:cs="Times New Roman"/>
                <w:b/>
                <w:bCs/>
                <w:color w:val="000000"/>
                <w:sz w:val="20"/>
                <w:szCs w:val="20"/>
                <w:lang w:val="en-IN" w:eastAsia="en-IN"/>
              </w:rPr>
              <w:t xml:space="preserve"> </w:t>
            </w:r>
            <w:proofErr w:type="spellStart"/>
            <w:r w:rsidRPr="00AE049E">
              <w:rPr>
                <w:rFonts w:ascii="Times New Roman" w:hAnsi="Times New Roman" w:cs="Times New Roman"/>
                <w:b/>
                <w:bCs/>
                <w:color w:val="000000"/>
                <w:sz w:val="20"/>
                <w:szCs w:val="20"/>
                <w:lang w:val="en-IN" w:eastAsia="en-IN"/>
              </w:rPr>
              <w:t>Sm</w:t>
            </w:r>
            <w:proofErr w:type="spellEnd"/>
          </w:p>
        </w:tc>
        <w:tc>
          <w:tcPr>
            <w:tcW w:w="0" w:type="auto"/>
            <w:tcBorders>
              <w:top w:val="nil"/>
              <w:left w:val="nil"/>
              <w:bottom w:val="single" w:sz="4" w:space="0" w:color="auto"/>
              <w:right w:val="single" w:sz="4" w:space="0" w:color="auto"/>
            </w:tcBorders>
            <w:shd w:val="clear" w:color="auto" w:fill="auto"/>
            <w:noWrap/>
            <w:vAlign w:val="bottom"/>
            <w:hideMark/>
          </w:tcPr>
          <w:p w14:paraId="1BAB9913"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0.25</w:t>
            </w:r>
          </w:p>
        </w:tc>
        <w:tc>
          <w:tcPr>
            <w:tcW w:w="0" w:type="auto"/>
            <w:tcBorders>
              <w:top w:val="nil"/>
              <w:left w:val="nil"/>
              <w:bottom w:val="single" w:sz="4" w:space="0" w:color="auto"/>
              <w:right w:val="single" w:sz="4" w:space="0" w:color="auto"/>
            </w:tcBorders>
            <w:shd w:val="clear" w:color="auto" w:fill="auto"/>
            <w:noWrap/>
            <w:vAlign w:val="bottom"/>
            <w:hideMark/>
          </w:tcPr>
          <w:p w14:paraId="211C1CA9"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39.8</w:t>
            </w:r>
          </w:p>
        </w:tc>
        <w:tc>
          <w:tcPr>
            <w:tcW w:w="0" w:type="auto"/>
            <w:tcBorders>
              <w:top w:val="nil"/>
              <w:left w:val="nil"/>
              <w:bottom w:val="single" w:sz="4" w:space="0" w:color="auto"/>
              <w:right w:val="single" w:sz="4" w:space="0" w:color="auto"/>
            </w:tcBorders>
            <w:shd w:val="clear" w:color="auto" w:fill="auto"/>
            <w:noWrap/>
            <w:vAlign w:val="bottom"/>
            <w:hideMark/>
          </w:tcPr>
          <w:p w14:paraId="4E84400F"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6.90</w:t>
            </w:r>
          </w:p>
        </w:tc>
      </w:tr>
      <w:tr w:rsidR="003A00C2" w:rsidRPr="00AE049E" w14:paraId="00304B36" w14:textId="77777777" w:rsidTr="00CD6D36">
        <w:trPr>
          <w:trHeight w:val="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4F8EDB9" w14:textId="77777777" w:rsidR="003A00C2" w:rsidRPr="00AE049E" w:rsidRDefault="003A00C2" w:rsidP="00076273">
            <w:pPr>
              <w:rPr>
                <w:rFonts w:ascii="Times New Roman" w:hAnsi="Times New Roman" w:cs="Times New Roman"/>
                <w:b/>
                <w:bCs/>
                <w:color w:val="000000"/>
                <w:sz w:val="20"/>
                <w:szCs w:val="20"/>
                <w:lang w:val="en-IN" w:eastAsia="en-IN"/>
              </w:rPr>
            </w:pPr>
            <w:r w:rsidRPr="00AE049E">
              <w:rPr>
                <w:rFonts w:ascii="Times New Roman" w:hAnsi="Times New Roman" w:cs="Times New Roman"/>
                <w:b/>
                <w:bCs/>
                <w:color w:val="000000"/>
                <w:sz w:val="20"/>
                <w:szCs w:val="20"/>
                <w:lang w:val="en-IN" w:eastAsia="en-IN"/>
              </w:rPr>
              <w:t>Sc</w:t>
            </w:r>
          </w:p>
        </w:tc>
        <w:tc>
          <w:tcPr>
            <w:tcW w:w="0" w:type="auto"/>
            <w:tcBorders>
              <w:top w:val="nil"/>
              <w:left w:val="nil"/>
              <w:bottom w:val="single" w:sz="4" w:space="0" w:color="auto"/>
              <w:right w:val="single" w:sz="4" w:space="0" w:color="auto"/>
            </w:tcBorders>
            <w:shd w:val="clear" w:color="auto" w:fill="auto"/>
            <w:noWrap/>
            <w:vAlign w:val="bottom"/>
            <w:hideMark/>
          </w:tcPr>
          <w:p w14:paraId="4CC495A4"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0.25</w:t>
            </w:r>
          </w:p>
        </w:tc>
        <w:tc>
          <w:tcPr>
            <w:tcW w:w="0" w:type="auto"/>
            <w:tcBorders>
              <w:top w:val="nil"/>
              <w:left w:val="nil"/>
              <w:bottom w:val="single" w:sz="4" w:space="0" w:color="auto"/>
              <w:right w:val="single" w:sz="4" w:space="0" w:color="auto"/>
            </w:tcBorders>
            <w:shd w:val="clear" w:color="auto" w:fill="auto"/>
            <w:noWrap/>
            <w:vAlign w:val="bottom"/>
            <w:hideMark/>
          </w:tcPr>
          <w:p w14:paraId="2CADA0B3"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66.8</w:t>
            </w:r>
          </w:p>
        </w:tc>
        <w:tc>
          <w:tcPr>
            <w:tcW w:w="0" w:type="auto"/>
            <w:tcBorders>
              <w:top w:val="nil"/>
              <w:left w:val="nil"/>
              <w:bottom w:val="single" w:sz="4" w:space="0" w:color="auto"/>
              <w:right w:val="single" w:sz="4" w:space="0" w:color="auto"/>
            </w:tcBorders>
            <w:shd w:val="clear" w:color="auto" w:fill="auto"/>
            <w:noWrap/>
            <w:vAlign w:val="bottom"/>
            <w:hideMark/>
          </w:tcPr>
          <w:p w14:paraId="1BFAD0FD"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7.69</w:t>
            </w:r>
          </w:p>
        </w:tc>
      </w:tr>
      <w:tr w:rsidR="003A00C2" w:rsidRPr="00AE049E" w14:paraId="2B601D6E" w14:textId="77777777" w:rsidTr="00CD6D36">
        <w:trPr>
          <w:trHeight w:val="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7C20D2A" w14:textId="77777777" w:rsidR="003A00C2" w:rsidRPr="00AE049E" w:rsidRDefault="003A00C2" w:rsidP="00076273">
            <w:pPr>
              <w:rPr>
                <w:rFonts w:ascii="Times New Roman" w:hAnsi="Times New Roman" w:cs="Times New Roman"/>
                <w:b/>
                <w:bCs/>
                <w:color w:val="000000"/>
                <w:sz w:val="20"/>
                <w:szCs w:val="20"/>
                <w:lang w:val="en-IN" w:eastAsia="en-IN"/>
              </w:rPr>
            </w:pPr>
            <w:r w:rsidRPr="00AE049E">
              <w:rPr>
                <w:rFonts w:ascii="Times New Roman" w:hAnsi="Times New Roman" w:cs="Times New Roman"/>
                <w:b/>
                <w:bCs/>
                <w:color w:val="000000"/>
                <w:sz w:val="20"/>
                <w:szCs w:val="20"/>
                <w:lang w:val="en-IN" w:eastAsia="en-IN"/>
              </w:rPr>
              <w:t xml:space="preserve"> Eu</w:t>
            </w:r>
          </w:p>
        </w:tc>
        <w:tc>
          <w:tcPr>
            <w:tcW w:w="0" w:type="auto"/>
            <w:tcBorders>
              <w:top w:val="nil"/>
              <w:left w:val="nil"/>
              <w:bottom w:val="single" w:sz="4" w:space="0" w:color="auto"/>
              <w:right w:val="single" w:sz="4" w:space="0" w:color="auto"/>
            </w:tcBorders>
            <w:shd w:val="clear" w:color="auto" w:fill="auto"/>
            <w:noWrap/>
            <w:vAlign w:val="bottom"/>
            <w:hideMark/>
          </w:tcPr>
          <w:p w14:paraId="4A7FE717"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0.25</w:t>
            </w:r>
          </w:p>
        </w:tc>
        <w:tc>
          <w:tcPr>
            <w:tcW w:w="0" w:type="auto"/>
            <w:tcBorders>
              <w:top w:val="nil"/>
              <w:left w:val="nil"/>
              <w:bottom w:val="single" w:sz="4" w:space="0" w:color="auto"/>
              <w:right w:val="single" w:sz="4" w:space="0" w:color="auto"/>
            </w:tcBorders>
            <w:shd w:val="clear" w:color="auto" w:fill="auto"/>
            <w:noWrap/>
            <w:vAlign w:val="bottom"/>
            <w:hideMark/>
          </w:tcPr>
          <w:p w14:paraId="27D1359F"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10.6</w:t>
            </w:r>
          </w:p>
        </w:tc>
        <w:tc>
          <w:tcPr>
            <w:tcW w:w="0" w:type="auto"/>
            <w:tcBorders>
              <w:top w:val="nil"/>
              <w:left w:val="nil"/>
              <w:bottom w:val="single" w:sz="4" w:space="0" w:color="auto"/>
              <w:right w:val="single" w:sz="4" w:space="0" w:color="auto"/>
            </w:tcBorders>
            <w:shd w:val="clear" w:color="auto" w:fill="auto"/>
            <w:noWrap/>
            <w:vAlign w:val="bottom"/>
            <w:hideMark/>
          </w:tcPr>
          <w:p w14:paraId="2002ED8E"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1.31</w:t>
            </w:r>
          </w:p>
        </w:tc>
      </w:tr>
      <w:tr w:rsidR="003A00C2" w:rsidRPr="00AE049E" w14:paraId="20DBD2FF" w14:textId="77777777" w:rsidTr="00CD6D36">
        <w:trPr>
          <w:trHeight w:val="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155CB52" w14:textId="77777777" w:rsidR="003A00C2" w:rsidRPr="00AE049E" w:rsidRDefault="003A00C2" w:rsidP="00076273">
            <w:pPr>
              <w:rPr>
                <w:rFonts w:ascii="Times New Roman" w:hAnsi="Times New Roman" w:cs="Times New Roman"/>
                <w:b/>
                <w:bCs/>
                <w:color w:val="000000"/>
                <w:sz w:val="20"/>
                <w:szCs w:val="20"/>
                <w:lang w:val="en-IN" w:eastAsia="en-IN"/>
              </w:rPr>
            </w:pPr>
            <w:r w:rsidRPr="00AE049E">
              <w:rPr>
                <w:rFonts w:ascii="Times New Roman" w:hAnsi="Times New Roman" w:cs="Times New Roman"/>
                <w:b/>
                <w:bCs/>
                <w:color w:val="000000"/>
                <w:sz w:val="20"/>
                <w:szCs w:val="20"/>
                <w:lang w:val="en-IN" w:eastAsia="en-IN"/>
              </w:rPr>
              <w:t xml:space="preserve"> Gd</w:t>
            </w:r>
          </w:p>
        </w:tc>
        <w:tc>
          <w:tcPr>
            <w:tcW w:w="0" w:type="auto"/>
            <w:tcBorders>
              <w:top w:val="nil"/>
              <w:left w:val="nil"/>
              <w:bottom w:val="single" w:sz="4" w:space="0" w:color="auto"/>
              <w:right w:val="single" w:sz="4" w:space="0" w:color="auto"/>
            </w:tcBorders>
            <w:shd w:val="clear" w:color="auto" w:fill="auto"/>
            <w:noWrap/>
            <w:vAlign w:val="bottom"/>
            <w:hideMark/>
          </w:tcPr>
          <w:p w14:paraId="7365D1C4"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0.25</w:t>
            </w:r>
          </w:p>
        </w:tc>
        <w:tc>
          <w:tcPr>
            <w:tcW w:w="0" w:type="auto"/>
            <w:tcBorders>
              <w:top w:val="nil"/>
              <w:left w:val="nil"/>
              <w:bottom w:val="single" w:sz="4" w:space="0" w:color="auto"/>
              <w:right w:val="single" w:sz="4" w:space="0" w:color="auto"/>
            </w:tcBorders>
            <w:shd w:val="clear" w:color="auto" w:fill="auto"/>
            <w:noWrap/>
            <w:vAlign w:val="bottom"/>
            <w:hideMark/>
          </w:tcPr>
          <w:p w14:paraId="242D4943"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30.6</w:t>
            </w:r>
          </w:p>
        </w:tc>
        <w:tc>
          <w:tcPr>
            <w:tcW w:w="0" w:type="auto"/>
            <w:tcBorders>
              <w:top w:val="nil"/>
              <w:left w:val="nil"/>
              <w:bottom w:val="single" w:sz="4" w:space="0" w:color="auto"/>
              <w:right w:val="single" w:sz="4" w:space="0" w:color="auto"/>
            </w:tcBorders>
            <w:shd w:val="clear" w:color="auto" w:fill="auto"/>
            <w:noWrap/>
            <w:vAlign w:val="bottom"/>
            <w:hideMark/>
          </w:tcPr>
          <w:p w14:paraId="786048F5"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5.31</w:t>
            </w:r>
          </w:p>
        </w:tc>
      </w:tr>
      <w:tr w:rsidR="003A00C2" w:rsidRPr="00AE049E" w14:paraId="52BDEB52" w14:textId="77777777" w:rsidTr="00CD6D36">
        <w:trPr>
          <w:trHeight w:val="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C3A3B02" w14:textId="77777777" w:rsidR="003A00C2" w:rsidRPr="00AE049E" w:rsidRDefault="003A00C2" w:rsidP="00076273">
            <w:pPr>
              <w:rPr>
                <w:rFonts w:ascii="Times New Roman" w:hAnsi="Times New Roman" w:cs="Times New Roman"/>
                <w:b/>
                <w:bCs/>
                <w:color w:val="000000"/>
                <w:sz w:val="20"/>
                <w:szCs w:val="20"/>
                <w:lang w:val="en-IN" w:eastAsia="en-IN"/>
              </w:rPr>
            </w:pPr>
            <w:r w:rsidRPr="00AE049E">
              <w:rPr>
                <w:rFonts w:ascii="Times New Roman" w:hAnsi="Times New Roman" w:cs="Times New Roman"/>
                <w:b/>
                <w:bCs/>
                <w:color w:val="000000"/>
                <w:sz w:val="20"/>
                <w:szCs w:val="20"/>
                <w:lang w:val="en-IN" w:eastAsia="en-IN"/>
              </w:rPr>
              <w:t xml:space="preserve"> Tb</w:t>
            </w:r>
          </w:p>
        </w:tc>
        <w:tc>
          <w:tcPr>
            <w:tcW w:w="0" w:type="auto"/>
            <w:tcBorders>
              <w:top w:val="nil"/>
              <w:left w:val="nil"/>
              <w:bottom w:val="single" w:sz="4" w:space="0" w:color="auto"/>
              <w:right w:val="single" w:sz="4" w:space="0" w:color="auto"/>
            </w:tcBorders>
            <w:shd w:val="clear" w:color="auto" w:fill="auto"/>
            <w:noWrap/>
            <w:vAlign w:val="bottom"/>
            <w:hideMark/>
          </w:tcPr>
          <w:p w14:paraId="50F6824F"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0.25</w:t>
            </w:r>
          </w:p>
        </w:tc>
        <w:tc>
          <w:tcPr>
            <w:tcW w:w="0" w:type="auto"/>
            <w:tcBorders>
              <w:top w:val="nil"/>
              <w:left w:val="nil"/>
              <w:bottom w:val="single" w:sz="4" w:space="0" w:color="auto"/>
              <w:right w:val="single" w:sz="4" w:space="0" w:color="auto"/>
            </w:tcBorders>
            <w:shd w:val="clear" w:color="auto" w:fill="auto"/>
            <w:noWrap/>
            <w:vAlign w:val="bottom"/>
            <w:hideMark/>
          </w:tcPr>
          <w:p w14:paraId="1BF1EE96"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3.9</w:t>
            </w:r>
          </w:p>
        </w:tc>
        <w:tc>
          <w:tcPr>
            <w:tcW w:w="0" w:type="auto"/>
            <w:tcBorders>
              <w:top w:val="nil"/>
              <w:left w:val="nil"/>
              <w:bottom w:val="single" w:sz="4" w:space="0" w:color="auto"/>
              <w:right w:val="single" w:sz="4" w:space="0" w:color="auto"/>
            </w:tcBorders>
            <w:shd w:val="clear" w:color="auto" w:fill="auto"/>
            <w:noWrap/>
            <w:vAlign w:val="bottom"/>
            <w:hideMark/>
          </w:tcPr>
          <w:p w14:paraId="2B5ABAD3"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0.98</w:t>
            </w:r>
          </w:p>
        </w:tc>
      </w:tr>
      <w:tr w:rsidR="003A00C2" w:rsidRPr="00AE049E" w14:paraId="00777A94" w14:textId="77777777" w:rsidTr="00CD6D36">
        <w:trPr>
          <w:trHeight w:val="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AF98B3E" w14:textId="77777777" w:rsidR="003A00C2" w:rsidRPr="00AE049E" w:rsidRDefault="003A00C2" w:rsidP="00076273">
            <w:pPr>
              <w:rPr>
                <w:rFonts w:ascii="Times New Roman" w:hAnsi="Times New Roman" w:cs="Times New Roman"/>
                <w:b/>
                <w:bCs/>
                <w:color w:val="000000"/>
                <w:sz w:val="20"/>
                <w:szCs w:val="20"/>
                <w:lang w:val="en-IN" w:eastAsia="en-IN"/>
              </w:rPr>
            </w:pPr>
            <w:r w:rsidRPr="00AE049E">
              <w:rPr>
                <w:rFonts w:ascii="Times New Roman" w:hAnsi="Times New Roman" w:cs="Times New Roman"/>
                <w:b/>
                <w:bCs/>
                <w:color w:val="000000"/>
                <w:sz w:val="20"/>
                <w:szCs w:val="20"/>
                <w:lang w:val="en-IN" w:eastAsia="en-IN"/>
              </w:rPr>
              <w:t xml:space="preserve"> Dy</w:t>
            </w:r>
          </w:p>
        </w:tc>
        <w:tc>
          <w:tcPr>
            <w:tcW w:w="0" w:type="auto"/>
            <w:tcBorders>
              <w:top w:val="nil"/>
              <w:left w:val="nil"/>
              <w:bottom w:val="single" w:sz="4" w:space="0" w:color="auto"/>
              <w:right w:val="single" w:sz="4" w:space="0" w:color="auto"/>
            </w:tcBorders>
            <w:shd w:val="clear" w:color="auto" w:fill="auto"/>
            <w:noWrap/>
            <w:vAlign w:val="bottom"/>
            <w:hideMark/>
          </w:tcPr>
          <w:p w14:paraId="325FBD4A"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0.25</w:t>
            </w:r>
          </w:p>
        </w:tc>
        <w:tc>
          <w:tcPr>
            <w:tcW w:w="0" w:type="auto"/>
            <w:tcBorders>
              <w:top w:val="nil"/>
              <w:left w:val="nil"/>
              <w:bottom w:val="single" w:sz="4" w:space="0" w:color="auto"/>
              <w:right w:val="single" w:sz="4" w:space="0" w:color="auto"/>
            </w:tcBorders>
            <w:shd w:val="clear" w:color="auto" w:fill="auto"/>
            <w:noWrap/>
            <w:vAlign w:val="bottom"/>
            <w:hideMark/>
          </w:tcPr>
          <w:p w14:paraId="1DED8BB6"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21</w:t>
            </w:r>
          </w:p>
        </w:tc>
        <w:tc>
          <w:tcPr>
            <w:tcW w:w="0" w:type="auto"/>
            <w:tcBorders>
              <w:top w:val="nil"/>
              <w:left w:val="nil"/>
              <w:bottom w:val="single" w:sz="4" w:space="0" w:color="auto"/>
              <w:right w:val="single" w:sz="4" w:space="0" w:color="auto"/>
            </w:tcBorders>
            <w:shd w:val="clear" w:color="auto" w:fill="auto"/>
            <w:noWrap/>
            <w:vAlign w:val="bottom"/>
            <w:hideMark/>
          </w:tcPr>
          <w:p w14:paraId="3D159810"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3.67</w:t>
            </w:r>
          </w:p>
        </w:tc>
      </w:tr>
      <w:tr w:rsidR="003A00C2" w:rsidRPr="00AE049E" w14:paraId="65B205D1" w14:textId="77777777" w:rsidTr="00CD6D36">
        <w:trPr>
          <w:trHeight w:val="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2A62E4D" w14:textId="77777777" w:rsidR="003A00C2" w:rsidRPr="00AE049E" w:rsidRDefault="003A00C2" w:rsidP="00076273">
            <w:pPr>
              <w:rPr>
                <w:rFonts w:ascii="Times New Roman" w:hAnsi="Times New Roman" w:cs="Times New Roman"/>
                <w:b/>
                <w:bCs/>
                <w:color w:val="000000"/>
                <w:sz w:val="20"/>
                <w:szCs w:val="20"/>
                <w:lang w:val="en-IN" w:eastAsia="en-IN"/>
              </w:rPr>
            </w:pPr>
            <w:r w:rsidRPr="00AE049E">
              <w:rPr>
                <w:rFonts w:ascii="Times New Roman" w:hAnsi="Times New Roman" w:cs="Times New Roman"/>
                <w:b/>
                <w:bCs/>
                <w:color w:val="000000"/>
                <w:sz w:val="20"/>
                <w:szCs w:val="20"/>
                <w:lang w:val="en-IN" w:eastAsia="en-IN"/>
              </w:rPr>
              <w:t xml:space="preserve"> Ho</w:t>
            </w:r>
          </w:p>
        </w:tc>
        <w:tc>
          <w:tcPr>
            <w:tcW w:w="0" w:type="auto"/>
            <w:tcBorders>
              <w:top w:val="nil"/>
              <w:left w:val="nil"/>
              <w:bottom w:val="single" w:sz="4" w:space="0" w:color="auto"/>
              <w:right w:val="single" w:sz="4" w:space="0" w:color="auto"/>
            </w:tcBorders>
            <w:shd w:val="clear" w:color="auto" w:fill="auto"/>
            <w:noWrap/>
            <w:vAlign w:val="bottom"/>
            <w:hideMark/>
          </w:tcPr>
          <w:p w14:paraId="3C4AEBBC"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0.25</w:t>
            </w:r>
          </w:p>
        </w:tc>
        <w:tc>
          <w:tcPr>
            <w:tcW w:w="0" w:type="auto"/>
            <w:tcBorders>
              <w:top w:val="nil"/>
              <w:left w:val="nil"/>
              <w:bottom w:val="single" w:sz="4" w:space="0" w:color="auto"/>
              <w:right w:val="single" w:sz="4" w:space="0" w:color="auto"/>
            </w:tcBorders>
            <w:shd w:val="clear" w:color="auto" w:fill="auto"/>
            <w:noWrap/>
            <w:vAlign w:val="bottom"/>
            <w:hideMark/>
          </w:tcPr>
          <w:p w14:paraId="21424D45"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3.8</w:t>
            </w:r>
          </w:p>
        </w:tc>
        <w:tc>
          <w:tcPr>
            <w:tcW w:w="0" w:type="auto"/>
            <w:tcBorders>
              <w:top w:val="nil"/>
              <w:left w:val="nil"/>
              <w:bottom w:val="single" w:sz="4" w:space="0" w:color="auto"/>
              <w:right w:val="single" w:sz="4" w:space="0" w:color="auto"/>
            </w:tcBorders>
            <w:shd w:val="clear" w:color="auto" w:fill="auto"/>
            <w:noWrap/>
            <w:vAlign w:val="bottom"/>
            <w:hideMark/>
          </w:tcPr>
          <w:p w14:paraId="079B239D"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0.97</w:t>
            </w:r>
          </w:p>
        </w:tc>
      </w:tr>
      <w:tr w:rsidR="003A00C2" w:rsidRPr="00AE049E" w14:paraId="3EBF92EE" w14:textId="77777777" w:rsidTr="00CD6D36">
        <w:trPr>
          <w:trHeight w:val="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995FD36" w14:textId="77777777" w:rsidR="003A00C2" w:rsidRPr="00AE049E" w:rsidRDefault="003A00C2" w:rsidP="00076273">
            <w:pPr>
              <w:rPr>
                <w:rFonts w:ascii="Times New Roman" w:hAnsi="Times New Roman" w:cs="Times New Roman"/>
                <w:b/>
                <w:bCs/>
                <w:color w:val="000000"/>
                <w:sz w:val="20"/>
                <w:szCs w:val="20"/>
                <w:lang w:val="en-IN" w:eastAsia="en-IN"/>
              </w:rPr>
            </w:pPr>
            <w:r w:rsidRPr="00AE049E">
              <w:rPr>
                <w:rFonts w:ascii="Times New Roman" w:hAnsi="Times New Roman" w:cs="Times New Roman"/>
                <w:b/>
                <w:bCs/>
                <w:color w:val="000000"/>
                <w:sz w:val="20"/>
                <w:szCs w:val="20"/>
                <w:lang w:val="en-IN" w:eastAsia="en-IN"/>
              </w:rPr>
              <w:t xml:space="preserve"> Er</w:t>
            </w:r>
          </w:p>
        </w:tc>
        <w:tc>
          <w:tcPr>
            <w:tcW w:w="0" w:type="auto"/>
            <w:tcBorders>
              <w:top w:val="nil"/>
              <w:left w:val="nil"/>
              <w:bottom w:val="single" w:sz="4" w:space="0" w:color="auto"/>
              <w:right w:val="single" w:sz="4" w:space="0" w:color="auto"/>
            </w:tcBorders>
            <w:shd w:val="clear" w:color="auto" w:fill="auto"/>
            <w:noWrap/>
            <w:vAlign w:val="bottom"/>
            <w:hideMark/>
          </w:tcPr>
          <w:p w14:paraId="0A1FFC1A"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0.1</w:t>
            </w:r>
          </w:p>
        </w:tc>
        <w:tc>
          <w:tcPr>
            <w:tcW w:w="0" w:type="auto"/>
            <w:tcBorders>
              <w:top w:val="nil"/>
              <w:left w:val="nil"/>
              <w:bottom w:val="single" w:sz="4" w:space="0" w:color="auto"/>
              <w:right w:val="single" w:sz="4" w:space="0" w:color="auto"/>
            </w:tcBorders>
            <w:shd w:val="clear" w:color="auto" w:fill="auto"/>
            <w:noWrap/>
            <w:vAlign w:val="bottom"/>
            <w:hideMark/>
          </w:tcPr>
          <w:p w14:paraId="0817321D"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11.9</w:t>
            </w:r>
          </w:p>
        </w:tc>
        <w:tc>
          <w:tcPr>
            <w:tcW w:w="0" w:type="auto"/>
            <w:tcBorders>
              <w:top w:val="nil"/>
              <w:left w:val="nil"/>
              <w:bottom w:val="single" w:sz="4" w:space="0" w:color="auto"/>
              <w:right w:val="single" w:sz="4" w:space="0" w:color="auto"/>
            </w:tcBorders>
            <w:shd w:val="clear" w:color="auto" w:fill="auto"/>
            <w:noWrap/>
            <w:vAlign w:val="bottom"/>
            <w:hideMark/>
          </w:tcPr>
          <w:p w14:paraId="7CEA2CA4"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1.99</w:t>
            </w:r>
          </w:p>
        </w:tc>
      </w:tr>
      <w:tr w:rsidR="003A00C2" w:rsidRPr="00AE049E" w14:paraId="0BA2C29B" w14:textId="77777777" w:rsidTr="00CD6D36">
        <w:trPr>
          <w:trHeight w:val="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67477F8" w14:textId="77777777" w:rsidR="003A00C2" w:rsidRPr="00AE049E" w:rsidRDefault="003A00C2" w:rsidP="00076273">
            <w:pPr>
              <w:rPr>
                <w:rFonts w:ascii="Times New Roman" w:hAnsi="Times New Roman" w:cs="Times New Roman"/>
                <w:b/>
                <w:bCs/>
                <w:color w:val="000000"/>
                <w:sz w:val="20"/>
                <w:szCs w:val="20"/>
                <w:lang w:val="en-IN" w:eastAsia="en-IN"/>
              </w:rPr>
            </w:pPr>
            <w:r w:rsidRPr="00AE049E">
              <w:rPr>
                <w:rFonts w:ascii="Times New Roman" w:hAnsi="Times New Roman" w:cs="Times New Roman"/>
                <w:b/>
                <w:bCs/>
                <w:color w:val="000000"/>
                <w:sz w:val="20"/>
                <w:szCs w:val="20"/>
                <w:lang w:val="en-IN" w:eastAsia="en-IN"/>
              </w:rPr>
              <w:t xml:space="preserve"> Tm</w:t>
            </w:r>
          </w:p>
        </w:tc>
        <w:tc>
          <w:tcPr>
            <w:tcW w:w="0" w:type="auto"/>
            <w:tcBorders>
              <w:top w:val="nil"/>
              <w:left w:val="nil"/>
              <w:bottom w:val="single" w:sz="4" w:space="0" w:color="auto"/>
              <w:right w:val="single" w:sz="4" w:space="0" w:color="auto"/>
            </w:tcBorders>
            <w:shd w:val="clear" w:color="auto" w:fill="auto"/>
            <w:noWrap/>
            <w:vAlign w:val="bottom"/>
            <w:hideMark/>
          </w:tcPr>
          <w:p w14:paraId="4D2B582F"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0.2</w:t>
            </w:r>
          </w:p>
        </w:tc>
        <w:tc>
          <w:tcPr>
            <w:tcW w:w="0" w:type="auto"/>
            <w:tcBorders>
              <w:top w:val="nil"/>
              <w:left w:val="nil"/>
              <w:bottom w:val="single" w:sz="4" w:space="0" w:color="auto"/>
              <w:right w:val="single" w:sz="4" w:space="0" w:color="auto"/>
            </w:tcBorders>
            <w:shd w:val="clear" w:color="auto" w:fill="auto"/>
            <w:noWrap/>
            <w:vAlign w:val="bottom"/>
            <w:hideMark/>
          </w:tcPr>
          <w:p w14:paraId="12E2DCEB"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1.5</w:t>
            </w:r>
          </w:p>
        </w:tc>
        <w:tc>
          <w:tcPr>
            <w:tcW w:w="0" w:type="auto"/>
            <w:tcBorders>
              <w:top w:val="nil"/>
              <w:left w:val="nil"/>
              <w:bottom w:val="single" w:sz="4" w:space="0" w:color="auto"/>
              <w:right w:val="single" w:sz="4" w:space="0" w:color="auto"/>
            </w:tcBorders>
            <w:shd w:val="clear" w:color="auto" w:fill="auto"/>
            <w:noWrap/>
            <w:vAlign w:val="bottom"/>
            <w:hideMark/>
          </w:tcPr>
          <w:p w14:paraId="2441CEAF"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0.52</w:t>
            </w:r>
          </w:p>
        </w:tc>
      </w:tr>
      <w:tr w:rsidR="003A00C2" w:rsidRPr="00AE049E" w14:paraId="45FEEC7E" w14:textId="77777777" w:rsidTr="00CD6D36">
        <w:trPr>
          <w:trHeight w:val="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E105C2B" w14:textId="77777777" w:rsidR="003A00C2" w:rsidRPr="00AE049E" w:rsidRDefault="003A00C2" w:rsidP="00076273">
            <w:pPr>
              <w:rPr>
                <w:rFonts w:ascii="Times New Roman" w:hAnsi="Times New Roman" w:cs="Times New Roman"/>
                <w:b/>
                <w:bCs/>
                <w:color w:val="000000"/>
                <w:sz w:val="20"/>
                <w:szCs w:val="20"/>
                <w:lang w:val="en-IN" w:eastAsia="en-IN"/>
              </w:rPr>
            </w:pPr>
            <w:r w:rsidRPr="00AE049E">
              <w:rPr>
                <w:rFonts w:ascii="Times New Roman" w:hAnsi="Times New Roman" w:cs="Times New Roman"/>
                <w:b/>
                <w:bCs/>
                <w:color w:val="000000"/>
                <w:sz w:val="20"/>
                <w:szCs w:val="20"/>
                <w:lang w:val="en-IN" w:eastAsia="en-IN"/>
              </w:rPr>
              <w:t xml:space="preserve"> Yb</w:t>
            </w:r>
          </w:p>
        </w:tc>
        <w:tc>
          <w:tcPr>
            <w:tcW w:w="0" w:type="auto"/>
            <w:tcBorders>
              <w:top w:val="nil"/>
              <w:left w:val="nil"/>
              <w:bottom w:val="single" w:sz="4" w:space="0" w:color="auto"/>
              <w:right w:val="single" w:sz="4" w:space="0" w:color="auto"/>
            </w:tcBorders>
            <w:shd w:val="clear" w:color="auto" w:fill="auto"/>
            <w:noWrap/>
            <w:vAlign w:val="bottom"/>
            <w:hideMark/>
          </w:tcPr>
          <w:p w14:paraId="54ACCFBC"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0.25</w:t>
            </w:r>
          </w:p>
        </w:tc>
        <w:tc>
          <w:tcPr>
            <w:tcW w:w="0" w:type="auto"/>
            <w:tcBorders>
              <w:top w:val="nil"/>
              <w:left w:val="nil"/>
              <w:bottom w:val="single" w:sz="4" w:space="0" w:color="auto"/>
              <w:right w:val="single" w:sz="4" w:space="0" w:color="auto"/>
            </w:tcBorders>
            <w:shd w:val="clear" w:color="auto" w:fill="auto"/>
            <w:noWrap/>
            <w:vAlign w:val="bottom"/>
            <w:hideMark/>
          </w:tcPr>
          <w:p w14:paraId="04AA51B7"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8.8</w:t>
            </w:r>
          </w:p>
        </w:tc>
        <w:tc>
          <w:tcPr>
            <w:tcW w:w="0" w:type="auto"/>
            <w:tcBorders>
              <w:top w:val="nil"/>
              <w:left w:val="nil"/>
              <w:bottom w:val="single" w:sz="4" w:space="0" w:color="auto"/>
              <w:right w:val="single" w:sz="4" w:space="0" w:color="auto"/>
            </w:tcBorders>
            <w:shd w:val="clear" w:color="auto" w:fill="auto"/>
            <w:noWrap/>
            <w:vAlign w:val="bottom"/>
            <w:hideMark/>
          </w:tcPr>
          <w:p w14:paraId="150D9AF9"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1.81</w:t>
            </w:r>
          </w:p>
        </w:tc>
      </w:tr>
      <w:tr w:rsidR="003A00C2" w:rsidRPr="00AE049E" w14:paraId="1C1E390F" w14:textId="77777777" w:rsidTr="00CD6D36">
        <w:trPr>
          <w:trHeight w:val="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FC373CA" w14:textId="77777777" w:rsidR="003A00C2" w:rsidRPr="00AE049E" w:rsidRDefault="003A00C2" w:rsidP="00076273">
            <w:pPr>
              <w:rPr>
                <w:rFonts w:ascii="Times New Roman" w:hAnsi="Times New Roman" w:cs="Times New Roman"/>
                <w:b/>
                <w:bCs/>
                <w:color w:val="000000"/>
                <w:sz w:val="20"/>
                <w:szCs w:val="20"/>
                <w:lang w:val="en-IN" w:eastAsia="en-IN"/>
              </w:rPr>
            </w:pPr>
            <w:r w:rsidRPr="00AE049E">
              <w:rPr>
                <w:rFonts w:ascii="Times New Roman" w:hAnsi="Times New Roman" w:cs="Times New Roman"/>
                <w:b/>
                <w:bCs/>
                <w:color w:val="000000"/>
                <w:sz w:val="20"/>
                <w:szCs w:val="20"/>
                <w:lang w:val="en-IN" w:eastAsia="en-IN"/>
              </w:rPr>
              <w:t xml:space="preserve"> Lu</w:t>
            </w:r>
          </w:p>
        </w:tc>
        <w:tc>
          <w:tcPr>
            <w:tcW w:w="0" w:type="auto"/>
            <w:tcBorders>
              <w:top w:val="nil"/>
              <w:left w:val="nil"/>
              <w:bottom w:val="single" w:sz="4" w:space="0" w:color="auto"/>
              <w:right w:val="single" w:sz="4" w:space="0" w:color="auto"/>
            </w:tcBorders>
            <w:shd w:val="clear" w:color="auto" w:fill="auto"/>
            <w:noWrap/>
            <w:vAlign w:val="bottom"/>
            <w:hideMark/>
          </w:tcPr>
          <w:p w14:paraId="683DFA4D"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0.25</w:t>
            </w:r>
          </w:p>
        </w:tc>
        <w:tc>
          <w:tcPr>
            <w:tcW w:w="0" w:type="auto"/>
            <w:tcBorders>
              <w:top w:val="nil"/>
              <w:left w:val="nil"/>
              <w:bottom w:val="single" w:sz="4" w:space="0" w:color="auto"/>
              <w:right w:val="single" w:sz="4" w:space="0" w:color="auto"/>
            </w:tcBorders>
            <w:shd w:val="clear" w:color="auto" w:fill="auto"/>
            <w:noWrap/>
            <w:vAlign w:val="bottom"/>
            <w:hideMark/>
          </w:tcPr>
          <w:p w14:paraId="2CB847B9"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1.2</w:t>
            </w:r>
          </w:p>
        </w:tc>
        <w:tc>
          <w:tcPr>
            <w:tcW w:w="0" w:type="auto"/>
            <w:tcBorders>
              <w:top w:val="nil"/>
              <w:left w:val="nil"/>
              <w:bottom w:val="single" w:sz="4" w:space="0" w:color="auto"/>
              <w:right w:val="single" w:sz="4" w:space="0" w:color="auto"/>
            </w:tcBorders>
            <w:shd w:val="clear" w:color="auto" w:fill="auto"/>
            <w:noWrap/>
            <w:vAlign w:val="bottom"/>
            <w:hideMark/>
          </w:tcPr>
          <w:p w14:paraId="34A43F54"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0.47</w:t>
            </w:r>
          </w:p>
        </w:tc>
      </w:tr>
      <w:tr w:rsidR="003A00C2" w:rsidRPr="00AE049E" w14:paraId="294A3817" w14:textId="77777777" w:rsidTr="00CD6D36">
        <w:trPr>
          <w:trHeight w:val="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E7FA920" w14:textId="77777777" w:rsidR="003A00C2" w:rsidRPr="00AE049E" w:rsidRDefault="003A00C2" w:rsidP="00076273">
            <w:pPr>
              <w:rPr>
                <w:rFonts w:ascii="Times New Roman" w:hAnsi="Times New Roman" w:cs="Times New Roman"/>
                <w:b/>
                <w:bCs/>
                <w:color w:val="000000"/>
                <w:sz w:val="20"/>
                <w:szCs w:val="20"/>
                <w:lang w:val="en-IN" w:eastAsia="en-IN"/>
              </w:rPr>
            </w:pPr>
            <w:r w:rsidRPr="00AE049E">
              <w:rPr>
                <w:rFonts w:ascii="Times New Roman" w:hAnsi="Times New Roman" w:cs="Times New Roman"/>
                <w:b/>
                <w:bCs/>
                <w:color w:val="000000"/>
                <w:sz w:val="20"/>
                <w:szCs w:val="20"/>
                <w:lang w:val="en-IN" w:eastAsia="en-IN"/>
              </w:rPr>
              <w:t>Y</w:t>
            </w:r>
          </w:p>
        </w:tc>
        <w:tc>
          <w:tcPr>
            <w:tcW w:w="0" w:type="auto"/>
            <w:tcBorders>
              <w:top w:val="nil"/>
              <w:left w:val="nil"/>
              <w:bottom w:val="single" w:sz="4" w:space="0" w:color="auto"/>
              <w:right w:val="single" w:sz="4" w:space="0" w:color="auto"/>
            </w:tcBorders>
            <w:shd w:val="clear" w:color="auto" w:fill="auto"/>
            <w:noWrap/>
            <w:vAlign w:val="bottom"/>
            <w:hideMark/>
          </w:tcPr>
          <w:p w14:paraId="1287FEB4"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0.25</w:t>
            </w:r>
          </w:p>
        </w:tc>
        <w:tc>
          <w:tcPr>
            <w:tcW w:w="0" w:type="auto"/>
            <w:tcBorders>
              <w:top w:val="nil"/>
              <w:left w:val="nil"/>
              <w:bottom w:val="single" w:sz="4" w:space="0" w:color="auto"/>
              <w:right w:val="single" w:sz="4" w:space="0" w:color="auto"/>
            </w:tcBorders>
            <w:shd w:val="clear" w:color="auto" w:fill="auto"/>
            <w:noWrap/>
            <w:vAlign w:val="bottom"/>
            <w:hideMark/>
          </w:tcPr>
          <w:p w14:paraId="0642FD36"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110.1</w:t>
            </w:r>
          </w:p>
        </w:tc>
        <w:tc>
          <w:tcPr>
            <w:tcW w:w="0" w:type="auto"/>
            <w:tcBorders>
              <w:top w:val="nil"/>
              <w:left w:val="nil"/>
              <w:bottom w:val="single" w:sz="4" w:space="0" w:color="auto"/>
              <w:right w:val="single" w:sz="4" w:space="0" w:color="auto"/>
            </w:tcBorders>
            <w:shd w:val="clear" w:color="auto" w:fill="auto"/>
            <w:noWrap/>
            <w:vAlign w:val="bottom"/>
            <w:hideMark/>
          </w:tcPr>
          <w:p w14:paraId="52F8AE79"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19.32</w:t>
            </w:r>
          </w:p>
        </w:tc>
      </w:tr>
      <w:tr w:rsidR="003A00C2" w:rsidRPr="00AE049E" w14:paraId="79D3D300" w14:textId="77777777" w:rsidTr="00CD6D36">
        <w:trPr>
          <w:trHeight w:val="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F56A5EC" w14:textId="77777777" w:rsidR="003A00C2" w:rsidRPr="00AE049E" w:rsidRDefault="003A00C2" w:rsidP="00076273">
            <w:pPr>
              <w:rPr>
                <w:rFonts w:ascii="Times New Roman" w:hAnsi="Times New Roman" w:cs="Times New Roman"/>
                <w:b/>
                <w:bCs/>
                <w:color w:val="000000"/>
                <w:sz w:val="20"/>
                <w:szCs w:val="20"/>
                <w:lang w:val="en-IN" w:eastAsia="en-IN"/>
              </w:rPr>
            </w:pPr>
            <w:r w:rsidRPr="00AE049E">
              <w:rPr>
                <w:rFonts w:ascii="Times New Roman" w:hAnsi="Times New Roman" w:cs="Times New Roman"/>
                <w:b/>
                <w:bCs/>
                <w:color w:val="000000"/>
                <w:sz w:val="20"/>
                <w:szCs w:val="20"/>
                <w:lang w:val="en-IN" w:eastAsia="en-IN"/>
              </w:rPr>
              <w:t>U</w:t>
            </w:r>
          </w:p>
        </w:tc>
        <w:tc>
          <w:tcPr>
            <w:tcW w:w="0" w:type="auto"/>
            <w:tcBorders>
              <w:top w:val="nil"/>
              <w:left w:val="nil"/>
              <w:bottom w:val="single" w:sz="4" w:space="0" w:color="auto"/>
              <w:right w:val="single" w:sz="4" w:space="0" w:color="auto"/>
            </w:tcBorders>
            <w:shd w:val="clear" w:color="auto" w:fill="auto"/>
            <w:noWrap/>
            <w:vAlign w:val="bottom"/>
            <w:hideMark/>
          </w:tcPr>
          <w:p w14:paraId="5A2800DC"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0.5</w:t>
            </w:r>
          </w:p>
        </w:tc>
        <w:tc>
          <w:tcPr>
            <w:tcW w:w="0" w:type="auto"/>
            <w:tcBorders>
              <w:top w:val="nil"/>
              <w:left w:val="nil"/>
              <w:bottom w:val="single" w:sz="4" w:space="0" w:color="auto"/>
              <w:right w:val="single" w:sz="4" w:space="0" w:color="auto"/>
            </w:tcBorders>
            <w:shd w:val="clear" w:color="auto" w:fill="auto"/>
            <w:noWrap/>
            <w:vAlign w:val="bottom"/>
            <w:hideMark/>
          </w:tcPr>
          <w:p w14:paraId="4BB5E59E"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32</w:t>
            </w:r>
          </w:p>
        </w:tc>
        <w:tc>
          <w:tcPr>
            <w:tcW w:w="0" w:type="auto"/>
            <w:tcBorders>
              <w:top w:val="nil"/>
              <w:left w:val="nil"/>
              <w:bottom w:val="single" w:sz="4" w:space="0" w:color="auto"/>
              <w:right w:val="single" w:sz="4" w:space="0" w:color="auto"/>
            </w:tcBorders>
            <w:shd w:val="clear" w:color="auto" w:fill="auto"/>
            <w:noWrap/>
            <w:vAlign w:val="bottom"/>
            <w:hideMark/>
          </w:tcPr>
          <w:p w14:paraId="1C36B53E"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6.16</w:t>
            </w:r>
          </w:p>
        </w:tc>
      </w:tr>
      <w:tr w:rsidR="003A00C2" w:rsidRPr="00AE049E" w14:paraId="7E9BE03A" w14:textId="77777777" w:rsidTr="00CD6D36">
        <w:trPr>
          <w:trHeight w:val="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E52B224" w14:textId="77777777" w:rsidR="003A00C2" w:rsidRPr="00AE049E" w:rsidRDefault="003A00C2" w:rsidP="00076273">
            <w:pPr>
              <w:rPr>
                <w:rFonts w:ascii="Times New Roman" w:hAnsi="Times New Roman" w:cs="Times New Roman"/>
                <w:b/>
                <w:bCs/>
                <w:color w:val="000000"/>
                <w:sz w:val="20"/>
                <w:szCs w:val="20"/>
                <w:lang w:val="en-IN" w:eastAsia="en-IN"/>
              </w:rPr>
            </w:pPr>
            <w:r w:rsidRPr="00AE049E">
              <w:rPr>
                <w:rFonts w:ascii="Times New Roman" w:hAnsi="Times New Roman" w:cs="Times New Roman"/>
                <w:b/>
                <w:bCs/>
                <w:color w:val="000000"/>
                <w:sz w:val="20"/>
                <w:szCs w:val="20"/>
                <w:lang w:val="en-IN" w:eastAsia="en-IN"/>
              </w:rPr>
              <w:t>Th</w:t>
            </w:r>
          </w:p>
        </w:tc>
        <w:tc>
          <w:tcPr>
            <w:tcW w:w="0" w:type="auto"/>
            <w:tcBorders>
              <w:top w:val="nil"/>
              <w:left w:val="nil"/>
              <w:bottom w:val="single" w:sz="4" w:space="0" w:color="auto"/>
              <w:right w:val="single" w:sz="4" w:space="0" w:color="auto"/>
            </w:tcBorders>
            <w:shd w:val="clear" w:color="auto" w:fill="auto"/>
            <w:noWrap/>
            <w:vAlign w:val="bottom"/>
            <w:hideMark/>
          </w:tcPr>
          <w:p w14:paraId="5588F4C1"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0.5</w:t>
            </w:r>
          </w:p>
        </w:tc>
        <w:tc>
          <w:tcPr>
            <w:tcW w:w="0" w:type="auto"/>
            <w:tcBorders>
              <w:top w:val="nil"/>
              <w:left w:val="nil"/>
              <w:bottom w:val="single" w:sz="4" w:space="0" w:color="auto"/>
              <w:right w:val="single" w:sz="4" w:space="0" w:color="auto"/>
            </w:tcBorders>
            <w:shd w:val="clear" w:color="auto" w:fill="auto"/>
            <w:noWrap/>
            <w:vAlign w:val="bottom"/>
            <w:hideMark/>
          </w:tcPr>
          <w:p w14:paraId="02227C9D"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385.6</w:t>
            </w:r>
          </w:p>
        </w:tc>
        <w:tc>
          <w:tcPr>
            <w:tcW w:w="0" w:type="auto"/>
            <w:tcBorders>
              <w:top w:val="nil"/>
              <w:left w:val="nil"/>
              <w:bottom w:val="single" w:sz="4" w:space="0" w:color="auto"/>
              <w:right w:val="single" w:sz="4" w:space="0" w:color="auto"/>
            </w:tcBorders>
            <w:shd w:val="clear" w:color="auto" w:fill="auto"/>
            <w:noWrap/>
            <w:vAlign w:val="bottom"/>
            <w:hideMark/>
          </w:tcPr>
          <w:p w14:paraId="0013471D"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52.10</w:t>
            </w:r>
          </w:p>
        </w:tc>
      </w:tr>
      <w:tr w:rsidR="003A00C2" w:rsidRPr="00AE049E" w14:paraId="26976CEB" w14:textId="77777777" w:rsidTr="00CD6D36">
        <w:trPr>
          <w:trHeight w:val="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CF606DA" w14:textId="77777777" w:rsidR="003A00C2" w:rsidRPr="00AE049E" w:rsidRDefault="003A00C2" w:rsidP="00076273">
            <w:pPr>
              <w:rPr>
                <w:rFonts w:ascii="Times New Roman" w:hAnsi="Times New Roman" w:cs="Times New Roman"/>
                <w:b/>
                <w:bCs/>
                <w:color w:val="000000"/>
                <w:sz w:val="20"/>
                <w:szCs w:val="20"/>
                <w:lang w:val="en-IN" w:eastAsia="en-IN"/>
              </w:rPr>
            </w:pPr>
            <w:r w:rsidRPr="00AE049E">
              <w:rPr>
                <w:rFonts w:ascii="Times New Roman" w:hAnsi="Times New Roman" w:cs="Times New Roman"/>
                <w:b/>
                <w:bCs/>
                <w:color w:val="000000"/>
                <w:sz w:val="20"/>
                <w:szCs w:val="20"/>
                <w:lang w:val="en-IN" w:eastAsia="en-IN"/>
              </w:rPr>
              <w:t>Hf</w:t>
            </w:r>
          </w:p>
        </w:tc>
        <w:tc>
          <w:tcPr>
            <w:tcW w:w="0" w:type="auto"/>
            <w:tcBorders>
              <w:top w:val="nil"/>
              <w:left w:val="nil"/>
              <w:bottom w:val="single" w:sz="4" w:space="0" w:color="auto"/>
              <w:right w:val="single" w:sz="4" w:space="0" w:color="auto"/>
            </w:tcBorders>
            <w:shd w:val="clear" w:color="auto" w:fill="auto"/>
            <w:noWrap/>
            <w:vAlign w:val="bottom"/>
            <w:hideMark/>
          </w:tcPr>
          <w:p w14:paraId="4571B6C8"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0.3</w:t>
            </w:r>
          </w:p>
        </w:tc>
        <w:tc>
          <w:tcPr>
            <w:tcW w:w="0" w:type="auto"/>
            <w:tcBorders>
              <w:top w:val="nil"/>
              <w:left w:val="nil"/>
              <w:bottom w:val="single" w:sz="4" w:space="0" w:color="auto"/>
              <w:right w:val="single" w:sz="4" w:space="0" w:color="auto"/>
            </w:tcBorders>
            <w:shd w:val="clear" w:color="auto" w:fill="auto"/>
            <w:noWrap/>
            <w:vAlign w:val="bottom"/>
            <w:hideMark/>
          </w:tcPr>
          <w:p w14:paraId="367DEB7A"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10.7</w:t>
            </w:r>
          </w:p>
        </w:tc>
        <w:tc>
          <w:tcPr>
            <w:tcW w:w="0" w:type="auto"/>
            <w:tcBorders>
              <w:top w:val="nil"/>
              <w:left w:val="nil"/>
              <w:bottom w:val="single" w:sz="4" w:space="0" w:color="auto"/>
              <w:right w:val="single" w:sz="4" w:space="0" w:color="auto"/>
            </w:tcBorders>
            <w:shd w:val="clear" w:color="auto" w:fill="auto"/>
            <w:noWrap/>
            <w:vAlign w:val="bottom"/>
            <w:hideMark/>
          </w:tcPr>
          <w:p w14:paraId="17BF727A"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3.34</w:t>
            </w:r>
          </w:p>
        </w:tc>
      </w:tr>
      <w:tr w:rsidR="003A00C2" w:rsidRPr="00AE049E" w14:paraId="20E1D6FA" w14:textId="77777777" w:rsidTr="00CD6D36">
        <w:trPr>
          <w:trHeight w:val="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A3A287F" w14:textId="77777777" w:rsidR="003A00C2" w:rsidRPr="00AE049E" w:rsidRDefault="003A00C2" w:rsidP="00076273">
            <w:pPr>
              <w:rPr>
                <w:rFonts w:ascii="Times New Roman" w:hAnsi="Times New Roman" w:cs="Times New Roman"/>
                <w:b/>
                <w:bCs/>
                <w:color w:val="000000"/>
                <w:sz w:val="20"/>
                <w:szCs w:val="20"/>
                <w:lang w:val="en-IN" w:eastAsia="en-IN"/>
              </w:rPr>
            </w:pPr>
            <w:r w:rsidRPr="00AE049E">
              <w:rPr>
                <w:rFonts w:ascii="Times New Roman" w:hAnsi="Times New Roman" w:cs="Times New Roman"/>
                <w:b/>
                <w:bCs/>
                <w:color w:val="000000"/>
                <w:sz w:val="20"/>
                <w:szCs w:val="20"/>
                <w:lang w:val="en-IN" w:eastAsia="en-IN"/>
              </w:rPr>
              <w:t>Rb</w:t>
            </w:r>
          </w:p>
        </w:tc>
        <w:tc>
          <w:tcPr>
            <w:tcW w:w="0" w:type="auto"/>
            <w:tcBorders>
              <w:top w:val="nil"/>
              <w:left w:val="nil"/>
              <w:bottom w:val="single" w:sz="4" w:space="0" w:color="auto"/>
              <w:right w:val="single" w:sz="4" w:space="0" w:color="auto"/>
            </w:tcBorders>
            <w:shd w:val="clear" w:color="auto" w:fill="auto"/>
            <w:noWrap/>
            <w:vAlign w:val="bottom"/>
            <w:hideMark/>
          </w:tcPr>
          <w:p w14:paraId="443061A9"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1.4</w:t>
            </w:r>
          </w:p>
        </w:tc>
        <w:tc>
          <w:tcPr>
            <w:tcW w:w="0" w:type="auto"/>
            <w:tcBorders>
              <w:top w:val="nil"/>
              <w:left w:val="nil"/>
              <w:bottom w:val="single" w:sz="4" w:space="0" w:color="auto"/>
              <w:right w:val="single" w:sz="4" w:space="0" w:color="auto"/>
            </w:tcBorders>
            <w:shd w:val="clear" w:color="auto" w:fill="auto"/>
            <w:noWrap/>
            <w:vAlign w:val="bottom"/>
            <w:hideMark/>
          </w:tcPr>
          <w:p w14:paraId="0F1F5BDA"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305</w:t>
            </w:r>
          </w:p>
        </w:tc>
        <w:tc>
          <w:tcPr>
            <w:tcW w:w="0" w:type="auto"/>
            <w:tcBorders>
              <w:top w:val="nil"/>
              <w:left w:val="nil"/>
              <w:bottom w:val="single" w:sz="4" w:space="0" w:color="auto"/>
              <w:right w:val="single" w:sz="4" w:space="0" w:color="auto"/>
            </w:tcBorders>
            <w:shd w:val="clear" w:color="auto" w:fill="auto"/>
            <w:noWrap/>
            <w:vAlign w:val="bottom"/>
            <w:hideMark/>
          </w:tcPr>
          <w:p w14:paraId="41136A4D"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144.53</w:t>
            </w:r>
          </w:p>
        </w:tc>
      </w:tr>
      <w:tr w:rsidR="003A00C2" w:rsidRPr="00AE049E" w14:paraId="378AB718" w14:textId="77777777" w:rsidTr="00CD6D36">
        <w:trPr>
          <w:trHeight w:val="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30107D8" w14:textId="77777777" w:rsidR="003A00C2" w:rsidRPr="00AE049E" w:rsidRDefault="003A00C2" w:rsidP="00076273">
            <w:pPr>
              <w:rPr>
                <w:rFonts w:ascii="Times New Roman" w:hAnsi="Times New Roman" w:cs="Times New Roman"/>
                <w:b/>
                <w:bCs/>
                <w:color w:val="000000"/>
                <w:sz w:val="20"/>
                <w:szCs w:val="20"/>
                <w:lang w:val="en-IN" w:eastAsia="en-IN"/>
              </w:rPr>
            </w:pPr>
            <w:r w:rsidRPr="00AE049E">
              <w:rPr>
                <w:rFonts w:ascii="Times New Roman" w:hAnsi="Times New Roman" w:cs="Times New Roman"/>
                <w:b/>
                <w:bCs/>
                <w:color w:val="000000"/>
                <w:sz w:val="20"/>
                <w:szCs w:val="20"/>
                <w:lang w:val="en-IN" w:eastAsia="en-IN"/>
              </w:rPr>
              <w:t xml:space="preserve"> Sr</w:t>
            </w:r>
          </w:p>
        </w:tc>
        <w:tc>
          <w:tcPr>
            <w:tcW w:w="0" w:type="auto"/>
            <w:tcBorders>
              <w:top w:val="nil"/>
              <w:left w:val="nil"/>
              <w:bottom w:val="single" w:sz="4" w:space="0" w:color="auto"/>
              <w:right w:val="single" w:sz="4" w:space="0" w:color="auto"/>
            </w:tcBorders>
            <w:shd w:val="clear" w:color="auto" w:fill="auto"/>
            <w:noWrap/>
            <w:vAlign w:val="bottom"/>
            <w:hideMark/>
          </w:tcPr>
          <w:p w14:paraId="2996A6D6"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1.4</w:t>
            </w:r>
          </w:p>
        </w:tc>
        <w:tc>
          <w:tcPr>
            <w:tcW w:w="0" w:type="auto"/>
            <w:tcBorders>
              <w:top w:val="nil"/>
              <w:left w:val="nil"/>
              <w:bottom w:val="single" w:sz="4" w:space="0" w:color="auto"/>
              <w:right w:val="single" w:sz="4" w:space="0" w:color="auto"/>
            </w:tcBorders>
            <w:shd w:val="clear" w:color="auto" w:fill="auto"/>
            <w:noWrap/>
            <w:vAlign w:val="bottom"/>
            <w:hideMark/>
          </w:tcPr>
          <w:p w14:paraId="138B3085"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1140.2</w:t>
            </w:r>
          </w:p>
        </w:tc>
        <w:tc>
          <w:tcPr>
            <w:tcW w:w="0" w:type="auto"/>
            <w:tcBorders>
              <w:top w:val="nil"/>
              <w:left w:val="nil"/>
              <w:bottom w:val="single" w:sz="4" w:space="0" w:color="auto"/>
              <w:right w:val="single" w:sz="4" w:space="0" w:color="auto"/>
            </w:tcBorders>
            <w:shd w:val="clear" w:color="auto" w:fill="auto"/>
            <w:noWrap/>
            <w:vAlign w:val="bottom"/>
            <w:hideMark/>
          </w:tcPr>
          <w:p w14:paraId="5DD10A73"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189.40</w:t>
            </w:r>
          </w:p>
        </w:tc>
      </w:tr>
      <w:tr w:rsidR="003A00C2" w:rsidRPr="00AE049E" w14:paraId="183B05E2" w14:textId="77777777" w:rsidTr="00CD6D36">
        <w:trPr>
          <w:trHeight w:val="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F9EDAF9" w14:textId="77777777" w:rsidR="003A00C2" w:rsidRPr="00AE049E" w:rsidRDefault="003A00C2" w:rsidP="00076273">
            <w:pPr>
              <w:rPr>
                <w:rFonts w:ascii="Times New Roman" w:hAnsi="Times New Roman" w:cs="Times New Roman"/>
                <w:b/>
                <w:bCs/>
                <w:color w:val="000000"/>
                <w:sz w:val="20"/>
                <w:szCs w:val="20"/>
                <w:lang w:val="en-IN" w:eastAsia="en-IN"/>
              </w:rPr>
            </w:pPr>
            <w:r w:rsidRPr="00AE049E">
              <w:rPr>
                <w:rFonts w:ascii="Times New Roman" w:hAnsi="Times New Roman" w:cs="Times New Roman"/>
                <w:b/>
                <w:bCs/>
                <w:color w:val="000000"/>
                <w:sz w:val="20"/>
                <w:szCs w:val="20"/>
                <w:lang w:val="en-IN" w:eastAsia="en-IN"/>
              </w:rPr>
              <w:t>Ta</w:t>
            </w:r>
          </w:p>
        </w:tc>
        <w:tc>
          <w:tcPr>
            <w:tcW w:w="0" w:type="auto"/>
            <w:tcBorders>
              <w:top w:val="nil"/>
              <w:left w:val="nil"/>
              <w:bottom w:val="single" w:sz="4" w:space="0" w:color="auto"/>
              <w:right w:val="single" w:sz="4" w:space="0" w:color="auto"/>
            </w:tcBorders>
            <w:shd w:val="clear" w:color="auto" w:fill="auto"/>
            <w:noWrap/>
            <w:vAlign w:val="bottom"/>
            <w:hideMark/>
          </w:tcPr>
          <w:p w14:paraId="6C4378B1"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0.4</w:t>
            </w:r>
          </w:p>
        </w:tc>
        <w:tc>
          <w:tcPr>
            <w:tcW w:w="0" w:type="auto"/>
            <w:tcBorders>
              <w:top w:val="nil"/>
              <w:left w:val="nil"/>
              <w:bottom w:val="single" w:sz="4" w:space="0" w:color="auto"/>
              <w:right w:val="single" w:sz="4" w:space="0" w:color="auto"/>
            </w:tcBorders>
            <w:shd w:val="clear" w:color="auto" w:fill="auto"/>
            <w:noWrap/>
            <w:vAlign w:val="bottom"/>
            <w:hideMark/>
          </w:tcPr>
          <w:p w14:paraId="737A1044"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8.3</w:t>
            </w:r>
          </w:p>
        </w:tc>
        <w:tc>
          <w:tcPr>
            <w:tcW w:w="0" w:type="auto"/>
            <w:tcBorders>
              <w:top w:val="nil"/>
              <w:left w:val="nil"/>
              <w:bottom w:val="single" w:sz="4" w:space="0" w:color="auto"/>
              <w:right w:val="single" w:sz="4" w:space="0" w:color="auto"/>
            </w:tcBorders>
            <w:shd w:val="clear" w:color="auto" w:fill="auto"/>
            <w:noWrap/>
            <w:vAlign w:val="bottom"/>
            <w:hideMark/>
          </w:tcPr>
          <w:p w14:paraId="2CCEE52F"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1.33</w:t>
            </w:r>
          </w:p>
        </w:tc>
      </w:tr>
      <w:tr w:rsidR="003A00C2" w:rsidRPr="00AE049E" w14:paraId="79B728A8" w14:textId="77777777" w:rsidTr="00CD6D36">
        <w:trPr>
          <w:trHeight w:val="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B5D5F5B" w14:textId="77777777" w:rsidR="003A00C2" w:rsidRPr="00AE049E" w:rsidRDefault="003A00C2" w:rsidP="00076273">
            <w:pPr>
              <w:rPr>
                <w:rFonts w:ascii="Times New Roman" w:hAnsi="Times New Roman" w:cs="Times New Roman"/>
                <w:b/>
                <w:bCs/>
                <w:color w:val="000000"/>
                <w:sz w:val="20"/>
                <w:szCs w:val="20"/>
                <w:lang w:val="en-IN" w:eastAsia="en-IN"/>
              </w:rPr>
            </w:pPr>
            <w:r w:rsidRPr="00AE049E">
              <w:rPr>
                <w:rFonts w:ascii="Times New Roman" w:hAnsi="Times New Roman" w:cs="Times New Roman"/>
                <w:b/>
                <w:bCs/>
                <w:color w:val="000000"/>
                <w:sz w:val="20"/>
                <w:szCs w:val="20"/>
                <w:lang w:val="en-IN" w:eastAsia="en-IN"/>
              </w:rPr>
              <w:t>Nb</w:t>
            </w:r>
          </w:p>
        </w:tc>
        <w:tc>
          <w:tcPr>
            <w:tcW w:w="0" w:type="auto"/>
            <w:tcBorders>
              <w:top w:val="nil"/>
              <w:left w:val="nil"/>
              <w:bottom w:val="single" w:sz="4" w:space="0" w:color="auto"/>
              <w:right w:val="single" w:sz="4" w:space="0" w:color="auto"/>
            </w:tcBorders>
            <w:shd w:val="clear" w:color="auto" w:fill="auto"/>
            <w:noWrap/>
            <w:vAlign w:val="bottom"/>
            <w:hideMark/>
          </w:tcPr>
          <w:p w14:paraId="381FFF00"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1.2</w:t>
            </w:r>
          </w:p>
        </w:tc>
        <w:tc>
          <w:tcPr>
            <w:tcW w:w="0" w:type="auto"/>
            <w:tcBorders>
              <w:top w:val="nil"/>
              <w:left w:val="nil"/>
              <w:bottom w:val="single" w:sz="4" w:space="0" w:color="auto"/>
              <w:right w:val="single" w:sz="4" w:space="0" w:color="auto"/>
            </w:tcBorders>
            <w:shd w:val="clear" w:color="auto" w:fill="auto"/>
            <w:noWrap/>
            <w:vAlign w:val="bottom"/>
            <w:hideMark/>
          </w:tcPr>
          <w:p w14:paraId="3E866DC7"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197.7</w:t>
            </w:r>
          </w:p>
        </w:tc>
        <w:tc>
          <w:tcPr>
            <w:tcW w:w="0" w:type="auto"/>
            <w:tcBorders>
              <w:top w:val="nil"/>
              <w:left w:val="nil"/>
              <w:bottom w:val="single" w:sz="4" w:space="0" w:color="auto"/>
              <w:right w:val="single" w:sz="4" w:space="0" w:color="auto"/>
            </w:tcBorders>
            <w:shd w:val="clear" w:color="auto" w:fill="auto"/>
            <w:noWrap/>
            <w:vAlign w:val="bottom"/>
            <w:hideMark/>
          </w:tcPr>
          <w:p w14:paraId="462E4FC6"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11.01</w:t>
            </w:r>
          </w:p>
        </w:tc>
      </w:tr>
      <w:tr w:rsidR="003A00C2" w:rsidRPr="00AE049E" w14:paraId="6D6EC6FF" w14:textId="77777777" w:rsidTr="00CD6D36">
        <w:trPr>
          <w:trHeight w:val="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29FAB0C" w14:textId="77777777" w:rsidR="003A00C2" w:rsidRPr="00AE049E" w:rsidRDefault="003A00C2" w:rsidP="00076273">
            <w:pPr>
              <w:rPr>
                <w:rFonts w:ascii="Times New Roman" w:hAnsi="Times New Roman" w:cs="Times New Roman"/>
                <w:b/>
                <w:bCs/>
                <w:color w:val="000000"/>
                <w:sz w:val="20"/>
                <w:szCs w:val="20"/>
                <w:lang w:val="en-IN" w:eastAsia="en-IN"/>
              </w:rPr>
            </w:pPr>
            <w:r w:rsidRPr="00AE049E">
              <w:rPr>
                <w:rFonts w:ascii="Times New Roman" w:hAnsi="Times New Roman" w:cs="Times New Roman"/>
                <w:b/>
                <w:bCs/>
                <w:color w:val="000000"/>
                <w:sz w:val="20"/>
                <w:szCs w:val="20"/>
                <w:lang w:val="en-IN" w:eastAsia="en-IN"/>
              </w:rPr>
              <w:t>Zr</w:t>
            </w:r>
          </w:p>
        </w:tc>
        <w:tc>
          <w:tcPr>
            <w:tcW w:w="0" w:type="auto"/>
            <w:tcBorders>
              <w:top w:val="nil"/>
              <w:left w:val="nil"/>
              <w:bottom w:val="single" w:sz="4" w:space="0" w:color="auto"/>
              <w:right w:val="single" w:sz="4" w:space="0" w:color="auto"/>
            </w:tcBorders>
            <w:shd w:val="clear" w:color="auto" w:fill="auto"/>
            <w:noWrap/>
            <w:vAlign w:val="bottom"/>
            <w:hideMark/>
          </w:tcPr>
          <w:p w14:paraId="4271A222"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4.8</w:t>
            </w:r>
          </w:p>
        </w:tc>
        <w:tc>
          <w:tcPr>
            <w:tcW w:w="0" w:type="auto"/>
            <w:tcBorders>
              <w:top w:val="nil"/>
              <w:left w:val="nil"/>
              <w:bottom w:val="single" w:sz="4" w:space="0" w:color="auto"/>
              <w:right w:val="single" w:sz="4" w:space="0" w:color="auto"/>
            </w:tcBorders>
            <w:shd w:val="clear" w:color="auto" w:fill="auto"/>
            <w:noWrap/>
            <w:vAlign w:val="bottom"/>
            <w:hideMark/>
          </w:tcPr>
          <w:p w14:paraId="1C65C3BB"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433.9</w:t>
            </w:r>
          </w:p>
        </w:tc>
        <w:tc>
          <w:tcPr>
            <w:tcW w:w="0" w:type="auto"/>
            <w:tcBorders>
              <w:top w:val="nil"/>
              <w:left w:val="nil"/>
              <w:bottom w:val="single" w:sz="4" w:space="0" w:color="auto"/>
              <w:right w:val="single" w:sz="4" w:space="0" w:color="auto"/>
            </w:tcBorders>
            <w:shd w:val="clear" w:color="auto" w:fill="auto"/>
            <w:noWrap/>
            <w:vAlign w:val="bottom"/>
            <w:hideMark/>
          </w:tcPr>
          <w:p w14:paraId="07128B18" w14:textId="77777777" w:rsidR="003A00C2" w:rsidRPr="00AE049E" w:rsidRDefault="003A00C2" w:rsidP="00076273">
            <w:pPr>
              <w:jc w:val="right"/>
              <w:rPr>
                <w:rFonts w:ascii="Times New Roman" w:hAnsi="Times New Roman" w:cs="Times New Roman"/>
                <w:color w:val="000000"/>
                <w:sz w:val="20"/>
                <w:szCs w:val="20"/>
                <w:lang w:val="en-IN" w:eastAsia="en-IN"/>
              </w:rPr>
            </w:pPr>
            <w:r w:rsidRPr="00AE049E">
              <w:rPr>
                <w:rFonts w:ascii="Times New Roman" w:hAnsi="Times New Roman" w:cs="Times New Roman"/>
                <w:color w:val="000000"/>
                <w:sz w:val="20"/>
                <w:szCs w:val="20"/>
                <w:lang w:val="en-IN" w:eastAsia="en-IN"/>
              </w:rPr>
              <w:t>114.52</w:t>
            </w:r>
          </w:p>
        </w:tc>
      </w:tr>
      <w:bookmarkEnd w:id="9"/>
    </w:tbl>
    <w:p w14:paraId="6E4B8736" w14:textId="77777777" w:rsidR="003A00C2" w:rsidRPr="003A00C2" w:rsidRDefault="003A00C2" w:rsidP="003A00C2">
      <w:pPr>
        <w:ind w:left="3828" w:hanging="142"/>
        <w:rPr>
          <w:rFonts w:ascii="Times New Roman" w:hAnsi="Times New Roman" w:cs="Times New Roman"/>
          <w:b/>
          <w:bCs/>
          <w:sz w:val="24"/>
          <w:szCs w:val="24"/>
        </w:rPr>
      </w:pPr>
    </w:p>
    <w:p w14:paraId="3A96860F" w14:textId="3BA1BF1F" w:rsidR="009769D6" w:rsidRDefault="009769D6" w:rsidP="009769D6">
      <w:pPr>
        <w:rPr>
          <w:sz w:val="24"/>
          <w:szCs w:val="24"/>
        </w:rPr>
      </w:pPr>
    </w:p>
    <w:p w14:paraId="472DE1A7" w14:textId="463691E5" w:rsidR="009769D6" w:rsidRDefault="009769D6" w:rsidP="009769D6">
      <w:pPr>
        <w:rPr>
          <w:sz w:val="24"/>
          <w:szCs w:val="24"/>
        </w:rPr>
      </w:pPr>
    </w:p>
    <w:p w14:paraId="3687C9F2" w14:textId="125B14E5" w:rsidR="009769D6" w:rsidRDefault="009769D6" w:rsidP="009769D6">
      <w:pPr>
        <w:pStyle w:val="BodyText"/>
        <w:spacing w:line="360" w:lineRule="auto"/>
        <w:ind w:left="1276" w:right="424"/>
        <w:jc w:val="both"/>
        <w:rPr>
          <w:sz w:val="24"/>
          <w:szCs w:val="24"/>
        </w:rPr>
      </w:pPr>
    </w:p>
    <w:p w14:paraId="4B3D4FB6" w14:textId="0A27CDA4" w:rsidR="009769D6" w:rsidRDefault="009769D6" w:rsidP="009769D6">
      <w:pPr>
        <w:pStyle w:val="BodyText"/>
        <w:spacing w:line="360" w:lineRule="auto"/>
        <w:ind w:left="1276" w:right="424"/>
        <w:jc w:val="both"/>
        <w:rPr>
          <w:sz w:val="24"/>
          <w:szCs w:val="24"/>
        </w:rPr>
      </w:pPr>
    </w:p>
    <w:p w14:paraId="3408BBDC" w14:textId="4E1BB200" w:rsidR="009769D6" w:rsidRDefault="009769D6" w:rsidP="009769D6">
      <w:pPr>
        <w:pStyle w:val="BodyText"/>
        <w:spacing w:line="360" w:lineRule="auto"/>
        <w:ind w:left="1276" w:right="424"/>
        <w:jc w:val="both"/>
        <w:rPr>
          <w:sz w:val="24"/>
          <w:szCs w:val="24"/>
        </w:rPr>
      </w:pPr>
    </w:p>
    <w:p w14:paraId="178883FE" w14:textId="77777777" w:rsidR="009769D6" w:rsidRDefault="009769D6" w:rsidP="009769D6">
      <w:pPr>
        <w:pStyle w:val="BodyText"/>
        <w:spacing w:line="360" w:lineRule="auto"/>
        <w:ind w:left="1276" w:right="424"/>
        <w:jc w:val="both"/>
        <w:rPr>
          <w:sz w:val="24"/>
          <w:szCs w:val="24"/>
        </w:rPr>
      </w:pPr>
    </w:p>
    <w:p w14:paraId="6AAC3D4C" w14:textId="6CB87B0D" w:rsidR="009769D6" w:rsidRDefault="009769D6" w:rsidP="009769D6">
      <w:pPr>
        <w:pStyle w:val="BodyText"/>
        <w:spacing w:line="360" w:lineRule="auto"/>
        <w:ind w:left="1276" w:right="424"/>
        <w:jc w:val="both"/>
        <w:rPr>
          <w:sz w:val="24"/>
          <w:szCs w:val="24"/>
        </w:rPr>
      </w:pPr>
    </w:p>
    <w:p w14:paraId="7C5597E2" w14:textId="7AB0A42C" w:rsidR="009769D6" w:rsidRDefault="009769D6" w:rsidP="009769D6">
      <w:pPr>
        <w:pStyle w:val="BodyText"/>
        <w:spacing w:line="360" w:lineRule="auto"/>
        <w:ind w:left="1276" w:right="424"/>
        <w:jc w:val="both"/>
        <w:rPr>
          <w:sz w:val="24"/>
          <w:szCs w:val="24"/>
        </w:rPr>
      </w:pPr>
    </w:p>
    <w:p w14:paraId="65971B8D" w14:textId="7108DBE4" w:rsidR="009769D6" w:rsidRDefault="009769D6" w:rsidP="009769D6">
      <w:pPr>
        <w:pStyle w:val="BodyText"/>
        <w:spacing w:line="360" w:lineRule="auto"/>
        <w:ind w:left="1276" w:right="424"/>
        <w:jc w:val="both"/>
        <w:rPr>
          <w:sz w:val="24"/>
          <w:szCs w:val="24"/>
        </w:rPr>
      </w:pPr>
    </w:p>
    <w:p w14:paraId="7BE8BAB4" w14:textId="2A4F756A" w:rsidR="009769D6" w:rsidRDefault="009769D6" w:rsidP="009769D6">
      <w:pPr>
        <w:pStyle w:val="BodyText"/>
        <w:spacing w:line="360" w:lineRule="auto"/>
        <w:ind w:left="1276" w:right="424"/>
        <w:jc w:val="both"/>
        <w:rPr>
          <w:sz w:val="24"/>
          <w:szCs w:val="24"/>
        </w:rPr>
      </w:pPr>
    </w:p>
    <w:p w14:paraId="45583E3F" w14:textId="6558CF73" w:rsidR="009769D6" w:rsidRDefault="009769D6" w:rsidP="009769D6">
      <w:pPr>
        <w:pStyle w:val="BodyText"/>
        <w:spacing w:line="360" w:lineRule="auto"/>
        <w:ind w:left="1276" w:right="424"/>
        <w:jc w:val="both"/>
        <w:rPr>
          <w:sz w:val="24"/>
          <w:szCs w:val="24"/>
        </w:rPr>
      </w:pPr>
    </w:p>
    <w:p w14:paraId="1B1B6371" w14:textId="04C2B8C7" w:rsidR="009769D6" w:rsidRDefault="009769D6" w:rsidP="009769D6">
      <w:pPr>
        <w:pStyle w:val="BodyText"/>
        <w:spacing w:line="360" w:lineRule="auto"/>
        <w:ind w:left="1276" w:right="424"/>
        <w:jc w:val="both"/>
        <w:rPr>
          <w:sz w:val="24"/>
          <w:szCs w:val="24"/>
        </w:rPr>
      </w:pPr>
    </w:p>
    <w:p w14:paraId="3D374BC9" w14:textId="0D633F48" w:rsidR="009769D6" w:rsidRDefault="009769D6" w:rsidP="009769D6">
      <w:pPr>
        <w:pStyle w:val="BodyText"/>
        <w:spacing w:line="360" w:lineRule="auto"/>
        <w:ind w:left="1276" w:right="424"/>
        <w:jc w:val="both"/>
        <w:rPr>
          <w:sz w:val="24"/>
          <w:szCs w:val="24"/>
        </w:rPr>
      </w:pPr>
    </w:p>
    <w:p w14:paraId="337F57CB" w14:textId="3757C7C9" w:rsidR="009769D6" w:rsidRDefault="009769D6" w:rsidP="009769D6">
      <w:pPr>
        <w:pStyle w:val="BodyText"/>
        <w:spacing w:line="360" w:lineRule="auto"/>
        <w:ind w:left="1276" w:right="424"/>
        <w:jc w:val="both"/>
        <w:rPr>
          <w:sz w:val="24"/>
          <w:szCs w:val="24"/>
        </w:rPr>
      </w:pPr>
    </w:p>
    <w:p w14:paraId="3D9836F9" w14:textId="1381B6D7" w:rsidR="009769D6" w:rsidRDefault="009769D6" w:rsidP="009769D6">
      <w:pPr>
        <w:pStyle w:val="BodyText"/>
        <w:spacing w:line="360" w:lineRule="auto"/>
        <w:ind w:left="1276" w:right="424"/>
        <w:jc w:val="both"/>
        <w:rPr>
          <w:sz w:val="24"/>
          <w:szCs w:val="24"/>
        </w:rPr>
      </w:pPr>
    </w:p>
    <w:p w14:paraId="72501B69" w14:textId="06388C06" w:rsidR="009769D6" w:rsidRDefault="009769D6" w:rsidP="009769D6">
      <w:pPr>
        <w:pStyle w:val="BodyText"/>
        <w:spacing w:line="360" w:lineRule="auto"/>
        <w:ind w:left="1276" w:right="424"/>
        <w:jc w:val="both"/>
        <w:rPr>
          <w:sz w:val="24"/>
          <w:szCs w:val="24"/>
        </w:rPr>
      </w:pPr>
    </w:p>
    <w:p w14:paraId="426085D7" w14:textId="0BFB63C6" w:rsidR="009769D6" w:rsidRDefault="009769D6" w:rsidP="009769D6">
      <w:pPr>
        <w:pStyle w:val="BodyText"/>
        <w:spacing w:line="360" w:lineRule="auto"/>
        <w:ind w:left="1276" w:right="424"/>
        <w:jc w:val="both"/>
        <w:rPr>
          <w:sz w:val="24"/>
          <w:szCs w:val="24"/>
        </w:rPr>
      </w:pPr>
    </w:p>
    <w:p w14:paraId="462F4E2A" w14:textId="1FD673AE" w:rsidR="009769D6" w:rsidRDefault="009769D6" w:rsidP="009769D6">
      <w:pPr>
        <w:pStyle w:val="BodyText"/>
        <w:spacing w:line="360" w:lineRule="auto"/>
        <w:ind w:left="1276" w:right="424"/>
        <w:jc w:val="both"/>
        <w:rPr>
          <w:sz w:val="24"/>
          <w:szCs w:val="24"/>
        </w:rPr>
      </w:pPr>
    </w:p>
    <w:p w14:paraId="0120AC90" w14:textId="5D88B553" w:rsidR="009769D6" w:rsidRDefault="009769D6" w:rsidP="009769D6">
      <w:pPr>
        <w:pStyle w:val="BodyText"/>
        <w:spacing w:line="360" w:lineRule="auto"/>
        <w:ind w:left="1276" w:right="424"/>
        <w:jc w:val="both"/>
        <w:rPr>
          <w:sz w:val="24"/>
          <w:szCs w:val="24"/>
        </w:rPr>
      </w:pPr>
    </w:p>
    <w:p w14:paraId="60A12704" w14:textId="21629F0B" w:rsidR="009769D6" w:rsidRDefault="009769D6" w:rsidP="009769D6">
      <w:pPr>
        <w:pStyle w:val="BodyText"/>
        <w:spacing w:line="360" w:lineRule="auto"/>
        <w:ind w:left="1276" w:right="424"/>
        <w:jc w:val="both"/>
        <w:rPr>
          <w:sz w:val="24"/>
          <w:szCs w:val="24"/>
        </w:rPr>
      </w:pPr>
    </w:p>
    <w:p w14:paraId="5F7C33A0" w14:textId="3AD557AB" w:rsidR="009769D6" w:rsidRDefault="009769D6" w:rsidP="009769D6">
      <w:pPr>
        <w:pStyle w:val="BodyText"/>
        <w:spacing w:line="360" w:lineRule="auto"/>
        <w:ind w:left="1276" w:right="424"/>
        <w:jc w:val="both"/>
        <w:rPr>
          <w:sz w:val="24"/>
          <w:szCs w:val="24"/>
        </w:rPr>
      </w:pPr>
    </w:p>
    <w:p w14:paraId="25910D18" w14:textId="48B0209E" w:rsidR="009769D6" w:rsidRDefault="009769D6" w:rsidP="009769D6">
      <w:pPr>
        <w:pStyle w:val="BodyText"/>
        <w:spacing w:line="360" w:lineRule="auto"/>
        <w:ind w:left="1276" w:right="424"/>
        <w:jc w:val="both"/>
        <w:rPr>
          <w:sz w:val="24"/>
          <w:szCs w:val="24"/>
        </w:rPr>
      </w:pPr>
    </w:p>
    <w:p w14:paraId="27E03181" w14:textId="5ED7EF1D" w:rsidR="009769D6" w:rsidRDefault="009769D6" w:rsidP="009769D6">
      <w:pPr>
        <w:pStyle w:val="BodyText"/>
        <w:spacing w:line="360" w:lineRule="auto"/>
        <w:ind w:left="1276" w:right="424"/>
        <w:jc w:val="both"/>
        <w:rPr>
          <w:sz w:val="24"/>
          <w:szCs w:val="24"/>
        </w:rPr>
      </w:pPr>
    </w:p>
    <w:p w14:paraId="1CFD0FCB" w14:textId="33539392" w:rsidR="009769D6" w:rsidRDefault="009769D6" w:rsidP="009769D6">
      <w:pPr>
        <w:pStyle w:val="BodyText"/>
        <w:spacing w:line="360" w:lineRule="auto"/>
        <w:ind w:left="1276" w:right="424"/>
        <w:jc w:val="both"/>
        <w:rPr>
          <w:sz w:val="24"/>
          <w:szCs w:val="24"/>
        </w:rPr>
      </w:pPr>
    </w:p>
    <w:p w14:paraId="2851240E" w14:textId="4BE0E2A9" w:rsidR="009769D6" w:rsidRDefault="009769D6" w:rsidP="009769D6">
      <w:pPr>
        <w:pStyle w:val="BodyText"/>
        <w:spacing w:line="360" w:lineRule="auto"/>
        <w:ind w:left="1276" w:right="424"/>
        <w:jc w:val="both"/>
        <w:rPr>
          <w:sz w:val="24"/>
          <w:szCs w:val="24"/>
        </w:rPr>
      </w:pPr>
    </w:p>
    <w:p w14:paraId="0D64425E" w14:textId="77777777" w:rsidR="009769D6" w:rsidRPr="009769D6" w:rsidRDefault="009769D6" w:rsidP="009769D6">
      <w:pPr>
        <w:pStyle w:val="BodyText"/>
        <w:spacing w:line="360" w:lineRule="auto"/>
        <w:ind w:left="1276" w:right="424"/>
        <w:jc w:val="both"/>
        <w:rPr>
          <w:sz w:val="24"/>
          <w:szCs w:val="24"/>
        </w:rPr>
      </w:pPr>
    </w:p>
    <w:p w14:paraId="730F3BBE" w14:textId="77777777" w:rsidR="00290EB3" w:rsidRPr="009769D6" w:rsidRDefault="00290EB3" w:rsidP="009769D6">
      <w:pPr>
        <w:pStyle w:val="TableParagraph"/>
        <w:tabs>
          <w:tab w:val="left" w:pos="9181"/>
        </w:tabs>
        <w:spacing w:line="369" w:lineRule="auto"/>
        <w:ind w:left="960" w:right="424"/>
        <w:jc w:val="both"/>
        <w:rPr>
          <w:sz w:val="24"/>
          <w:szCs w:val="24"/>
        </w:rPr>
      </w:pPr>
      <w:r w:rsidRPr="009769D6">
        <w:rPr>
          <w:sz w:val="24"/>
          <w:szCs w:val="24"/>
        </w:rPr>
        <w:t xml:space="preserve"> </w:t>
      </w:r>
    </w:p>
    <w:p w14:paraId="3982D447" w14:textId="6B16733E" w:rsidR="00290EB3" w:rsidRDefault="00290EB3" w:rsidP="00F82271">
      <w:pPr>
        <w:rPr>
          <w:szCs w:val="24"/>
        </w:rPr>
      </w:pPr>
    </w:p>
    <w:p w14:paraId="0F02375A" w14:textId="77777777" w:rsidR="0066305C" w:rsidRDefault="0066305C" w:rsidP="00F82271">
      <w:pPr>
        <w:rPr>
          <w:szCs w:val="24"/>
        </w:rPr>
      </w:pPr>
    </w:p>
    <w:p w14:paraId="6F945CCA" w14:textId="77777777" w:rsidR="0042592F" w:rsidRDefault="00CF4F64" w:rsidP="0042592F">
      <w:pPr>
        <w:rPr>
          <w:rFonts w:ascii="Times New Roman" w:hAnsi="Times New Roman" w:cs="Times New Roman"/>
          <w:b/>
          <w:bCs/>
          <w:szCs w:val="24"/>
        </w:rPr>
      </w:pPr>
      <w:r>
        <w:rPr>
          <w:rFonts w:ascii="Times New Roman" w:hAnsi="Times New Roman" w:cs="Times New Roman"/>
          <w:b/>
          <w:bCs/>
          <w:szCs w:val="24"/>
        </w:rPr>
        <w:t xml:space="preserve">        </w:t>
      </w:r>
      <w:r w:rsidR="007D5C7F">
        <w:rPr>
          <w:rFonts w:ascii="Times New Roman" w:hAnsi="Times New Roman" w:cs="Times New Roman"/>
          <w:b/>
          <w:bCs/>
          <w:szCs w:val="24"/>
        </w:rPr>
        <w:t xml:space="preserve">                 </w:t>
      </w:r>
    </w:p>
    <w:p w14:paraId="7D01916B" w14:textId="679E7E04" w:rsidR="00DE26C5" w:rsidRPr="00B52FE7" w:rsidRDefault="0042592F" w:rsidP="0042592F">
      <w:pPr>
        <w:rPr>
          <w:rFonts w:ascii="Times New Roman" w:hAnsi="Times New Roman" w:cs="Times New Roman"/>
          <w:b/>
          <w:bCs/>
          <w:sz w:val="24"/>
          <w:szCs w:val="24"/>
        </w:rPr>
      </w:pPr>
      <w:r w:rsidRPr="00B52FE7">
        <w:rPr>
          <w:rFonts w:ascii="Times New Roman" w:hAnsi="Times New Roman" w:cs="Times New Roman"/>
          <w:b/>
          <w:bCs/>
          <w:sz w:val="24"/>
          <w:szCs w:val="24"/>
        </w:rPr>
        <w:t xml:space="preserve">                        </w:t>
      </w:r>
      <w:r w:rsidR="00B52FE7" w:rsidRPr="00B52FE7">
        <w:rPr>
          <w:rFonts w:ascii="Times New Roman" w:hAnsi="Times New Roman" w:cs="Times New Roman"/>
          <w:b/>
          <w:bCs/>
          <w:sz w:val="24"/>
          <w:szCs w:val="24"/>
        </w:rPr>
        <w:t>Mineralization</w:t>
      </w:r>
      <w:r w:rsidR="00FC28E5" w:rsidRPr="00B52FE7">
        <w:rPr>
          <w:rFonts w:ascii="Times New Roman" w:hAnsi="Times New Roman" w:cs="Times New Roman"/>
          <w:b/>
          <w:bCs/>
          <w:sz w:val="24"/>
          <w:szCs w:val="24"/>
        </w:rPr>
        <w:t xml:space="preserve"> </w:t>
      </w:r>
    </w:p>
    <w:p w14:paraId="298CE88C" w14:textId="65941549" w:rsidR="00D4201B" w:rsidRPr="00DE26C5" w:rsidRDefault="003C72A3" w:rsidP="0042592F">
      <w:pPr>
        <w:spacing w:line="360" w:lineRule="auto"/>
        <w:ind w:left="1418" w:right="424"/>
        <w:jc w:val="both"/>
        <w:rPr>
          <w:rFonts w:ascii="Times New Roman" w:hAnsi="Times New Roman" w:cs="Times New Roman"/>
          <w:sz w:val="24"/>
          <w:szCs w:val="24"/>
        </w:rPr>
      </w:pPr>
      <w:r w:rsidRPr="00DE26C5">
        <w:rPr>
          <w:rFonts w:ascii="Times New Roman" w:hAnsi="Times New Roman" w:cs="Times New Roman"/>
          <w:sz w:val="24"/>
          <w:szCs w:val="24"/>
        </w:rPr>
        <w:t xml:space="preserve">The present exploration and object to delineated the mineralized zones  for REE   within the granite  </w:t>
      </w:r>
      <w:r w:rsidR="00CF4F64" w:rsidRPr="00DE26C5">
        <w:rPr>
          <w:rFonts w:ascii="Times New Roman" w:hAnsi="Times New Roman" w:cs="Times New Roman"/>
          <w:sz w:val="24"/>
          <w:szCs w:val="24"/>
        </w:rPr>
        <w:t>variants</w:t>
      </w:r>
      <w:r w:rsidRPr="00DE26C5">
        <w:rPr>
          <w:rFonts w:ascii="Times New Roman" w:hAnsi="Times New Roman" w:cs="Times New Roman"/>
          <w:sz w:val="24"/>
          <w:szCs w:val="24"/>
        </w:rPr>
        <w:t xml:space="preserve"> Precius elements Au, Ag, As, Sb, Bi, along the </w:t>
      </w:r>
      <w:r w:rsidR="00CF4F64" w:rsidRPr="00DE26C5">
        <w:rPr>
          <w:rFonts w:ascii="Times New Roman" w:hAnsi="Times New Roman" w:cs="Times New Roman"/>
          <w:sz w:val="24"/>
          <w:szCs w:val="24"/>
        </w:rPr>
        <w:t>major</w:t>
      </w:r>
      <w:r w:rsidRPr="00DE26C5">
        <w:rPr>
          <w:rFonts w:ascii="Times New Roman" w:hAnsi="Times New Roman" w:cs="Times New Roman"/>
          <w:sz w:val="24"/>
          <w:szCs w:val="24"/>
        </w:rPr>
        <w:t xml:space="preserve">  zone </w:t>
      </w:r>
      <w:r w:rsidR="00CF4F64" w:rsidRPr="00DE26C5">
        <w:rPr>
          <w:rFonts w:ascii="Times New Roman" w:hAnsi="Times New Roman" w:cs="Times New Roman"/>
          <w:sz w:val="24"/>
          <w:szCs w:val="24"/>
        </w:rPr>
        <w:t>occupied</w:t>
      </w:r>
      <w:r w:rsidRPr="00DE26C5">
        <w:rPr>
          <w:rFonts w:ascii="Times New Roman" w:hAnsi="Times New Roman" w:cs="Times New Roman"/>
          <w:sz w:val="24"/>
          <w:szCs w:val="24"/>
        </w:rPr>
        <w:t xml:space="preserve"> by </w:t>
      </w:r>
      <w:r w:rsidR="00CF4F64" w:rsidRPr="00DE26C5">
        <w:rPr>
          <w:rFonts w:ascii="Times New Roman" w:hAnsi="Times New Roman" w:cs="Times New Roman"/>
          <w:sz w:val="24"/>
          <w:szCs w:val="24"/>
        </w:rPr>
        <w:t>quartz</w:t>
      </w:r>
      <w:r w:rsidRPr="00DE26C5">
        <w:rPr>
          <w:rFonts w:ascii="Times New Roman" w:hAnsi="Times New Roman" w:cs="Times New Roman"/>
          <w:sz w:val="24"/>
          <w:szCs w:val="24"/>
        </w:rPr>
        <w:t xml:space="preserve"> reef was caried out, in the pr</w:t>
      </w:r>
      <w:r w:rsidR="00CF4F64" w:rsidRPr="00DE26C5">
        <w:rPr>
          <w:rFonts w:ascii="Times New Roman" w:hAnsi="Times New Roman" w:cs="Times New Roman"/>
          <w:sz w:val="24"/>
          <w:szCs w:val="24"/>
        </w:rPr>
        <w:t>o</w:t>
      </w:r>
      <w:r w:rsidRPr="00DE26C5">
        <w:rPr>
          <w:rFonts w:ascii="Times New Roman" w:hAnsi="Times New Roman" w:cs="Times New Roman"/>
          <w:sz w:val="24"/>
          <w:szCs w:val="24"/>
        </w:rPr>
        <w:t xml:space="preserve">cess </w:t>
      </w:r>
      <w:r w:rsidR="00CF4F64" w:rsidRPr="00DE26C5">
        <w:rPr>
          <w:rFonts w:ascii="Times New Roman" w:hAnsi="Times New Roman" w:cs="Times New Roman"/>
          <w:sz w:val="24"/>
          <w:szCs w:val="24"/>
        </w:rPr>
        <w:t xml:space="preserve"> collected and chemically analysed the 115 bed rock samples, 150 pit samples, latter carried out petrographic and SEM  studies and based on the this data interpreted and delineated six potential zones of REE , And are zone of precious elements these zones are marked on the </w:t>
      </w:r>
      <w:proofErr w:type="spellStart"/>
      <w:r w:rsidR="00CF4F64" w:rsidRPr="00DE26C5">
        <w:rPr>
          <w:rFonts w:ascii="Times New Roman" w:hAnsi="Times New Roman" w:cs="Times New Roman"/>
          <w:sz w:val="24"/>
          <w:szCs w:val="24"/>
        </w:rPr>
        <w:t>the</w:t>
      </w:r>
      <w:proofErr w:type="spellEnd"/>
      <w:r w:rsidR="00CF4F64" w:rsidRPr="00DE26C5">
        <w:rPr>
          <w:rFonts w:ascii="Times New Roman" w:hAnsi="Times New Roman" w:cs="Times New Roman"/>
          <w:sz w:val="24"/>
          <w:szCs w:val="24"/>
        </w:rPr>
        <w:t xml:space="preserve"> geological map the block area and their individual zone details are</w:t>
      </w:r>
    </w:p>
    <w:p w14:paraId="1DC21E59" w14:textId="77777777" w:rsidR="00D4201B" w:rsidRPr="00DE26C5" w:rsidRDefault="00D4201B" w:rsidP="00D4201B">
      <w:pPr>
        <w:pStyle w:val="BodyText"/>
        <w:spacing w:line="276" w:lineRule="auto"/>
        <w:ind w:left="1418" w:right="424"/>
        <w:jc w:val="both"/>
        <w:rPr>
          <w:sz w:val="24"/>
          <w:szCs w:val="24"/>
        </w:rPr>
      </w:pPr>
      <w:r w:rsidRPr="00DE26C5">
        <w:rPr>
          <w:sz w:val="24"/>
          <w:szCs w:val="24"/>
        </w:rPr>
        <w:t xml:space="preserve">The analytical data was interpreted and the mineralized zones have been demarcated and details of each are follows six mineralized zones have been delineated within the block area, namely Lakkayapalli Zone, Pallerla Zone, Nandipad zone -A, Nandipad zone – B, Pedripad, Jadavaraopalli, The REE values recorded in Pallerla Zone-A range from 150 ppm to 1,682 (ppm). Lakkayapalli zone – 0.845Sq.km – TREE- 359.1-1600 (ppm)Pallerla zone - 0.837Sq.km – TREE – 462 -1682 ppm </w:t>
      </w:r>
    </w:p>
    <w:p w14:paraId="3B130DDB" w14:textId="77777777" w:rsidR="00D4201B" w:rsidRPr="00DE26C5" w:rsidRDefault="00D4201B" w:rsidP="00D4201B">
      <w:pPr>
        <w:pStyle w:val="BodyText"/>
        <w:tabs>
          <w:tab w:val="left" w:pos="2120"/>
        </w:tabs>
        <w:spacing w:line="369" w:lineRule="auto"/>
        <w:ind w:left="1418" w:right="424"/>
        <w:jc w:val="both"/>
        <w:rPr>
          <w:sz w:val="24"/>
          <w:szCs w:val="24"/>
        </w:rPr>
      </w:pPr>
      <w:r w:rsidRPr="00DE26C5">
        <w:rPr>
          <w:sz w:val="24"/>
          <w:szCs w:val="24"/>
        </w:rPr>
        <w:t>Nandipad zone – A (2.8 – TREE – 141 – 1182.8ppm)</w:t>
      </w:r>
    </w:p>
    <w:p w14:paraId="65075602" w14:textId="77777777" w:rsidR="00D4201B" w:rsidRPr="00DE26C5" w:rsidRDefault="00D4201B" w:rsidP="00D4201B">
      <w:pPr>
        <w:pStyle w:val="BodyText"/>
        <w:spacing w:line="369" w:lineRule="auto"/>
        <w:ind w:left="1418" w:right="424"/>
        <w:jc w:val="both"/>
        <w:rPr>
          <w:sz w:val="24"/>
          <w:szCs w:val="24"/>
        </w:rPr>
      </w:pPr>
      <w:r w:rsidRPr="00DE26C5">
        <w:rPr>
          <w:sz w:val="24"/>
          <w:szCs w:val="24"/>
        </w:rPr>
        <w:t xml:space="preserve">Nandipad zone – B (Precious metals) </w:t>
      </w:r>
    </w:p>
    <w:p w14:paraId="657B878E" w14:textId="77777777" w:rsidR="00D4201B" w:rsidRPr="00DE26C5" w:rsidRDefault="00D4201B" w:rsidP="00D4201B">
      <w:pPr>
        <w:pStyle w:val="BodyText"/>
        <w:spacing w:line="369" w:lineRule="auto"/>
        <w:ind w:left="1418" w:right="424"/>
        <w:jc w:val="both"/>
        <w:rPr>
          <w:sz w:val="24"/>
          <w:szCs w:val="24"/>
        </w:rPr>
      </w:pPr>
      <w:r w:rsidRPr="00DE26C5">
        <w:rPr>
          <w:sz w:val="24"/>
          <w:szCs w:val="24"/>
        </w:rPr>
        <w:t xml:space="preserve">As – 1.1 to 82.2ppm, Au – 0.02 – to 1.4 ppm </w:t>
      </w:r>
    </w:p>
    <w:p w14:paraId="4F0C43F4" w14:textId="206F0698" w:rsidR="00D4201B" w:rsidRPr="00DE26C5" w:rsidRDefault="00D4201B" w:rsidP="00D4201B">
      <w:pPr>
        <w:pStyle w:val="BodyText"/>
        <w:spacing w:line="369" w:lineRule="auto"/>
        <w:ind w:right="424"/>
        <w:jc w:val="both"/>
        <w:rPr>
          <w:sz w:val="24"/>
          <w:szCs w:val="24"/>
        </w:rPr>
      </w:pPr>
      <w:r w:rsidRPr="00DE26C5">
        <w:rPr>
          <w:sz w:val="24"/>
          <w:szCs w:val="24"/>
        </w:rPr>
        <w:t xml:space="preserve">                        Sb -1.3 – to 9.4 ppm</w:t>
      </w:r>
    </w:p>
    <w:p w14:paraId="2497BAAA" w14:textId="4DBB77F2" w:rsidR="00D4201B" w:rsidRPr="00DE26C5" w:rsidRDefault="00D4201B" w:rsidP="00D4201B">
      <w:pPr>
        <w:pStyle w:val="BodyText"/>
        <w:spacing w:line="369" w:lineRule="auto"/>
        <w:ind w:left="1418" w:right="424"/>
        <w:jc w:val="both"/>
        <w:rPr>
          <w:sz w:val="24"/>
          <w:szCs w:val="24"/>
        </w:rPr>
      </w:pPr>
      <w:r w:rsidRPr="00DE26C5">
        <w:rPr>
          <w:sz w:val="24"/>
          <w:szCs w:val="24"/>
        </w:rPr>
        <w:t>Bi - &lt;0.5 to 1.3 ppm</w:t>
      </w:r>
    </w:p>
    <w:p w14:paraId="6BE0C91F" w14:textId="0CC070FE" w:rsidR="00D4201B" w:rsidRPr="00DE26C5" w:rsidRDefault="00D4201B" w:rsidP="00D4201B">
      <w:pPr>
        <w:pStyle w:val="BodyText"/>
        <w:spacing w:line="369" w:lineRule="auto"/>
        <w:ind w:left="1418" w:right="424"/>
        <w:jc w:val="both"/>
        <w:rPr>
          <w:sz w:val="24"/>
          <w:szCs w:val="24"/>
        </w:rPr>
      </w:pPr>
      <w:r w:rsidRPr="00DE26C5">
        <w:rPr>
          <w:sz w:val="24"/>
          <w:szCs w:val="24"/>
        </w:rPr>
        <w:t>Ag- 0.4to 43.5</w:t>
      </w:r>
    </w:p>
    <w:p w14:paraId="2990A166" w14:textId="77777777" w:rsidR="00D4201B" w:rsidRPr="00DE26C5" w:rsidRDefault="00D4201B" w:rsidP="00D4201B">
      <w:pPr>
        <w:pStyle w:val="BodyText"/>
        <w:spacing w:line="369" w:lineRule="auto"/>
        <w:ind w:left="1418" w:right="424"/>
        <w:jc w:val="both"/>
        <w:rPr>
          <w:sz w:val="24"/>
          <w:szCs w:val="24"/>
        </w:rPr>
      </w:pPr>
      <w:r w:rsidRPr="00DE26C5">
        <w:rPr>
          <w:sz w:val="24"/>
          <w:szCs w:val="24"/>
        </w:rPr>
        <w:t xml:space="preserve"> Pedripad zone - 0.233 Sq.km – TREE - 89.7 -1529ppm </w:t>
      </w:r>
    </w:p>
    <w:p w14:paraId="2C8C98B4" w14:textId="77777777" w:rsidR="00D4201B" w:rsidRPr="00DE26C5" w:rsidRDefault="00D4201B" w:rsidP="00D4201B">
      <w:pPr>
        <w:pStyle w:val="BodyText"/>
        <w:spacing w:line="369" w:lineRule="auto"/>
        <w:ind w:left="1418" w:right="424"/>
        <w:jc w:val="both"/>
        <w:rPr>
          <w:sz w:val="24"/>
          <w:szCs w:val="24"/>
        </w:rPr>
      </w:pPr>
      <w:r w:rsidRPr="00DE26C5">
        <w:rPr>
          <w:sz w:val="24"/>
          <w:szCs w:val="24"/>
        </w:rPr>
        <w:t xml:space="preserve"> Jadavaraopalli Zone – 1.05 Sq. km – TREE196.1 to 1426 ppm </w:t>
      </w:r>
    </w:p>
    <w:p w14:paraId="0D780E5D" w14:textId="649928E0" w:rsidR="00FC28E5" w:rsidRPr="00CF4F64" w:rsidRDefault="00D4201B" w:rsidP="00D4201B">
      <w:pPr>
        <w:spacing w:line="360" w:lineRule="auto"/>
        <w:ind w:left="1418" w:right="424"/>
        <w:jc w:val="both"/>
        <w:rPr>
          <w:rFonts w:ascii="Times New Roman" w:hAnsi="Times New Roman" w:cs="Times New Roman"/>
          <w:sz w:val="24"/>
          <w:szCs w:val="24"/>
        </w:rPr>
        <w:sectPr w:rsidR="00FC28E5" w:rsidRPr="00CF4F64" w:rsidSect="00E10FBD">
          <w:pgSz w:w="11906" w:h="16838" w:code="9"/>
          <w:pgMar w:top="1440" w:right="851" w:bottom="1440" w:left="992" w:header="709" w:footer="0" w:gutter="0"/>
          <w:pgBorders w:offsetFrom="page">
            <w:top w:val="double" w:sz="4" w:space="24" w:color="auto"/>
            <w:left w:val="double" w:sz="4" w:space="24" w:color="auto"/>
            <w:bottom w:val="double" w:sz="4" w:space="24" w:color="auto"/>
            <w:right w:val="double" w:sz="4" w:space="24" w:color="auto"/>
          </w:pgBorders>
          <w:cols w:space="708"/>
          <w:docGrid w:linePitch="360"/>
        </w:sectPr>
      </w:pPr>
      <w:r w:rsidRPr="00DE26C5">
        <w:rPr>
          <w:rFonts w:ascii="Times New Roman" w:hAnsi="Times New Roman" w:cs="Times New Roman"/>
          <w:sz w:val="24"/>
          <w:szCs w:val="24"/>
        </w:rPr>
        <w:t xml:space="preserve">Petrographic studies thin section 30 thin sections of different granitic variants pertaining to the block area was carried out by GSI, SR petrological division which </w:t>
      </w:r>
      <w:proofErr w:type="spellStart"/>
      <w:r w:rsidRPr="00DE26C5">
        <w:rPr>
          <w:rFonts w:ascii="Times New Roman" w:hAnsi="Times New Roman" w:cs="Times New Roman"/>
          <w:sz w:val="24"/>
          <w:szCs w:val="24"/>
        </w:rPr>
        <w:t>rewied</w:t>
      </w:r>
      <w:proofErr w:type="spellEnd"/>
      <w:r w:rsidRPr="00DE26C5">
        <w:rPr>
          <w:rFonts w:ascii="Times New Roman" w:hAnsi="Times New Roman" w:cs="Times New Roman"/>
          <w:sz w:val="24"/>
          <w:szCs w:val="24"/>
        </w:rPr>
        <w:t xml:space="preserve"> presence of allanite apatite biotite alkali feldspars which host rare earth elements. Beside </w:t>
      </w:r>
      <w:proofErr w:type="gramStart"/>
      <w:r w:rsidRPr="00DE26C5">
        <w:rPr>
          <w:rFonts w:ascii="Times New Roman" w:hAnsi="Times New Roman" w:cs="Times New Roman"/>
          <w:sz w:val="24"/>
          <w:szCs w:val="24"/>
        </w:rPr>
        <w:t>these zircon</w:t>
      </w:r>
      <w:proofErr w:type="gramEnd"/>
      <w:r w:rsidRPr="00DE26C5">
        <w:rPr>
          <w:rFonts w:ascii="Times New Roman" w:hAnsi="Times New Roman" w:cs="Times New Roman"/>
          <w:sz w:val="24"/>
          <w:szCs w:val="24"/>
        </w:rPr>
        <w:t xml:space="preserve"> was also identified which host zirconium and hafnium, Titanite a titanium bearing mineral was also identified and reported. Ten (10) thin sections were selected submitted to lucid laboratories for SEM studies for mineral characterizes the results show presence of allanite, biotite apatite alkali feldspars, zircon, and titanite, </w:t>
      </w:r>
      <w:r w:rsidR="0042592F" w:rsidRPr="00DE26C5">
        <w:rPr>
          <w:rFonts w:ascii="Times New Roman" w:hAnsi="Times New Roman" w:cs="Times New Roman"/>
          <w:sz w:val="24"/>
          <w:szCs w:val="24"/>
        </w:rPr>
        <w:t>which</w:t>
      </w:r>
      <w:r w:rsidRPr="00DE26C5">
        <w:rPr>
          <w:rFonts w:ascii="Times New Roman" w:hAnsi="Times New Roman" w:cs="Times New Roman"/>
          <w:sz w:val="24"/>
          <w:szCs w:val="24"/>
        </w:rPr>
        <w:t xml:space="preserve"> corroboted with analytical data and petrographic studies where high values of TREE 1682 ppm which includes values are Ce, La, Nd, Pr, Gd, Sm, Dy</w:t>
      </w:r>
      <w:r w:rsidR="00DE26C5">
        <w:rPr>
          <w:rFonts w:ascii="Times New Roman" w:hAnsi="Times New Roman" w:cs="Times New Roman"/>
          <w:sz w:val="24"/>
          <w:szCs w:val="24"/>
        </w:rPr>
        <w:t>.</w:t>
      </w:r>
      <w:r w:rsidR="00CF4F64" w:rsidRPr="00CF4F64">
        <w:rPr>
          <w:rFonts w:ascii="Times New Roman" w:hAnsi="Times New Roman" w:cs="Times New Roman"/>
          <w:sz w:val="24"/>
          <w:szCs w:val="24"/>
        </w:rPr>
        <w:t xml:space="preserve">       </w:t>
      </w:r>
    </w:p>
    <w:p w14:paraId="7A33EC92" w14:textId="587F505E" w:rsidR="00290EB3" w:rsidRDefault="00372A40" w:rsidP="00CD6D36">
      <w:pPr>
        <w:ind w:left="284"/>
        <w:rPr>
          <w:szCs w:val="24"/>
        </w:rPr>
      </w:pPr>
      <w:r w:rsidRPr="00AE049E">
        <w:rPr>
          <w:rFonts w:ascii="Times New Roman" w:hAnsi="Times New Roman" w:cs="Times New Roman"/>
          <w:noProof/>
        </w:rPr>
        <w:drawing>
          <wp:anchor distT="0" distB="0" distL="114300" distR="114300" simplePos="0" relativeHeight="251863040" behindDoc="0" locked="0" layoutInCell="1" allowOverlap="1" wp14:anchorId="372385D7" wp14:editId="196CC827">
            <wp:simplePos x="0" y="0"/>
            <wp:positionH relativeFrom="column">
              <wp:posOffset>-189865</wp:posOffset>
            </wp:positionH>
            <wp:positionV relativeFrom="paragraph">
              <wp:posOffset>20320</wp:posOffset>
            </wp:positionV>
            <wp:extent cx="6596380" cy="7764780"/>
            <wp:effectExtent l="0" t="0" r="0" b="7620"/>
            <wp:wrapSquare wrapText="bothSides"/>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596380" cy="77647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E049E">
        <w:rPr>
          <w:b/>
          <w:noProof/>
          <w:sz w:val="20"/>
        </w:rPr>
        <mc:AlternateContent>
          <mc:Choice Requires="wps">
            <w:drawing>
              <wp:anchor distT="0" distB="0" distL="0" distR="0" simplePos="0" relativeHeight="251865088" behindDoc="0" locked="0" layoutInCell="1" allowOverlap="1" wp14:anchorId="287903D8" wp14:editId="21B1FE29">
                <wp:simplePos x="0" y="0"/>
                <wp:positionH relativeFrom="page">
                  <wp:posOffset>3048000</wp:posOffset>
                </wp:positionH>
                <wp:positionV relativeFrom="paragraph">
                  <wp:posOffset>-525780</wp:posOffset>
                </wp:positionV>
                <wp:extent cx="1143000" cy="321945"/>
                <wp:effectExtent l="0" t="0" r="19050" b="20955"/>
                <wp:wrapNone/>
                <wp:docPr id="65" name="Textbox 9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3000" cy="321945"/>
                        </a:xfrm>
                        <a:prstGeom prst="rect">
                          <a:avLst/>
                        </a:prstGeom>
                        <a:ln w="9144">
                          <a:solidFill>
                            <a:srgbClr val="000000"/>
                          </a:solidFill>
                          <a:prstDash val="solid"/>
                        </a:ln>
                      </wps:spPr>
                      <wps:txbx>
                        <w:txbxContent>
                          <w:p w14:paraId="7BE1AB1F" w14:textId="6F22364F" w:rsidR="00CD6D36" w:rsidRDefault="00CD6D36" w:rsidP="00CD6D36">
                            <w:pPr>
                              <w:spacing w:before="79"/>
                              <w:ind w:left="131"/>
                              <w:rPr>
                                <w:b/>
                                <w:sz w:val="20"/>
                              </w:rPr>
                            </w:pPr>
                            <w:r>
                              <w:rPr>
                                <w:b/>
                                <w:w w:val="105"/>
                                <w:sz w:val="20"/>
                              </w:rPr>
                              <w:t>PLATE NO: 6</w:t>
                            </w:r>
                          </w:p>
                        </w:txbxContent>
                      </wps:txbx>
                      <wps:bodyPr wrap="square" lIns="0" tIns="0" rIns="0" bIns="0" rtlCol="0">
                        <a:noAutofit/>
                      </wps:bodyPr>
                    </wps:wsp>
                  </a:graphicData>
                </a:graphic>
                <wp14:sizeRelH relativeFrom="margin">
                  <wp14:pctWidth>0</wp14:pctWidth>
                </wp14:sizeRelH>
              </wp:anchor>
            </w:drawing>
          </mc:Choice>
          <mc:Fallback>
            <w:pict>
              <v:shape w14:anchorId="287903D8" id="_x0000_s1101" type="#_x0000_t202" style="position:absolute;left:0;text-align:left;margin-left:240pt;margin-top:-41.4pt;width:90pt;height:25.35pt;z-index:251865088;visibility:visible;mso-wrap-style:square;mso-width-percent:0;mso-wrap-distance-left:0;mso-wrap-distance-top:0;mso-wrap-distance-right:0;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" filled="f" strokeweight=".72pt">
                <v:path arrowok="t"/>
                <v:textbox inset="0,0,0,0">
                  <w:txbxContent>
                    <w:p w14:paraId="7BE1AB1F" w14:textId="6F22364F" w:rsidR="00CD6D36" w:rsidRDefault="00CD6D36" w:rsidP="00CD6D36">
                      <w:pPr>
                        <w:spacing w:before="79"/>
                        <w:ind w:left="131"/>
                        <w:rPr>
                          <w:b/>
                          <w:sz w:val="20"/>
                        </w:rPr>
                      </w:pPr>
                      <w:r>
                        <w:rPr>
                          <w:b/>
                          <w:w w:val="105"/>
                          <w:sz w:val="20"/>
                        </w:rPr>
                        <w:t>PLATE NO: 6</w:t>
                      </w:r>
                    </w:p>
                  </w:txbxContent>
                </v:textbox>
                <w10:wrap anchorx="page"/>
              </v:shape>
            </w:pict>
          </mc:Fallback>
        </mc:AlternateContent>
      </w:r>
    </w:p>
    <w:p w14:paraId="0067626E" w14:textId="7379A2AD" w:rsidR="00290EB3" w:rsidRDefault="00290EB3" w:rsidP="00F82271">
      <w:pPr>
        <w:rPr>
          <w:szCs w:val="24"/>
        </w:rPr>
      </w:pPr>
    </w:p>
    <w:p w14:paraId="4ECB910B" w14:textId="77777777" w:rsidR="00B336C3" w:rsidRDefault="00B336C3" w:rsidP="00F82271">
      <w:pPr>
        <w:rPr>
          <w:szCs w:val="24"/>
        </w:rPr>
        <w:sectPr w:rsidR="00B336C3" w:rsidSect="00E10FBD">
          <w:pgSz w:w="11906" w:h="16838" w:code="9"/>
          <w:pgMar w:top="1440" w:right="851" w:bottom="1440" w:left="992" w:header="709" w:footer="0"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0ABC1FB5" w14:textId="3A9F44C7" w:rsidR="00B336C3" w:rsidRDefault="00737672" w:rsidP="00F82271">
      <w:pPr>
        <w:rPr>
          <w:szCs w:val="24"/>
        </w:rPr>
      </w:pPr>
      <w:r w:rsidRPr="00AE049E">
        <w:rPr>
          <w:rFonts w:ascii="Times New Roman" w:hAnsi="Times New Roman" w:cs="Times New Roman"/>
          <w:b/>
          <w:noProof/>
          <w:sz w:val="20"/>
        </w:rPr>
        <mc:AlternateContent>
          <mc:Choice Requires="wps">
            <w:drawing>
              <wp:anchor distT="0" distB="0" distL="0" distR="0" simplePos="0" relativeHeight="252210176" behindDoc="0" locked="0" layoutInCell="1" allowOverlap="1" wp14:anchorId="0B1E5E0A" wp14:editId="27F636DA">
                <wp:simplePos x="0" y="0"/>
                <wp:positionH relativeFrom="page">
                  <wp:posOffset>3258820</wp:posOffset>
                </wp:positionH>
                <wp:positionV relativeFrom="paragraph">
                  <wp:posOffset>-418465</wp:posOffset>
                </wp:positionV>
                <wp:extent cx="1143000" cy="321945"/>
                <wp:effectExtent l="0" t="0" r="19050" b="20955"/>
                <wp:wrapNone/>
                <wp:docPr id="167" name="Textbox 9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3000" cy="321945"/>
                        </a:xfrm>
                        <a:prstGeom prst="rect">
                          <a:avLst/>
                        </a:prstGeom>
                        <a:ln w="9144">
                          <a:solidFill>
                            <a:srgbClr val="000000"/>
                          </a:solidFill>
                          <a:prstDash val="solid"/>
                        </a:ln>
                      </wps:spPr>
                      <wps:txbx>
                        <w:txbxContent>
                          <w:p w14:paraId="0AA6C34E" w14:textId="77777777" w:rsidR="00737672" w:rsidRDefault="00737672" w:rsidP="00737672">
                            <w:pPr>
                              <w:spacing w:before="79"/>
                              <w:ind w:left="131"/>
                              <w:rPr>
                                <w:b/>
                                <w:sz w:val="20"/>
                              </w:rPr>
                            </w:pPr>
                            <w:r>
                              <w:rPr>
                                <w:b/>
                                <w:w w:val="105"/>
                                <w:sz w:val="20"/>
                              </w:rPr>
                              <w:t>Plate No 7</w:t>
                            </w:r>
                          </w:p>
                        </w:txbxContent>
                      </wps:txbx>
                      <wps:bodyPr wrap="square" lIns="0" tIns="0" rIns="0" bIns="0" rtlCol="0">
                        <a:noAutofit/>
                      </wps:bodyPr>
                    </wps:wsp>
                  </a:graphicData>
                </a:graphic>
                <wp14:sizeRelH relativeFrom="margin">
                  <wp14:pctWidth>0</wp14:pctWidth>
                </wp14:sizeRelH>
              </wp:anchor>
            </w:drawing>
          </mc:Choice>
          <mc:Fallback>
            <w:pict>
              <v:shape w14:anchorId="0B1E5E0A" id="_x0000_s1102" type="#_x0000_t202" style="position:absolute;margin-left:256.6pt;margin-top:-32.95pt;width:90pt;height:25.35pt;z-index:252210176;visibility:visible;mso-wrap-style:square;mso-width-percent:0;mso-wrap-distance-left:0;mso-wrap-distance-top:0;mso-wrap-distance-right:0;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" filled="f" strokeweight=".72pt">
                <v:path arrowok="t"/>
                <v:textbox inset="0,0,0,0">
                  <w:txbxContent>
                    <w:p w14:paraId="0AA6C34E" w14:textId="77777777" w:rsidR="00737672" w:rsidRDefault="00737672" w:rsidP="00737672">
                      <w:pPr>
                        <w:spacing w:before="79"/>
                        <w:ind w:left="131"/>
                        <w:rPr>
                          <w:b/>
                          <w:sz w:val="20"/>
                        </w:rPr>
                      </w:pPr>
                      <w:r>
                        <w:rPr>
                          <w:b/>
                          <w:w w:val="105"/>
                          <w:sz w:val="20"/>
                        </w:rPr>
                        <w:t>Plate No 7</w:t>
                      </w:r>
                    </w:p>
                  </w:txbxContent>
                </v:textbox>
                <w10:wrap anchorx="page"/>
              </v:shape>
            </w:pict>
          </mc:Fallback>
        </mc:AlternateContent>
      </w:r>
      <w:r w:rsidR="00B336C3">
        <w:rPr>
          <w:noProof/>
        </w:rPr>
        <w:drawing>
          <wp:anchor distT="0" distB="0" distL="114300" distR="114300" simplePos="0" relativeHeight="252166144" behindDoc="0" locked="0" layoutInCell="1" allowOverlap="1" wp14:anchorId="47621917" wp14:editId="42AE98D5">
            <wp:simplePos x="0" y="0"/>
            <wp:positionH relativeFrom="column">
              <wp:posOffset>154940</wp:posOffset>
            </wp:positionH>
            <wp:positionV relativeFrom="paragraph">
              <wp:posOffset>-220980</wp:posOffset>
            </wp:positionV>
            <wp:extent cx="5912155" cy="8900160"/>
            <wp:effectExtent l="0" t="0" r="0" b="0"/>
            <wp:wrapNone/>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923318" cy="891696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685C3D9" w14:textId="77777777" w:rsidR="00D5431F" w:rsidRPr="00D5431F" w:rsidRDefault="00D5431F" w:rsidP="00D5431F">
      <w:pPr>
        <w:rPr>
          <w:szCs w:val="24"/>
        </w:rPr>
      </w:pPr>
    </w:p>
    <w:p w14:paraId="4408B3DB" w14:textId="77777777" w:rsidR="00D5431F" w:rsidRPr="00D5431F" w:rsidRDefault="00D5431F" w:rsidP="00D5431F">
      <w:pPr>
        <w:rPr>
          <w:szCs w:val="24"/>
        </w:rPr>
      </w:pPr>
    </w:p>
    <w:p w14:paraId="23AC8046" w14:textId="77777777" w:rsidR="00D5431F" w:rsidRPr="00D5431F" w:rsidRDefault="00D5431F" w:rsidP="00D5431F">
      <w:pPr>
        <w:rPr>
          <w:szCs w:val="24"/>
        </w:rPr>
      </w:pPr>
    </w:p>
    <w:p w14:paraId="45ABAC67" w14:textId="77777777" w:rsidR="00D5431F" w:rsidRPr="00D5431F" w:rsidRDefault="00D5431F" w:rsidP="00D5431F">
      <w:pPr>
        <w:rPr>
          <w:szCs w:val="24"/>
        </w:rPr>
      </w:pPr>
    </w:p>
    <w:p w14:paraId="6E0A5A5C" w14:textId="77777777" w:rsidR="00D5431F" w:rsidRPr="00D5431F" w:rsidRDefault="00D5431F" w:rsidP="00D5431F">
      <w:pPr>
        <w:rPr>
          <w:szCs w:val="24"/>
        </w:rPr>
      </w:pPr>
    </w:p>
    <w:p w14:paraId="1D096928" w14:textId="77777777" w:rsidR="00D5431F" w:rsidRPr="00D5431F" w:rsidRDefault="00D5431F" w:rsidP="00D5431F">
      <w:pPr>
        <w:rPr>
          <w:szCs w:val="24"/>
        </w:rPr>
      </w:pPr>
    </w:p>
    <w:p w14:paraId="4CAADF38" w14:textId="77777777" w:rsidR="00D5431F" w:rsidRPr="00D5431F" w:rsidRDefault="00D5431F" w:rsidP="00D5431F">
      <w:pPr>
        <w:rPr>
          <w:szCs w:val="24"/>
        </w:rPr>
      </w:pPr>
    </w:p>
    <w:p w14:paraId="51C5E584" w14:textId="77777777" w:rsidR="00D5431F" w:rsidRPr="00D5431F" w:rsidRDefault="00D5431F" w:rsidP="00D5431F">
      <w:pPr>
        <w:rPr>
          <w:szCs w:val="24"/>
        </w:rPr>
      </w:pPr>
    </w:p>
    <w:p w14:paraId="7601B710" w14:textId="77777777" w:rsidR="00D5431F" w:rsidRPr="00D5431F" w:rsidRDefault="00D5431F" w:rsidP="00D5431F">
      <w:pPr>
        <w:rPr>
          <w:szCs w:val="24"/>
        </w:rPr>
      </w:pPr>
    </w:p>
    <w:p w14:paraId="2D290908" w14:textId="77777777" w:rsidR="00D5431F" w:rsidRPr="00D5431F" w:rsidRDefault="00D5431F" w:rsidP="00D5431F">
      <w:pPr>
        <w:rPr>
          <w:szCs w:val="24"/>
        </w:rPr>
      </w:pPr>
    </w:p>
    <w:p w14:paraId="7B6A8F41" w14:textId="77777777" w:rsidR="00D5431F" w:rsidRPr="00D5431F" w:rsidRDefault="00D5431F" w:rsidP="00D5431F">
      <w:pPr>
        <w:rPr>
          <w:szCs w:val="24"/>
        </w:rPr>
      </w:pPr>
    </w:p>
    <w:p w14:paraId="174F615E" w14:textId="77777777" w:rsidR="00D5431F" w:rsidRPr="00D5431F" w:rsidRDefault="00D5431F" w:rsidP="00D5431F">
      <w:pPr>
        <w:rPr>
          <w:szCs w:val="24"/>
        </w:rPr>
      </w:pPr>
    </w:p>
    <w:p w14:paraId="33BD2446" w14:textId="77777777" w:rsidR="00D5431F" w:rsidRPr="00D5431F" w:rsidRDefault="00D5431F" w:rsidP="00D5431F">
      <w:pPr>
        <w:rPr>
          <w:szCs w:val="24"/>
        </w:rPr>
      </w:pPr>
    </w:p>
    <w:p w14:paraId="06C7FC4E" w14:textId="77777777" w:rsidR="00D5431F" w:rsidRPr="00D5431F" w:rsidRDefault="00D5431F" w:rsidP="00D5431F">
      <w:pPr>
        <w:rPr>
          <w:szCs w:val="24"/>
        </w:rPr>
      </w:pPr>
    </w:p>
    <w:p w14:paraId="0E324B95" w14:textId="77777777" w:rsidR="00D5431F" w:rsidRPr="00D5431F" w:rsidRDefault="00D5431F" w:rsidP="00D5431F">
      <w:pPr>
        <w:rPr>
          <w:szCs w:val="24"/>
        </w:rPr>
      </w:pPr>
    </w:p>
    <w:p w14:paraId="6675B1F6" w14:textId="77777777" w:rsidR="00D5431F" w:rsidRPr="00D5431F" w:rsidRDefault="00D5431F" w:rsidP="00D5431F">
      <w:pPr>
        <w:rPr>
          <w:szCs w:val="24"/>
        </w:rPr>
      </w:pPr>
    </w:p>
    <w:p w14:paraId="44462133" w14:textId="77777777" w:rsidR="00D5431F" w:rsidRPr="00D5431F" w:rsidRDefault="00D5431F" w:rsidP="00D5431F">
      <w:pPr>
        <w:rPr>
          <w:szCs w:val="24"/>
        </w:rPr>
      </w:pPr>
    </w:p>
    <w:p w14:paraId="7C575AB2" w14:textId="77777777" w:rsidR="00D5431F" w:rsidRPr="00D5431F" w:rsidRDefault="00D5431F" w:rsidP="00D5431F">
      <w:pPr>
        <w:rPr>
          <w:szCs w:val="24"/>
        </w:rPr>
      </w:pPr>
    </w:p>
    <w:p w14:paraId="215DAE6E" w14:textId="77777777" w:rsidR="00D5431F" w:rsidRPr="00D5431F" w:rsidRDefault="00D5431F" w:rsidP="00D5431F">
      <w:pPr>
        <w:rPr>
          <w:szCs w:val="24"/>
        </w:rPr>
      </w:pPr>
    </w:p>
    <w:p w14:paraId="7AF9C5B9" w14:textId="77777777" w:rsidR="00D5431F" w:rsidRPr="00D5431F" w:rsidRDefault="00D5431F" w:rsidP="00D5431F">
      <w:pPr>
        <w:rPr>
          <w:szCs w:val="24"/>
        </w:rPr>
      </w:pPr>
    </w:p>
    <w:p w14:paraId="725AE1CA" w14:textId="77777777" w:rsidR="00D5431F" w:rsidRPr="00D5431F" w:rsidRDefault="00D5431F" w:rsidP="00D5431F">
      <w:pPr>
        <w:rPr>
          <w:szCs w:val="24"/>
        </w:rPr>
      </w:pPr>
    </w:p>
    <w:p w14:paraId="261B2B9E" w14:textId="77777777" w:rsidR="00D5431F" w:rsidRPr="00D5431F" w:rsidRDefault="00D5431F" w:rsidP="00D5431F">
      <w:pPr>
        <w:rPr>
          <w:szCs w:val="24"/>
        </w:rPr>
      </w:pPr>
    </w:p>
    <w:p w14:paraId="711173FF" w14:textId="77777777" w:rsidR="00D5431F" w:rsidRPr="00D5431F" w:rsidRDefault="00D5431F" w:rsidP="00D5431F">
      <w:pPr>
        <w:rPr>
          <w:szCs w:val="24"/>
        </w:rPr>
      </w:pPr>
    </w:p>
    <w:p w14:paraId="090D5965" w14:textId="77777777" w:rsidR="00D5431F" w:rsidRPr="00D5431F" w:rsidRDefault="00D5431F" w:rsidP="00D5431F">
      <w:pPr>
        <w:rPr>
          <w:szCs w:val="24"/>
        </w:rPr>
      </w:pPr>
    </w:p>
    <w:p w14:paraId="742F3643" w14:textId="77777777" w:rsidR="00D5431F" w:rsidRPr="00D5431F" w:rsidRDefault="00D5431F" w:rsidP="00D5431F">
      <w:pPr>
        <w:rPr>
          <w:szCs w:val="24"/>
        </w:rPr>
      </w:pPr>
    </w:p>
    <w:p w14:paraId="11969E4B" w14:textId="77777777" w:rsidR="00D5431F" w:rsidRDefault="00D5431F" w:rsidP="00D5431F">
      <w:pPr>
        <w:rPr>
          <w:szCs w:val="24"/>
        </w:rPr>
        <w:sectPr w:rsidR="00D5431F" w:rsidSect="00E10FBD">
          <w:pgSz w:w="11906" w:h="16838" w:code="9"/>
          <w:pgMar w:top="1440" w:right="851" w:bottom="1440" w:left="992" w:header="709" w:footer="0"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0B1B0C2B" w14:textId="60161B70" w:rsidR="00290EB3" w:rsidRDefault="00CD6D36" w:rsidP="00DF6695">
      <w:pPr>
        <w:tabs>
          <w:tab w:val="left" w:pos="1800"/>
        </w:tabs>
        <w:rPr>
          <w:szCs w:val="24"/>
        </w:rPr>
      </w:pPr>
      <w:r w:rsidRPr="00AE049E">
        <w:rPr>
          <w:rFonts w:ascii="Times New Roman" w:hAnsi="Times New Roman" w:cs="Times New Roman"/>
          <w:noProof/>
        </w:rPr>
        <w:drawing>
          <wp:anchor distT="0" distB="0" distL="114300" distR="114300" simplePos="0" relativeHeight="251867136" behindDoc="0" locked="0" layoutInCell="1" allowOverlap="1" wp14:anchorId="07318341" wp14:editId="2A2473B5">
            <wp:simplePos x="0" y="0"/>
            <wp:positionH relativeFrom="column">
              <wp:posOffset>304800</wp:posOffset>
            </wp:positionH>
            <wp:positionV relativeFrom="paragraph">
              <wp:posOffset>231092</wp:posOffset>
            </wp:positionV>
            <wp:extent cx="7506886" cy="5627418"/>
            <wp:effectExtent l="0" t="0" r="0" b="0"/>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7518888" cy="56364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C97D5EA" w14:textId="6F6CECFB" w:rsidR="00290EB3" w:rsidRDefault="00290EB3" w:rsidP="00F82271">
      <w:pPr>
        <w:rPr>
          <w:szCs w:val="24"/>
        </w:rPr>
      </w:pPr>
    </w:p>
    <w:p w14:paraId="60ED9CF3" w14:textId="09D258EC" w:rsidR="00290EB3" w:rsidRDefault="00290EB3" w:rsidP="00F82271">
      <w:pPr>
        <w:rPr>
          <w:szCs w:val="24"/>
        </w:rPr>
      </w:pPr>
    </w:p>
    <w:p w14:paraId="3B95E959" w14:textId="0B4C016E" w:rsidR="00290EB3" w:rsidRDefault="00290EB3" w:rsidP="00F82271">
      <w:pPr>
        <w:rPr>
          <w:szCs w:val="24"/>
        </w:rPr>
      </w:pPr>
    </w:p>
    <w:p w14:paraId="1ABE665B" w14:textId="528A16C9" w:rsidR="00290EB3" w:rsidRDefault="00290EB3" w:rsidP="00F82271">
      <w:pPr>
        <w:rPr>
          <w:szCs w:val="24"/>
        </w:rPr>
      </w:pPr>
    </w:p>
    <w:p w14:paraId="46CCA6AA" w14:textId="63BEF731" w:rsidR="00290EB3" w:rsidRDefault="00290EB3" w:rsidP="00F82271">
      <w:pPr>
        <w:rPr>
          <w:szCs w:val="24"/>
        </w:rPr>
      </w:pPr>
    </w:p>
    <w:p w14:paraId="30E02DC5" w14:textId="60B07E9A" w:rsidR="00290EB3" w:rsidRDefault="00290EB3" w:rsidP="00F82271">
      <w:pPr>
        <w:rPr>
          <w:szCs w:val="24"/>
        </w:rPr>
      </w:pPr>
    </w:p>
    <w:p w14:paraId="3798024D" w14:textId="3927E2FD" w:rsidR="00290EB3" w:rsidRDefault="00290EB3" w:rsidP="00F82271">
      <w:pPr>
        <w:rPr>
          <w:szCs w:val="24"/>
        </w:rPr>
      </w:pPr>
    </w:p>
    <w:p w14:paraId="06C1665E" w14:textId="2B651980" w:rsidR="00290EB3" w:rsidRDefault="00290EB3" w:rsidP="00F82271">
      <w:pPr>
        <w:rPr>
          <w:szCs w:val="24"/>
        </w:rPr>
      </w:pPr>
    </w:p>
    <w:p w14:paraId="2D38F55F" w14:textId="0C10ADD5" w:rsidR="00A3658F" w:rsidRDefault="00E620C3" w:rsidP="00F82271">
      <w:pPr>
        <w:rPr>
          <w:szCs w:val="24"/>
        </w:rPr>
      </w:pPr>
      <w:r w:rsidRPr="00AE049E">
        <w:rPr>
          <w:rFonts w:ascii="Times New Roman" w:hAnsi="Times New Roman" w:cs="Times New Roman"/>
          <w:b/>
          <w:noProof/>
          <w:sz w:val="20"/>
        </w:rPr>
        <mc:AlternateContent>
          <mc:Choice Requires="wps">
            <w:drawing>
              <wp:anchor distT="0" distB="0" distL="0" distR="0" simplePos="0" relativeHeight="251869184" behindDoc="0" locked="0" layoutInCell="1" allowOverlap="1" wp14:anchorId="5CF1B365" wp14:editId="48CC3FD3">
                <wp:simplePos x="0" y="0"/>
                <wp:positionH relativeFrom="page">
                  <wp:posOffset>8798560</wp:posOffset>
                </wp:positionH>
                <wp:positionV relativeFrom="paragraph">
                  <wp:posOffset>2395220</wp:posOffset>
                </wp:positionV>
                <wp:extent cx="1143000" cy="321945"/>
                <wp:effectExtent l="0" t="0" r="19050" b="20955"/>
                <wp:wrapNone/>
                <wp:docPr id="672" name="Textbox 9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3000" cy="321945"/>
                        </a:xfrm>
                        <a:prstGeom prst="rect">
                          <a:avLst/>
                        </a:prstGeom>
                        <a:ln w="9144">
                          <a:solidFill>
                            <a:srgbClr val="000000"/>
                          </a:solidFill>
                          <a:prstDash val="solid"/>
                        </a:ln>
                      </wps:spPr>
                      <wps:txbx>
                        <w:txbxContent>
                          <w:p w14:paraId="28830C87" w14:textId="29A9C2CB" w:rsidR="00E620C3" w:rsidRDefault="00D6743A" w:rsidP="00E620C3">
                            <w:pPr>
                              <w:spacing w:before="79"/>
                              <w:ind w:left="131"/>
                              <w:rPr>
                                <w:b/>
                                <w:sz w:val="20"/>
                              </w:rPr>
                            </w:pPr>
                            <w:r>
                              <w:rPr>
                                <w:b/>
                                <w:w w:val="105"/>
                                <w:sz w:val="20"/>
                              </w:rPr>
                              <w:t xml:space="preserve">Plate No </w:t>
                            </w:r>
                            <w:r w:rsidR="00737672">
                              <w:rPr>
                                <w:b/>
                                <w:w w:val="105"/>
                                <w:sz w:val="20"/>
                              </w:rPr>
                              <w:t>8</w:t>
                            </w:r>
                          </w:p>
                        </w:txbxContent>
                      </wps:txbx>
                      <wps:bodyPr wrap="square" lIns="0" tIns="0" rIns="0" bIns="0" rtlCol="0">
                        <a:noAutofit/>
                      </wps:bodyPr>
                    </wps:wsp>
                  </a:graphicData>
                </a:graphic>
                <wp14:sizeRelH relativeFrom="margin">
                  <wp14:pctWidth>0</wp14:pctWidth>
                </wp14:sizeRelH>
              </wp:anchor>
            </w:drawing>
          </mc:Choice>
          <mc:Fallback>
            <w:pict>
              <v:shape w14:anchorId="5CF1B365" id="_x0000_s1103" type="#_x0000_t202" style="position:absolute;margin-left:692.8pt;margin-top:188.6pt;width:90pt;height:25.35pt;z-index:251869184;visibility:visible;mso-wrap-style:square;mso-width-percent:0;mso-wrap-distance-left:0;mso-wrap-distance-top:0;mso-wrap-distance-right:0;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" filled="f" strokeweight=".72pt">
                <v:path arrowok="t"/>
                <v:textbox inset="0,0,0,0">
                  <w:txbxContent>
                    <w:p w14:paraId="28830C87" w14:textId="29A9C2CB" w:rsidR="00E620C3" w:rsidRDefault="00D6743A" w:rsidP="00E620C3">
                      <w:pPr>
                        <w:spacing w:before="79"/>
                        <w:ind w:left="131"/>
                        <w:rPr>
                          <w:b/>
                          <w:sz w:val="20"/>
                        </w:rPr>
                      </w:pPr>
                      <w:r>
                        <w:rPr>
                          <w:b/>
                          <w:w w:val="105"/>
                          <w:sz w:val="20"/>
                        </w:rPr>
                        <w:t xml:space="preserve">Plate No </w:t>
                      </w:r>
                      <w:r w:rsidR="00737672">
                        <w:rPr>
                          <w:b/>
                          <w:w w:val="105"/>
                          <w:sz w:val="20"/>
                        </w:rPr>
                        <w:t>8</w:t>
                      </w:r>
                    </w:p>
                  </w:txbxContent>
                </v:textbox>
                <w10:wrap anchorx="page"/>
              </v:shape>
            </w:pict>
          </mc:Fallback>
        </mc:AlternateContent>
      </w:r>
      <w:r w:rsidR="00A3658F">
        <w:rPr>
          <w:szCs w:val="24"/>
        </w:rPr>
        <w:br w:type="page"/>
      </w:r>
    </w:p>
    <w:p w14:paraId="20963DE9" w14:textId="7A82B080" w:rsidR="00E620C3" w:rsidRDefault="00E620C3">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1871232" behindDoc="0" locked="0" layoutInCell="1" allowOverlap="1" wp14:anchorId="3E4971FD" wp14:editId="42367300">
            <wp:simplePos x="0" y="0"/>
            <wp:positionH relativeFrom="column">
              <wp:posOffset>528320</wp:posOffset>
            </wp:positionH>
            <wp:positionV relativeFrom="paragraph">
              <wp:posOffset>162559</wp:posOffset>
            </wp:positionV>
            <wp:extent cx="6776720" cy="5734573"/>
            <wp:effectExtent l="0" t="0" r="5080" b="0"/>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778669" cy="573622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32F46A6" w14:textId="5F4F5672" w:rsidR="00E620C3" w:rsidRDefault="00E620C3">
      <w:pPr>
        <w:spacing w:after="160" w:line="259" w:lineRule="auto"/>
        <w:rPr>
          <w:rFonts w:ascii="Times New Roman" w:hAnsi="Times New Roman" w:cs="Times New Roman"/>
          <w:sz w:val="24"/>
          <w:szCs w:val="24"/>
        </w:rPr>
      </w:pPr>
    </w:p>
    <w:p w14:paraId="24D232FF" w14:textId="02BA1A36" w:rsidR="00CD6D36" w:rsidRDefault="00E620C3">
      <w:pPr>
        <w:spacing w:after="160" w:line="259" w:lineRule="auto"/>
        <w:rPr>
          <w:rFonts w:ascii="Times New Roman" w:hAnsi="Times New Roman" w:cs="Times New Roman"/>
          <w:sz w:val="24"/>
          <w:szCs w:val="24"/>
        </w:rPr>
      </w:pPr>
      <w:r w:rsidRPr="00AE049E">
        <w:rPr>
          <w:rFonts w:ascii="Times New Roman" w:hAnsi="Times New Roman" w:cs="Times New Roman"/>
          <w:b/>
          <w:noProof/>
          <w:sz w:val="20"/>
        </w:rPr>
        <mc:AlternateContent>
          <mc:Choice Requires="wps">
            <w:drawing>
              <wp:anchor distT="0" distB="0" distL="0" distR="0" simplePos="0" relativeHeight="251873280" behindDoc="0" locked="0" layoutInCell="1" allowOverlap="1" wp14:anchorId="7A0D0A9E" wp14:editId="4B21079E">
                <wp:simplePos x="0" y="0"/>
                <wp:positionH relativeFrom="page">
                  <wp:posOffset>8666480</wp:posOffset>
                </wp:positionH>
                <wp:positionV relativeFrom="paragraph">
                  <wp:posOffset>4742180</wp:posOffset>
                </wp:positionV>
                <wp:extent cx="1143000" cy="321945"/>
                <wp:effectExtent l="0" t="0" r="19050" b="20955"/>
                <wp:wrapNone/>
                <wp:docPr id="673" name="Textbox 9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3000" cy="321945"/>
                        </a:xfrm>
                        <a:prstGeom prst="rect">
                          <a:avLst/>
                        </a:prstGeom>
                        <a:ln w="9144">
                          <a:solidFill>
                            <a:srgbClr val="000000"/>
                          </a:solidFill>
                          <a:prstDash val="solid"/>
                        </a:ln>
                      </wps:spPr>
                      <wps:txbx>
                        <w:txbxContent>
                          <w:p w14:paraId="3D3ED11D" w14:textId="2A6F5F46" w:rsidR="00E620C3" w:rsidRDefault="0016271F" w:rsidP="00E620C3">
                            <w:pPr>
                              <w:spacing w:before="79"/>
                              <w:ind w:left="131"/>
                              <w:rPr>
                                <w:b/>
                                <w:sz w:val="20"/>
                              </w:rPr>
                            </w:pPr>
                            <w:r>
                              <w:rPr>
                                <w:b/>
                                <w:w w:val="105"/>
                                <w:sz w:val="20"/>
                              </w:rPr>
                              <w:t xml:space="preserve">PLATE N0- </w:t>
                            </w:r>
                            <w:r w:rsidR="00737672">
                              <w:rPr>
                                <w:b/>
                                <w:w w:val="105"/>
                                <w:sz w:val="20"/>
                              </w:rPr>
                              <w:t>9</w:t>
                            </w:r>
                          </w:p>
                        </w:txbxContent>
                      </wps:txbx>
                      <wps:bodyPr wrap="square" lIns="0" tIns="0" rIns="0" bIns="0" rtlCol="0">
                        <a:noAutofit/>
                      </wps:bodyPr>
                    </wps:wsp>
                  </a:graphicData>
                </a:graphic>
                <wp14:sizeRelH relativeFrom="margin">
                  <wp14:pctWidth>0</wp14:pctWidth>
                </wp14:sizeRelH>
              </wp:anchor>
            </w:drawing>
          </mc:Choice>
          <mc:Fallback>
            <w:pict>
              <v:shape w14:anchorId="7A0D0A9E" id="_x0000_s1104" type="#_x0000_t202" style="position:absolute;margin-left:682.4pt;margin-top:373.4pt;width:90pt;height:25.35pt;z-index:251873280;visibility:visible;mso-wrap-style:square;mso-width-percent:0;mso-wrap-distance-left:0;mso-wrap-distance-top:0;mso-wrap-distance-right:0;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" filled="f" strokeweight=".72pt">
                <v:path arrowok="t"/>
                <v:textbox inset="0,0,0,0">
                  <w:txbxContent>
                    <w:p w14:paraId="3D3ED11D" w14:textId="2A6F5F46" w:rsidR="00E620C3" w:rsidRDefault="0016271F" w:rsidP="00E620C3">
                      <w:pPr>
                        <w:spacing w:before="79"/>
                        <w:ind w:left="131"/>
                        <w:rPr>
                          <w:b/>
                          <w:sz w:val="20"/>
                        </w:rPr>
                      </w:pPr>
                      <w:r>
                        <w:rPr>
                          <w:b/>
                          <w:w w:val="105"/>
                          <w:sz w:val="20"/>
                        </w:rPr>
                        <w:t xml:space="preserve">PLATE N0- </w:t>
                      </w:r>
                      <w:r w:rsidR="00737672">
                        <w:rPr>
                          <w:b/>
                          <w:w w:val="105"/>
                          <w:sz w:val="20"/>
                        </w:rPr>
                        <w:t>9</w:t>
                      </w:r>
                    </w:p>
                  </w:txbxContent>
                </v:textbox>
                <w10:wrap anchorx="page"/>
              </v:shape>
            </w:pict>
          </mc:Fallback>
        </mc:AlternateContent>
      </w:r>
      <w:r w:rsidR="00CD6D36">
        <w:rPr>
          <w:rFonts w:ascii="Times New Roman" w:hAnsi="Times New Roman" w:cs="Times New Roman"/>
          <w:sz w:val="24"/>
          <w:szCs w:val="24"/>
        </w:rPr>
        <w:br w:type="page"/>
      </w:r>
    </w:p>
    <w:p w14:paraId="21023DA4" w14:textId="60D82CD9" w:rsidR="00E620C3" w:rsidRDefault="00E620C3">
      <w:pPr>
        <w:spacing w:after="160" w:line="259" w:lineRule="auto"/>
        <w:rPr>
          <w:rFonts w:ascii="Times New Roman" w:hAnsi="Times New Roman" w:cs="Times New Roman"/>
          <w:sz w:val="24"/>
          <w:szCs w:val="24"/>
        </w:rPr>
      </w:pPr>
    </w:p>
    <w:p w14:paraId="170262D6" w14:textId="00B2905C" w:rsidR="00E620C3" w:rsidRDefault="00E620C3">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1875328" behindDoc="0" locked="0" layoutInCell="1" allowOverlap="1" wp14:anchorId="117C3142" wp14:editId="0208AFCB">
            <wp:simplePos x="0" y="0"/>
            <wp:positionH relativeFrom="column">
              <wp:posOffset>660400</wp:posOffset>
            </wp:positionH>
            <wp:positionV relativeFrom="paragraph">
              <wp:posOffset>54610</wp:posOffset>
            </wp:positionV>
            <wp:extent cx="7000240" cy="5557520"/>
            <wp:effectExtent l="0" t="0" r="0" b="5080"/>
            <wp:wrapNone/>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7000240" cy="55575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513A21B" w14:textId="603D5919" w:rsidR="00CD6D36" w:rsidRDefault="002E3087">
      <w:pPr>
        <w:spacing w:after="160" w:line="259" w:lineRule="auto"/>
        <w:rPr>
          <w:rFonts w:ascii="Times New Roman" w:hAnsi="Times New Roman" w:cs="Times New Roman"/>
          <w:sz w:val="24"/>
          <w:szCs w:val="24"/>
        </w:rPr>
      </w:pPr>
      <w:r w:rsidRPr="00AE049E">
        <w:rPr>
          <w:rFonts w:ascii="Times New Roman" w:hAnsi="Times New Roman" w:cs="Times New Roman"/>
          <w:b/>
          <w:noProof/>
          <w:sz w:val="5"/>
        </w:rPr>
        <mc:AlternateContent>
          <mc:Choice Requires="wps">
            <w:drawing>
              <wp:anchor distT="0" distB="0" distL="0" distR="0" simplePos="0" relativeHeight="251877376" behindDoc="1" locked="0" layoutInCell="1" allowOverlap="1" wp14:anchorId="5694DA5A" wp14:editId="76A91314">
                <wp:simplePos x="0" y="0"/>
                <wp:positionH relativeFrom="page">
                  <wp:posOffset>8636000</wp:posOffset>
                </wp:positionH>
                <wp:positionV relativeFrom="paragraph">
                  <wp:posOffset>4803140</wp:posOffset>
                </wp:positionV>
                <wp:extent cx="1287780" cy="287020"/>
                <wp:effectExtent l="0" t="0" r="26670" b="17780"/>
                <wp:wrapTopAndBottom/>
                <wp:docPr id="1275" name="Textbox 1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287020"/>
                        </a:xfrm>
                        <a:prstGeom prst="rect">
                          <a:avLst/>
                        </a:prstGeom>
                        <a:ln w="9144">
                          <a:solidFill>
                            <a:srgbClr val="000000"/>
                          </a:solidFill>
                          <a:prstDash val="solid"/>
                        </a:ln>
                      </wps:spPr>
                      <wps:txbx>
                        <w:txbxContent>
                          <w:p w14:paraId="5CCA7C84" w14:textId="48ACE215" w:rsidR="002E3087" w:rsidRDefault="002E3087" w:rsidP="002E3087">
                            <w:pPr>
                              <w:spacing w:before="70"/>
                              <w:ind w:left="607"/>
                              <w:rPr>
                                <w:b/>
                              </w:rPr>
                            </w:pPr>
                            <w:r>
                              <w:rPr>
                                <w:b/>
                              </w:rPr>
                              <w:t>Plate</w:t>
                            </w:r>
                            <w:r>
                              <w:rPr>
                                <w:b/>
                                <w:spacing w:val="2"/>
                              </w:rPr>
                              <w:t xml:space="preserve"> </w:t>
                            </w:r>
                            <w:r>
                              <w:rPr>
                                <w:b/>
                              </w:rPr>
                              <w:t>No:</w:t>
                            </w:r>
                            <w:r>
                              <w:rPr>
                                <w:b/>
                                <w:spacing w:val="7"/>
                              </w:rPr>
                              <w:t xml:space="preserve"> </w:t>
                            </w:r>
                            <w:r w:rsidR="00737672">
                              <w:rPr>
                                <w:b/>
                                <w:spacing w:val="-5"/>
                              </w:rPr>
                              <w:t>10</w:t>
                            </w:r>
                          </w:p>
                        </w:txbxContent>
                      </wps:txbx>
                      <wps:bodyPr wrap="square" lIns="0" tIns="0" rIns="0" bIns="0" rtlCol="0">
                        <a:noAutofit/>
                      </wps:bodyPr>
                    </wps:wsp>
                  </a:graphicData>
                </a:graphic>
                <wp14:sizeRelH relativeFrom="margin">
                  <wp14:pctWidth>0</wp14:pctWidth>
                </wp14:sizeRelH>
              </wp:anchor>
            </w:drawing>
          </mc:Choice>
          <mc:Fallback>
            <w:pict>
              <v:shape w14:anchorId="5694DA5A" id="Textbox 1275" o:spid="_x0000_s1105" type="#_x0000_t202" style="position:absolute;margin-left:680pt;margin-top:378.2pt;width:101.4pt;height:22.6pt;z-index:-251439104;visibility:visible;mso-wrap-style:square;mso-width-percent:0;mso-wrap-distance-left:0;mso-wrap-distance-top:0;mso-wrap-distance-right:0;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" filled="f" strokeweight=".72pt">
                <v:path arrowok="t"/>
                <v:textbox inset="0,0,0,0">
                  <w:txbxContent>
                    <w:p w14:paraId="5CCA7C84" w14:textId="48ACE215" w:rsidR="002E3087" w:rsidRDefault="002E3087" w:rsidP="002E3087">
                      <w:pPr>
                        <w:spacing w:before="70"/>
                        <w:ind w:left="607"/>
                        <w:rPr>
                          <w:b/>
                        </w:rPr>
                      </w:pPr>
                      <w:r>
                        <w:rPr>
                          <w:b/>
                        </w:rPr>
                        <w:t>Plate</w:t>
                      </w:r>
                      <w:r>
                        <w:rPr>
                          <w:b/>
                          <w:spacing w:val="2"/>
                        </w:rPr>
                        <w:t xml:space="preserve"> </w:t>
                      </w:r>
                      <w:r>
                        <w:rPr>
                          <w:b/>
                        </w:rPr>
                        <w:t>No:</w:t>
                      </w:r>
                      <w:r>
                        <w:rPr>
                          <w:b/>
                          <w:spacing w:val="7"/>
                        </w:rPr>
                        <w:t xml:space="preserve"> </w:t>
                      </w:r>
                      <w:r w:rsidR="00737672">
                        <w:rPr>
                          <w:b/>
                          <w:spacing w:val="-5"/>
                        </w:rPr>
                        <w:t>10</w:t>
                      </w:r>
                    </w:p>
                  </w:txbxContent>
                </v:textbox>
                <w10:wrap type="topAndBottom" anchorx="page"/>
              </v:shape>
            </w:pict>
          </mc:Fallback>
        </mc:AlternateContent>
      </w:r>
      <w:r w:rsidR="00CD6D36">
        <w:rPr>
          <w:rFonts w:ascii="Times New Roman" w:hAnsi="Times New Roman" w:cs="Times New Roman"/>
          <w:sz w:val="24"/>
          <w:szCs w:val="24"/>
        </w:rPr>
        <w:br w:type="page"/>
      </w:r>
    </w:p>
    <w:p w14:paraId="287F0A38" w14:textId="10B39817" w:rsidR="002E3087" w:rsidRDefault="002E3087">
      <w:pPr>
        <w:spacing w:after="160" w:line="259" w:lineRule="auto"/>
        <w:rPr>
          <w:rFonts w:ascii="Times New Roman" w:hAnsi="Times New Roman" w:cs="Times New Roman"/>
          <w:sz w:val="24"/>
          <w:szCs w:val="24"/>
        </w:rPr>
      </w:pPr>
    </w:p>
    <w:p w14:paraId="2234DE5F" w14:textId="54DE76B5" w:rsidR="002E3087" w:rsidRDefault="002E3087">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1879424" behindDoc="0" locked="0" layoutInCell="1" allowOverlap="1" wp14:anchorId="4A13D412" wp14:editId="5EDAC1A7">
            <wp:simplePos x="0" y="0"/>
            <wp:positionH relativeFrom="column">
              <wp:posOffset>304800</wp:posOffset>
            </wp:positionH>
            <wp:positionV relativeFrom="paragraph">
              <wp:posOffset>34290</wp:posOffset>
            </wp:positionV>
            <wp:extent cx="7543762" cy="5567680"/>
            <wp:effectExtent l="0" t="0" r="635" b="0"/>
            <wp:wrapNone/>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7548913" cy="557148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F08D4D2" w14:textId="205A55E1" w:rsidR="00A3658F" w:rsidRDefault="002E3087">
      <w:pPr>
        <w:spacing w:after="160" w:line="259" w:lineRule="auto"/>
        <w:rPr>
          <w:rFonts w:ascii="Times New Roman" w:hAnsi="Times New Roman" w:cs="Times New Roman"/>
          <w:sz w:val="24"/>
          <w:szCs w:val="24"/>
        </w:rPr>
      </w:pPr>
      <w:r w:rsidRPr="00AE049E">
        <w:rPr>
          <w:rFonts w:ascii="Times New Roman" w:hAnsi="Times New Roman" w:cs="Times New Roman"/>
          <w:b/>
          <w:noProof/>
          <w:sz w:val="12"/>
        </w:rPr>
        <mc:AlternateContent>
          <mc:Choice Requires="wps">
            <w:drawing>
              <wp:anchor distT="0" distB="0" distL="0" distR="0" simplePos="0" relativeHeight="251881472" behindDoc="0" locked="0" layoutInCell="1" allowOverlap="1" wp14:anchorId="110CDB37" wp14:editId="5917093E">
                <wp:simplePos x="0" y="0"/>
                <wp:positionH relativeFrom="page">
                  <wp:posOffset>8707120</wp:posOffset>
                </wp:positionH>
                <wp:positionV relativeFrom="paragraph">
                  <wp:posOffset>4735830</wp:posOffset>
                </wp:positionV>
                <wp:extent cx="1442085" cy="288290"/>
                <wp:effectExtent l="0" t="0" r="24765" b="16510"/>
                <wp:wrapSquare wrapText="bothSides"/>
                <wp:docPr id="2907" name="Textbox 1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42085" cy="288290"/>
                        </a:xfrm>
                        <a:prstGeom prst="rect">
                          <a:avLst/>
                        </a:prstGeom>
                        <a:ln w="9144">
                          <a:solidFill>
                            <a:srgbClr val="000000"/>
                          </a:solidFill>
                          <a:prstDash val="solid"/>
                        </a:ln>
                      </wps:spPr>
                      <wps:txbx>
                        <w:txbxContent>
                          <w:p w14:paraId="6734DB2C" w14:textId="1C0329EA" w:rsidR="002E3087" w:rsidRDefault="002E3087" w:rsidP="002E3087">
                            <w:pPr>
                              <w:spacing w:before="70"/>
                              <w:ind w:left="607"/>
                              <w:rPr>
                                <w:b/>
                              </w:rPr>
                            </w:pPr>
                            <w:r>
                              <w:rPr>
                                <w:b/>
                              </w:rPr>
                              <w:t>Plate</w:t>
                            </w:r>
                            <w:r>
                              <w:rPr>
                                <w:b/>
                                <w:spacing w:val="2"/>
                              </w:rPr>
                              <w:t xml:space="preserve"> </w:t>
                            </w:r>
                            <w:r>
                              <w:rPr>
                                <w:b/>
                              </w:rPr>
                              <w:t>No:</w:t>
                            </w:r>
                            <w:r>
                              <w:rPr>
                                <w:b/>
                                <w:spacing w:val="7"/>
                              </w:rPr>
                              <w:t xml:space="preserve"> </w:t>
                            </w:r>
                            <w:r w:rsidR="00737672">
                              <w:rPr>
                                <w:b/>
                                <w:spacing w:val="-5"/>
                              </w:rPr>
                              <w:t>11</w:t>
                            </w:r>
                          </w:p>
                        </w:txbxContent>
                      </wps:txbx>
                      <wps:bodyPr wrap="square" lIns="0" tIns="0" rIns="0" bIns="0" rtlCol="0">
                        <a:noAutofit/>
                      </wps:bodyPr>
                    </wps:wsp>
                  </a:graphicData>
                </a:graphic>
              </wp:anchor>
            </w:drawing>
          </mc:Choice>
          <mc:Fallback>
            <w:pict>
              <v:shape w14:anchorId="110CDB37" id="Textbox 1284" o:spid="_x0000_s1106" type="#_x0000_t202" style="position:absolute;margin-left:685.6pt;margin-top:372.9pt;width:113.55pt;height:22.7pt;z-index:25188147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" filled="f" strokeweight=".72pt">
                <v:path arrowok="t"/>
                <v:textbox inset="0,0,0,0">
                  <w:txbxContent>
                    <w:p w14:paraId="6734DB2C" w14:textId="1C0329EA" w:rsidR="002E3087" w:rsidRDefault="002E3087" w:rsidP="002E3087">
                      <w:pPr>
                        <w:spacing w:before="70"/>
                        <w:ind w:left="607"/>
                        <w:rPr>
                          <w:b/>
                        </w:rPr>
                      </w:pPr>
                      <w:r>
                        <w:rPr>
                          <w:b/>
                        </w:rPr>
                        <w:t>Plate</w:t>
                      </w:r>
                      <w:r>
                        <w:rPr>
                          <w:b/>
                          <w:spacing w:val="2"/>
                        </w:rPr>
                        <w:t xml:space="preserve"> </w:t>
                      </w:r>
                      <w:r>
                        <w:rPr>
                          <w:b/>
                        </w:rPr>
                        <w:t>No:</w:t>
                      </w:r>
                      <w:r>
                        <w:rPr>
                          <w:b/>
                          <w:spacing w:val="7"/>
                        </w:rPr>
                        <w:t xml:space="preserve"> </w:t>
                      </w:r>
                      <w:r w:rsidR="00737672">
                        <w:rPr>
                          <w:b/>
                          <w:spacing w:val="-5"/>
                        </w:rPr>
                        <w:t>11</w:t>
                      </w:r>
                    </w:p>
                  </w:txbxContent>
                </v:textbox>
                <w10:wrap type="square" anchorx="page"/>
              </v:shape>
            </w:pict>
          </mc:Fallback>
        </mc:AlternateContent>
      </w:r>
      <w:r w:rsidR="00A3658F">
        <w:rPr>
          <w:rFonts w:ascii="Times New Roman" w:hAnsi="Times New Roman" w:cs="Times New Roman"/>
          <w:sz w:val="24"/>
          <w:szCs w:val="24"/>
        </w:rPr>
        <w:br w:type="page"/>
      </w:r>
    </w:p>
    <w:p w14:paraId="72E8B68B" w14:textId="194BB019" w:rsidR="002E3087" w:rsidRDefault="002E3087">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1883520" behindDoc="0" locked="0" layoutInCell="1" allowOverlap="1" wp14:anchorId="52BC71CC" wp14:editId="054118CB">
            <wp:simplePos x="0" y="0"/>
            <wp:positionH relativeFrom="column">
              <wp:posOffset>-33413</wp:posOffset>
            </wp:positionH>
            <wp:positionV relativeFrom="paragraph">
              <wp:posOffset>233680</wp:posOffset>
            </wp:positionV>
            <wp:extent cx="8058411" cy="5661660"/>
            <wp:effectExtent l="0" t="0" r="0" b="0"/>
            <wp:wrapNone/>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8061937" cy="566413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B0D4539" w14:textId="5AFF9032" w:rsidR="002E3087" w:rsidRDefault="002E3087">
      <w:pPr>
        <w:spacing w:after="160" w:line="259" w:lineRule="auto"/>
        <w:rPr>
          <w:rFonts w:ascii="Times New Roman" w:hAnsi="Times New Roman" w:cs="Times New Roman"/>
          <w:sz w:val="24"/>
          <w:szCs w:val="24"/>
        </w:rPr>
      </w:pPr>
    </w:p>
    <w:p w14:paraId="4D487BF8" w14:textId="7705D069" w:rsidR="00A3658F" w:rsidRDefault="002E3087">
      <w:pPr>
        <w:spacing w:after="160" w:line="259" w:lineRule="auto"/>
        <w:rPr>
          <w:rFonts w:ascii="Times New Roman" w:hAnsi="Times New Roman" w:cs="Times New Roman"/>
          <w:sz w:val="24"/>
          <w:szCs w:val="24"/>
        </w:rPr>
      </w:pPr>
      <w:r w:rsidRPr="00AE049E">
        <w:rPr>
          <w:rFonts w:ascii="Times New Roman" w:hAnsi="Times New Roman" w:cs="Times New Roman"/>
          <w:noProof/>
          <w:sz w:val="20"/>
        </w:rPr>
        <mc:AlternateContent>
          <mc:Choice Requires="wps">
            <w:drawing>
              <wp:anchor distT="0" distB="0" distL="114300" distR="114300" simplePos="0" relativeHeight="251884544" behindDoc="0" locked="0" layoutInCell="1" allowOverlap="1" wp14:anchorId="35193139" wp14:editId="38C86EBF">
                <wp:simplePos x="0" y="0"/>
                <wp:positionH relativeFrom="column">
                  <wp:posOffset>8029575</wp:posOffset>
                </wp:positionH>
                <wp:positionV relativeFrom="paragraph">
                  <wp:posOffset>4874895</wp:posOffset>
                </wp:positionV>
                <wp:extent cx="1238250" cy="419100"/>
                <wp:effectExtent l="0" t="0" r="19050" b="19050"/>
                <wp:wrapSquare wrapText="bothSides"/>
                <wp:docPr id="2909" name="Textbox 1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38250" cy="419100"/>
                        </a:xfrm>
                        <a:prstGeom prst="rect">
                          <a:avLst/>
                        </a:prstGeom>
                        <a:ln w="9144">
                          <a:solidFill>
                            <a:srgbClr val="000000"/>
                          </a:solidFill>
                          <a:prstDash val="solid"/>
                        </a:ln>
                      </wps:spPr>
                      <wps:txbx>
                        <w:txbxContent>
                          <w:p w14:paraId="0410C1A0" w14:textId="434EC31F" w:rsidR="002E3087" w:rsidRDefault="002E3087" w:rsidP="002E3087">
                            <w:pPr>
                              <w:spacing w:before="73"/>
                              <w:ind w:left="609"/>
                              <w:rPr>
                                <w:b/>
                              </w:rPr>
                            </w:pPr>
                            <w:r>
                              <w:rPr>
                                <w:b/>
                              </w:rPr>
                              <w:t>Plate</w:t>
                            </w:r>
                            <w:r>
                              <w:rPr>
                                <w:b/>
                                <w:spacing w:val="1"/>
                              </w:rPr>
                              <w:t xml:space="preserve"> </w:t>
                            </w:r>
                            <w:r>
                              <w:rPr>
                                <w:b/>
                              </w:rPr>
                              <w:t>No:</w:t>
                            </w:r>
                            <w:r>
                              <w:rPr>
                                <w:b/>
                                <w:spacing w:val="6"/>
                              </w:rPr>
                              <w:t xml:space="preserve"> </w:t>
                            </w:r>
                            <w:r>
                              <w:rPr>
                                <w:b/>
                                <w:spacing w:val="-5"/>
                              </w:rPr>
                              <w:t>1</w:t>
                            </w:r>
                            <w:r w:rsidR="00737672">
                              <w:rPr>
                                <w:b/>
                                <w:spacing w:val="-5"/>
                              </w:rPr>
                              <w:t>2</w:t>
                            </w:r>
                          </w:p>
                        </w:txbxContent>
                      </wps:txbx>
                      <wps:bodyPr wrap="square" lIns="0" tIns="0" rIns="0" bIns="0" rtlCol="0">
                        <a:noAutofit/>
                      </wps:bodyPr>
                    </wps:wsp>
                  </a:graphicData>
                </a:graphic>
                <wp14:sizeRelH relativeFrom="margin">
                  <wp14:pctWidth>0</wp14:pctWidth>
                </wp14:sizeRelH>
              </wp:anchor>
            </w:drawing>
          </mc:Choice>
          <mc:Fallback>
            <w:pict>
              <v:shape w14:anchorId="35193139" id="Textbox 1304" o:spid="_x0000_s1107" type="#_x0000_t202" style="position:absolute;margin-left:632.25pt;margin-top:383.85pt;width:97.5pt;height:33pt;z-index:2518845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" filled="f" strokeweight=".72pt">
                <v:path arrowok="t"/>
                <v:textbox inset="0,0,0,0">
                  <w:txbxContent>
                    <w:p w14:paraId="0410C1A0" w14:textId="434EC31F" w:rsidR="002E3087" w:rsidRDefault="002E3087" w:rsidP="002E3087">
                      <w:pPr>
                        <w:spacing w:before="73"/>
                        <w:ind w:left="609"/>
                        <w:rPr>
                          <w:b/>
                        </w:rPr>
                      </w:pPr>
                      <w:r>
                        <w:rPr>
                          <w:b/>
                        </w:rPr>
                        <w:t>Plate</w:t>
                      </w:r>
                      <w:r>
                        <w:rPr>
                          <w:b/>
                          <w:spacing w:val="1"/>
                        </w:rPr>
                        <w:t xml:space="preserve"> </w:t>
                      </w:r>
                      <w:r>
                        <w:rPr>
                          <w:b/>
                        </w:rPr>
                        <w:t>No:</w:t>
                      </w:r>
                      <w:r>
                        <w:rPr>
                          <w:b/>
                          <w:spacing w:val="6"/>
                        </w:rPr>
                        <w:t xml:space="preserve"> </w:t>
                      </w:r>
                      <w:r>
                        <w:rPr>
                          <w:b/>
                          <w:spacing w:val="-5"/>
                        </w:rPr>
                        <w:t>1</w:t>
                      </w:r>
                      <w:r w:rsidR="00737672">
                        <w:rPr>
                          <w:b/>
                          <w:spacing w:val="-5"/>
                        </w:rPr>
                        <w:t>2</w:t>
                      </w:r>
                    </w:p>
                  </w:txbxContent>
                </v:textbox>
                <w10:wrap type="square"/>
              </v:shape>
            </w:pict>
          </mc:Fallback>
        </mc:AlternateContent>
      </w:r>
      <w:r w:rsidR="00A3658F">
        <w:rPr>
          <w:rFonts w:ascii="Times New Roman" w:hAnsi="Times New Roman" w:cs="Times New Roman"/>
          <w:sz w:val="24"/>
          <w:szCs w:val="24"/>
        </w:rPr>
        <w:br w:type="page"/>
      </w:r>
    </w:p>
    <w:p w14:paraId="5E3AED38" w14:textId="58935C87" w:rsidR="002E3087" w:rsidRDefault="002E3087">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1886592" behindDoc="0" locked="0" layoutInCell="1" allowOverlap="1" wp14:anchorId="461FB6EE" wp14:editId="092E0A1B">
            <wp:simplePos x="0" y="0"/>
            <wp:positionH relativeFrom="column">
              <wp:posOffset>162560</wp:posOffset>
            </wp:positionH>
            <wp:positionV relativeFrom="paragraph">
              <wp:posOffset>243840</wp:posOffset>
            </wp:positionV>
            <wp:extent cx="7727930" cy="5636895"/>
            <wp:effectExtent l="0" t="0" r="6985" b="1905"/>
            <wp:wrapNone/>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7734855" cy="564194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A088E90" w14:textId="3FDB3BD6" w:rsidR="002E3087" w:rsidRDefault="002E3087">
      <w:pPr>
        <w:spacing w:after="160" w:line="259" w:lineRule="auto"/>
        <w:rPr>
          <w:rFonts w:ascii="Times New Roman" w:hAnsi="Times New Roman" w:cs="Times New Roman"/>
          <w:sz w:val="24"/>
          <w:szCs w:val="24"/>
        </w:rPr>
      </w:pPr>
    </w:p>
    <w:p w14:paraId="638C378F" w14:textId="4891FDBB" w:rsidR="002E3087" w:rsidRDefault="002E3087">
      <w:pPr>
        <w:spacing w:after="160" w:line="259" w:lineRule="auto"/>
        <w:rPr>
          <w:rFonts w:ascii="Times New Roman" w:hAnsi="Times New Roman" w:cs="Times New Roman"/>
          <w:sz w:val="24"/>
          <w:szCs w:val="24"/>
        </w:rPr>
      </w:pPr>
    </w:p>
    <w:p w14:paraId="60067B2A" w14:textId="2148A814" w:rsidR="00A3658F" w:rsidRDefault="002E3087">
      <w:pPr>
        <w:spacing w:after="160" w:line="259" w:lineRule="auto"/>
        <w:rPr>
          <w:rFonts w:ascii="Times New Roman" w:hAnsi="Times New Roman" w:cs="Times New Roman"/>
          <w:sz w:val="24"/>
          <w:szCs w:val="24"/>
        </w:rPr>
      </w:pPr>
      <w:r w:rsidRPr="00AE049E">
        <w:rPr>
          <w:rFonts w:ascii="Times New Roman" w:hAnsi="Times New Roman" w:cs="Times New Roman"/>
          <w:noProof/>
          <w:sz w:val="20"/>
        </w:rPr>
        <mc:AlternateContent>
          <mc:Choice Requires="wps">
            <w:drawing>
              <wp:anchor distT="0" distB="0" distL="114300" distR="114300" simplePos="0" relativeHeight="251888640" behindDoc="0" locked="0" layoutInCell="1" allowOverlap="1" wp14:anchorId="61FC1595" wp14:editId="35B30135">
                <wp:simplePos x="0" y="0"/>
                <wp:positionH relativeFrom="column">
                  <wp:posOffset>7962265</wp:posOffset>
                </wp:positionH>
                <wp:positionV relativeFrom="paragraph">
                  <wp:posOffset>4431665</wp:posOffset>
                </wp:positionV>
                <wp:extent cx="1129030" cy="284480"/>
                <wp:effectExtent l="0" t="0" r="13970" b="20320"/>
                <wp:wrapNone/>
                <wp:docPr id="2943" name="Textbox 1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29030" cy="284480"/>
                        </a:xfrm>
                        <a:prstGeom prst="rect">
                          <a:avLst/>
                        </a:prstGeom>
                        <a:ln w="9144">
                          <a:solidFill>
                            <a:srgbClr val="000000"/>
                          </a:solidFill>
                          <a:prstDash val="solid"/>
                        </a:ln>
                      </wps:spPr>
                      <wps:txbx>
                        <w:txbxContent>
                          <w:p w14:paraId="52885AA0" w14:textId="025694AD" w:rsidR="002E3087" w:rsidRDefault="002E3087" w:rsidP="002E3087">
                            <w:pPr>
                              <w:spacing w:before="73"/>
                              <w:ind w:left="609"/>
                              <w:rPr>
                                <w:b/>
                              </w:rPr>
                            </w:pPr>
                            <w:r>
                              <w:rPr>
                                <w:b/>
                              </w:rPr>
                              <w:t>Plate</w:t>
                            </w:r>
                            <w:r>
                              <w:rPr>
                                <w:b/>
                                <w:spacing w:val="1"/>
                              </w:rPr>
                              <w:t xml:space="preserve"> </w:t>
                            </w:r>
                            <w:r>
                              <w:rPr>
                                <w:b/>
                              </w:rPr>
                              <w:t>No:</w:t>
                            </w:r>
                            <w:r>
                              <w:rPr>
                                <w:b/>
                                <w:spacing w:val="6"/>
                              </w:rPr>
                              <w:t xml:space="preserve"> </w:t>
                            </w:r>
                            <w:r>
                              <w:rPr>
                                <w:b/>
                                <w:spacing w:val="-5"/>
                              </w:rPr>
                              <w:t>1</w:t>
                            </w:r>
                            <w:r w:rsidR="00737672">
                              <w:rPr>
                                <w:b/>
                                <w:spacing w:val="-5"/>
                              </w:rPr>
                              <w:t>3</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61FC1595" id="_x0000_s1108" type="#_x0000_t202" style="position:absolute;margin-left:626.95pt;margin-top:348.95pt;width:88.9pt;height:22.4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" filled="f" strokeweight=".72pt">
                <v:path arrowok="t"/>
                <v:textbox inset="0,0,0,0">
                  <w:txbxContent>
                    <w:p w14:paraId="52885AA0" w14:textId="025694AD" w:rsidR="002E3087" w:rsidRDefault="002E3087" w:rsidP="002E3087">
                      <w:pPr>
                        <w:spacing w:before="73"/>
                        <w:ind w:left="609"/>
                        <w:rPr>
                          <w:b/>
                        </w:rPr>
                      </w:pPr>
                      <w:r>
                        <w:rPr>
                          <w:b/>
                        </w:rPr>
                        <w:t>Plate</w:t>
                      </w:r>
                      <w:r>
                        <w:rPr>
                          <w:b/>
                          <w:spacing w:val="1"/>
                        </w:rPr>
                        <w:t xml:space="preserve"> </w:t>
                      </w:r>
                      <w:r>
                        <w:rPr>
                          <w:b/>
                        </w:rPr>
                        <w:t>No:</w:t>
                      </w:r>
                      <w:r>
                        <w:rPr>
                          <w:b/>
                          <w:spacing w:val="6"/>
                        </w:rPr>
                        <w:t xml:space="preserve"> </w:t>
                      </w:r>
                      <w:r>
                        <w:rPr>
                          <w:b/>
                          <w:spacing w:val="-5"/>
                        </w:rPr>
                        <w:t>1</w:t>
                      </w:r>
                      <w:r w:rsidR="00737672">
                        <w:rPr>
                          <w:b/>
                          <w:spacing w:val="-5"/>
                        </w:rPr>
                        <w:t>3</w:t>
                      </w:r>
                    </w:p>
                  </w:txbxContent>
                </v:textbox>
              </v:shape>
            </w:pict>
          </mc:Fallback>
        </mc:AlternateContent>
      </w:r>
      <w:r w:rsidR="00A3658F">
        <w:rPr>
          <w:rFonts w:ascii="Times New Roman" w:hAnsi="Times New Roman" w:cs="Times New Roman"/>
          <w:sz w:val="24"/>
          <w:szCs w:val="24"/>
        </w:rPr>
        <w:br w:type="page"/>
      </w:r>
    </w:p>
    <w:p w14:paraId="48DD5829" w14:textId="349A5FB9" w:rsidR="002E3087" w:rsidRDefault="002E3087">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1890688" behindDoc="0" locked="0" layoutInCell="1" allowOverlap="1" wp14:anchorId="2FF4FF27" wp14:editId="5CE1D548">
            <wp:simplePos x="0" y="0"/>
            <wp:positionH relativeFrom="column">
              <wp:posOffset>558800</wp:posOffset>
            </wp:positionH>
            <wp:positionV relativeFrom="paragraph">
              <wp:posOffset>205048</wp:posOffset>
            </wp:positionV>
            <wp:extent cx="7823200" cy="5689658"/>
            <wp:effectExtent l="0" t="0" r="6350" b="6350"/>
            <wp:wrapNone/>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7823280" cy="568971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487C28" w14:textId="6B0EDF53" w:rsidR="002E3087" w:rsidRDefault="002E3087">
      <w:pPr>
        <w:spacing w:after="160" w:line="259" w:lineRule="auto"/>
        <w:rPr>
          <w:rFonts w:ascii="Times New Roman" w:hAnsi="Times New Roman" w:cs="Times New Roman"/>
          <w:sz w:val="24"/>
          <w:szCs w:val="24"/>
        </w:rPr>
      </w:pPr>
    </w:p>
    <w:p w14:paraId="3ED26D70" w14:textId="50C2651D" w:rsidR="00A3658F" w:rsidRDefault="002E3087">
      <w:pPr>
        <w:spacing w:after="160" w:line="259" w:lineRule="auto"/>
        <w:rPr>
          <w:rFonts w:ascii="Times New Roman" w:hAnsi="Times New Roman" w:cs="Times New Roman"/>
          <w:sz w:val="24"/>
          <w:szCs w:val="24"/>
        </w:rPr>
      </w:pPr>
      <w:r w:rsidRPr="00AE049E">
        <w:rPr>
          <w:rFonts w:ascii="Times New Roman" w:hAnsi="Times New Roman" w:cs="Times New Roman"/>
          <w:b/>
          <w:noProof/>
          <w:sz w:val="9"/>
        </w:rPr>
        <mc:AlternateContent>
          <mc:Choice Requires="wps">
            <w:drawing>
              <wp:anchor distT="0" distB="0" distL="0" distR="0" simplePos="0" relativeHeight="251892736" behindDoc="0" locked="0" layoutInCell="1" allowOverlap="1" wp14:anchorId="3F91AB12" wp14:editId="480E4470">
                <wp:simplePos x="0" y="0"/>
                <wp:positionH relativeFrom="page">
                  <wp:posOffset>9020175</wp:posOffset>
                </wp:positionH>
                <wp:positionV relativeFrom="paragraph">
                  <wp:posOffset>4760595</wp:posOffset>
                </wp:positionV>
                <wp:extent cx="1214120" cy="352425"/>
                <wp:effectExtent l="0" t="0" r="24130" b="28575"/>
                <wp:wrapNone/>
                <wp:docPr id="266" name="Textbox 1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14120" cy="352425"/>
                        </a:xfrm>
                        <a:prstGeom prst="rect">
                          <a:avLst/>
                        </a:prstGeom>
                        <a:ln w="9144">
                          <a:solidFill>
                            <a:srgbClr val="000000"/>
                          </a:solidFill>
                          <a:prstDash val="solid"/>
                        </a:ln>
                      </wps:spPr>
                      <wps:txbx>
                        <w:txbxContent>
                          <w:p w14:paraId="2F4D944B" w14:textId="6244C8A2" w:rsidR="002E3087" w:rsidRDefault="002E3087" w:rsidP="002E3087">
                            <w:pPr>
                              <w:spacing w:before="75"/>
                              <w:ind w:left="604"/>
                              <w:rPr>
                                <w:b/>
                              </w:rPr>
                            </w:pPr>
                            <w:r>
                              <w:rPr>
                                <w:b/>
                              </w:rPr>
                              <w:t>Plate</w:t>
                            </w:r>
                            <w:r>
                              <w:rPr>
                                <w:b/>
                                <w:spacing w:val="2"/>
                              </w:rPr>
                              <w:t xml:space="preserve"> </w:t>
                            </w:r>
                            <w:r>
                              <w:rPr>
                                <w:b/>
                              </w:rPr>
                              <w:t>No:</w:t>
                            </w:r>
                            <w:r>
                              <w:rPr>
                                <w:b/>
                                <w:spacing w:val="7"/>
                              </w:rPr>
                              <w:t xml:space="preserve"> </w:t>
                            </w:r>
                            <w:r>
                              <w:rPr>
                                <w:b/>
                                <w:spacing w:val="-5"/>
                              </w:rPr>
                              <w:t>1</w:t>
                            </w:r>
                            <w:r w:rsidR="00737672">
                              <w:rPr>
                                <w:b/>
                                <w:spacing w:val="-5"/>
                              </w:rPr>
                              <w:t>4</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3F91AB12" id="Textbox 1313" o:spid="_x0000_s1109" type="#_x0000_t202" style="position:absolute;margin-left:710.25pt;margin-top:374.85pt;width:95.6pt;height:27.75pt;z-index:2518927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" filled="f" strokeweight=".72pt">
                <v:path arrowok="t"/>
                <v:textbox inset="0,0,0,0">
                  <w:txbxContent>
                    <w:p w14:paraId="2F4D944B" w14:textId="6244C8A2" w:rsidR="002E3087" w:rsidRDefault="002E3087" w:rsidP="002E3087">
                      <w:pPr>
                        <w:spacing w:before="75"/>
                        <w:ind w:left="604"/>
                        <w:rPr>
                          <w:b/>
                        </w:rPr>
                      </w:pPr>
                      <w:r>
                        <w:rPr>
                          <w:b/>
                        </w:rPr>
                        <w:t>Plate</w:t>
                      </w:r>
                      <w:r>
                        <w:rPr>
                          <w:b/>
                          <w:spacing w:val="2"/>
                        </w:rPr>
                        <w:t xml:space="preserve"> </w:t>
                      </w:r>
                      <w:r>
                        <w:rPr>
                          <w:b/>
                        </w:rPr>
                        <w:t>No:</w:t>
                      </w:r>
                      <w:r>
                        <w:rPr>
                          <w:b/>
                          <w:spacing w:val="7"/>
                        </w:rPr>
                        <w:t xml:space="preserve"> </w:t>
                      </w:r>
                      <w:r>
                        <w:rPr>
                          <w:b/>
                          <w:spacing w:val="-5"/>
                        </w:rPr>
                        <w:t>1</w:t>
                      </w:r>
                      <w:r w:rsidR="00737672">
                        <w:rPr>
                          <w:b/>
                          <w:spacing w:val="-5"/>
                        </w:rPr>
                        <w:t>4</w:t>
                      </w:r>
                    </w:p>
                  </w:txbxContent>
                </v:textbox>
                <w10:wrap anchorx="page"/>
              </v:shape>
            </w:pict>
          </mc:Fallback>
        </mc:AlternateContent>
      </w:r>
      <w:r w:rsidR="00A3658F">
        <w:rPr>
          <w:rFonts w:ascii="Times New Roman" w:hAnsi="Times New Roman" w:cs="Times New Roman"/>
          <w:sz w:val="24"/>
          <w:szCs w:val="24"/>
        </w:rPr>
        <w:br w:type="page"/>
      </w:r>
    </w:p>
    <w:p w14:paraId="5D8FE578" w14:textId="6BED9A01" w:rsidR="00A3658F" w:rsidRDefault="002E3087" w:rsidP="00A3658F">
      <w:pPr>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1894784" behindDoc="0" locked="0" layoutInCell="1" allowOverlap="1" wp14:anchorId="4D0331BF" wp14:editId="68CE4378">
            <wp:simplePos x="0" y="0"/>
            <wp:positionH relativeFrom="column">
              <wp:posOffset>284020</wp:posOffset>
            </wp:positionH>
            <wp:positionV relativeFrom="paragraph">
              <wp:posOffset>162560</wp:posOffset>
            </wp:positionV>
            <wp:extent cx="7801435" cy="5770880"/>
            <wp:effectExtent l="0" t="0" r="9525" b="1270"/>
            <wp:wrapNone/>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7825652" cy="578879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930706D" w14:textId="207271D9" w:rsidR="002E3087" w:rsidRDefault="002E3087" w:rsidP="00A3658F">
      <w:pPr>
        <w:rPr>
          <w:rFonts w:ascii="Times New Roman" w:hAnsi="Times New Roman" w:cs="Times New Roman"/>
          <w:sz w:val="24"/>
          <w:szCs w:val="24"/>
        </w:rPr>
      </w:pPr>
    </w:p>
    <w:p w14:paraId="0E75618A" w14:textId="0A4AA020" w:rsidR="002E3087" w:rsidRDefault="002E3087" w:rsidP="00A3658F">
      <w:pPr>
        <w:rPr>
          <w:rFonts w:ascii="Times New Roman" w:hAnsi="Times New Roman" w:cs="Times New Roman"/>
          <w:sz w:val="24"/>
          <w:szCs w:val="24"/>
        </w:rPr>
      </w:pPr>
    </w:p>
    <w:p w14:paraId="18EBC01E" w14:textId="151000FE" w:rsidR="00A3658F" w:rsidRDefault="00A3658F" w:rsidP="00A3658F">
      <w:pPr>
        <w:rPr>
          <w:rFonts w:ascii="Times New Roman" w:hAnsi="Times New Roman" w:cs="Times New Roman"/>
          <w:sz w:val="24"/>
          <w:szCs w:val="24"/>
        </w:rPr>
      </w:pPr>
    </w:p>
    <w:p w14:paraId="6D1D8A8B" w14:textId="2158D9C7" w:rsidR="002E3087" w:rsidRPr="002E3087" w:rsidRDefault="002E3087" w:rsidP="002E3087">
      <w:pPr>
        <w:rPr>
          <w:rFonts w:ascii="Times New Roman" w:hAnsi="Times New Roman" w:cs="Times New Roman"/>
          <w:sz w:val="24"/>
          <w:szCs w:val="24"/>
        </w:rPr>
      </w:pPr>
    </w:p>
    <w:p w14:paraId="68A774B1" w14:textId="7B349C7D" w:rsidR="002E3087" w:rsidRPr="002E3087" w:rsidRDefault="002E3087" w:rsidP="002E3087">
      <w:pPr>
        <w:rPr>
          <w:rFonts w:ascii="Times New Roman" w:hAnsi="Times New Roman" w:cs="Times New Roman"/>
          <w:sz w:val="24"/>
          <w:szCs w:val="24"/>
        </w:rPr>
      </w:pPr>
    </w:p>
    <w:p w14:paraId="2C6460B8" w14:textId="21DF4FAF" w:rsidR="002E3087" w:rsidRPr="002E3087" w:rsidRDefault="002E3087" w:rsidP="002E3087">
      <w:pPr>
        <w:rPr>
          <w:rFonts w:ascii="Times New Roman" w:hAnsi="Times New Roman" w:cs="Times New Roman"/>
          <w:sz w:val="24"/>
          <w:szCs w:val="24"/>
        </w:rPr>
      </w:pPr>
    </w:p>
    <w:p w14:paraId="0F00A214" w14:textId="265680E8" w:rsidR="002E3087" w:rsidRPr="002E3087" w:rsidRDefault="002E3087" w:rsidP="002E3087">
      <w:pPr>
        <w:rPr>
          <w:rFonts w:ascii="Times New Roman" w:hAnsi="Times New Roman" w:cs="Times New Roman"/>
          <w:sz w:val="24"/>
          <w:szCs w:val="24"/>
        </w:rPr>
      </w:pPr>
    </w:p>
    <w:p w14:paraId="5F9BFB21" w14:textId="7DFDF953" w:rsidR="002E3087" w:rsidRPr="002E3087" w:rsidRDefault="002E3087" w:rsidP="002E3087">
      <w:pPr>
        <w:rPr>
          <w:rFonts w:ascii="Times New Roman" w:hAnsi="Times New Roman" w:cs="Times New Roman"/>
          <w:sz w:val="24"/>
          <w:szCs w:val="24"/>
        </w:rPr>
      </w:pPr>
    </w:p>
    <w:p w14:paraId="1352EB47" w14:textId="6F18BBA9" w:rsidR="002E3087" w:rsidRPr="002E3087" w:rsidRDefault="002E3087" w:rsidP="002E3087">
      <w:pPr>
        <w:rPr>
          <w:rFonts w:ascii="Times New Roman" w:hAnsi="Times New Roman" w:cs="Times New Roman"/>
          <w:sz w:val="24"/>
          <w:szCs w:val="24"/>
        </w:rPr>
      </w:pPr>
    </w:p>
    <w:p w14:paraId="22E43D6E" w14:textId="29156254" w:rsidR="002E3087" w:rsidRPr="002E3087" w:rsidRDefault="002E3087" w:rsidP="002E3087">
      <w:pPr>
        <w:rPr>
          <w:rFonts w:ascii="Times New Roman" w:hAnsi="Times New Roman" w:cs="Times New Roman"/>
          <w:sz w:val="24"/>
          <w:szCs w:val="24"/>
        </w:rPr>
      </w:pPr>
    </w:p>
    <w:p w14:paraId="346A014A" w14:textId="61C04661" w:rsidR="002E3087" w:rsidRPr="002E3087" w:rsidRDefault="002E3087" w:rsidP="002E3087">
      <w:pPr>
        <w:rPr>
          <w:rFonts w:ascii="Times New Roman" w:hAnsi="Times New Roman" w:cs="Times New Roman"/>
          <w:sz w:val="24"/>
          <w:szCs w:val="24"/>
        </w:rPr>
      </w:pPr>
    </w:p>
    <w:p w14:paraId="2858D08E" w14:textId="72459ED7" w:rsidR="002E3087" w:rsidRPr="002E3087" w:rsidRDefault="002E3087" w:rsidP="002E3087">
      <w:pPr>
        <w:rPr>
          <w:rFonts w:ascii="Times New Roman" w:hAnsi="Times New Roman" w:cs="Times New Roman"/>
          <w:sz w:val="24"/>
          <w:szCs w:val="24"/>
        </w:rPr>
      </w:pPr>
    </w:p>
    <w:p w14:paraId="73EB9457" w14:textId="2FA6BFB9" w:rsidR="002E3087" w:rsidRPr="002E3087" w:rsidRDefault="002E3087" w:rsidP="002E3087">
      <w:pPr>
        <w:rPr>
          <w:rFonts w:ascii="Times New Roman" w:hAnsi="Times New Roman" w:cs="Times New Roman"/>
          <w:sz w:val="24"/>
          <w:szCs w:val="24"/>
        </w:rPr>
      </w:pPr>
    </w:p>
    <w:p w14:paraId="2B15E843" w14:textId="35B939D4" w:rsidR="002E3087" w:rsidRPr="002E3087" w:rsidRDefault="002E3087" w:rsidP="002E3087">
      <w:pPr>
        <w:rPr>
          <w:rFonts w:ascii="Times New Roman" w:hAnsi="Times New Roman" w:cs="Times New Roman"/>
          <w:sz w:val="24"/>
          <w:szCs w:val="24"/>
        </w:rPr>
      </w:pPr>
    </w:p>
    <w:p w14:paraId="6D117C69" w14:textId="4DCB9169" w:rsidR="002E3087" w:rsidRPr="002E3087" w:rsidRDefault="002E3087" w:rsidP="002E3087">
      <w:pPr>
        <w:rPr>
          <w:rFonts w:ascii="Times New Roman" w:hAnsi="Times New Roman" w:cs="Times New Roman"/>
          <w:sz w:val="24"/>
          <w:szCs w:val="24"/>
        </w:rPr>
      </w:pPr>
    </w:p>
    <w:p w14:paraId="47264DAD" w14:textId="2202D4C3" w:rsidR="002E3087" w:rsidRDefault="002E3087" w:rsidP="002E3087">
      <w:pPr>
        <w:rPr>
          <w:rFonts w:ascii="Times New Roman" w:hAnsi="Times New Roman" w:cs="Times New Roman"/>
          <w:sz w:val="24"/>
          <w:szCs w:val="24"/>
        </w:rPr>
      </w:pPr>
      <w:r w:rsidRPr="00AE049E">
        <w:rPr>
          <w:rFonts w:ascii="Times New Roman" w:hAnsi="Times New Roman" w:cs="Times New Roman"/>
          <w:noProof/>
          <w:sz w:val="20"/>
        </w:rPr>
        <mc:AlternateContent>
          <mc:Choice Requires="wps">
            <w:drawing>
              <wp:anchor distT="0" distB="0" distL="114300" distR="114300" simplePos="0" relativeHeight="251896832" behindDoc="0" locked="0" layoutInCell="1" allowOverlap="1" wp14:anchorId="0564CB07" wp14:editId="3BCD93A2">
                <wp:simplePos x="0" y="0"/>
                <wp:positionH relativeFrom="column">
                  <wp:posOffset>7934960</wp:posOffset>
                </wp:positionH>
                <wp:positionV relativeFrom="paragraph">
                  <wp:posOffset>57150</wp:posOffset>
                </wp:positionV>
                <wp:extent cx="1369060" cy="323850"/>
                <wp:effectExtent l="0" t="0" r="21590" b="19050"/>
                <wp:wrapSquare wrapText="bothSides"/>
                <wp:docPr id="1322" name="Textbox 1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69060" cy="323850"/>
                        </a:xfrm>
                        <a:prstGeom prst="rect">
                          <a:avLst/>
                        </a:prstGeom>
                        <a:ln w="9144">
                          <a:solidFill>
                            <a:srgbClr val="000000"/>
                          </a:solidFill>
                          <a:prstDash val="solid"/>
                        </a:ln>
                      </wps:spPr>
                      <wps:txbx>
                        <w:txbxContent>
                          <w:p w14:paraId="410754F6" w14:textId="350FEB6B" w:rsidR="002E3087" w:rsidRDefault="002E3087" w:rsidP="002E3087">
                            <w:pPr>
                              <w:spacing w:before="70"/>
                              <w:ind w:left="607"/>
                              <w:rPr>
                                <w:b/>
                              </w:rPr>
                            </w:pPr>
                            <w:r>
                              <w:rPr>
                                <w:b/>
                              </w:rPr>
                              <w:t>Plate</w:t>
                            </w:r>
                            <w:r>
                              <w:rPr>
                                <w:b/>
                                <w:spacing w:val="2"/>
                              </w:rPr>
                              <w:t xml:space="preserve"> </w:t>
                            </w:r>
                            <w:r>
                              <w:rPr>
                                <w:b/>
                              </w:rPr>
                              <w:t>No:</w:t>
                            </w:r>
                            <w:r>
                              <w:rPr>
                                <w:b/>
                                <w:spacing w:val="7"/>
                              </w:rPr>
                              <w:t xml:space="preserve"> </w:t>
                            </w:r>
                            <w:r>
                              <w:rPr>
                                <w:b/>
                                <w:spacing w:val="-5"/>
                              </w:rPr>
                              <w:t>1</w:t>
                            </w:r>
                            <w:r w:rsidR="00737672">
                              <w:rPr>
                                <w:b/>
                                <w:spacing w:val="-5"/>
                              </w:rPr>
                              <w:t>5</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0564CB07" id="Textbox 1322" o:spid="_x0000_s1110" type="#_x0000_t202" style="position:absolute;margin-left:624.8pt;margin-top:4.5pt;width:107.8pt;height:25.5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" filled="f" strokeweight=".72pt">
                <v:path arrowok="t"/>
                <v:textbox inset="0,0,0,0">
                  <w:txbxContent>
                    <w:p w14:paraId="410754F6" w14:textId="350FEB6B" w:rsidR="002E3087" w:rsidRDefault="002E3087" w:rsidP="002E3087">
                      <w:pPr>
                        <w:spacing w:before="70"/>
                        <w:ind w:left="607"/>
                        <w:rPr>
                          <w:b/>
                        </w:rPr>
                      </w:pPr>
                      <w:r>
                        <w:rPr>
                          <w:b/>
                        </w:rPr>
                        <w:t>Plate</w:t>
                      </w:r>
                      <w:r>
                        <w:rPr>
                          <w:b/>
                          <w:spacing w:val="2"/>
                        </w:rPr>
                        <w:t xml:space="preserve"> </w:t>
                      </w:r>
                      <w:r>
                        <w:rPr>
                          <w:b/>
                        </w:rPr>
                        <w:t>No:</w:t>
                      </w:r>
                      <w:r>
                        <w:rPr>
                          <w:b/>
                          <w:spacing w:val="7"/>
                        </w:rPr>
                        <w:t xml:space="preserve"> </w:t>
                      </w:r>
                      <w:r>
                        <w:rPr>
                          <w:b/>
                          <w:spacing w:val="-5"/>
                        </w:rPr>
                        <w:t>1</w:t>
                      </w:r>
                      <w:r w:rsidR="00737672">
                        <w:rPr>
                          <w:b/>
                          <w:spacing w:val="-5"/>
                        </w:rPr>
                        <w:t>5</w:t>
                      </w:r>
                    </w:p>
                  </w:txbxContent>
                </v:textbox>
                <w10:wrap type="square"/>
              </v:shape>
            </w:pict>
          </mc:Fallback>
        </mc:AlternateContent>
      </w:r>
    </w:p>
    <w:p w14:paraId="52EB1952" w14:textId="203744FE" w:rsidR="002E3087" w:rsidRDefault="002E3087">
      <w:pPr>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p w14:paraId="40428777" w14:textId="39FAEF18" w:rsidR="00CB7C38" w:rsidRDefault="00CB7C38">
      <w:pPr>
        <w:spacing w:after="160" w:line="259" w:lineRule="auto"/>
        <w:rPr>
          <w:rFonts w:ascii="Times New Roman" w:hAnsi="Times New Roman" w:cs="Times New Roman"/>
          <w:sz w:val="24"/>
          <w:szCs w:val="24"/>
        </w:rPr>
      </w:pPr>
      <w:r w:rsidRPr="00AE049E">
        <w:rPr>
          <w:rFonts w:ascii="Times New Roman" w:hAnsi="Times New Roman" w:cs="Times New Roman"/>
          <w:noProof/>
          <w:sz w:val="20"/>
        </w:rPr>
        <mc:AlternateContent>
          <mc:Choice Requires="wps">
            <w:drawing>
              <wp:anchor distT="0" distB="0" distL="114300" distR="114300" simplePos="0" relativeHeight="251900928" behindDoc="0" locked="0" layoutInCell="1" allowOverlap="1" wp14:anchorId="4EAE6BCE" wp14:editId="468CC2D6">
                <wp:simplePos x="0" y="0"/>
                <wp:positionH relativeFrom="column">
                  <wp:posOffset>508000</wp:posOffset>
                </wp:positionH>
                <wp:positionV relativeFrom="paragraph">
                  <wp:posOffset>223520</wp:posOffset>
                </wp:positionV>
                <wp:extent cx="7782560" cy="532130"/>
                <wp:effectExtent l="0" t="0" r="27940" b="20320"/>
                <wp:wrapNone/>
                <wp:docPr id="181" name="Textbox 1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82560" cy="532130"/>
                        </a:xfrm>
                        <a:prstGeom prst="rect">
                          <a:avLst/>
                        </a:prstGeom>
                        <a:ln w="6096">
                          <a:solidFill>
                            <a:srgbClr val="000000"/>
                          </a:solidFill>
                          <a:prstDash val="solid"/>
                        </a:ln>
                      </wps:spPr>
                      <wps:txbx>
                        <w:txbxContent>
                          <w:p w14:paraId="2C29FB54" w14:textId="4D8D112F" w:rsidR="00CB7C38" w:rsidRDefault="00CB7C38" w:rsidP="00CB7C38">
                            <w:pPr>
                              <w:spacing w:before="69" w:line="244" w:lineRule="auto"/>
                              <w:ind w:left="5306" w:right="264" w:hanging="5022"/>
                              <w:rPr>
                                <w:b/>
                                <w:sz w:val="26"/>
                              </w:rPr>
                            </w:pPr>
                            <w:r>
                              <w:rPr>
                                <w:b/>
                                <w:sz w:val="26"/>
                              </w:rPr>
                              <w:t>Lakkayapalli zone Most of the REE data in this plot shows negative Europium anomaly indicating late crystallization of feldspar in magma melt.</w:t>
                            </w:r>
                          </w:p>
                        </w:txbxContent>
                      </wps:txbx>
                      <wps:bodyPr wrap="square" lIns="0" tIns="0" rIns="0" bIns="0" rtlCol="0">
                        <a:noAutofit/>
                      </wps:bodyPr>
                    </wps:wsp>
                  </a:graphicData>
                </a:graphic>
                <wp14:sizeRelH relativeFrom="margin">
                  <wp14:pctWidth>0</wp14:pctWidth>
                </wp14:sizeRelH>
              </wp:anchor>
            </w:drawing>
          </mc:Choice>
          <mc:Fallback>
            <w:pict>
              <v:shape w14:anchorId="4EAE6BCE" id="Textbox 1350" o:spid="_x0000_s1111" type="#_x0000_t202" style="position:absolute;margin-left:40pt;margin-top:17.6pt;width:612.8pt;height:41.9pt;z-index:2519009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" filled="f" strokeweight=".48pt">
                <v:path arrowok="t"/>
                <v:textbox inset="0,0,0,0">
                  <w:txbxContent>
                    <w:p w14:paraId="2C29FB54" w14:textId="4D8D112F" w:rsidR="00CB7C38" w:rsidRDefault="00CB7C38" w:rsidP="00CB7C38">
                      <w:pPr>
                        <w:spacing w:before="69" w:line="244" w:lineRule="auto"/>
                        <w:ind w:left="5306" w:right="264" w:hanging="5022"/>
                        <w:rPr>
                          <w:b/>
                          <w:sz w:val="26"/>
                        </w:rPr>
                      </w:pPr>
                      <w:r>
                        <w:rPr>
                          <w:b/>
                          <w:sz w:val="26"/>
                        </w:rPr>
                        <w:t>Lakkayapalli zone Most of the REE data in this plot shows negative Europium anomaly indicating late crystallization of feldspar in magma melt.</w:t>
                      </w:r>
                    </w:p>
                  </w:txbxContent>
                </v:textbox>
              </v:shape>
            </w:pict>
          </mc:Fallback>
        </mc:AlternateContent>
      </w:r>
    </w:p>
    <w:p w14:paraId="4CBA45DC" w14:textId="06AD1B3F" w:rsidR="00CB7C38" w:rsidRDefault="00CB7C38">
      <w:pPr>
        <w:spacing w:after="160" w:line="259" w:lineRule="auto"/>
        <w:rPr>
          <w:rFonts w:ascii="Times New Roman" w:hAnsi="Times New Roman" w:cs="Times New Roman"/>
          <w:sz w:val="24"/>
          <w:szCs w:val="24"/>
        </w:rPr>
      </w:pPr>
    </w:p>
    <w:p w14:paraId="035E94D3" w14:textId="1AE0BAA2" w:rsidR="002E3087" w:rsidRDefault="00B010DE">
      <w:pPr>
        <w:spacing w:after="160" w:line="259" w:lineRule="auto"/>
        <w:rPr>
          <w:rFonts w:ascii="Times New Roman" w:hAnsi="Times New Roman" w:cs="Times New Roman"/>
          <w:sz w:val="24"/>
          <w:szCs w:val="24"/>
        </w:rPr>
      </w:pPr>
      <w:r w:rsidRPr="00AE049E">
        <w:rPr>
          <w:rFonts w:ascii="Times New Roman" w:hAnsi="Times New Roman" w:cs="Times New Roman"/>
          <w:b/>
          <w:noProof/>
          <w:sz w:val="13"/>
        </w:rPr>
        <mc:AlternateContent>
          <mc:Choice Requires="wps">
            <w:drawing>
              <wp:anchor distT="0" distB="0" distL="0" distR="0" simplePos="0" relativeHeight="251902976" behindDoc="0" locked="0" layoutInCell="1" allowOverlap="1" wp14:anchorId="3DA858C7" wp14:editId="0E232F41">
                <wp:simplePos x="0" y="0"/>
                <wp:positionH relativeFrom="page">
                  <wp:posOffset>8834755</wp:posOffset>
                </wp:positionH>
                <wp:positionV relativeFrom="paragraph">
                  <wp:posOffset>4744720</wp:posOffset>
                </wp:positionV>
                <wp:extent cx="1170539" cy="386080"/>
                <wp:effectExtent l="0" t="0" r="10795" b="13970"/>
                <wp:wrapNone/>
                <wp:docPr id="674" name="Textbox 1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70539" cy="386080"/>
                        </a:xfrm>
                        <a:prstGeom prst="rect">
                          <a:avLst/>
                        </a:prstGeom>
                        <a:ln w="9144">
                          <a:solidFill>
                            <a:srgbClr val="000000"/>
                          </a:solidFill>
                          <a:prstDash val="solid"/>
                        </a:ln>
                      </wps:spPr>
                      <wps:txbx>
                        <w:txbxContent>
                          <w:p w14:paraId="3405C7DE" w14:textId="016A5730" w:rsidR="00CB7C38" w:rsidRDefault="00CB7C38" w:rsidP="00CB7C38">
                            <w:pPr>
                              <w:spacing w:before="70"/>
                              <w:rPr>
                                <w:b/>
                              </w:rPr>
                            </w:pPr>
                            <w:r>
                              <w:rPr>
                                <w:b/>
                              </w:rPr>
                              <w:t xml:space="preserve">      </w:t>
                            </w:r>
                            <w:r w:rsidR="00B010DE">
                              <w:rPr>
                                <w:b/>
                              </w:rPr>
                              <w:t>Text fig- 2</w:t>
                            </w:r>
                            <w:r w:rsidR="00737672">
                              <w:rPr>
                                <w:b/>
                              </w:rPr>
                              <w:t>4</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3DA858C7" id="Textbox 1331" o:spid="_x0000_s1112" type="#_x0000_t202" style="position:absolute;margin-left:695.65pt;margin-top:373.6pt;width:92.15pt;height:30.4pt;z-index:2519029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" filled="f" strokeweight=".72pt">
                <v:path arrowok="t"/>
                <v:textbox inset="0,0,0,0">
                  <w:txbxContent>
                    <w:p w14:paraId="3405C7DE" w14:textId="016A5730" w:rsidR="00CB7C38" w:rsidRDefault="00CB7C38" w:rsidP="00CB7C38">
                      <w:pPr>
                        <w:spacing w:before="70"/>
                        <w:rPr>
                          <w:b/>
                        </w:rPr>
                      </w:pPr>
                      <w:r>
                        <w:rPr>
                          <w:b/>
                        </w:rPr>
                        <w:t xml:space="preserve">      </w:t>
                      </w:r>
                      <w:r w:rsidR="00B010DE">
                        <w:rPr>
                          <w:b/>
                        </w:rPr>
                        <w:t>Text fig- 2</w:t>
                      </w:r>
                      <w:r w:rsidR="00737672">
                        <w:rPr>
                          <w:b/>
                        </w:rPr>
                        <w:t>4</w:t>
                      </w:r>
                    </w:p>
                  </w:txbxContent>
                </v:textbox>
                <w10:wrap anchorx="page"/>
              </v:shape>
            </w:pict>
          </mc:Fallback>
        </mc:AlternateContent>
      </w:r>
      <w:r w:rsidR="00CB7C38" w:rsidRPr="00AE049E">
        <w:rPr>
          <w:rFonts w:ascii="Times New Roman" w:hAnsi="Times New Roman" w:cs="Times New Roman"/>
          <w:noProof/>
        </w:rPr>
        <w:drawing>
          <wp:anchor distT="0" distB="0" distL="114300" distR="114300" simplePos="0" relativeHeight="251898880" behindDoc="0" locked="0" layoutInCell="1" allowOverlap="1" wp14:anchorId="05F2056C" wp14:editId="675D5ED9">
            <wp:simplePos x="0" y="0"/>
            <wp:positionH relativeFrom="column">
              <wp:posOffset>294640</wp:posOffset>
            </wp:positionH>
            <wp:positionV relativeFrom="paragraph">
              <wp:posOffset>271780</wp:posOffset>
            </wp:positionV>
            <wp:extent cx="7761605" cy="5059322"/>
            <wp:effectExtent l="0" t="0" r="0" b="8255"/>
            <wp:wrapNone/>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7762030" cy="505959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E3087">
        <w:rPr>
          <w:rFonts w:ascii="Times New Roman" w:hAnsi="Times New Roman" w:cs="Times New Roman"/>
          <w:sz w:val="24"/>
          <w:szCs w:val="24"/>
        </w:rPr>
        <w:br w:type="page"/>
      </w:r>
    </w:p>
    <w:p w14:paraId="1CC48F79" w14:textId="2122AE37" w:rsidR="00CB7C38" w:rsidRDefault="00CB7C38">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1905024" behindDoc="0" locked="0" layoutInCell="1" allowOverlap="1" wp14:anchorId="56579225" wp14:editId="2442E42E">
            <wp:simplePos x="0" y="0"/>
            <wp:positionH relativeFrom="column">
              <wp:posOffset>-81280</wp:posOffset>
            </wp:positionH>
            <wp:positionV relativeFrom="paragraph">
              <wp:posOffset>163195</wp:posOffset>
            </wp:positionV>
            <wp:extent cx="8503920" cy="5791952"/>
            <wp:effectExtent l="0" t="0" r="0" b="0"/>
            <wp:wrapNone/>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8503920" cy="579195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10C3702" w14:textId="69963F57" w:rsidR="00CB7C38" w:rsidRDefault="00CB7C38">
      <w:pPr>
        <w:spacing w:after="160" w:line="259" w:lineRule="auto"/>
        <w:rPr>
          <w:rFonts w:ascii="Times New Roman" w:hAnsi="Times New Roman" w:cs="Times New Roman"/>
          <w:sz w:val="24"/>
          <w:szCs w:val="24"/>
        </w:rPr>
      </w:pPr>
    </w:p>
    <w:p w14:paraId="7461D033" w14:textId="5AA9049C" w:rsidR="002E3087" w:rsidRDefault="00CB7C38">
      <w:pPr>
        <w:spacing w:after="160" w:line="259" w:lineRule="auto"/>
        <w:rPr>
          <w:rFonts w:ascii="Times New Roman" w:hAnsi="Times New Roman" w:cs="Times New Roman"/>
          <w:sz w:val="24"/>
          <w:szCs w:val="24"/>
        </w:rPr>
      </w:pPr>
      <w:r w:rsidRPr="00AE049E">
        <w:rPr>
          <w:rFonts w:ascii="Times New Roman" w:hAnsi="Times New Roman" w:cs="Times New Roman"/>
          <w:b/>
          <w:noProof/>
          <w:sz w:val="13"/>
        </w:rPr>
        <mc:AlternateContent>
          <mc:Choice Requires="wps">
            <w:drawing>
              <wp:anchor distT="0" distB="0" distL="0" distR="0" simplePos="0" relativeHeight="251907072" behindDoc="0" locked="0" layoutInCell="1" allowOverlap="1" wp14:anchorId="69631495" wp14:editId="0B1B2C83">
                <wp:simplePos x="0" y="0"/>
                <wp:positionH relativeFrom="page">
                  <wp:posOffset>9337040</wp:posOffset>
                </wp:positionH>
                <wp:positionV relativeFrom="paragraph">
                  <wp:posOffset>4772660</wp:posOffset>
                </wp:positionV>
                <wp:extent cx="833120" cy="345440"/>
                <wp:effectExtent l="0" t="0" r="24130" b="16510"/>
                <wp:wrapNone/>
                <wp:docPr id="387" name="Textbox 1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33120" cy="345440"/>
                        </a:xfrm>
                        <a:prstGeom prst="rect">
                          <a:avLst/>
                        </a:prstGeom>
                        <a:ln w="9144">
                          <a:solidFill>
                            <a:srgbClr val="000000"/>
                          </a:solidFill>
                          <a:prstDash val="solid"/>
                        </a:ln>
                      </wps:spPr>
                      <wps:txbx>
                        <w:txbxContent>
                          <w:p w14:paraId="246DE49F" w14:textId="7D25354E" w:rsidR="00CB7C38" w:rsidRDefault="00CB7C38" w:rsidP="00CB7C38">
                            <w:pPr>
                              <w:spacing w:before="70"/>
                              <w:rPr>
                                <w:b/>
                              </w:rPr>
                            </w:pPr>
                            <w:r>
                              <w:rPr>
                                <w:b/>
                              </w:rPr>
                              <w:t>Plate</w:t>
                            </w:r>
                            <w:r>
                              <w:rPr>
                                <w:b/>
                                <w:spacing w:val="4"/>
                              </w:rPr>
                              <w:t xml:space="preserve"> </w:t>
                            </w:r>
                            <w:r>
                              <w:rPr>
                                <w:b/>
                              </w:rPr>
                              <w:t>No:</w:t>
                            </w:r>
                            <w:r>
                              <w:rPr>
                                <w:b/>
                                <w:spacing w:val="6"/>
                              </w:rPr>
                              <w:t xml:space="preserve"> </w:t>
                            </w:r>
                            <w:r>
                              <w:rPr>
                                <w:b/>
                                <w:spacing w:val="-5"/>
                              </w:rPr>
                              <w:t>1</w:t>
                            </w:r>
                            <w:r w:rsidR="00737672">
                              <w:rPr>
                                <w:b/>
                                <w:spacing w:val="-5"/>
                              </w:rPr>
                              <w:t>6</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69631495" id="_x0000_s1113" type="#_x0000_t202" style="position:absolute;margin-left:735.2pt;margin-top:375.8pt;width:65.6pt;height:27.2pt;z-index:2519070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" filled="f" strokeweight=".72pt">
                <v:path arrowok="t"/>
                <v:textbox inset="0,0,0,0">
                  <w:txbxContent>
                    <w:p w14:paraId="246DE49F" w14:textId="7D25354E" w:rsidR="00CB7C38" w:rsidRDefault="00CB7C38" w:rsidP="00CB7C38">
                      <w:pPr>
                        <w:spacing w:before="70"/>
                        <w:rPr>
                          <w:b/>
                        </w:rPr>
                      </w:pPr>
                      <w:r>
                        <w:rPr>
                          <w:b/>
                        </w:rPr>
                        <w:t>Plate</w:t>
                      </w:r>
                      <w:r>
                        <w:rPr>
                          <w:b/>
                          <w:spacing w:val="4"/>
                        </w:rPr>
                        <w:t xml:space="preserve"> </w:t>
                      </w:r>
                      <w:r>
                        <w:rPr>
                          <w:b/>
                        </w:rPr>
                        <w:t>No:</w:t>
                      </w:r>
                      <w:r>
                        <w:rPr>
                          <w:b/>
                          <w:spacing w:val="6"/>
                        </w:rPr>
                        <w:t xml:space="preserve"> </w:t>
                      </w:r>
                      <w:r>
                        <w:rPr>
                          <w:b/>
                          <w:spacing w:val="-5"/>
                        </w:rPr>
                        <w:t>1</w:t>
                      </w:r>
                      <w:r w:rsidR="00737672">
                        <w:rPr>
                          <w:b/>
                          <w:spacing w:val="-5"/>
                        </w:rPr>
                        <w:t>6</w:t>
                      </w:r>
                    </w:p>
                  </w:txbxContent>
                </v:textbox>
                <w10:wrap anchorx="page"/>
              </v:shape>
            </w:pict>
          </mc:Fallback>
        </mc:AlternateContent>
      </w:r>
      <w:r w:rsidR="002E3087">
        <w:rPr>
          <w:rFonts w:ascii="Times New Roman" w:hAnsi="Times New Roman" w:cs="Times New Roman"/>
          <w:sz w:val="24"/>
          <w:szCs w:val="24"/>
        </w:rPr>
        <w:br w:type="page"/>
      </w:r>
    </w:p>
    <w:p w14:paraId="08800A6A" w14:textId="44B0ACA3" w:rsidR="00CB7C38" w:rsidRDefault="00CB7C38">
      <w:pPr>
        <w:spacing w:after="160" w:line="259" w:lineRule="auto"/>
        <w:rPr>
          <w:rFonts w:ascii="Times New Roman" w:hAnsi="Times New Roman" w:cs="Times New Roman"/>
          <w:sz w:val="24"/>
          <w:szCs w:val="24"/>
        </w:rPr>
      </w:pPr>
    </w:p>
    <w:p w14:paraId="5DD8C1FE" w14:textId="48DBCC58" w:rsidR="00CB7C38" w:rsidRDefault="00CB7C38">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1909120" behindDoc="0" locked="0" layoutInCell="1" allowOverlap="1" wp14:anchorId="40F5A9D4" wp14:editId="08B4AD98">
            <wp:simplePos x="0" y="0"/>
            <wp:positionH relativeFrom="column">
              <wp:posOffset>223520</wp:posOffset>
            </wp:positionH>
            <wp:positionV relativeFrom="paragraph">
              <wp:posOffset>24130</wp:posOffset>
            </wp:positionV>
            <wp:extent cx="7680960" cy="5634355"/>
            <wp:effectExtent l="0" t="0" r="0" b="4445"/>
            <wp:wrapNone/>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7681084" cy="563444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668BD9E" w14:textId="3E835FD6" w:rsidR="002E3087" w:rsidRDefault="00CB7C38">
      <w:pPr>
        <w:spacing w:after="160" w:line="259" w:lineRule="auto"/>
        <w:rPr>
          <w:rFonts w:ascii="Times New Roman" w:hAnsi="Times New Roman" w:cs="Times New Roman"/>
          <w:sz w:val="24"/>
          <w:szCs w:val="24"/>
        </w:rPr>
      </w:pPr>
      <w:r w:rsidRPr="00AE049E">
        <w:rPr>
          <w:rFonts w:ascii="Times New Roman" w:hAnsi="Times New Roman" w:cs="Times New Roman"/>
          <w:b/>
          <w:noProof/>
          <w:sz w:val="13"/>
        </w:rPr>
        <mc:AlternateContent>
          <mc:Choice Requires="wps">
            <w:drawing>
              <wp:anchor distT="0" distB="0" distL="0" distR="0" simplePos="0" relativeHeight="251911168" behindDoc="0" locked="0" layoutInCell="1" allowOverlap="1" wp14:anchorId="7B9CEE40" wp14:editId="7F11A652">
                <wp:simplePos x="0" y="0"/>
                <wp:positionH relativeFrom="page">
                  <wp:posOffset>8888730</wp:posOffset>
                </wp:positionH>
                <wp:positionV relativeFrom="paragraph">
                  <wp:posOffset>4756785</wp:posOffset>
                </wp:positionV>
                <wp:extent cx="1269365" cy="229235"/>
                <wp:effectExtent l="0" t="0" r="26035" b="18415"/>
                <wp:wrapNone/>
                <wp:docPr id="677" name="Textbox 1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69365" cy="229235"/>
                        </a:xfrm>
                        <a:prstGeom prst="rect">
                          <a:avLst/>
                        </a:prstGeom>
                        <a:ln w="9144">
                          <a:solidFill>
                            <a:srgbClr val="000000"/>
                          </a:solidFill>
                          <a:prstDash val="solid"/>
                        </a:ln>
                      </wps:spPr>
                      <wps:txbx>
                        <w:txbxContent>
                          <w:p w14:paraId="3ACCECEC" w14:textId="5F38736B" w:rsidR="00CB7C38" w:rsidRDefault="00CB7C38" w:rsidP="00CB7C38">
                            <w:pPr>
                              <w:spacing w:before="70"/>
                              <w:ind w:left="604"/>
                              <w:rPr>
                                <w:b/>
                              </w:rPr>
                            </w:pPr>
                            <w:r>
                              <w:rPr>
                                <w:b/>
                              </w:rPr>
                              <w:t>Plate</w:t>
                            </w:r>
                            <w:r>
                              <w:rPr>
                                <w:b/>
                                <w:spacing w:val="4"/>
                              </w:rPr>
                              <w:t xml:space="preserve"> </w:t>
                            </w:r>
                            <w:r>
                              <w:rPr>
                                <w:b/>
                              </w:rPr>
                              <w:t>No:</w:t>
                            </w:r>
                            <w:r>
                              <w:rPr>
                                <w:b/>
                                <w:spacing w:val="6"/>
                              </w:rPr>
                              <w:t xml:space="preserve"> </w:t>
                            </w:r>
                            <w:r>
                              <w:rPr>
                                <w:b/>
                                <w:spacing w:val="-5"/>
                              </w:rPr>
                              <w:t>1</w:t>
                            </w:r>
                            <w:r w:rsidR="00737672">
                              <w:rPr>
                                <w:b/>
                                <w:spacing w:val="-5"/>
                              </w:rPr>
                              <w:t>7</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7B9CEE40" id="_x0000_s1114" type="#_x0000_t202" style="position:absolute;margin-left:699.9pt;margin-top:374.55pt;width:99.95pt;height:18.05pt;z-index:2519111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" filled="f" strokeweight=".72pt">
                <v:path arrowok="t"/>
                <v:textbox inset="0,0,0,0">
                  <w:txbxContent>
                    <w:p w14:paraId="3ACCECEC" w14:textId="5F38736B" w:rsidR="00CB7C38" w:rsidRDefault="00CB7C38" w:rsidP="00CB7C38">
                      <w:pPr>
                        <w:spacing w:before="70"/>
                        <w:ind w:left="604"/>
                        <w:rPr>
                          <w:b/>
                        </w:rPr>
                      </w:pPr>
                      <w:r>
                        <w:rPr>
                          <w:b/>
                        </w:rPr>
                        <w:t>Plate</w:t>
                      </w:r>
                      <w:r>
                        <w:rPr>
                          <w:b/>
                          <w:spacing w:val="4"/>
                        </w:rPr>
                        <w:t xml:space="preserve"> </w:t>
                      </w:r>
                      <w:r>
                        <w:rPr>
                          <w:b/>
                        </w:rPr>
                        <w:t>No:</w:t>
                      </w:r>
                      <w:r>
                        <w:rPr>
                          <w:b/>
                          <w:spacing w:val="6"/>
                        </w:rPr>
                        <w:t xml:space="preserve"> </w:t>
                      </w:r>
                      <w:r>
                        <w:rPr>
                          <w:b/>
                          <w:spacing w:val="-5"/>
                        </w:rPr>
                        <w:t>1</w:t>
                      </w:r>
                      <w:r w:rsidR="00737672">
                        <w:rPr>
                          <w:b/>
                          <w:spacing w:val="-5"/>
                        </w:rPr>
                        <w:t>7</w:t>
                      </w:r>
                    </w:p>
                  </w:txbxContent>
                </v:textbox>
                <w10:wrap anchorx="page"/>
              </v:shape>
            </w:pict>
          </mc:Fallback>
        </mc:AlternateContent>
      </w:r>
      <w:r w:rsidR="002E3087">
        <w:rPr>
          <w:rFonts w:ascii="Times New Roman" w:hAnsi="Times New Roman" w:cs="Times New Roman"/>
          <w:sz w:val="24"/>
          <w:szCs w:val="24"/>
        </w:rPr>
        <w:br w:type="page"/>
      </w:r>
    </w:p>
    <w:p w14:paraId="055A40C2" w14:textId="77777777" w:rsidR="00CB7C38" w:rsidRDefault="00CB7C38">
      <w:pPr>
        <w:spacing w:after="160" w:line="259" w:lineRule="auto"/>
        <w:rPr>
          <w:rFonts w:ascii="Times New Roman" w:hAnsi="Times New Roman" w:cs="Times New Roman"/>
          <w:sz w:val="24"/>
          <w:szCs w:val="24"/>
        </w:rPr>
      </w:pPr>
    </w:p>
    <w:p w14:paraId="40598317" w14:textId="226B568A" w:rsidR="00CB7C38" w:rsidRDefault="00CB7C38">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1913216" behindDoc="0" locked="0" layoutInCell="1" allowOverlap="1" wp14:anchorId="5177F896" wp14:editId="18F8CB5F">
            <wp:simplePos x="0" y="0"/>
            <wp:positionH relativeFrom="column">
              <wp:posOffset>528320</wp:posOffset>
            </wp:positionH>
            <wp:positionV relativeFrom="paragraph">
              <wp:posOffset>288290</wp:posOffset>
            </wp:positionV>
            <wp:extent cx="7537845" cy="5326380"/>
            <wp:effectExtent l="0" t="0" r="6350" b="7620"/>
            <wp:wrapNone/>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7550623" cy="533540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38BF5EE" w14:textId="5C116562" w:rsidR="002E3087" w:rsidRDefault="00CB7C38">
      <w:pPr>
        <w:spacing w:after="160" w:line="259" w:lineRule="auto"/>
        <w:rPr>
          <w:rFonts w:ascii="Times New Roman" w:hAnsi="Times New Roman" w:cs="Times New Roman"/>
          <w:sz w:val="24"/>
          <w:szCs w:val="24"/>
        </w:rPr>
      </w:pPr>
      <w:r w:rsidRPr="00AE049E">
        <w:rPr>
          <w:rFonts w:ascii="Times New Roman" w:hAnsi="Times New Roman" w:cs="Times New Roman"/>
          <w:b/>
          <w:noProof/>
          <w:sz w:val="20"/>
        </w:rPr>
        <mc:AlternateContent>
          <mc:Choice Requires="wps">
            <w:drawing>
              <wp:anchor distT="0" distB="0" distL="0" distR="0" simplePos="0" relativeHeight="251915264" behindDoc="1" locked="0" layoutInCell="1" allowOverlap="1" wp14:anchorId="10A05192" wp14:editId="6077B739">
                <wp:simplePos x="0" y="0"/>
                <wp:positionH relativeFrom="page">
                  <wp:posOffset>9029700</wp:posOffset>
                </wp:positionH>
                <wp:positionV relativeFrom="paragraph">
                  <wp:posOffset>5034280</wp:posOffset>
                </wp:positionV>
                <wp:extent cx="1188720" cy="287020"/>
                <wp:effectExtent l="0" t="0" r="11430" b="17780"/>
                <wp:wrapTopAndBottom/>
                <wp:docPr id="1363" name="Textbox 1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88720" cy="287020"/>
                        </a:xfrm>
                        <a:prstGeom prst="rect">
                          <a:avLst/>
                        </a:prstGeom>
                        <a:ln w="9144">
                          <a:solidFill>
                            <a:srgbClr val="000000"/>
                          </a:solidFill>
                          <a:prstDash val="solid"/>
                        </a:ln>
                      </wps:spPr>
                      <wps:txbx>
                        <w:txbxContent>
                          <w:p w14:paraId="4B65E087" w14:textId="7C76D0C2" w:rsidR="00CB7C38" w:rsidRDefault="00CB7C38" w:rsidP="00CB7C38">
                            <w:pPr>
                              <w:spacing w:before="73"/>
                              <w:ind w:left="604"/>
                              <w:rPr>
                                <w:b/>
                              </w:rPr>
                            </w:pPr>
                            <w:r>
                              <w:rPr>
                                <w:b/>
                              </w:rPr>
                              <w:t>Plate</w:t>
                            </w:r>
                            <w:r>
                              <w:rPr>
                                <w:b/>
                                <w:spacing w:val="4"/>
                              </w:rPr>
                              <w:t xml:space="preserve"> </w:t>
                            </w:r>
                            <w:r>
                              <w:rPr>
                                <w:b/>
                              </w:rPr>
                              <w:t>No:</w:t>
                            </w:r>
                            <w:r>
                              <w:rPr>
                                <w:b/>
                                <w:spacing w:val="6"/>
                              </w:rPr>
                              <w:t xml:space="preserve"> </w:t>
                            </w:r>
                            <w:r>
                              <w:rPr>
                                <w:b/>
                                <w:spacing w:val="-5"/>
                              </w:rPr>
                              <w:t>1</w:t>
                            </w:r>
                            <w:r w:rsidR="00737672">
                              <w:rPr>
                                <w:b/>
                                <w:spacing w:val="-5"/>
                              </w:rPr>
                              <w:t>8</w:t>
                            </w:r>
                          </w:p>
                        </w:txbxContent>
                      </wps:txbx>
                      <wps:bodyPr wrap="square" lIns="0" tIns="0" rIns="0" bIns="0" rtlCol="0">
                        <a:noAutofit/>
                      </wps:bodyPr>
                    </wps:wsp>
                  </a:graphicData>
                </a:graphic>
                <wp14:sizeRelH relativeFrom="margin">
                  <wp14:pctWidth>0</wp14:pctWidth>
                </wp14:sizeRelH>
              </wp:anchor>
            </w:drawing>
          </mc:Choice>
          <mc:Fallback>
            <w:pict>
              <v:shape w14:anchorId="10A05192" id="Textbox 1363" o:spid="_x0000_s1115" type="#_x0000_t202" style="position:absolute;margin-left:711pt;margin-top:396.4pt;width:93.6pt;height:22.6pt;z-index:-251401216;visibility:visible;mso-wrap-style:square;mso-width-percent:0;mso-wrap-distance-left:0;mso-wrap-distance-top:0;mso-wrap-distance-right:0;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" filled="f" strokeweight=".72pt">
                <v:path arrowok="t"/>
                <v:textbox inset="0,0,0,0">
                  <w:txbxContent>
                    <w:p w14:paraId="4B65E087" w14:textId="7C76D0C2" w:rsidR="00CB7C38" w:rsidRDefault="00CB7C38" w:rsidP="00CB7C38">
                      <w:pPr>
                        <w:spacing w:before="73"/>
                        <w:ind w:left="604"/>
                        <w:rPr>
                          <w:b/>
                        </w:rPr>
                      </w:pPr>
                      <w:r>
                        <w:rPr>
                          <w:b/>
                        </w:rPr>
                        <w:t>Plate</w:t>
                      </w:r>
                      <w:r>
                        <w:rPr>
                          <w:b/>
                          <w:spacing w:val="4"/>
                        </w:rPr>
                        <w:t xml:space="preserve"> </w:t>
                      </w:r>
                      <w:r>
                        <w:rPr>
                          <w:b/>
                        </w:rPr>
                        <w:t>No:</w:t>
                      </w:r>
                      <w:r>
                        <w:rPr>
                          <w:b/>
                          <w:spacing w:val="6"/>
                        </w:rPr>
                        <w:t xml:space="preserve"> </w:t>
                      </w:r>
                      <w:r>
                        <w:rPr>
                          <w:b/>
                          <w:spacing w:val="-5"/>
                        </w:rPr>
                        <w:t>1</w:t>
                      </w:r>
                      <w:r w:rsidR="00737672">
                        <w:rPr>
                          <w:b/>
                          <w:spacing w:val="-5"/>
                        </w:rPr>
                        <w:t>8</w:t>
                      </w:r>
                    </w:p>
                  </w:txbxContent>
                </v:textbox>
                <w10:wrap type="topAndBottom" anchorx="page"/>
              </v:shape>
            </w:pict>
          </mc:Fallback>
        </mc:AlternateContent>
      </w:r>
      <w:r w:rsidR="002E3087">
        <w:rPr>
          <w:rFonts w:ascii="Times New Roman" w:hAnsi="Times New Roman" w:cs="Times New Roman"/>
          <w:sz w:val="24"/>
          <w:szCs w:val="24"/>
        </w:rPr>
        <w:br w:type="page"/>
      </w:r>
    </w:p>
    <w:p w14:paraId="76D86AD9" w14:textId="3CBEF6B4" w:rsidR="00CB7C38" w:rsidRDefault="00CB7C38">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1917312" behindDoc="0" locked="0" layoutInCell="1" allowOverlap="1" wp14:anchorId="7E3211AB" wp14:editId="522FC029">
            <wp:simplePos x="0" y="0"/>
            <wp:positionH relativeFrom="column">
              <wp:posOffset>-635</wp:posOffset>
            </wp:positionH>
            <wp:positionV relativeFrom="paragraph">
              <wp:posOffset>223520</wp:posOffset>
            </wp:positionV>
            <wp:extent cx="7894955" cy="5666105"/>
            <wp:effectExtent l="0" t="0" r="0" b="0"/>
            <wp:wrapNone/>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7894955" cy="56661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674AD9B" w14:textId="1D78C8FA" w:rsidR="00CB7C38" w:rsidRDefault="00CB7C38">
      <w:pPr>
        <w:spacing w:after="160" w:line="259" w:lineRule="auto"/>
        <w:rPr>
          <w:rFonts w:ascii="Times New Roman" w:hAnsi="Times New Roman" w:cs="Times New Roman"/>
          <w:sz w:val="24"/>
          <w:szCs w:val="24"/>
        </w:rPr>
      </w:pPr>
    </w:p>
    <w:p w14:paraId="100A5DBC" w14:textId="12D2D195" w:rsidR="002E3087" w:rsidRDefault="00CB7C38">
      <w:pPr>
        <w:spacing w:after="160" w:line="259" w:lineRule="auto"/>
        <w:rPr>
          <w:rFonts w:ascii="Times New Roman" w:hAnsi="Times New Roman" w:cs="Times New Roman"/>
          <w:sz w:val="24"/>
          <w:szCs w:val="24"/>
        </w:rPr>
      </w:pPr>
      <w:r w:rsidRPr="00AE049E">
        <w:rPr>
          <w:rFonts w:ascii="Times New Roman" w:hAnsi="Times New Roman" w:cs="Times New Roman"/>
          <w:b/>
          <w:noProof/>
          <w:sz w:val="4"/>
        </w:rPr>
        <mc:AlternateContent>
          <mc:Choice Requires="wps">
            <w:drawing>
              <wp:anchor distT="0" distB="0" distL="0" distR="0" simplePos="0" relativeHeight="251919360" behindDoc="0" locked="0" layoutInCell="1" allowOverlap="1" wp14:anchorId="604427CD" wp14:editId="7AA7CF19">
                <wp:simplePos x="0" y="0"/>
                <wp:positionH relativeFrom="page">
                  <wp:posOffset>8951595</wp:posOffset>
                </wp:positionH>
                <wp:positionV relativeFrom="paragraph">
                  <wp:posOffset>4784725</wp:posOffset>
                </wp:positionV>
                <wp:extent cx="1228725" cy="352425"/>
                <wp:effectExtent l="0" t="0" r="28575" b="28575"/>
                <wp:wrapNone/>
                <wp:docPr id="1373" name="Textbox 1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28725" cy="352425"/>
                        </a:xfrm>
                        <a:prstGeom prst="rect">
                          <a:avLst/>
                        </a:prstGeom>
                        <a:ln w="9144">
                          <a:solidFill>
                            <a:srgbClr val="000000"/>
                          </a:solidFill>
                          <a:prstDash val="solid"/>
                        </a:ln>
                      </wps:spPr>
                      <wps:txbx>
                        <w:txbxContent>
                          <w:p w14:paraId="0116C0F9" w14:textId="58F1DF29" w:rsidR="00CB7C38" w:rsidRDefault="00CB7C38" w:rsidP="00CB7C38">
                            <w:pPr>
                              <w:spacing w:before="73"/>
                              <w:ind w:left="609"/>
                              <w:rPr>
                                <w:b/>
                              </w:rPr>
                            </w:pPr>
                            <w:r>
                              <w:rPr>
                                <w:b/>
                              </w:rPr>
                              <w:t>Plate</w:t>
                            </w:r>
                            <w:r>
                              <w:rPr>
                                <w:b/>
                                <w:spacing w:val="1"/>
                              </w:rPr>
                              <w:t xml:space="preserve"> </w:t>
                            </w:r>
                            <w:r>
                              <w:rPr>
                                <w:b/>
                              </w:rPr>
                              <w:t>No:</w:t>
                            </w:r>
                            <w:r>
                              <w:rPr>
                                <w:b/>
                                <w:spacing w:val="8"/>
                              </w:rPr>
                              <w:t xml:space="preserve"> </w:t>
                            </w:r>
                            <w:r>
                              <w:rPr>
                                <w:b/>
                                <w:spacing w:val="-5"/>
                              </w:rPr>
                              <w:t>1</w:t>
                            </w:r>
                            <w:r w:rsidR="00737672">
                              <w:rPr>
                                <w:b/>
                                <w:spacing w:val="-5"/>
                              </w:rPr>
                              <w:t>9</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604427CD" id="Textbox 1373" o:spid="_x0000_s1116" type="#_x0000_t202" style="position:absolute;margin-left:704.85pt;margin-top:376.75pt;width:96.75pt;height:27.75pt;z-index:2519193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" filled="f" strokeweight=".72pt">
                <v:path arrowok="t"/>
                <v:textbox inset="0,0,0,0">
                  <w:txbxContent>
                    <w:p w14:paraId="0116C0F9" w14:textId="58F1DF29" w:rsidR="00CB7C38" w:rsidRDefault="00CB7C38" w:rsidP="00CB7C38">
                      <w:pPr>
                        <w:spacing w:before="73"/>
                        <w:ind w:left="609"/>
                        <w:rPr>
                          <w:b/>
                        </w:rPr>
                      </w:pPr>
                      <w:r>
                        <w:rPr>
                          <w:b/>
                        </w:rPr>
                        <w:t>Plate</w:t>
                      </w:r>
                      <w:r>
                        <w:rPr>
                          <w:b/>
                          <w:spacing w:val="1"/>
                        </w:rPr>
                        <w:t xml:space="preserve"> </w:t>
                      </w:r>
                      <w:r>
                        <w:rPr>
                          <w:b/>
                        </w:rPr>
                        <w:t>No:</w:t>
                      </w:r>
                      <w:r>
                        <w:rPr>
                          <w:b/>
                          <w:spacing w:val="8"/>
                        </w:rPr>
                        <w:t xml:space="preserve"> </w:t>
                      </w:r>
                      <w:r>
                        <w:rPr>
                          <w:b/>
                          <w:spacing w:val="-5"/>
                        </w:rPr>
                        <w:t>1</w:t>
                      </w:r>
                      <w:r w:rsidR="00737672">
                        <w:rPr>
                          <w:b/>
                          <w:spacing w:val="-5"/>
                        </w:rPr>
                        <w:t>9</w:t>
                      </w:r>
                    </w:p>
                  </w:txbxContent>
                </v:textbox>
                <w10:wrap anchorx="page"/>
              </v:shape>
            </w:pict>
          </mc:Fallback>
        </mc:AlternateContent>
      </w:r>
      <w:r w:rsidR="002E3087">
        <w:rPr>
          <w:rFonts w:ascii="Times New Roman" w:hAnsi="Times New Roman" w:cs="Times New Roman"/>
          <w:sz w:val="24"/>
          <w:szCs w:val="24"/>
        </w:rPr>
        <w:br w:type="page"/>
      </w:r>
    </w:p>
    <w:p w14:paraId="0F6668E8" w14:textId="77777777" w:rsidR="00CB7C38" w:rsidRDefault="00CB7C38">
      <w:pPr>
        <w:spacing w:after="160" w:line="259" w:lineRule="auto"/>
        <w:rPr>
          <w:rFonts w:ascii="Times New Roman" w:hAnsi="Times New Roman" w:cs="Times New Roman"/>
          <w:sz w:val="24"/>
          <w:szCs w:val="24"/>
        </w:rPr>
      </w:pPr>
    </w:p>
    <w:p w14:paraId="536C8E30" w14:textId="10BA24AA" w:rsidR="00CB7C38" w:rsidRDefault="00CB7C38">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1921408" behindDoc="0" locked="0" layoutInCell="1" allowOverlap="1" wp14:anchorId="1D534FC7" wp14:editId="61DC70DA">
            <wp:simplePos x="0" y="0"/>
            <wp:positionH relativeFrom="column">
              <wp:posOffset>193040</wp:posOffset>
            </wp:positionH>
            <wp:positionV relativeFrom="paragraph">
              <wp:posOffset>288290</wp:posOffset>
            </wp:positionV>
            <wp:extent cx="7457440" cy="5300759"/>
            <wp:effectExtent l="0" t="0" r="0" b="0"/>
            <wp:wrapNone/>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7457440" cy="530075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DE08EF9" w14:textId="0038CC94" w:rsidR="002E3087" w:rsidRDefault="00CB7C38">
      <w:pPr>
        <w:spacing w:after="160" w:line="259" w:lineRule="auto"/>
        <w:rPr>
          <w:rFonts w:ascii="Times New Roman" w:hAnsi="Times New Roman" w:cs="Times New Roman"/>
          <w:sz w:val="24"/>
          <w:szCs w:val="24"/>
        </w:rPr>
      </w:pPr>
      <w:r w:rsidRPr="00AE049E">
        <w:rPr>
          <w:rFonts w:ascii="Times New Roman" w:hAnsi="Times New Roman" w:cs="Times New Roman"/>
          <w:b/>
          <w:noProof/>
          <w:sz w:val="13"/>
        </w:rPr>
        <mc:AlternateContent>
          <mc:Choice Requires="wps">
            <w:drawing>
              <wp:anchor distT="0" distB="0" distL="0" distR="0" simplePos="0" relativeHeight="251923456" behindDoc="0" locked="0" layoutInCell="1" allowOverlap="1" wp14:anchorId="1E0CFC6B" wp14:editId="5168BE7E">
                <wp:simplePos x="0" y="0"/>
                <wp:positionH relativeFrom="page">
                  <wp:posOffset>8920480</wp:posOffset>
                </wp:positionH>
                <wp:positionV relativeFrom="paragraph">
                  <wp:posOffset>4855845</wp:posOffset>
                </wp:positionV>
                <wp:extent cx="1266825" cy="295275"/>
                <wp:effectExtent l="0" t="0" r="28575" b="28575"/>
                <wp:wrapNone/>
                <wp:docPr id="1382" name="Textbox 1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66825" cy="295275"/>
                        </a:xfrm>
                        <a:prstGeom prst="rect">
                          <a:avLst/>
                        </a:prstGeom>
                        <a:ln w="9144">
                          <a:solidFill>
                            <a:srgbClr val="000000"/>
                          </a:solidFill>
                          <a:prstDash val="solid"/>
                        </a:ln>
                      </wps:spPr>
                      <wps:txbx>
                        <w:txbxContent>
                          <w:p w14:paraId="4948B21D" w14:textId="520D1420" w:rsidR="00CB7C38" w:rsidRDefault="00CB7C38" w:rsidP="00CB7C38">
                            <w:pPr>
                              <w:spacing w:before="73"/>
                              <w:ind w:left="607"/>
                              <w:rPr>
                                <w:b/>
                              </w:rPr>
                            </w:pPr>
                            <w:r>
                              <w:rPr>
                                <w:b/>
                              </w:rPr>
                              <w:t>Plate</w:t>
                            </w:r>
                            <w:r>
                              <w:rPr>
                                <w:b/>
                                <w:spacing w:val="2"/>
                              </w:rPr>
                              <w:t xml:space="preserve"> </w:t>
                            </w:r>
                            <w:r>
                              <w:rPr>
                                <w:b/>
                              </w:rPr>
                              <w:t>No:</w:t>
                            </w:r>
                            <w:r>
                              <w:rPr>
                                <w:b/>
                                <w:spacing w:val="7"/>
                              </w:rPr>
                              <w:t xml:space="preserve"> </w:t>
                            </w:r>
                            <w:r w:rsidR="00737672">
                              <w:rPr>
                                <w:b/>
                                <w:spacing w:val="7"/>
                              </w:rPr>
                              <w:t>20</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1E0CFC6B" id="Textbox 1382" o:spid="_x0000_s1117" type="#_x0000_t202" style="position:absolute;margin-left:702.4pt;margin-top:382.35pt;width:99.75pt;height:23.25pt;z-index:2519234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" filled="f" strokeweight=".72pt">
                <v:path arrowok="t"/>
                <v:textbox inset="0,0,0,0">
                  <w:txbxContent>
                    <w:p w14:paraId="4948B21D" w14:textId="520D1420" w:rsidR="00CB7C38" w:rsidRDefault="00CB7C38" w:rsidP="00CB7C38">
                      <w:pPr>
                        <w:spacing w:before="73"/>
                        <w:ind w:left="607"/>
                        <w:rPr>
                          <w:b/>
                        </w:rPr>
                      </w:pPr>
                      <w:r>
                        <w:rPr>
                          <w:b/>
                        </w:rPr>
                        <w:t>Plate</w:t>
                      </w:r>
                      <w:r>
                        <w:rPr>
                          <w:b/>
                          <w:spacing w:val="2"/>
                        </w:rPr>
                        <w:t xml:space="preserve"> </w:t>
                      </w:r>
                      <w:r>
                        <w:rPr>
                          <w:b/>
                        </w:rPr>
                        <w:t>No:</w:t>
                      </w:r>
                      <w:r>
                        <w:rPr>
                          <w:b/>
                          <w:spacing w:val="7"/>
                        </w:rPr>
                        <w:t xml:space="preserve"> </w:t>
                      </w:r>
                      <w:r w:rsidR="00737672">
                        <w:rPr>
                          <w:b/>
                          <w:spacing w:val="7"/>
                        </w:rPr>
                        <w:t>20</w:t>
                      </w:r>
                    </w:p>
                  </w:txbxContent>
                </v:textbox>
                <w10:wrap anchorx="page"/>
              </v:shape>
            </w:pict>
          </mc:Fallback>
        </mc:AlternateContent>
      </w:r>
      <w:r w:rsidR="002E3087">
        <w:rPr>
          <w:rFonts w:ascii="Times New Roman" w:hAnsi="Times New Roman" w:cs="Times New Roman"/>
          <w:sz w:val="24"/>
          <w:szCs w:val="24"/>
        </w:rPr>
        <w:br w:type="page"/>
      </w:r>
    </w:p>
    <w:p w14:paraId="65385C7A" w14:textId="410463C2" w:rsidR="00CB7C38" w:rsidRDefault="00AD74F7">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1925504" behindDoc="0" locked="0" layoutInCell="1" allowOverlap="1" wp14:anchorId="436683E0" wp14:editId="1D30F3E9">
            <wp:simplePos x="0" y="0"/>
            <wp:positionH relativeFrom="column">
              <wp:posOffset>457200</wp:posOffset>
            </wp:positionH>
            <wp:positionV relativeFrom="paragraph">
              <wp:posOffset>162560</wp:posOffset>
            </wp:positionV>
            <wp:extent cx="7722298" cy="5767070"/>
            <wp:effectExtent l="0" t="0" r="0" b="5080"/>
            <wp:wrapNone/>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7729714" cy="577260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D94731" w14:textId="763A14FC" w:rsidR="00CB7C38" w:rsidRDefault="00CB7C38">
      <w:pPr>
        <w:spacing w:after="160" w:line="259" w:lineRule="auto"/>
        <w:rPr>
          <w:rFonts w:ascii="Times New Roman" w:hAnsi="Times New Roman" w:cs="Times New Roman"/>
          <w:sz w:val="24"/>
          <w:szCs w:val="24"/>
        </w:rPr>
      </w:pPr>
    </w:p>
    <w:p w14:paraId="2895C423" w14:textId="14922DEA" w:rsidR="00AD74F7" w:rsidRDefault="00AD74F7">
      <w:pPr>
        <w:spacing w:after="160" w:line="259" w:lineRule="auto"/>
        <w:rPr>
          <w:rFonts w:ascii="Times New Roman" w:hAnsi="Times New Roman" w:cs="Times New Roman"/>
          <w:sz w:val="24"/>
          <w:szCs w:val="24"/>
        </w:rPr>
      </w:pPr>
    </w:p>
    <w:p w14:paraId="46F82128" w14:textId="464ADCC6" w:rsidR="00AD74F7" w:rsidRDefault="00AD74F7">
      <w:pPr>
        <w:spacing w:after="160" w:line="259" w:lineRule="auto"/>
        <w:rPr>
          <w:rFonts w:ascii="Times New Roman" w:hAnsi="Times New Roman" w:cs="Times New Roman"/>
          <w:sz w:val="24"/>
          <w:szCs w:val="24"/>
        </w:rPr>
      </w:pPr>
    </w:p>
    <w:p w14:paraId="4D719500" w14:textId="42528A1C" w:rsidR="00CB7C38" w:rsidRDefault="00AD74F7">
      <w:pPr>
        <w:spacing w:after="160" w:line="259" w:lineRule="auto"/>
        <w:rPr>
          <w:rFonts w:ascii="Times New Roman" w:hAnsi="Times New Roman" w:cs="Times New Roman"/>
          <w:sz w:val="24"/>
          <w:szCs w:val="24"/>
        </w:rPr>
      </w:pPr>
      <w:r w:rsidRPr="00AE049E">
        <w:rPr>
          <w:rFonts w:ascii="Times New Roman" w:hAnsi="Times New Roman" w:cs="Times New Roman"/>
          <w:noProof/>
          <w:sz w:val="20"/>
        </w:rPr>
        <mc:AlternateContent>
          <mc:Choice Requires="wps">
            <w:drawing>
              <wp:anchor distT="0" distB="0" distL="114300" distR="114300" simplePos="0" relativeHeight="251927552" behindDoc="0" locked="0" layoutInCell="1" allowOverlap="1" wp14:anchorId="7389192E" wp14:editId="6BC42A31">
                <wp:simplePos x="0" y="0"/>
                <wp:positionH relativeFrom="column">
                  <wp:posOffset>8179435</wp:posOffset>
                </wp:positionH>
                <wp:positionV relativeFrom="paragraph">
                  <wp:posOffset>4226560</wp:posOffset>
                </wp:positionV>
                <wp:extent cx="819150" cy="314325"/>
                <wp:effectExtent l="0" t="0" r="19050" b="28575"/>
                <wp:wrapNone/>
                <wp:docPr id="1392" name="Textbox 1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9150" cy="314325"/>
                        </a:xfrm>
                        <a:prstGeom prst="rect">
                          <a:avLst/>
                        </a:prstGeom>
                        <a:ln w="9144">
                          <a:solidFill>
                            <a:srgbClr val="000000"/>
                          </a:solidFill>
                          <a:prstDash val="solid"/>
                        </a:ln>
                      </wps:spPr>
                      <wps:txbx>
                        <w:txbxContent>
                          <w:p w14:paraId="1143098E" w14:textId="0EE05970" w:rsidR="00AD74F7" w:rsidRDefault="00AD74F7" w:rsidP="00AD74F7">
                            <w:pPr>
                              <w:spacing w:before="73"/>
                              <w:rPr>
                                <w:b/>
                              </w:rPr>
                            </w:pPr>
                            <w:r>
                              <w:rPr>
                                <w:b/>
                              </w:rPr>
                              <w:t>Plate</w:t>
                            </w:r>
                            <w:r>
                              <w:rPr>
                                <w:b/>
                                <w:spacing w:val="2"/>
                              </w:rPr>
                              <w:t xml:space="preserve"> </w:t>
                            </w:r>
                            <w:r>
                              <w:rPr>
                                <w:b/>
                              </w:rPr>
                              <w:t>No:</w:t>
                            </w:r>
                            <w:r>
                              <w:rPr>
                                <w:b/>
                                <w:spacing w:val="7"/>
                              </w:rPr>
                              <w:t xml:space="preserve"> </w:t>
                            </w:r>
                            <w:r>
                              <w:rPr>
                                <w:b/>
                                <w:spacing w:val="-5"/>
                              </w:rPr>
                              <w:t>2</w:t>
                            </w:r>
                            <w:r w:rsidR="00737672">
                              <w:rPr>
                                <w:b/>
                                <w:spacing w:val="-5"/>
                              </w:rPr>
                              <w:t>1</w:t>
                            </w:r>
                          </w:p>
                        </w:txbxContent>
                      </wps:txbx>
                      <wps:bodyPr wrap="square" lIns="0" tIns="0" rIns="0" bIns="0" rtlCol="0">
                        <a:noAutofit/>
                      </wps:bodyPr>
                    </wps:wsp>
                  </a:graphicData>
                </a:graphic>
              </wp:anchor>
            </w:drawing>
          </mc:Choice>
          <mc:Fallback>
            <w:pict>
              <v:shape w14:anchorId="7389192E" id="Textbox 1392" o:spid="_x0000_s1118" type="#_x0000_t202" style="position:absolute;margin-left:644.05pt;margin-top:332.8pt;width:64.5pt;height:24.75pt;z-index:251927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" filled="f" strokeweight=".72pt">
                <v:path arrowok="t"/>
                <v:textbox inset="0,0,0,0">
                  <w:txbxContent>
                    <w:p w14:paraId="1143098E" w14:textId="0EE05970" w:rsidR="00AD74F7" w:rsidRDefault="00AD74F7" w:rsidP="00AD74F7">
                      <w:pPr>
                        <w:spacing w:before="73"/>
                        <w:rPr>
                          <w:b/>
                        </w:rPr>
                      </w:pPr>
                      <w:r>
                        <w:rPr>
                          <w:b/>
                        </w:rPr>
                        <w:t>Plate</w:t>
                      </w:r>
                      <w:r>
                        <w:rPr>
                          <w:b/>
                          <w:spacing w:val="2"/>
                        </w:rPr>
                        <w:t xml:space="preserve"> </w:t>
                      </w:r>
                      <w:r>
                        <w:rPr>
                          <w:b/>
                        </w:rPr>
                        <w:t>No:</w:t>
                      </w:r>
                      <w:r>
                        <w:rPr>
                          <w:b/>
                          <w:spacing w:val="7"/>
                        </w:rPr>
                        <w:t xml:space="preserve"> </w:t>
                      </w:r>
                      <w:r>
                        <w:rPr>
                          <w:b/>
                          <w:spacing w:val="-5"/>
                        </w:rPr>
                        <w:t>2</w:t>
                      </w:r>
                      <w:r w:rsidR="00737672">
                        <w:rPr>
                          <w:b/>
                          <w:spacing w:val="-5"/>
                        </w:rPr>
                        <w:t>1</w:t>
                      </w:r>
                    </w:p>
                  </w:txbxContent>
                </v:textbox>
              </v:shape>
            </w:pict>
          </mc:Fallback>
        </mc:AlternateContent>
      </w:r>
      <w:r w:rsidR="00CB7C38">
        <w:rPr>
          <w:rFonts w:ascii="Times New Roman" w:hAnsi="Times New Roman" w:cs="Times New Roman"/>
          <w:sz w:val="24"/>
          <w:szCs w:val="24"/>
        </w:rPr>
        <w:br w:type="page"/>
      </w:r>
    </w:p>
    <w:p w14:paraId="6817207A" w14:textId="77777777" w:rsidR="00AD74F7" w:rsidRDefault="00AD74F7">
      <w:pPr>
        <w:spacing w:after="160" w:line="259" w:lineRule="auto"/>
        <w:rPr>
          <w:rFonts w:ascii="Times New Roman" w:hAnsi="Times New Roman" w:cs="Times New Roman"/>
          <w:sz w:val="24"/>
          <w:szCs w:val="24"/>
        </w:rPr>
      </w:pPr>
    </w:p>
    <w:p w14:paraId="45EDBA40" w14:textId="4B6C4B76" w:rsidR="00AD74F7" w:rsidRDefault="00AD74F7">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1929600" behindDoc="0" locked="0" layoutInCell="1" allowOverlap="1" wp14:anchorId="7638A38F" wp14:editId="2B161048">
            <wp:simplePos x="0" y="0"/>
            <wp:positionH relativeFrom="column">
              <wp:posOffset>477520</wp:posOffset>
            </wp:positionH>
            <wp:positionV relativeFrom="paragraph">
              <wp:posOffset>288290</wp:posOffset>
            </wp:positionV>
            <wp:extent cx="7538720" cy="5368286"/>
            <wp:effectExtent l="0" t="0" r="5080" b="4445"/>
            <wp:wrapNone/>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7547867" cy="5374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BD534ED" w14:textId="175FA5E7" w:rsidR="00CB7C38" w:rsidRDefault="00AD74F7">
      <w:pPr>
        <w:spacing w:after="160" w:line="259" w:lineRule="auto"/>
        <w:rPr>
          <w:rFonts w:ascii="Times New Roman" w:hAnsi="Times New Roman" w:cs="Times New Roman"/>
          <w:sz w:val="24"/>
          <w:szCs w:val="24"/>
        </w:rPr>
      </w:pPr>
      <w:r w:rsidRPr="00AE049E">
        <w:rPr>
          <w:rFonts w:ascii="Times New Roman" w:hAnsi="Times New Roman" w:cs="Times New Roman"/>
          <w:noProof/>
          <w:sz w:val="20"/>
        </w:rPr>
        <mc:AlternateContent>
          <mc:Choice Requires="wps">
            <w:drawing>
              <wp:anchor distT="0" distB="0" distL="114300" distR="114300" simplePos="0" relativeHeight="251931648" behindDoc="0" locked="0" layoutInCell="1" allowOverlap="1" wp14:anchorId="4B2A9ECB" wp14:editId="14F219C4">
                <wp:simplePos x="0" y="0"/>
                <wp:positionH relativeFrom="column">
                  <wp:posOffset>8199120</wp:posOffset>
                </wp:positionH>
                <wp:positionV relativeFrom="paragraph">
                  <wp:posOffset>4967605</wp:posOffset>
                </wp:positionV>
                <wp:extent cx="819150" cy="314325"/>
                <wp:effectExtent l="0" t="0" r="19050" b="28575"/>
                <wp:wrapNone/>
                <wp:docPr id="678" name="Textbox 1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9150" cy="314325"/>
                        </a:xfrm>
                        <a:prstGeom prst="rect">
                          <a:avLst/>
                        </a:prstGeom>
                        <a:ln w="9144">
                          <a:solidFill>
                            <a:srgbClr val="000000"/>
                          </a:solidFill>
                          <a:prstDash val="solid"/>
                        </a:ln>
                      </wps:spPr>
                      <wps:txbx>
                        <w:txbxContent>
                          <w:p w14:paraId="7EE241C5" w14:textId="0EE908F4" w:rsidR="00AD74F7" w:rsidRDefault="00AD74F7" w:rsidP="00AD74F7">
                            <w:pPr>
                              <w:spacing w:before="73"/>
                              <w:rPr>
                                <w:b/>
                              </w:rPr>
                            </w:pPr>
                            <w:r>
                              <w:rPr>
                                <w:b/>
                              </w:rPr>
                              <w:t>Plate</w:t>
                            </w:r>
                            <w:r>
                              <w:rPr>
                                <w:b/>
                                <w:spacing w:val="2"/>
                              </w:rPr>
                              <w:t xml:space="preserve"> </w:t>
                            </w:r>
                            <w:r>
                              <w:rPr>
                                <w:b/>
                              </w:rPr>
                              <w:t>No:</w:t>
                            </w:r>
                            <w:r>
                              <w:rPr>
                                <w:b/>
                                <w:spacing w:val="7"/>
                              </w:rPr>
                              <w:t xml:space="preserve"> </w:t>
                            </w:r>
                            <w:r>
                              <w:rPr>
                                <w:b/>
                                <w:spacing w:val="-5"/>
                              </w:rPr>
                              <w:t>2</w:t>
                            </w:r>
                            <w:r w:rsidR="00737672">
                              <w:rPr>
                                <w:b/>
                                <w:spacing w:val="-5"/>
                              </w:rPr>
                              <w:t>2</w:t>
                            </w:r>
                          </w:p>
                        </w:txbxContent>
                      </wps:txbx>
                      <wps:bodyPr wrap="square" lIns="0" tIns="0" rIns="0" bIns="0" rtlCol="0">
                        <a:noAutofit/>
                      </wps:bodyPr>
                    </wps:wsp>
                  </a:graphicData>
                </a:graphic>
              </wp:anchor>
            </w:drawing>
          </mc:Choice>
          <mc:Fallback>
            <w:pict>
              <v:shape w14:anchorId="4B2A9ECB" id="_x0000_s1119" type="#_x0000_t202" style="position:absolute;margin-left:645.6pt;margin-top:391.15pt;width:64.5pt;height:24.75pt;z-index:251931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" filled="f" strokeweight=".72pt">
                <v:path arrowok="t"/>
                <v:textbox inset="0,0,0,0">
                  <w:txbxContent>
                    <w:p w14:paraId="7EE241C5" w14:textId="0EE908F4" w:rsidR="00AD74F7" w:rsidRDefault="00AD74F7" w:rsidP="00AD74F7">
                      <w:pPr>
                        <w:spacing w:before="73"/>
                        <w:rPr>
                          <w:b/>
                        </w:rPr>
                      </w:pPr>
                      <w:r>
                        <w:rPr>
                          <w:b/>
                        </w:rPr>
                        <w:t>Plate</w:t>
                      </w:r>
                      <w:r>
                        <w:rPr>
                          <w:b/>
                          <w:spacing w:val="2"/>
                        </w:rPr>
                        <w:t xml:space="preserve"> </w:t>
                      </w:r>
                      <w:r>
                        <w:rPr>
                          <w:b/>
                        </w:rPr>
                        <w:t>No:</w:t>
                      </w:r>
                      <w:r>
                        <w:rPr>
                          <w:b/>
                          <w:spacing w:val="7"/>
                        </w:rPr>
                        <w:t xml:space="preserve"> </w:t>
                      </w:r>
                      <w:r>
                        <w:rPr>
                          <w:b/>
                          <w:spacing w:val="-5"/>
                        </w:rPr>
                        <w:t>2</w:t>
                      </w:r>
                      <w:r w:rsidR="00737672">
                        <w:rPr>
                          <w:b/>
                          <w:spacing w:val="-5"/>
                        </w:rPr>
                        <w:t>2</w:t>
                      </w:r>
                    </w:p>
                  </w:txbxContent>
                </v:textbox>
              </v:shape>
            </w:pict>
          </mc:Fallback>
        </mc:AlternateContent>
      </w:r>
      <w:r w:rsidR="00CB7C38">
        <w:rPr>
          <w:rFonts w:ascii="Times New Roman" w:hAnsi="Times New Roman" w:cs="Times New Roman"/>
          <w:sz w:val="24"/>
          <w:szCs w:val="24"/>
        </w:rPr>
        <w:br w:type="page"/>
      </w:r>
    </w:p>
    <w:p w14:paraId="00914CAB" w14:textId="4FC06880" w:rsidR="00AD74F7" w:rsidRDefault="00AD74F7">
      <w:pPr>
        <w:spacing w:after="160" w:line="259" w:lineRule="auto"/>
        <w:rPr>
          <w:rFonts w:ascii="Times New Roman" w:hAnsi="Times New Roman" w:cs="Times New Roman"/>
          <w:sz w:val="24"/>
          <w:szCs w:val="24"/>
        </w:rPr>
      </w:pPr>
      <w:r w:rsidRPr="00AE049E">
        <w:rPr>
          <w:rFonts w:ascii="Times New Roman" w:hAnsi="Times New Roman" w:cs="Times New Roman"/>
          <w:noProof/>
          <w:sz w:val="20"/>
        </w:rPr>
        <mc:AlternateContent>
          <mc:Choice Requires="wps">
            <w:drawing>
              <wp:anchor distT="0" distB="0" distL="114300" distR="114300" simplePos="0" relativeHeight="251935744" behindDoc="0" locked="0" layoutInCell="1" allowOverlap="1" wp14:anchorId="2375CB65" wp14:editId="21B3375B">
                <wp:simplePos x="0" y="0"/>
                <wp:positionH relativeFrom="column">
                  <wp:posOffset>619760</wp:posOffset>
                </wp:positionH>
                <wp:positionV relativeFrom="paragraph">
                  <wp:posOffset>213360</wp:posOffset>
                </wp:positionV>
                <wp:extent cx="7467600" cy="532130"/>
                <wp:effectExtent l="0" t="0" r="19050" b="20320"/>
                <wp:wrapNone/>
                <wp:docPr id="694" name="Textbox 1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467600" cy="532130"/>
                        </a:xfrm>
                        <a:prstGeom prst="rect">
                          <a:avLst/>
                        </a:prstGeom>
                        <a:ln w="6096">
                          <a:solidFill>
                            <a:srgbClr val="000000"/>
                          </a:solidFill>
                          <a:prstDash val="solid"/>
                        </a:ln>
                      </wps:spPr>
                      <wps:txbx>
                        <w:txbxContent>
                          <w:p w14:paraId="37CE7CBB" w14:textId="77777777" w:rsidR="00AD74F7" w:rsidRDefault="00AD74F7" w:rsidP="00AD74F7">
                            <w:pPr>
                              <w:spacing w:before="69" w:line="244" w:lineRule="auto"/>
                              <w:ind w:left="5306" w:hanging="4860"/>
                              <w:rPr>
                                <w:b/>
                                <w:sz w:val="26"/>
                              </w:rPr>
                            </w:pPr>
                            <w:r>
                              <w:rPr>
                                <w:b/>
                                <w:sz w:val="26"/>
                              </w:rPr>
                              <w:t>Pallerla zone Most of the REE data in this plot shows negative Europium anomaly indicating late crystallization of feldspar in magma melt.</w:t>
                            </w:r>
                          </w:p>
                        </w:txbxContent>
                      </wps:txbx>
                      <wps:bodyPr wrap="square" lIns="0" tIns="0" rIns="0" bIns="0" rtlCol="0">
                        <a:noAutofit/>
                      </wps:bodyPr>
                    </wps:wsp>
                  </a:graphicData>
                </a:graphic>
                <wp14:sizeRelH relativeFrom="margin">
                  <wp14:pctWidth>0</wp14:pctWidth>
                </wp14:sizeRelH>
              </wp:anchor>
            </w:drawing>
          </mc:Choice>
          <mc:Fallback>
            <w:pict>
              <v:shape w14:anchorId="2375CB65" id="_x0000_s1120" type="#_x0000_t202" style="position:absolute;margin-left:48.8pt;margin-top:16.8pt;width:588pt;height:41.9pt;z-index:251935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" filled="f" strokeweight=".48pt">
                <v:path arrowok="t"/>
                <v:textbox inset="0,0,0,0">
                  <w:txbxContent>
                    <w:p w14:paraId="37CE7CBB" w14:textId="77777777" w:rsidR="00AD74F7" w:rsidRDefault="00AD74F7" w:rsidP="00AD74F7">
                      <w:pPr>
                        <w:spacing w:before="69" w:line="244" w:lineRule="auto"/>
                        <w:ind w:left="5306" w:hanging="4860"/>
                        <w:rPr>
                          <w:b/>
                          <w:sz w:val="26"/>
                        </w:rPr>
                      </w:pPr>
                      <w:r>
                        <w:rPr>
                          <w:b/>
                          <w:sz w:val="26"/>
                        </w:rPr>
                        <w:t>Pallerla zone Most of the REE data in this plot shows negative Europium anomaly indicating late crystallization of feldspar in magma melt.</w:t>
                      </w:r>
                    </w:p>
                  </w:txbxContent>
                </v:textbox>
              </v:shape>
            </w:pict>
          </mc:Fallback>
        </mc:AlternateContent>
      </w:r>
    </w:p>
    <w:p w14:paraId="15B7998F" w14:textId="77777777" w:rsidR="00AD74F7" w:rsidRDefault="00AD74F7">
      <w:pPr>
        <w:spacing w:after="160" w:line="259" w:lineRule="auto"/>
        <w:rPr>
          <w:rFonts w:ascii="Times New Roman" w:hAnsi="Times New Roman" w:cs="Times New Roman"/>
          <w:sz w:val="24"/>
          <w:szCs w:val="24"/>
        </w:rPr>
      </w:pPr>
    </w:p>
    <w:p w14:paraId="4718924E" w14:textId="021FCCB4" w:rsidR="00AD74F7" w:rsidRDefault="00AD74F7">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1933696" behindDoc="0" locked="0" layoutInCell="1" allowOverlap="1" wp14:anchorId="7A83000B" wp14:editId="2E95010C">
            <wp:simplePos x="0" y="0"/>
            <wp:positionH relativeFrom="column">
              <wp:posOffset>436880</wp:posOffset>
            </wp:positionH>
            <wp:positionV relativeFrom="paragraph">
              <wp:posOffset>292100</wp:posOffset>
            </wp:positionV>
            <wp:extent cx="7345073" cy="5018405"/>
            <wp:effectExtent l="0" t="0" r="8255" b="0"/>
            <wp:wrapNone/>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7356730" cy="502636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A0CEAD3" w14:textId="7BC784D2" w:rsidR="002E3087" w:rsidRDefault="00AD74F7">
      <w:pPr>
        <w:spacing w:after="160" w:line="259" w:lineRule="auto"/>
        <w:rPr>
          <w:rFonts w:ascii="Times New Roman" w:hAnsi="Times New Roman" w:cs="Times New Roman"/>
          <w:sz w:val="24"/>
          <w:szCs w:val="24"/>
        </w:rPr>
      </w:pPr>
      <w:r w:rsidRPr="00AE049E">
        <w:rPr>
          <w:rFonts w:ascii="Times New Roman" w:hAnsi="Times New Roman" w:cs="Times New Roman"/>
          <w:noProof/>
          <w:sz w:val="20"/>
        </w:rPr>
        <mc:AlternateContent>
          <mc:Choice Requires="wps">
            <w:drawing>
              <wp:anchor distT="0" distB="0" distL="114300" distR="114300" simplePos="0" relativeHeight="251937792" behindDoc="0" locked="0" layoutInCell="1" allowOverlap="1" wp14:anchorId="303F55B7" wp14:editId="5FF89288">
                <wp:simplePos x="0" y="0"/>
                <wp:positionH relativeFrom="column">
                  <wp:posOffset>8085221</wp:posOffset>
                </wp:positionH>
                <wp:positionV relativeFrom="paragraph">
                  <wp:posOffset>4586204</wp:posOffset>
                </wp:positionV>
                <wp:extent cx="987592" cy="314325"/>
                <wp:effectExtent l="0" t="0" r="22225" b="28575"/>
                <wp:wrapNone/>
                <wp:docPr id="679" name="Textbox 1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87592" cy="314325"/>
                        </a:xfrm>
                        <a:prstGeom prst="rect">
                          <a:avLst/>
                        </a:prstGeom>
                        <a:ln w="9144">
                          <a:solidFill>
                            <a:srgbClr val="000000"/>
                          </a:solidFill>
                          <a:prstDash val="solid"/>
                        </a:ln>
                      </wps:spPr>
                      <wps:txbx>
                        <w:txbxContent>
                          <w:p w14:paraId="28901536" w14:textId="6E6DD4FF" w:rsidR="00B010DE" w:rsidRDefault="00B010DE" w:rsidP="00B010DE">
                            <w:pPr>
                              <w:spacing w:before="70"/>
                              <w:rPr>
                                <w:b/>
                              </w:rPr>
                            </w:pPr>
                            <w:r>
                              <w:rPr>
                                <w:b/>
                              </w:rPr>
                              <w:t xml:space="preserve">      Text fig- 2</w:t>
                            </w:r>
                            <w:r w:rsidR="00737672">
                              <w:rPr>
                                <w:b/>
                              </w:rPr>
                              <w:t>5</w:t>
                            </w:r>
                          </w:p>
                          <w:p w14:paraId="4E27E009" w14:textId="3BEBBA4C" w:rsidR="00AD74F7" w:rsidRDefault="00AD74F7" w:rsidP="00AD74F7">
                            <w:pPr>
                              <w:spacing w:before="73"/>
                              <w:rPr>
                                <w:b/>
                              </w:rPr>
                            </w:pPr>
                          </w:p>
                        </w:txbxContent>
                      </wps:txbx>
                      <wps:bodyPr wrap="square" lIns="0" tIns="0" rIns="0" bIns="0" rtlCol="0">
                        <a:noAutofit/>
                      </wps:bodyPr>
                    </wps:wsp>
                  </a:graphicData>
                </a:graphic>
                <wp14:sizeRelH relativeFrom="margin">
                  <wp14:pctWidth>0</wp14:pctWidth>
                </wp14:sizeRelH>
              </wp:anchor>
            </w:drawing>
          </mc:Choice>
          <mc:Fallback>
            <w:pict>
              <v:shape w14:anchorId="303F55B7" id="_x0000_s1121" type="#_x0000_t202" style="position:absolute;margin-left:636.65pt;margin-top:361.1pt;width:77.75pt;height:24.75pt;z-index:251937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" filled="f" strokeweight=".72pt">
                <v:path arrowok="t"/>
                <v:textbox inset="0,0,0,0">
                  <w:txbxContent>
                    <w:p w14:paraId="28901536" w14:textId="6E6DD4FF" w:rsidR="00B010DE" w:rsidRDefault="00B010DE" w:rsidP="00B010DE">
                      <w:pPr>
                        <w:spacing w:before="70"/>
                        <w:rPr>
                          <w:b/>
                        </w:rPr>
                      </w:pPr>
                      <w:r>
                        <w:rPr>
                          <w:b/>
                        </w:rPr>
                        <w:t xml:space="preserve">      Text fig- 2</w:t>
                      </w:r>
                      <w:r w:rsidR="00737672">
                        <w:rPr>
                          <w:b/>
                        </w:rPr>
                        <w:t>5</w:t>
                      </w:r>
                    </w:p>
                    <w:p w14:paraId="4E27E009" w14:textId="3BEBBA4C" w:rsidR="00AD74F7" w:rsidRDefault="00AD74F7" w:rsidP="00AD74F7">
                      <w:pPr>
                        <w:spacing w:before="73"/>
                        <w:rPr>
                          <w:b/>
                        </w:rPr>
                      </w:pPr>
                    </w:p>
                  </w:txbxContent>
                </v:textbox>
              </v:shape>
            </w:pict>
          </mc:Fallback>
        </mc:AlternateContent>
      </w:r>
      <w:r w:rsidR="002E3087">
        <w:rPr>
          <w:rFonts w:ascii="Times New Roman" w:hAnsi="Times New Roman" w:cs="Times New Roman"/>
          <w:sz w:val="24"/>
          <w:szCs w:val="24"/>
        </w:rPr>
        <w:br w:type="page"/>
      </w:r>
    </w:p>
    <w:p w14:paraId="2B8E1D85" w14:textId="34A346B1" w:rsidR="00AD74F7" w:rsidRDefault="00AD74F7">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1939840" behindDoc="0" locked="0" layoutInCell="1" allowOverlap="1" wp14:anchorId="14B359C2" wp14:editId="15FEFE4F">
            <wp:simplePos x="0" y="0"/>
            <wp:positionH relativeFrom="column">
              <wp:posOffset>272415</wp:posOffset>
            </wp:positionH>
            <wp:positionV relativeFrom="paragraph">
              <wp:posOffset>222497</wp:posOffset>
            </wp:positionV>
            <wp:extent cx="7979123" cy="5680075"/>
            <wp:effectExtent l="19050" t="19050" r="22225" b="15875"/>
            <wp:wrapNone/>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7979123" cy="568007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123C5924" w14:textId="773C5421" w:rsidR="00AD74F7" w:rsidRDefault="00AD74F7">
      <w:pPr>
        <w:spacing w:after="160" w:line="259" w:lineRule="auto"/>
        <w:rPr>
          <w:rFonts w:ascii="Times New Roman" w:hAnsi="Times New Roman" w:cs="Times New Roman"/>
          <w:sz w:val="24"/>
          <w:szCs w:val="24"/>
        </w:rPr>
      </w:pPr>
    </w:p>
    <w:p w14:paraId="33E3A924" w14:textId="60747E35" w:rsidR="002E3087" w:rsidRDefault="00AD74F7">
      <w:pPr>
        <w:spacing w:after="160" w:line="259" w:lineRule="auto"/>
        <w:rPr>
          <w:rFonts w:ascii="Times New Roman" w:hAnsi="Times New Roman" w:cs="Times New Roman"/>
          <w:sz w:val="24"/>
          <w:szCs w:val="24"/>
        </w:rPr>
      </w:pPr>
      <w:r w:rsidRPr="00AE049E">
        <w:rPr>
          <w:rFonts w:ascii="Times New Roman" w:hAnsi="Times New Roman" w:cs="Times New Roman"/>
          <w:noProof/>
          <w:sz w:val="20"/>
        </w:rPr>
        <mc:AlternateContent>
          <mc:Choice Requires="wps">
            <w:drawing>
              <wp:anchor distT="0" distB="0" distL="114300" distR="114300" simplePos="0" relativeHeight="251941888" behindDoc="0" locked="0" layoutInCell="1" allowOverlap="1" wp14:anchorId="74771C94" wp14:editId="408BE9C2">
                <wp:simplePos x="0" y="0"/>
                <wp:positionH relativeFrom="column">
                  <wp:posOffset>8422640</wp:posOffset>
                </wp:positionH>
                <wp:positionV relativeFrom="paragraph">
                  <wp:posOffset>5008245</wp:posOffset>
                </wp:positionV>
                <wp:extent cx="819150" cy="314325"/>
                <wp:effectExtent l="0" t="0" r="19050" b="28575"/>
                <wp:wrapNone/>
                <wp:docPr id="682" name="Textbox 1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9150" cy="314325"/>
                        </a:xfrm>
                        <a:prstGeom prst="rect">
                          <a:avLst/>
                        </a:prstGeom>
                        <a:ln w="9144">
                          <a:solidFill>
                            <a:srgbClr val="000000"/>
                          </a:solidFill>
                          <a:prstDash val="solid"/>
                        </a:ln>
                      </wps:spPr>
                      <wps:txbx>
                        <w:txbxContent>
                          <w:p w14:paraId="2736341D" w14:textId="075B0521" w:rsidR="00AD74F7" w:rsidRDefault="00AD74F7" w:rsidP="00AD74F7">
                            <w:pPr>
                              <w:spacing w:before="73"/>
                              <w:rPr>
                                <w:b/>
                              </w:rPr>
                            </w:pPr>
                            <w:r>
                              <w:rPr>
                                <w:b/>
                              </w:rPr>
                              <w:t>Plate</w:t>
                            </w:r>
                            <w:r>
                              <w:rPr>
                                <w:b/>
                                <w:spacing w:val="2"/>
                              </w:rPr>
                              <w:t xml:space="preserve"> </w:t>
                            </w:r>
                            <w:r>
                              <w:rPr>
                                <w:b/>
                              </w:rPr>
                              <w:t>No:</w:t>
                            </w:r>
                            <w:r>
                              <w:rPr>
                                <w:b/>
                                <w:spacing w:val="7"/>
                              </w:rPr>
                              <w:t xml:space="preserve"> </w:t>
                            </w:r>
                            <w:r w:rsidR="00B010DE">
                              <w:rPr>
                                <w:b/>
                                <w:spacing w:val="-5"/>
                              </w:rPr>
                              <w:t>2</w:t>
                            </w:r>
                            <w:r w:rsidR="00737672">
                              <w:rPr>
                                <w:b/>
                                <w:spacing w:val="-5"/>
                              </w:rPr>
                              <w:t>3</w:t>
                            </w:r>
                          </w:p>
                        </w:txbxContent>
                      </wps:txbx>
                      <wps:bodyPr wrap="square" lIns="0" tIns="0" rIns="0" bIns="0" rtlCol="0">
                        <a:noAutofit/>
                      </wps:bodyPr>
                    </wps:wsp>
                  </a:graphicData>
                </a:graphic>
              </wp:anchor>
            </w:drawing>
          </mc:Choice>
          <mc:Fallback>
            <w:pict>
              <v:shape w14:anchorId="74771C94" id="_x0000_s1122" type="#_x0000_t202" style="position:absolute;margin-left:663.2pt;margin-top:394.35pt;width:64.5pt;height:24.75pt;z-index:251941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" filled="f" strokeweight=".72pt">
                <v:path arrowok="t"/>
                <v:textbox inset="0,0,0,0">
                  <w:txbxContent>
                    <w:p w14:paraId="2736341D" w14:textId="075B0521" w:rsidR="00AD74F7" w:rsidRDefault="00AD74F7" w:rsidP="00AD74F7">
                      <w:pPr>
                        <w:spacing w:before="73"/>
                        <w:rPr>
                          <w:b/>
                        </w:rPr>
                      </w:pPr>
                      <w:r>
                        <w:rPr>
                          <w:b/>
                        </w:rPr>
                        <w:t>Plate</w:t>
                      </w:r>
                      <w:r>
                        <w:rPr>
                          <w:b/>
                          <w:spacing w:val="2"/>
                        </w:rPr>
                        <w:t xml:space="preserve"> </w:t>
                      </w:r>
                      <w:r>
                        <w:rPr>
                          <w:b/>
                        </w:rPr>
                        <w:t>No:</w:t>
                      </w:r>
                      <w:r>
                        <w:rPr>
                          <w:b/>
                          <w:spacing w:val="7"/>
                        </w:rPr>
                        <w:t xml:space="preserve"> </w:t>
                      </w:r>
                      <w:r w:rsidR="00B010DE">
                        <w:rPr>
                          <w:b/>
                          <w:spacing w:val="-5"/>
                        </w:rPr>
                        <w:t>2</w:t>
                      </w:r>
                      <w:r w:rsidR="00737672">
                        <w:rPr>
                          <w:b/>
                          <w:spacing w:val="-5"/>
                        </w:rPr>
                        <w:t>3</w:t>
                      </w:r>
                    </w:p>
                  </w:txbxContent>
                </v:textbox>
              </v:shape>
            </w:pict>
          </mc:Fallback>
        </mc:AlternateContent>
      </w:r>
      <w:r w:rsidR="002E3087">
        <w:rPr>
          <w:rFonts w:ascii="Times New Roman" w:hAnsi="Times New Roman" w:cs="Times New Roman"/>
          <w:sz w:val="24"/>
          <w:szCs w:val="24"/>
        </w:rPr>
        <w:br w:type="page"/>
      </w:r>
    </w:p>
    <w:p w14:paraId="0C72981A" w14:textId="0BC7615B" w:rsidR="002E3087" w:rsidRDefault="00AD74F7" w:rsidP="002E3087">
      <w:pPr>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1943936" behindDoc="0" locked="0" layoutInCell="1" allowOverlap="1" wp14:anchorId="38B3866F" wp14:editId="1658C557">
            <wp:simplePos x="0" y="0"/>
            <wp:positionH relativeFrom="column">
              <wp:posOffset>985520</wp:posOffset>
            </wp:positionH>
            <wp:positionV relativeFrom="paragraph">
              <wp:posOffset>670560</wp:posOffset>
            </wp:positionV>
            <wp:extent cx="7366932" cy="4724056"/>
            <wp:effectExtent l="0" t="0" r="5715" b="635"/>
            <wp:wrapNone/>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7369295" cy="4725571"/>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E049E">
        <w:rPr>
          <w:rFonts w:ascii="Times New Roman" w:hAnsi="Times New Roman" w:cs="Times New Roman"/>
          <w:noProof/>
          <w:sz w:val="20"/>
        </w:rPr>
        <mc:AlternateContent>
          <mc:Choice Requires="wps">
            <w:drawing>
              <wp:anchor distT="0" distB="0" distL="114300" distR="114300" simplePos="0" relativeHeight="251944960" behindDoc="0" locked="0" layoutInCell="1" allowOverlap="1" wp14:anchorId="2A99E42A" wp14:editId="571C62A2">
                <wp:simplePos x="0" y="0"/>
                <wp:positionH relativeFrom="column">
                  <wp:posOffset>558800</wp:posOffset>
                </wp:positionH>
                <wp:positionV relativeFrom="paragraph">
                  <wp:posOffset>142240</wp:posOffset>
                </wp:positionV>
                <wp:extent cx="7792720" cy="532130"/>
                <wp:effectExtent l="0" t="0" r="17780" b="20320"/>
                <wp:wrapSquare wrapText="bothSides"/>
                <wp:docPr id="695" name="Textbox 1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92720" cy="532130"/>
                        </a:xfrm>
                        <a:prstGeom prst="rect">
                          <a:avLst/>
                        </a:prstGeom>
                        <a:ln w="6096">
                          <a:solidFill>
                            <a:srgbClr val="000000"/>
                          </a:solidFill>
                          <a:prstDash val="solid"/>
                        </a:ln>
                      </wps:spPr>
                      <wps:txbx>
                        <w:txbxContent>
                          <w:p w14:paraId="2F3BCD00" w14:textId="2FF092D3" w:rsidR="00AD74F7" w:rsidRDefault="00AD74F7" w:rsidP="00AD74F7">
                            <w:pPr>
                              <w:spacing w:before="69" w:line="244" w:lineRule="auto"/>
                              <w:ind w:left="446"/>
                              <w:rPr>
                                <w:b/>
                                <w:sz w:val="26"/>
                              </w:rPr>
                            </w:pPr>
                            <w:r>
                              <w:rPr>
                                <w:b/>
                                <w:sz w:val="26"/>
                              </w:rPr>
                              <w:t>Nandipad – A zone Most of the REE data in this plot shows negative Europium anomaly indicating late       crystallization of feldspar in magma melt.</w:t>
                            </w:r>
                          </w:p>
                        </w:txbxContent>
                      </wps:txbx>
                      <wps:bodyPr wrap="square" lIns="0" tIns="0" rIns="0" bIns="0" rtlCol="0">
                        <a:noAutofit/>
                      </wps:bodyPr>
                    </wps:wsp>
                  </a:graphicData>
                </a:graphic>
                <wp14:sizeRelH relativeFrom="margin">
                  <wp14:pctWidth>0</wp14:pctWidth>
                </wp14:sizeRelH>
              </wp:anchor>
            </w:drawing>
          </mc:Choice>
          <mc:Fallback>
            <w:pict>
              <v:shape w14:anchorId="2A99E42A" id="_x0000_s1123" type="#_x0000_t202" style="position:absolute;margin-left:44pt;margin-top:11.2pt;width:613.6pt;height:41.9pt;z-index:251944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" filled="f" strokeweight=".48pt">
                <v:path arrowok="t"/>
                <v:textbox inset="0,0,0,0">
                  <w:txbxContent>
                    <w:p w14:paraId="2F3BCD00" w14:textId="2FF092D3" w:rsidR="00AD74F7" w:rsidRDefault="00AD74F7" w:rsidP="00AD74F7">
                      <w:pPr>
                        <w:spacing w:before="69" w:line="244" w:lineRule="auto"/>
                        <w:ind w:left="446"/>
                        <w:rPr>
                          <w:b/>
                          <w:sz w:val="26"/>
                        </w:rPr>
                      </w:pPr>
                      <w:r>
                        <w:rPr>
                          <w:b/>
                          <w:sz w:val="26"/>
                        </w:rPr>
                        <w:t>Nandipad – A zone Most of the REE data in this plot shows negative Europium anomaly indicating late       crystallization of feldspar in magma melt.</w:t>
                      </w:r>
                    </w:p>
                  </w:txbxContent>
                </v:textbox>
                <w10:wrap type="square"/>
              </v:shape>
            </w:pict>
          </mc:Fallback>
        </mc:AlternateContent>
      </w:r>
    </w:p>
    <w:p w14:paraId="5958823C" w14:textId="0911B24B" w:rsidR="00AD74F7" w:rsidRPr="00AD74F7" w:rsidRDefault="00AD74F7" w:rsidP="00AD74F7">
      <w:pPr>
        <w:rPr>
          <w:rFonts w:ascii="Times New Roman" w:hAnsi="Times New Roman" w:cs="Times New Roman"/>
          <w:sz w:val="24"/>
          <w:szCs w:val="24"/>
        </w:rPr>
      </w:pPr>
    </w:p>
    <w:p w14:paraId="06F1ABBC" w14:textId="0055FF87" w:rsidR="00AD74F7" w:rsidRPr="00AD74F7" w:rsidRDefault="00AD74F7" w:rsidP="00AD74F7">
      <w:pPr>
        <w:rPr>
          <w:rFonts w:ascii="Times New Roman" w:hAnsi="Times New Roman" w:cs="Times New Roman"/>
          <w:sz w:val="24"/>
          <w:szCs w:val="24"/>
        </w:rPr>
      </w:pPr>
    </w:p>
    <w:p w14:paraId="7E38824E" w14:textId="58EBE73E" w:rsidR="00AD74F7" w:rsidRPr="00AD74F7" w:rsidRDefault="00AD74F7" w:rsidP="00AD74F7">
      <w:pPr>
        <w:rPr>
          <w:rFonts w:ascii="Times New Roman" w:hAnsi="Times New Roman" w:cs="Times New Roman"/>
          <w:sz w:val="24"/>
          <w:szCs w:val="24"/>
        </w:rPr>
      </w:pPr>
    </w:p>
    <w:p w14:paraId="6D1315F4" w14:textId="103E2914" w:rsidR="00AD74F7" w:rsidRPr="00AD74F7" w:rsidRDefault="00AD74F7" w:rsidP="00AD74F7">
      <w:pPr>
        <w:rPr>
          <w:rFonts w:ascii="Times New Roman" w:hAnsi="Times New Roman" w:cs="Times New Roman"/>
          <w:sz w:val="24"/>
          <w:szCs w:val="24"/>
        </w:rPr>
      </w:pPr>
    </w:p>
    <w:p w14:paraId="3BBAAC6C" w14:textId="03758201" w:rsidR="00AD74F7" w:rsidRPr="00AD74F7" w:rsidRDefault="00AD74F7" w:rsidP="00AD74F7">
      <w:pPr>
        <w:rPr>
          <w:rFonts w:ascii="Times New Roman" w:hAnsi="Times New Roman" w:cs="Times New Roman"/>
          <w:sz w:val="24"/>
          <w:szCs w:val="24"/>
        </w:rPr>
      </w:pPr>
    </w:p>
    <w:p w14:paraId="4E0920E0" w14:textId="4F3F1A46" w:rsidR="00AD74F7" w:rsidRPr="00AD74F7" w:rsidRDefault="00AD74F7" w:rsidP="00AD74F7">
      <w:pPr>
        <w:rPr>
          <w:rFonts w:ascii="Times New Roman" w:hAnsi="Times New Roman" w:cs="Times New Roman"/>
          <w:sz w:val="24"/>
          <w:szCs w:val="24"/>
        </w:rPr>
      </w:pPr>
    </w:p>
    <w:p w14:paraId="42DFD4A8" w14:textId="1FEE1A15" w:rsidR="00AD74F7" w:rsidRPr="00AD74F7" w:rsidRDefault="00AD74F7" w:rsidP="00AD74F7">
      <w:pPr>
        <w:rPr>
          <w:rFonts w:ascii="Times New Roman" w:hAnsi="Times New Roman" w:cs="Times New Roman"/>
          <w:sz w:val="24"/>
          <w:szCs w:val="24"/>
        </w:rPr>
      </w:pPr>
    </w:p>
    <w:p w14:paraId="0C6B646F" w14:textId="0EF8B0C6" w:rsidR="00AD74F7" w:rsidRPr="00AD74F7" w:rsidRDefault="00AD74F7" w:rsidP="00AD74F7">
      <w:pPr>
        <w:rPr>
          <w:rFonts w:ascii="Times New Roman" w:hAnsi="Times New Roman" w:cs="Times New Roman"/>
          <w:sz w:val="24"/>
          <w:szCs w:val="24"/>
        </w:rPr>
      </w:pPr>
    </w:p>
    <w:p w14:paraId="75A2431D" w14:textId="6CF5AFA9" w:rsidR="00AD74F7" w:rsidRPr="00AD74F7" w:rsidRDefault="00AD74F7" w:rsidP="00AD74F7">
      <w:pPr>
        <w:rPr>
          <w:rFonts w:ascii="Times New Roman" w:hAnsi="Times New Roman" w:cs="Times New Roman"/>
          <w:sz w:val="24"/>
          <w:szCs w:val="24"/>
        </w:rPr>
      </w:pPr>
    </w:p>
    <w:p w14:paraId="2860D79D" w14:textId="263C6732" w:rsidR="00AD74F7" w:rsidRPr="00AD74F7" w:rsidRDefault="00AD74F7" w:rsidP="00AD74F7">
      <w:pPr>
        <w:rPr>
          <w:rFonts w:ascii="Times New Roman" w:hAnsi="Times New Roman" w:cs="Times New Roman"/>
          <w:sz w:val="24"/>
          <w:szCs w:val="24"/>
        </w:rPr>
      </w:pPr>
    </w:p>
    <w:p w14:paraId="764FB5BD" w14:textId="6AFC05EC" w:rsidR="00AD74F7" w:rsidRPr="00AD74F7" w:rsidRDefault="00AD74F7" w:rsidP="00AD74F7">
      <w:pPr>
        <w:rPr>
          <w:rFonts w:ascii="Times New Roman" w:hAnsi="Times New Roman" w:cs="Times New Roman"/>
          <w:sz w:val="24"/>
          <w:szCs w:val="24"/>
        </w:rPr>
      </w:pPr>
    </w:p>
    <w:p w14:paraId="617C2F16" w14:textId="74273EAC" w:rsidR="00AD74F7" w:rsidRPr="00AD74F7" w:rsidRDefault="00AD74F7" w:rsidP="00AD74F7">
      <w:pPr>
        <w:rPr>
          <w:rFonts w:ascii="Times New Roman" w:hAnsi="Times New Roman" w:cs="Times New Roman"/>
          <w:sz w:val="24"/>
          <w:szCs w:val="24"/>
        </w:rPr>
      </w:pPr>
    </w:p>
    <w:p w14:paraId="209C4AF7" w14:textId="26F4B096" w:rsidR="00AD74F7" w:rsidRPr="00AD74F7" w:rsidRDefault="00AD74F7" w:rsidP="00AD74F7">
      <w:pPr>
        <w:rPr>
          <w:rFonts w:ascii="Times New Roman" w:hAnsi="Times New Roman" w:cs="Times New Roman"/>
          <w:sz w:val="24"/>
          <w:szCs w:val="24"/>
        </w:rPr>
      </w:pPr>
    </w:p>
    <w:p w14:paraId="14272F94" w14:textId="3E590660" w:rsidR="00AD74F7" w:rsidRPr="00AD74F7" w:rsidRDefault="00AD74F7" w:rsidP="00AD74F7">
      <w:pPr>
        <w:rPr>
          <w:rFonts w:ascii="Times New Roman" w:hAnsi="Times New Roman" w:cs="Times New Roman"/>
          <w:sz w:val="24"/>
          <w:szCs w:val="24"/>
        </w:rPr>
      </w:pPr>
    </w:p>
    <w:p w14:paraId="785660E5" w14:textId="7AEE94F4" w:rsidR="00AD74F7" w:rsidRPr="00AD74F7" w:rsidRDefault="00737672" w:rsidP="00AD74F7">
      <w:pPr>
        <w:rPr>
          <w:rFonts w:ascii="Times New Roman" w:hAnsi="Times New Roman" w:cs="Times New Roman"/>
          <w:sz w:val="24"/>
          <w:szCs w:val="24"/>
        </w:rPr>
      </w:pPr>
      <w:r w:rsidRPr="00AE049E">
        <w:rPr>
          <w:rFonts w:ascii="Times New Roman" w:hAnsi="Times New Roman" w:cs="Times New Roman"/>
          <w:noProof/>
          <w:sz w:val="20"/>
        </w:rPr>
        <mc:AlternateContent>
          <mc:Choice Requires="wps">
            <w:drawing>
              <wp:anchor distT="0" distB="0" distL="114300" distR="114300" simplePos="0" relativeHeight="251947008" behindDoc="0" locked="0" layoutInCell="1" allowOverlap="1" wp14:anchorId="1B3AD4FB" wp14:editId="562D40EC">
                <wp:simplePos x="0" y="0"/>
                <wp:positionH relativeFrom="column">
                  <wp:posOffset>8296275</wp:posOffset>
                </wp:positionH>
                <wp:positionV relativeFrom="paragraph">
                  <wp:posOffset>61595</wp:posOffset>
                </wp:positionV>
                <wp:extent cx="981075" cy="314325"/>
                <wp:effectExtent l="0" t="0" r="28575" b="28575"/>
                <wp:wrapNone/>
                <wp:docPr id="685" name="Textbox 1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81075" cy="314325"/>
                        </a:xfrm>
                        <a:prstGeom prst="rect">
                          <a:avLst/>
                        </a:prstGeom>
                        <a:ln w="9144">
                          <a:solidFill>
                            <a:srgbClr val="000000"/>
                          </a:solidFill>
                          <a:prstDash val="solid"/>
                        </a:ln>
                      </wps:spPr>
                      <wps:txbx>
                        <w:txbxContent>
                          <w:p w14:paraId="433BFA04" w14:textId="6D83646F" w:rsidR="00AD74F7" w:rsidRDefault="00DA77B7" w:rsidP="00AD74F7">
                            <w:pPr>
                              <w:spacing w:before="73"/>
                              <w:rPr>
                                <w:b/>
                              </w:rPr>
                            </w:pPr>
                            <w:r>
                              <w:rPr>
                                <w:b/>
                              </w:rPr>
                              <w:t xml:space="preserve">Text </w:t>
                            </w:r>
                            <w:r w:rsidR="009B024B">
                              <w:rPr>
                                <w:b/>
                              </w:rPr>
                              <w:t>fig</w:t>
                            </w:r>
                            <w:r w:rsidR="00AD74F7">
                              <w:rPr>
                                <w:b/>
                                <w:spacing w:val="2"/>
                              </w:rPr>
                              <w:t xml:space="preserve"> </w:t>
                            </w:r>
                            <w:r w:rsidR="00AD74F7">
                              <w:rPr>
                                <w:b/>
                              </w:rPr>
                              <w:t>No:</w:t>
                            </w:r>
                            <w:r w:rsidR="00AD74F7">
                              <w:rPr>
                                <w:b/>
                                <w:spacing w:val="7"/>
                              </w:rPr>
                              <w:t xml:space="preserve"> </w:t>
                            </w:r>
                            <w:r w:rsidR="00AD74F7">
                              <w:rPr>
                                <w:b/>
                                <w:spacing w:val="-5"/>
                              </w:rPr>
                              <w:t>2</w:t>
                            </w:r>
                            <w:r w:rsidR="00737672">
                              <w:rPr>
                                <w:b/>
                                <w:spacing w:val="-5"/>
                              </w:rPr>
                              <w:t>6</w:t>
                            </w:r>
                          </w:p>
                        </w:txbxContent>
                      </wps:txbx>
                      <wps:bodyPr wrap="square" lIns="0" tIns="0" rIns="0" bIns="0" rtlCol="0">
                        <a:noAutofit/>
                      </wps:bodyPr>
                    </wps:wsp>
                  </a:graphicData>
                </a:graphic>
                <wp14:sizeRelH relativeFrom="margin">
                  <wp14:pctWidth>0</wp14:pctWidth>
                </wp14:sizeRelH>
              </wp:anchor>
            </w:drawing>
          </mc:Choice>
          <mc:Fallback>
            <w:pict>
              <v:shape w14:anchorId="1B3AD4FB" id="_x0000_s1124" type="#_x0000_t202" style="position:absolute;margin-left:653.25pt;margin-top:4.85pt;width:77.25pt;height:24.75pt;z-index:251947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" filled="f" strokeweight=".72pt">
                <v:path arrowok="t"/>
                <v:textbox inset="0,0,0,0">
                  <w:txbxContent>
                    <w:p w14:paraId="433BFA04" w14:textId="6D83646F" w:rsidR="00AD74F7" w:rsidRDefault="00DA77B7" w:rsidP="00AD74F7">
                      <w:pPr>
                        <w:spacing w:before="73"/>
                        <w:rPr>
                          <w:b/>
                        </w:rPr>
                      </w:pPr>
                      <w:r>
                        <w:rPr>
                          <w:b/>
                        </w:rPr>
                        <w:t xml:space="preserve">Text </w:t>
                      </w:r>
                      <w:r w:rsidR="009B024B">
                        <w:rPr>
                          <w:b/>
                        </w:rPr>
                        <w:t>fig</w:t>
                      </w:r>
                      <w:r w:rsidR="00AD74F7">
                        <w:rPr>
                          <w:b/>
                          <w:spacing w:val="2"/>
                        </w:rPr>
                        <w:t xml:space="preserve"> </w:t>
                      </w:r>
                      <w:r w:rsidR="00AD74F7">
                        <w:rPr>
                          <w:b/>
                        </w:rPr>
                        <w:t>No:</w:t>
                      </w:r>
                      <w:r w:rsidR="00AD74F7">
                        <w:rPr>
                          <w:b/>
                          <w:spacing w:val="7"/>
                        </w:rPr>
                        <w:t xml:space="preserve"> </w:t>
                      </w:r>
                      <w:r w:rsidR="00AD74F7">
                        <w:rPr>
                          <w:b/>
                          <w:spacing w:val="-5"/>
                        </w:rPr>
                        <w:t>2</w:t>
                      </w:r>
                      <w:r w:rsidR="00737672">
                        <w:rPr>
                          <w:b/>
                          <w:spacing w:val="-5"/>
                        </w:rPr>
                        <w:t>6</w:t>
                      </w:r>
                    </w:p>
                  </w:txbxContent>
                </v:textbox>
              </v:shape>
            </w:pict>
          </mc:Fallback>
        </mc:AlternateContent>
      </w:r>
    </w:p>
    <w:p w14:paraId="61F841F4" w14:textId="0C071E7C" w:rsidR="00AD74F7" w:rsidRDefault="00AD74F7" w:rsidP="00AD74F7">
      <w:pPr>
        <w:rPr>
          <w:rFonts w:ascii="Times New Roman" w:hAnsi="Times New Roman" w:cs="Times New Roman"/>
          <w:sz w:val="24"/>
          <w:szCs w:val="24"/>
        </w:rPr>
      </w:pPr>
    </w:p>
    <w:p w14:paraId="082943A8" w14:textId="321537E2" w:rsidR="00AD74F7" w:rsidRDefault="00AD74F7">
      <w:pPr>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p w14:paraId="236060BF" w14:textId="578EBE80" w:rsidR="00AD74F7" w:rsidRDefault="001717A3">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1949056" behindDoc="0" locked="0" layoutInCell="1" allowOverlap="1" wp14:anchorId="588866DB" wp14:editId="2C1E4D12">
            <wp:simplePos x="0" y="0"/>
            <wp:positionH relativeFrom="column">
              <wp:posOffset>213360</wp:posOffset>
            </wp:positionH>
            <wp:positionV relativeFrom="paragraph">
              <wp:posOffset>219710</wp:posOffset>
            </wp:positionV>
            <wp:extent cx="8056880" cy="5647115"/>
            <wp:effectExtent l="0" t="0" r="1270" b="0"/>
            <wp:wrapNone/>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8056880" cy="56471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B96DFD" w14:textId="6ADD9E3C" w:rsidR="00AD74F7" w:rsidRDefault="00AD74F7">
      <w:pPr>
        <w:spacing w:after="160" w:line="259" w:lineRule="auto"/>
        <w:rPr>
          <w:rFonts w:ascii="Times New Roman" w:hAnsi="Times New Roman" w:cs="Times New Roman"/>
          <w:sz w:val="24"/>
          <w:szCs w:val="24"/>
        </w:rPr>
      </w:pPr>
    </w:p>
    <w:p w14:paraId="730DA740" w14:textId="44351A25" w:rsidR="00AD74F7" w:rsidRDefault="001717A3">
      <w:pPr>
        <w:spacing w:after="160" w:line="259" w:lineRule="auto"/>
        <w:rPr>
          <w:rFonts w:ascii="Times New Roman" w:hAnsi="Times New Roman" w:cs="Times New Roman"/>
          <w:sz w:val="24"/>
          <w:szCs w:val="24"/>
        </w:rPr>
      </w:pPr>
      <w:r w:rsidRPr="00AE049E">
        <w:rPr>
          <w:rFonts w:ascii="Times New Roman" w:hAnsi="Times New Roman" w:cs="Times New Roman"/>
          <w:noProof/>
          <w:sz w:val="20"/>
        </w:rPr>
        <mc:AlternateContent>
          <mc:Choice Requires="wps">
            <w:drawing>
              <wp:anchor distT="0" distB="0" distL="114300" distR="114300" simplePos="0" relativeHeight="251951104" behindDoc="0" locked="0" layoutInCell="1" allowOverlap="1" wp14:anchorId="4438E358" wp14:editId="5E383002">
                <wp:simplePos x="0" y="0"/>
                <wp:positionH relativeFrom="column">
                  <wp:posOffset>8442960</wp:posOffset>
                </wp:positionH>
                <wp:positionV relativeFrom="paragraph">
                  <wp:posOffset>4914900</wp:posOffset>
                </wp:positionV>
                <wp:extent cx="819150" cy="222885"/>
                <wp:effectExtent l="0" t="0" r="19050" b="24765"/>
                <wp:wrapSquare wrapText="bothSides"/>
                <wp:docPr id="71" name="Textbox 1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9150" cy="222885"/>
                        </a:xfrm>
                        <a:prstGeom prst="rect">
                          <a:avLst/>
                        </a:prstGeom>
                        <a:ln w="9144">
                          <a:solidFill>
                            <a:srgbClr val="000000"/>
                          </a:solidFill>
                          <a:prstDash val="solid"/>
                        </a:ln>
                      </wps:spPr>
                      <wps:txbx>
                        <w:txbxContent>
                          <w:p w14:paraId="7A5E1EDD" w14:textId="44781608" w:rsidR="001717A3" w:rsidRDefault="001717A3" w:rsidP="001717A3">
                            <w:pPr>
                              <w:spacing w:before="73"/>
                              <w:rPr>
                                <w:b/>
                              </w:rPr>
                            </w:pPr>
                            <w:r>
                              <w:rPr>
                                <w:b/>
                              </w:rPr>
                              <w:t>Plate</w:t>
                            </w:r>
                            <w:r>
                              <w:rPr>
                                <w:b/>
                                <w:spacing w:val="2"/>
                              </w:rPr>
                              <w:t xml:space="preserve"> </w:t>
                            </w:r>
                            <w:r>
                              <w:rPr>
                                <w:b/>
                              </w:rPr>
                              <w:t>No:</w:t>
                            </w:r>
                            <w:r>
                              <w:rPr>
                                <w:b/>
                                <w:spacing w:val="7"/>
                              </w:rPr>
                              <w:t xml:space="preserve"> </w:t>
                            </w:r>
                            <w:r>
                              <w:rPr>
                                <w:b/>
                                <w:spacing w:val="-5"/>
                              </w:rPr>
                              <w:t>2</w:t>
                            </w:r>
                            <w:r w:rsidR="00737672">
                              <w:rPr>
                                <w:b/>
                                <w:spacing w:val="-5"/>
                              </w:rPr>
                              <w:t>4</w:t>
                            </w:r>
                          </w:p>
                        </w:txbxContent>
                      </wps:txbx>
                      <wps:bodyPr wrap="square" lIns="0" tIns="0" rIns="0" bIns="0" rtlCol="0">
                        <a:noAutofit/>
                      </wps:bodyPr>
                    </wps:wsp>
                  </a:graphicData>
                </a:graphic>
                <wp14:sizeRelV relativeFrom="margin">
                  <wp14:pctHeight>0</wp14:pctHeight>
                </wp14:sizeRelV>
              </wp:anchor>
            </w:drawing>
          </mc:Choice>
          <mc:Fallback>
            <w:pict>
              <v:shape w14:anchorId="4438E358" id="_x0000_s1125" type="#_x0000_t202" style="position:absolute;margin-left:664.8pt;margin-top:387pt;width:64.5pt;height:17.55pt;z-index:251951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" filled="f" strokeweight=".72pt">
                <v:path arrowok="t"/>
                <v:textbox inset="0,0,0,0">
                  <w:txbxContent>
                    <w:p w14:paraId="7A5E1EDD" w14:textId="44781608" w:rsidR="001717A3" w:rsidRDefault="001717A3" w:rsidP="001717A3">
                      <w:pPr>
                        <w:spacing w:before="73"/>
                        <w:rPr>
                          <w:b/>
                        </w:rPr>
                      </w:pPr>
                      <w:r>
                        <w:rPr>
                          <w:b/>
                        </w:rPr>
                        <w:t>Plate</w:t>
                      </w:r>
                      <w:r>
                        <w:rPr>
                          <w:b/>
                          <w:spacing w:val="2"/>
                        </w:rPr>
                        <w:t xml:space="preserve"> </w:t>
                      </w:r>
                      <w:r>
                        <w:rPr>
                          <w:b/>
                        </w:rPr>
                        <w:t>No:</w:t>
                      </w:r>
                      <w:r>
                        <w:rPr>
                          <w:b/>
                          <w:spacing w:val="7"/>
                        </w:rPr>
                        <w:t xml:space="preserve"> </w:t>
                      </w:r>
                      <w:r>
                        <w:rPr>
                          <w:b/>
                          <w:spacing w:val="-5"/>
                        </w:rPr>
                        <w:t>2</w:t>
                      </w:r>
                      <w:r w:rsidR="00737672">
                        <w:rPr>
                          <w:b/>
                          <w:spacing w:val="-5"/>
                        </w:rPr>
                        <w:t>4</w:t>
                      </w:r>
                    </w:p>
                  </w:txbxContent>
                </v:textbox>
                <w10:wrap type="square"/>
              </v:shape>
            </w:pict>
          </mc:Fallback>
        </mc:AlternateContent>
      </w:r>
      <w:r w:rsidR="00AD74F7">
        <w:rPr>
          <w:rFonts w:ascii="Times New Roman" w:hAnsi="Times New Roman" w:cs="Times New Roman"/>
          <w:sz w:val="24"/>
          <w:szCs w:val="24"/>
        </w:rPr>
        <w:br w:type="page"/>
      </w:r>
    </w:p>
    <w:p w14:paraId="6646BA13" w14:textId="77777777" w:rsidR="00703A07" w:rsidRDefault="00703A07">
      <w:pPr>
        <w:spacing w:after="160" w:line="259" w:lineRule="auto"/>
        <w:rPr>
          <w:rFonts w:ascii="Times New Roman" w:hAnsi="Times New Roman" w:cs="Times New Roman"/>
          <w:sz w:val="24"/>
          <w:szCs w:val="24"/>
        </w:rPr>
      </w:pPr>
    </w:p>
    <w:p w14:paraId="10D22B4D" w14:textId="77777777" w:rsidR="00703A07" w:rsidRDefault="00703A07">
      <w:pPr>
        <w:spacing w:after="160" w:line="259" w:lineRule="auto"/>
        <w:rPr>
          <w:rFonts w:ascii="Times New Roman" w:hAnsi="Times New Roman" w:cs="Times New Roman"/>
          <w:sz w:val="24"/>
          <w:szCs w:val="24"/>
        </w:rPr>
      </w:pPr>
    </w:p>
    <w:p w14:paraId="4C98724D" w14:textId="4888C14E" w:rsidR="00AD74F7" w:rsidRDefault="00703A07">
      <w:pPr>
        <w:spacing w:after="160" w:line="259" w:lineRule="auto"/>
        <w:rPr>
          <w:rFonts w:ascii="Times New Roman" w:hAnsi="Times New Roman" w:cs="Times New Roman"/>
          <w:sz w:val="24"/>
          <w:szCs w:val="24"/>
        </w:rPr>
      </w:pPr>
      <w:r w:rsidRPr="00AE049E">
        <w:rPr>
          <w:rFonts w:ascii="Times New Roman" w:hAnsi="Times New Roman" w:cs="Times New Roman"/>
          <w:noProof/>
          <w:sz w:val="20"/>
        </w:rPr>
        <mc:AlternateContent>
          <mc:Choice Requires="wps">
            <w:drawing>
              <wp:anchor distT="0" distB="0" distL="114300" distR="114300" simplePos="0" relativeHeight="251955200" behindDoc="0" locked="0" layoutInCell="1" allowOverlap="1" wp14:anchorId="416C9664" wp14:editId="3E1AF58D">
                <wp:simplePos x="0" y="0"/>
                <wp:positionH relativeFrom="column">
                  <wp:posOffset>8030845</wp:posOffset>
                </wp:positionH>
                <wp:positionV relativeFrom="paragraph">
                  <wp:posOffset>4845685</wp:posOffset>
                </wp:positionV>
                <wp:extent cx="819150" cy="314325"/>
                <wp:effectExtent l="0" t="0" r="19050" b="28575"/>
                <wp:wrapNone/>
                <wp:docPr id="686" name="Textbox 1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9150" cy="314325"/>
                        </a:xfrm>
                        <a:prstGeom prst="rect">
                          <a:avLst/>
                        </a:prstGeom>
                        <a:ln w="9144">
                          <a:solidFill>
                            <a:srgbClr val="000000"/>
                          </a:solidFill>
                          <a:prstDash val="solid"/>
                        </a:ln>
                      </wps:spPr>
                      <wps:txbx>
                        <w:txbxContent>
                          <w:p w14:paraId="19D90F20" w14:textId="57798B3E" w:rsidR="00703A07" w:rsidRDefault="00703A07" w:rsidP="00703A07">
                            <w:pPr>
                              <w:spacing w:before="73"/>
                              <w:rPr>
                                <w:b/>
                              </w:rPr>
                            </w:pPr>
                            <w:r>
                              <w:rPr>
                                <w:b/>
                              </w:rPr>
                              <w:t>Plate</w:t>
                            </w:r>
                            <w:r>
                              <w:rPr>
                                <w:b/>
                                <w:spacing w:val="2"/>
                              </w:rPr>
                              <w:t xml:space="preserve"> </w:t>
                            </w:r>
                            <w:r>
                              <w:rPr>
                                <w:b/>
                              </w:rPr>
                              <w:t>No:</w:t>
                            </w:r>
                            <w:r>
                              <w:rPr>
                                <w:b/>
                                <w:spacing w:val="7"/>
                              </w:rPr>
                              <w:t xml:space="preserve"> </w:t>
                            </w:r>
                            <w:r>
                              <w:rPr>
                                <w:b/>
                                <w:spacing w:val="-5"/>
                              </w:rPr>
                              <w:t>2</w:t>
                            </w:r>
                            <w:r w:rsidR="00737672">
                              <w:rPr>
                                <w:b/>
                                <w:spacing w:val="-5"/>
                              </w:rPr>
                              <w:t>5</w:t>
                            </w:r>
                          </w:p>
                        </w:txbxContent>
                      </wps:txbx>
                      <wps:bodyPr wrap="square" lIns="0" tIns="0" rIns="0" bIns="0" rtlCol="0">
                        <a:noAutofit/>
                      </wps:bodyPr>
                    </wps:wsp>
                  </a:graphicData>
                </a:graphic>
              </wp:anchor>
            </w:drawing>
          </mc:Choice>
          <mc:Fallback>
            <w:pict>
              <v:shape w14:anchorId="416C9664" id="_x0000_s1126" type="#_x0000_t202" style="position:absolute;margin-left:632.35pt;margin-top:381.55pt;width:64.5pt;height:24.75pt;z-index:251955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" filled="f" strokeweight=".72pt">
                <v:path arrowok="t"/>
                <v:textbox inset="0,0,0,0">
                  <w:txbxContent>
                    <w:p w14:paraId="19D90F20" w14:textId="57798B3E" w:rsidR="00703A07" w:rsidRDefault="00703A07" w:rsidP="00703A07">
                      <w:pPr>
                        <w:spacing w:before="73"/>
                        <w:rPr>
                          <w:b/>
                        </w:rPr>
                      </w:pPr>
                      <w:r>
                        <w:rPr>
                          <w:b/>
                        </w:rPr>
                        <w:t>Plate</w:t>
                      </w:r>
                      <w:r>
                        <w:rPr>
                          <w:b/>
                          <w:spacing w:val="2"/>
                        </w:rPr>
                        <w:t xml:space="preserve"> </w:t>
                      </w:r>
                      <w:r>
                        <w:rPr>
                          <w:b/>
                        </w:rPr>
                        <w:t>No:</w:t>
                      </w:r>
                      <w:r>
                        <w:rPr>
                          <w:b/>
                          <w:spacing w:val="7"/>
                        </w:rPr>
                        <w:t xml:space="preserve"> </w:t>
                      </w:r>
                      <w:r>
                        <w:rPr>
                          <w:b/>
                          <w:spacing w:val="-5"/>
                        </w:rPr>
                        <w:t>2</w:t>
                      </w:r>
                      <w:r w:rsidR="00737672">
                        <w:rPr>
                          <w:b/>
                          <w:spacing w:val="-5"/>
                        </w:rPr>
                        <w:t>5</w:t>
                      </w:r>
                    </w:p>
                  </w:txbxContent>
                </v:textbox>
              </v:shape>
            </w:pict>
          </mc:Fallback>
        </mc:AlternateContent>
      </w:r>
      <w:r w:rsidRPr="00AE049E">
        <w:rPr>
          <w:rFonts w:ascii="Times New Roman" w:hAnsi="Times New Roman" w:cs="Times New Roman"/>
          <w:noProof/>
        </w:rPr>
        <w:drawing>
          <wp:anchor distT="0" distB="0" distL="114300" distR="114300" simplePos="0" relativeHeight="251953152" behindDoc="1" locked="0" layoutInCell="1" allowOverlap="1" wp14:anchorId="7F0501B9" wp14:editId="7E201129">
            <wp:simplePos x="0" y="0"/>
            <wp:positionH relativeFrom="column">
              <wp:posOffset>0</wp:posOffset>
            </wp:positionH>
            <wp:positionV relativeFrom="paragraph">
              <wp:posOffset>-185420</wp:posOffset>
            </wp:positionV>
            <wp:extent cx="8034655" cy="5518150"/>
            <wp:effectExtent l="0" t="0" r="4445" b="6350"/>
            <wp:wrapTight wrapText="bothSides">
              <wp:wrapPolygon edited="0">
                <wp:start x="0" y="0"/>
                <wp:lineTo x="0" y="21550"/>
                <wp:lineTo x="21561" y="21550"/>
                <wp:lineTo x="21561" y="0"/>
                <wp:lineTo x="0" y="0"/>
              </wp:wrapPolygon>
            </wp:wrapTight>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8034655" cy="551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D74F7">
        <w:rPr>
          <w:rFonts w:ascii="Times New Roman" w:hAnsi="Times New Roman" w:cs="Times New Roman"/>
          <w:sz w:val="24"/>
          <w:szCs w:val="24"/>
        </w:rPr>
        <w:br w:type="page"/>
      </w:r>
    </w:p>
    <w:p w14:paraId="755F92EE" w14:textId="77777777" w:rsidR="00703A07" w:rsidRDefault="00703A07">
      <w:pPr>
        <w:spacing w:after="160" w:line="259" w:lineRule="auto"/>
        <w:rPr>
          <w:rFonts w:ascii="Times New Roman" w:hAnsi="Times New Roman" w:cs="Times New Roman"/>
          <w:sz w:val="24"/>
          <w:szCs w:val="24"/>
        </w:rPr>
      </w:pPr>
    </w:p>
    <w:p w14:paraId="57236F43" w14:textId="053E4BD0" w:rsidR="00703A07" w:rsidRDefault="00703A07">
      <w:pPr>
        <w:spacing w:after="160" w:line="259" w:lineRule="auto"/>
        <w:rPr>
          <w:rFonts w:ascii="Times New Roman" w:hAnsi="Times New Roman" w:cs="Times New Roman"/>
          <w:sz w:val="24"/>
          <w:szCs w:val="24"/>
        </w:rPr>
      </w:pPr>
      <w:r w:rsidRPr="00AE049E">
        <w:rPr>
          <w:rFonts w:ascii="Times New Roman" w:hAnsi="Times New Roman" w:cs="Times New Roman"/>
          <w:noProof/>
          <w:sz w:val="20"/>
        </w:rPr>
        <mc:AlternateContent>
          <mc:Choice Requires="wps">
            <w:drawing>
              <wp:anchor distT="0" distB="0" distL="114300" distR="114300" simplePos="0" relativeHeight="251958272" behindDoc="0" locked="0" layoutInCell="1" allowOverlap="1" wp14:anchorId="41EF163F" wp14:editId="6881BDBD">
                <wp:simplePos x="0" y="0"/>
                <wp:positionH relativeFrom="column">
                  <wp:posOffset>9525</wp:posOffset>
                </wp:positionH>
                <wp:positionV relativeFrom="paragraph">
                  <wp:posOffset>3810</wp:posOffset>
                </wp:positionV>
                <wp:extent cx="8484235" cy="532130"/>
                <wp:effectExtent l="0" t="0" r="12065" b="20320"/>
                <wp:wrapSquare wrapText="bothSides"/>
                <wp:docPr id="697" name="Textbox 1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484235" cy="532130"/>
                        </a:xfrm>
                        <a:prstGeom prst="rect">
                          <a:avLst/>
                        </a:prstGeom>
                        <a:ln w="6096">
                          <a:solidFill>
                            <a:srgbClr val="000000"/>
                          </a:solidFill>
                          <a:prstDash val="solid"/>
                        </a:ln>
                      </wps:spPr>
                      <wps:txbx>
                        <w:txbxContent>
                          <w:p w14:paraId="55B7340E" w14:textId="24E092C6" w:rsidR="00703A07" w:rsidRPr="00A20AD6" w:rsidRDefault="00703A07" w:rsidP="00703A07">
                            <w:pPr>
                              <w:spacing w:before="69" w:line="244" w:lineRule="auto"/>
                              <w:ind w:left="446"/>
                              <w:rPr>
                                <w:rFonts w:ascii="Times New Roman" w:hAnsi="Times New Roman" w:cs="Times New Roman"/>
                                <w:b/>
                                <w:sz w:val="28"/>
                                <w:szCs w:val="28"/>
                              </w:rPr>
                            </w:pPr>
                            <w:r>
                              <w:rPr>
                                <w:rFonts w:ascii="Times New Roman" w:hAnsi="Times New Roman" w:cs="Times New Roman"/>
                                <w:b/>
                                <w:sz w:val="28"/>
                                <w:szCs w:val="28"/>
                              </w:rPr>
                              <w:t xml:space="preserve">perdripad </w:t>
                            </w:r>
                            <w:r w:rsidRPr="00A20AD6">
                              <w:rPr>
                                <w:rFonts w:ascii="Times New Roman" w:hAnsi="Times New Roman" w:cs="Times New Roman"/>
                                <w:b/>
                                <w:sz w:val="28"/>
                                <w:szCs w:val="28"/>
                              </w:rPr>
                              <w:t xml:space="preserve"> zone Most of the REE data in this plot shows negative Europium anomaly indicating late crystallization of feldspar in magma melt.</w:t>
                            </w:r>
                          </w:p>
                        </w:txbxContent>
                      </wps:txbx>
                      <wps:bodyPr wrap="square" lIns="0" tIns="0" rIns="0" bIns="0" rtlCol="0">
                        <a:noAutofit/>
                      </wps:bodyPr>
                    </wps:wsp>
                  </a:graphicData>
                </a:graphic>
              </wp:anchor>
            </w:drawing>
          </mc:Choice>
          <mc:Fallback>
            <w:pict>
              <v:shape w14:anchorId="41EF163F" id="_x0000_s1127" type="#_x0000_t202" style="position:absolute;margin-left:.75pt;margin-top:.3pt;width:668.05pt;height:41.9pt;z-index:251958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" filled="f" strokeweight=".48pt">
                <v:path arrowok="t"/>
                <v:textbox inset="0,0,0,0">
                  <w:txbxContent>
                    <w:p w14:paraId="55B7340E" w14:textId="24E092C6" w:rsidR="00703A07" w:rsidRPr="00A20AD6" w:rsidRDefault="00703A07" w:rsidP="00703A07">
                      <w:pPr>
                        <w:spacing w:before="69" w:line="244" w:lineRule="auto"/>
                        <w:ind w:left="446"/>
                        <w:rPr>
                          <w:rFonts w:ascii="Times New Roman" w:hAnsi="Times New Roman" w:cs="Times New Roman"/>
                          <w:b/>
                          <w:sz w:val="28"/>
                          <w:szCs w:val="28"/>
                        </w:rPr>
                      </w:pPr>
                      <w:r>
                        <w:rPr>
                          <w:rFonts w:ascii="Times New Roman" w:hAnsi="Times New Roman" w:cs="Times New Roman"/>
                          <w:b/>
                          <w:sz w:val="28"/>
                          <w:szCs w:val="28"/>
                        </w:rPr>
                        <w:t xml:space="preserve">perdripad </w:t>
                      </w:r>
                      <w:r w:rsidRPr="00A20AD6">
                        <w:rPr>
                          <w:rFonts w:ascii="Times New Roman" w:hAnsi="Times New Roman" w:cs="Times New Roman"/>
                          <w:b/>
                          <w:sz w:val="28"/>
                          <w:szCs w:val="28"/>
                        </w:rPr>
                        <w:t xml:space="preserve"> zone Most of the REE data in this plot shows negative Europium anomaly indicating late crystallization of feldspar in magma melt.</w:t>
                      </w:r>
                    </w:p>
                  </w:txbxContent>
                </v:textbox>
                <w10:wrap type="square"/>
              </v:shape>
            </w:pict>
          </mc:Fallback>
        </mc:AlternateContent>
      </w:r>
    </w:p>
    <w:p w14:paraId="52AED28A" w14:textId="2043E3E6" w:rsidR="00AD74F7" w:rsidRDefault="00703A07">
      <w:pPr>
        <w:spacing w:after="160" w:line="259" w:lineRule="auto"/>
        <w:rPr>
          <w:rFonts w:ascii="Times New Roman" w:hAnsi="Times New Roman" w:cs="Times New Roman"/>
          <w:sz w:val="24"/>
          <w:szCs w:val="24"/>
        </w:rPr>
      </w:pPr>
      <w:r w:rsidRPr="00AE049E">
        <w:rPr>
          <w:rFonts w:ascii="Times New Roman" w:hAnsi="Times New Roman" w:cs="Times New Roman"/>
          <w:noProof/>
          <w:sz w:val="20"/>
        </w:rPr>
        <mc:AlternateContent>
          <mc:Choice Requires="wps">
            <w:drawing>
              <wp:anchor distT="0" distB="0" distL="114300" distR="114300" simplePos="0" relativeHeight="251960320" behindDoc="0" locked="0" layoutInCell="1" allowOverlap="1" wp14:anchorId="678AA4F3" wp14:editId="253976BC">
                <wp:simplePos x="0" y="0"/>
                <wp:positionH relativeFrom="column">
                  <wp:posOffset>7695565</wp:posOffset>
                </wp:positionH>
                <wp:positionV relativeFrom="paragraph">
                  <wp:posOffset>4347845</wp:posOffset>
                </wp:positionV>
                <wp:extent cx="1442085" cy="287020"/>
                <wp:effectExtent l="0" t="0" r="24765" b="17780"/>
                <wp:wrapNone/>
                <wp:docPr id="1442" name="Textbox 1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42085" cy="287020"/>
                        </a:xfrm>
                        <a:prstGeom prst="rect">
                          <a:avLst/>
                        </a:prstGeom>
                        <a:ln w="9144">
                          <a:solidFill>
                            <a:srgbClr val="000000"/>
                          </a:solidFill>
                          <a:prstDash val="solid"/>
                        </a:ln>
                      </wps:spPr>
                      <wps:txbx>
                        <w:txbxContent>
                          <w:p w14:paraId="07CBF0F8" w14:textId="744D4672" w:rsidR="00703A07" w:rsidRDefault="00B010DE" w:rsidP="00703A07">
                            <w:pPr>
                              <w:spacing w:before="73"/>
                              <w:ind w:left="604"/>
                              <w:rPr>
                                <w:b/>
                              </w:rPr>
                            </w:pPr>
                            <w:r>
                              <w:rPr>
                                <w:b/>
                              </w:rPr>
                              <w:t>Text fig -2</w:t>
                            </w:r>
                            <w:r w:rsidR="00737672">
                              <w:rPr>
                                <w:b/>
                              </w:rPr>
                              <w:t>7</w:t>
                            </w:r>
                          </w:p>
                        </w:txbxContent>
                      </wps:txbx>
                      <wps:bodyPr wrap="square" lIns="0" tIns="0" rIns="0" bIns="0" rtlCol="0">
                        <a:noAutofit/>
                      </wps:bodyPr>
                    </wps:wsp>
                  </a:graphicData>
                </a:graphic>
              </wp:anchor>
            </w:drawing>
          </mc:Choice>
          <mc:Fallback>
            <w:pict>
              <v:shape w14:anchorId="678AA4F3" id="Textbox 1442" o:spid="_x0000_s1128" type="#_x0000_t202" style="position:absolute;margin-left:605.95pt;margin-top:342.35pt;width:113.55pt;height:22.6pt;z-index:251960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" filled="f" strokeweight=".72pt">
                <v:path arrowok="t"/>
                <v:textbox inset="0,0,0,0">
                  <w:txbxContent>
                    <w:p w14:paraId="07CBF0F8" w14:textId="744D4672" w:rsidR="00703A07" w:rsidRDefault="00B010DE" w:rsidP="00703A07">
                      <w:pPr>
                        <w:spacing w:before="73"/>
                        <w:ind w:left="604"/>
                        <w:rPr>
                          <w:b/>
                        </w:rPr>
                      </w:pPr>
                      <w:r>
                        <w:rPr>
                          <w:b/>
                        </w:rPr>
                        <w:t>Text fig -2</w:t>
                      </w:r>
                      <w:r w:rsidR="00737672">
                        <w:rPr>
                          <w:b/>
                        </w:rPr>
                        <w:t>7</w:t>
                      </w:r>
                    </w:p>
                  </w:txbxContent>
                </v:textbox>
              </v:shape>
            </w:pict>
          </mc:Fallback>
        </mc:AlternateContent>
      </w:r>
      <w:r w:rsidRPr="00AE049E">
        <w:rPr>
          <w:rFonts w:ascii="Times New Roman" w:hAnsi="Times New Roman" w:cs="Times New Roman"/>
          <w:noProof/>
        </w:rPr>
        <w:drawing>
          <wp:anchor distT="0" distB="0" distL="114300" distR="114300" simplePos="0" relativeHeight="251957248" behindDoc="0" locked="0" layoutInCell="1" allowOverlap="1" wp14:anchorId="2052D24B" wp14:editId="0CF9B713">
            <wp:simplePos x="0" y="0"/>
            <wp:positionH relativeFrom="column">
              <wp:posOffset>670318</wp:posOffset>
            </wp:positionH>
            <wp:positionV relativeFrom="paragraph">
              <wp:posOffset>485141</wp:posOffset>
            </wp:positionV>
            <wp:extent cx="7308457" cy="4785360"/>
            <wp:effectExtent l="0" t="0" r="6985" b="0"/>
            <wp:wrapNone/>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7313386" cy="478858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D74F7">
        <w:rPr>
          <w:rFonts w:ascii="Times New Roman" w:hAnsi="Times New Roman" w:cs="Times New Roman"/>
          <w:sz w:val="24"/>
          <w:szCs w:val="24"/>
        </w:rPr>
        <w:br w:type="page"/>
      </w:r>
    </w:p>
    <w:p w14:paraId="1CAB38A1" w14:textId="4156FFB0" w:rsidR="00AD74F7" w:rsidRDefault="00AD74F7" w:rsidP="00AD74F7">
      <w:pPr>
        <w:rPr>
          <w:rFonts w:ascii="Times New Roman" w:hAnsi="Times New Roman" w:cs="Times New Roman"/>
          <w:sz w:val="24"/>
          <w:szCs w:val="24"/>
        </w:rPr>
      </w:pPr>
    </w:p>
    <w:p w14:paraId="71448EFD" w14:textId="5586A204" w:rsidR="00703A07" w:rsidRDefault="00703A07" w:rsidP="00AD74F7">
      <w:pPr>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1962368" behindDoc="0" locked="0" layoutInCell="1" allowOverlap="1" wp14:anchorId="03F46FFE" wp14:editId="321B148D">
            <wp:simplePos x="0" y="0"/>
            <wp:positionH relativeFrom="column">
              <wp:posOffset>111760</wp:posOffset>
            </wp:positionH>
            <wp:positionV relativeFrom="paragraph">
              <wp:posOffset>290830</wp:posOffset>
            </wp:positionV>
            <wp:extent cx="7952209" cy="5233330"/>
            <wp:effectExtent l="0" t="0" r="0" b="5715"/>
            <wp:wrapNone/>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7952209" cy="52333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A7F8E16" w14:textId="08202DB8" w:rsidR="00703A07" w:rsidRDefault="00703A07" w:rsidP="00AD74F7">
      <w:pPr>
        <w:rPr>
          <w:rFonts w:ascii="Times New Roman" w:hAnsi="Times New Roman" w:cs="Times New Roman"/>
          <w:sz w:val="24"/>
          <w:szCs w:val="24"/>
        </w:rPr>
      </w:pPr>
    </w:p>
    <w:p w14:paraId="05976059" w14:textId="1B57EBC2" w:rsidR="00703A07" w:rsidRDefault="00703A07" w:rsidP="00AD74F7">
      <w:pPr>
        <w:rPr>
          <w:rFonts w:ascii="Times New Roman" w:hAnsi="Times New Roman" w:cs="Times New Roman"/>
          <w:sz w:val="24"/>
          <w:szCs w:val="24"/>
        </w:rPr>
      </w:pPr>
    </w:p>
    <w:p w14:paraId="16FC3883" w14:textId="77777777" w:rsidR="00703A07" w:rsidRDefault="00703A07" w:rsidP="00AD74F7">
      <w:pPr>
        <w:rPr>
          <w:rFonts w:ascii="Times New Roman" w:hAnsi="Times New Roman" w:cs="Times New Roman"/>
          <w:sz w:val="24"/>
          <w:szCs w:val="24"/>
        </w:rPr>
      </w:pPr>
    </w:p>
    <w:p w14:paraId="003883DF" w14:textId="1FA7BEE4" w:rsidR="00703A07" w:rsidRDefault="00703A07" w:rsidP="00AD74F7">
      <w:pPr>
        <w:rPr>
          <w:rFonts w:ascii="Times New Roman" w:hAnsi="Times New Roman" w:cs="Times New Roman"/>
          <w:sz w:val="24"/>
          <w:szCs w:val="24"/>
        </w:rPr>
      </w:pPr>
    </w:p>
    <w:p w14:paraId="72A16E27" w14:textId="0152ED39" w:rsidR="00703A07" w:rsidRDefault="00703A07">
      <w:pPr>
        <w:spacing w:after="160" w:line="259" w:lineRule="auto"/>
        <w:rPr>
          <w:rFonts w:ascii="Times New Roman" w:hAnsi="Times New Roman" w:cs="Times New Roman"/>
          <w:sz w:val="24"/>
          <w:szCs w:val="24"/>
        </w:rPr>
      </w:pPr>
      <w:r w:rsidRPr="00AE049E">
        <w:rPr>
          <w:rFonts w:ascii="Times New Roman" w:hAnsi="Times New Roman" w:cs="Times New Roman"/>
          <w:noProof/>
          <w:sz w:val="20"/>
        </w:rPr>
        <mc:AlternateContent>
          <mc:Choice Requires="wps">
            <w:drawing>
              <wp:anchor distT="0" distB="0" distL="114300" distR="114300" simplePos="0" relativeHeight="251964416" behindDoc="0" locked="0" layoutInCell="1" allowOverlap="1" wp14:anchorId="6B4BF304" wp14:editId="186C2F93">
                <wp:simplePos x="0" y="0"/>
                <wp:positionH relativeFrom="column">
                  <wp:posOffset>7955280</wp:posOffset>
                </wp:positionH>
                <wp:positionV relativeFrom="paragraph">
                  <wp:posOffset>3139440</wp:posOffset>
                </wp:positionV>
                <wp:extent cx="1238885" cy="487680"/>
                <wp:effectExtent l="0" t="0" r="18415" b="26670"/>
                <wp:wrapSquare wrapText="bothSides"/>
                <wp:docPr id="72" name="Textbox 1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38885" cy="487680"/>
                        </a:xfrm>
                        <a:prstGeom prst="rect">
                          <a:avLst/>
                        </a:prstGeom>
                        <a:ln w="9144">
                          <a:solidFill>
                            <a:srgbClr val="000000"/>
                          </a:solidFill>
                          <a:prstDash val="solid"/>
                        </a:ln>
                      </wps:spPr>
                      <wps:txbx>
                        <w:txbxContent>
                          <w:p w14:paraId="4C362B26" w14:textId="5AFB1369" w:rsidR="00703A07" w:rsidRDefault="00703A07" w:rsidP="00703A07">
                            <w:pPr>
                              <w:spacing w:before="73"/>
                              <w:ind w:left="604"/>
                              <w:rPr>
                                <w:b/>
                              </w:rPr>
                            </w:pPr>
                            <w:r>
                              <w:rPr>
                                <w:b/>
                              </w:rPr>
                              <w:t>Plate</w:t>
                            </w:r>
                            <w:r>
                              <w:rPr>
                                <w:b/>
                                <w:spacing w:val="4"/>
                              </w:rPr>
                              <w:t xml:space="preserve"> </w:t>
                            </w:r>
                            <w:r>
                              <w:rPr>
                                <w:b/>
                              </w:rPr>
                              <w:t>No:</w:t>
                            </w:r>
                            <w:r>
                              <w:rPr>
                                <w:b/>
                                <w:spacing w:val="6"/>
                              </w:rPr>
                              <w:t xml:space="preserve"> </w:t>
                            </w:r>
                            <w:r>
                              <w:rPr>
                                <w:b/>
                                <w:spacing w:val="-5"/>
                              </w:rPr>
                              <w:t>2</w:t>
                            </w:r>
                            <w:r w:rsidR="00737672">
                              <w:rPr>
                                <w:b/>
                                <w:spacing w:val="-5"/>
                              </w:rPr>
                              <w:t>6</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6B4BF304" id="_x0000_s1129" type="#_x0000_t202" style="position:absolute;margin-left:626.4pt;margin-top:247.2pt;width:97.55pt;height:38.4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" filled="f" strokeweight=".72pt">
                <v:path arrowok="t"/>
                <v:textbox inset="0,0,0,0">
                  <w:txbxContent>
                    <w:p w14:paraId="4C362B26" w14:textId="5AFB1369" w:rsidR="00703A07" w:rsidRDefault="00703A07" w:rsidP="00703A07">
                      <w:pPr>
                        <w:spacing w:before="73"/>
                        <w:ind w:left="604"/>
                        <w:rPr>
                          <w:b/>
                        </w:rPr>
                      </w:pPr>
                      <w:r>
                        <w:rPr>
                          <w:b/>
                        </w:rPr>
                        <w:t>Plate</w:t>
                      </w:r>
                      <w:r>
                        <w:rPr>
                          <w:b/>
                          <w:spacing w:val="4"/>
                        </w:rPr>
                        <w:t xml:space="preserve"> </w:t>
                      </w:r>
                      <w:r>
                        <w:rPr>
                          <w:b/>
                        </w:rPr>
                        <w:t>No:</w:t>
                      </w:r>
                      <w:r>
                        <w:rPr>
                          <w:b/>
                          <w:spacing w:val="6"/>
                        </w:rPr>
                        <w:t xml:space="preserve"> </w:t>
                      </w:r>
                      <w:r>
                        <w:rPr>
                          <w:b/>
                          <w:spacing w:val="-5"/>
                        </w:rPr>
                        <w:t>2</w:t>
                      </w:r>
                      <w:r w:rsidR="00737672">
                        <w:rPr>
                          <w:b/>
                          <w:spacing w:val="-5"/>
                        </w:rPr>
                        <w:t>6</w:t>
                      </w:r>
                    </w:p>
                  </w:txbxContent>
                </v:textbox>
                <w10:wrap type="square"/>
              </v:shape>
            </w:pict>
          </mc:Fallback>
        </mc:AlternateContent>
      </w:r>
      <w:r>
        <w:rPr>
          <w:rFonts w:ascii="Times New Roman" w:hAnsi="Times New Roman" w:cs="Times New Roman"/>
          <w:sz w:val="24"/>
          <w:szCs w:val="24"/>
        </w:rPr>
        <w:br w:type="page"/>
      </w:r>
    </w:p>
    <w:p w14:paraId="7DFDEBF9" w14:textId="2C5ECC41" w:rsidR="00703A07" w:rsidRDefault="00703A07" w:rsidP="00AD74F7">
      <w:pPr>
        <w:rPr>
          <w:rFonts w:ascii="Times New Roman" w:hAnsi="Times New Roman" w:cs="Times New Roman"/>
          <w:sz w:val="24"/>
          <w:szCs w:val="24"/>
        </w:rPr>
      </w:pPr>
      <w:r w:rsidRPr="00AE049E">
        <w:rPr>
          <w:rFonts w:ascii="Times New Roman" w:hAnsi="Times New Roman" w:cs="Times New Roman"/>
          <w:noProof/>
          <w:sz w:val="20"/>
        </w:rPr>
        <mc:AlternateContent>
          <mc:Choice Requires="wps">
            <w:drawing>
              <wp:anchor distT="0" distB="0" distL="114300" distR="114300" simplePos="0" relativeHeight="251968512" behindDoc="0" locked="0" layoutInCell="1" allowOverlap="1" wp14:anchorId="4A8F9DA8" wp14:editId="3919D747">
                <wp:simplePos x="0" y="0"/>
                <wp:positionH relativeFrom="column">
                  <wp:posOffset>1473200</wp:posOffset>
                </wp:positionH>
                <wp:positionV relativeFrom="paragraph">
                  <wp:posOffset>318347</wp:posOffset>
                </wp:positionV>
                <wp:extent cx="6696498" cy="660400"/>
                <wp:effectExtent l="0" t="0" r="28575" b="25400"/>
                <wp:wrapNone/>
                <wp:docPr id="1529" name="Textbox 1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96498" cy="660400"/>
                        </a:xfrm>
                        <a:prstGeom prst="rect">
                          <a:avLst/>
                        </a:prstGeom>
                        <a:ln w="6096">
                          <a:solidFill>
                            <a:srgbClr val="000000"/>
                          </a:solidFill>
                          <a:prstDash val="solid"/>
                        </a:ln>
                      </wps:spPr>
                      <wps:txbx>
                        <w:txbxContent>
                          <w:p w14:paraId="3666DB5A" w14:textId="6EE2253B" w:rsidR="00703A07" w:rsidRDefault="00703A07" w:rsidP="008700FC">
                            <w:pPr>
                              <w:spacing w:before="69" w:line="242" w:lineRule="auto"/>
                              <w:ind w:left="3261" w:hanging="3261"/>
                              <w:rPr>
                                <w:b/>
                                <w:sz w:val="26"/>
                              </w:rPr>
                            </w:pPr>
                            <w:r>
                              <w:rPr>
                                <w:b/>
                                <w:sz w:val="26"/>
                              </w:rPr>
                              <w:t xml:space="preserve"> Jadavarao palli, The REE data in this plot shows nagative Europium anomaly indicating early and late crystallization feldspar in magma melt.</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4A8F9DA8" id="Textbox 1529" o:spid="_x0000_s1130" type="#_x0000_t202" style="position:absolute;margin-left:116pt;margin-top:25.05pt;width:527.3pt;height:52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" filled="f" strokeweight=".48pt">
                <v:path arrowok="t"/>
                <v:textbox inset="0,0,0,0">
                  <w:txbxContent>
                    <w:p w14:paraId="3666DB5A" w14:textId="6EE2253B" w:rsidR="00703A07" w:rsidRDefault="00703A07" w:rsidP="008700FC">
                      <w:pPr>
                        <w:spacing w:before="69" w:line="242" w:lineRule="auto"/>
                        <w:ind w:left="3261" w:hanging="3261"/>
                        <w:rPr>
                          <w:b/>
                          <w:sz w:val="26"/>
                        </w:rPr>
                      </w:pPr>
                      <w:r>
                        <w:rPr>
                          <w:b/>
                          <w:sz w:val="26"/>
                        </w:rPr>
                        <w:t xml:space="preserve"> Jadavarao palli, The REE data in this plot shows nagative Europium anomaly indicating early and late crystallization feldspar in magma melt.</w:t>
                      </w:r>
                    </w:p>
                  </w:txbxContent>
                </v:textbox>
              </v:shape>
            </w:pict>
          </mc:Fallback>
        </mc:AlternateContent>
      </w:r>
    </w:p>
    <w:p w14:paraId="026190D5" w14:textId="261090E8" w:rsidR="00703A07" w:rsidRDefault="008700FC" w:rsidP="00AD74F7">
      <w:pPr>
        <w:rPr>
          <w:rFonts w:ascii="Times New Roman" w:hAnsi="Times New Roman" w:cs="Times New Roman"/>
          <w:sz w:val="24"/>
          <w:szCs w:val="24"/>
        </w:rPr>
      </w:pPr>
      <w:r>
        <w:rPr>
          <w:rFonts w:ascii="Times New Roman" w:hAnsi="Times New Roman" w:cs="Times New Roman"/>
          <w:sz w:val="24"/>
          <w:szCs w:val="24"/>
        </w:rPr>
        <w:t xml:space="preserve">   </w:t>
      </w:r>
    </w:p>
    <w:p w14:paraId="71FA3FA0" w14:textId="18CBF9F2" w:rsidR="00703A07" w:rsidRDefault="00703A07" w:rsidP="00AD74F7">
      <w:pPr>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1966464" behindDoc="0" locked="0" layoutInCell="1" allowOverlap="1" wp14:anchorId="05AA185F" wp14:editId="27D38E81">
            <wp:simplePos x="0" y="0"/>
            <wp:positionH relativeFrom="column">
              <wp:posOffset>822960</wp:posOffset>
            </wp:positionH>
            <wp:positionV relativeFrom="paragraph">
              <wp:posOffset>318135</wp:posOffset>
            </wp:positionV>
            <wp:extent cx="7631430" cy="4433141"/>
            <wp:effectExtent l="0" t="0" r="7620" b="5715"/>
            <wp:wrapNone/>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7637822" cy="44368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4BF7B9" w14:textId="77777777" w:rsidR="00703A07" w:rsidRDefault="00703A07">
      <w:pPr>
        <w:spacing w:after="160" w:line="259" w:lineRule="auto"/>
        <w:rPr>
          <w:rFonts w:ascii="Times New Roman" w:hAnsi="Times New Roman" w:cs="Times New Roman"/>
          <w:sz w:val="24"/>
          <w:szCs w:val="24"/>
        </w:rPr>
      </w:pPr>
    </w:p>
    <w:p w14:paraId="47C9C022" w14:textId="77777777" w:rsidR="00703A07" w:rsidRDefault="00703A07">
      <w:pPr>
        <w:spacing w:after="160" w:line="259" w:lineRule="auto"/>
        <w:rPr>
          <w:rFonts w:ascii="Times New Roman" w:hAnsi="Times New Roman" w:cs="Times New Roman"/>
          <w:sz w:val="24"/>
          <w:szCs w:val="24"/>
        </w:rPr>
      </w:pPr>
    </w:p>
    <w:p w14:paraId="287C4CB1" w14:textId="77777777" w:rsidR="00703A07" w:rsidRDefault="00703A07">
      <w:pPr>
        <w:spacing w:after="160" w:line="259" w:lineRule="auto"/>
        <w:rPr>
          <w:rFonts w:ascii="Times New Roman" w:hAnsi="Times New Roman" w:cs="Times New Roman"/>
          <w:sz w:val="24"/>
          <w:szCs w:val="24"/>
        </w:rPr>
      </w:pPr>
    </w:p>
    <w:p w14:paraId="11F4E705" w14:textId="77777777" w:rsidR="00703A07" w:rsidRDefault="00703A07">
      <w:pPr>
        <w:spacing w:after="160" w:line="259" w:lineRule="auto"/>
        <w:rPr>
          <w:rFonts w:ascii="Times New Roman" w:hAnsi="Times New Roman" w:cs="Times New Roman"/>
          <w:sz w:val="24"/>
          <w:szCs w:val="24"/>
        </w:rPr>
      </w:pPr>
    </w:p>
    <w:p w14:paraId="31F1F19D" w14:textId="77777777" w:rsidR="00703A07" w:rsidRDefault="00703A07">
      <w:pPr>
        <w:spacing w:after="160" w:line="259" w:lineRule="auto"/>
        <w:rPr>
          <w:rFonts w:ascii="Times New Roman" w:hAnsi="Times New Roman" w:cs="Times New Roman"/>
          <w:sz w:val="24"/>
          <w:szCs w:val="24"/>
        </w:rPr>
      </w:pPr>
    </w:p>
    <w:p w14:paraId="009A124C" w14:textId="77777777" w:rsidR="00703A07" w:rsidRDefault="00703A07">
      <w:pPr>
        <w:spacing w:after="160" w:line="259" w:lineRule="auto"/>
        <w:rPr>
          <w:rFonts w:ascii="Times New Roman" w:hAnsi="Times New Roman" w:cs="Times New Roman"/>
          <w:sz w:val="24"/>
          <w:szCs w:val="24"/>
        </w:rPr>
      </w:pPr>
    </w:p>
    <w:p w14:paraId="2968FE1A" w14:textId="77777777" w:rsidR="00703A07" w:rsidRDefault="00703A07">
      <w:pPr>
        <w:spacing w:after="160" w:line="259" w:lineRule="auto"/>
        <w:rPr>
          <w:rFonts w:ascii="Times New Roman" w:hAnsi="Times New Roman" w:cs="Times New Roman"/>
          <w:sz w:val="24"/>
          <w:szCs w:val="24"/>
        </w:rPr>
      </w:pPr>
    </w:p>
    <w:p w14:paraId="73E2F59E" w14:textId="77777777" w:rsidR="00703A07" w:rsidRDefault="00703A07">
      <w:pPr>
        <w:spacing w:after="160" w:line="259" w:lineRule="auto"/>
        <w:rPr>
          <w:rFonts w:ascii="Times New Roman" w:hAnsi="Times New Roman" w:cs="Times New Roman"/>
          <w:sz w:val="24"/>
          <w:szCs w:val="24"/>
        </w:rPr>
      </w:pPr>
    </w:p>
    <w:p w14:paraId="3F0A4959" w14:textId="77777777" w:rsidR="00703A07" w:rsidRDefault="00703A07">
      <w:pPr>
        <w:spacing w:after="160" w:line="259" w:lineRule="auto"/>
        <w:rPr>
          <w:rFonts w:ascii="Times New Roman" w:hAnsi="Times New Roman" w:cs="Times New Roman"/>
          <w:sz w:val="24"/>
          <w:szCs w:val="24"/>
        </w:rPr>
      </w:pPr>
    </w:p>
    <w:p w14:paraId="628FE319" w14:textId="77777777" w:rsidR="00703A07" w:rsidRDefault="00703A07">
      <w:pPr>
        <w:spacing w:after="160" w:line="259" w:lineRule="auto"/>
        <w:rPr>
          <w:rFonts w:ascii="Times New Roman" w:hAnsi="Times New Roman" w:cs="Times New Roman"/>
          <w:sz w:val="24"/>
          <w:szCs w:val="24"/>
        </w:rPr>
      </w:pPr>
    </w:p>
    <w:p w14:paraId="6303EF23" w14:textId="77777777" w:rsidR="00703A07" w:rsidRDefault="00703A07">
      <w:pPr>
        <w:spacing w:after="160" w:line="259" w:lineRule="auto"/>
        <w:rPr>
          <w:rFonts w:ascii="Times New Roman" w:hAnsi="Times New Roman" w:cs="Times New Roman"/>
          <w:sz w:val="24"/>
          <w:szCs w:val="24"/>
        </w:rPr>
      </w:pPr>
    </w:p>
    <w:p w14:paraId="16B4996D" w14:textId="77777777" w:rsidR="00703A07" w:rsidRDefault="00703A07">
      <w:pPr>
        <w:spacing w:after="160" w:line="259" w:lineRule="auto"/>
        <w:rPr>
          <w:rFonts w:ascii="Times New Roman" w:hAnsi="Times New Roman" w:cs="Times New Roman"/>
          <w:sz w:val="24"/>
          <w:szCs w:val="24"/>
        </w:rPr>
      </w:pPr>
    </w:p>
    <w:p w14:paraId="1370F38D" w14:textId="77777777" w:rsidR="00703A07" w:rsidRDefault="00703A07">
      <w:pPr>
        <w:spacing w:after="160" w:line="259" w:lineRule="auto"/>
        <w:rPr>
          <w:rFonts w:ascii="Times New Roman" w:hAnsi="Times New Roman" w:cs="Times New Roman"/>
          <w:sz w:val="24"/>
          <w:szCs w:val="24"/>
        </w:rPr>
      </w:pPr>
    </w:p>
    <w:p w14:paraId="72A2F54E" w14:textId="464DBB7E" w:rsidR="00703A07" w:rsidRDefault="00B010DE">
      <w:pPr>
        <w:spacing w:after="160" w:line="259" w:lineRule="auto"/>
        <w:rPr>
          <w:rFonts w:ascii="Times New Roman" w:hAnsi="Times New Roman" w:cs="Times New Roman"/>
          <w:sz w:val="24"/>
          <w:szCs w:val="24"/>
        </w:rPr>
      </w:pPr>
      <w:r w:rsidRPr="00AE049E">
        <w:rPr>
          <w:rFonts w:ascii="Times New Roman" w:hAnsi="Times New Roman" w:cs="Times New Roman"/>
          <w:noProof/>
          <w:sz w:val="20"/>
        </w:rPr>
        <mc:AlternateContent>
          <mc:Choice Requires="wps">
            <w:drawing>
              <wp:anchor distT="0" distB="0" distL="114300" distR="114300" simplePos="0" relativeHeight="252095488" behindDoc="0" locked="0" layoutInCell="1" allowOverlap="1" wp14:anchorId="7D232A23" wp14:editId="20B5E904">
                <wp:simplePos x="0" y="0"/>
                <wp:positionH relativeFrom="column">
                  <wp:posOffset>8058150</wp:posOffset>
                </wp:positionH>
                <wp:positionV relativeFrom="paragraph">
                  <wp:posOffset>291465</wp:posOffset>
                </wp:positionV>
                <wp:extent cx="876300" cy="295275"/>
                <wp:effectExtent l="0" t="0" r="19050" b="28575"/>
                <wp:wrapNone/>
                <wp:docPr id="88" name="Textbox 1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6300" cy="295275"/>
                        </a:xfrm>
                        <a:prstGeom prst="rect">
                          <a:avLst/>
                        </a:prstGeom>
                        <a:ln w="9144">
                          <a:solidFill>
                            <a:srgbClr val="000000"/>
                          </a:solidFill>
                          <a:prstDash val="solid"/>
                        </a:ln>
                      </wps:spPr>
                      <wps:txbx>
                        <w:txbxContent>
                          <w:p w14:paraId="5280AB35" w14:textId="623811DD" w:rsidR="00B010DE" w:rsidRDefault="00737672" w:rsidP="00737672">
                            <w:pPr>
                              <w:spacing w:before="73"/>
                              <w:rPr>
                                <w:b/>
                              </w:rPr>
                            </w:pPr>
                            <w:r>
                              <w:rPr>
                                <w:b/>
                              </w:rPr>
                              <w:t xml:space="preserve">   </w:t>
                            </w:r>
                            <w:r w:rsidR="00B010DE">
                              <w:rPr>
                                <w:b/>
                              </w:rPr>
                              <w:t>Text fig -2</w:t>
                            </w:r>
                            <w:r>
                              <w:rPr>
                                <w:b/>
                              </w:rPr>
                              <w:t>8</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7D232A23" id="_x0000_s1131" type="#_x0000_t202" style="position:absolute;margin-left:634.5pt;margin-top:22.95pt;width:69pt;height:23.25pt;z-index:25209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" filled="f" strokeweight=".72pt">
                <v:path arrowok="t"/>
                <v:textbox inset="0,0,0,0">
                  <w:txbxContent>
                    <w:p w14:paraId="5280AB35" w14:textId="623811DD" w:rsidR="00B010DE" w:rsidRDefault="00737672" w:rsidP="00737672">
                      <w:pPr>
                        <w:spacing w:before="73"/>
                        <w:rPr>
                          <w:b/>
                        </w:rPr>
                      </w:pPr>
                      <w:r>
                        <w:rPr>
                          <w:b/>
                        </w:rPr>
                        <w:t xml:space="preserve">   </w:t>
                      </w:r>
                      <w:r w:rsidR="00B010DE">
                        <w:rPr>
                          <w:b/>
                        </w:rPr>
                        <w:t>Text fig -2</w:t>
                      </w:r>
                      <w:r>
                        <w:rPr>
                          <w:b/>
                        </w:rPr>
                        <w:t>8</w:t>
                      </w:r>
                    </w:p>
                  </w:txbxContent>
                </v:textbox>
              </v:shape>
            </w:pict>
          </mc:Fallback>
        </mc:AlternateContent>
      </w:r>
    </w:p>
    <w:p w14:paraId="37971DB1" w14:textId="78CE303B" w:rsidR="00703A07" w:rsidRDefault="00703A07">
      <w:pPr>
        <w:spacing w:after="160" w:line="259" w:lineRule="auto"/>
        <w:rPr>
          <w:rFonts w:ascii="Times New Roman" w:hAnsi="Times New Roman" w:cs="Times New Roman"/>
          <w:sz w:val="24"/>
          <w:szCs w:val="24"/>
        </w:rPr>
      </w:pPr>
    </w:p>
    <w:p w14:paraId="1CBAB3AD" w14:textId="77777777" w:rsidR="00703A07" w:rsidRDefault="00703A07">
      <w:pPr>
        <w:spacing w:after="160" w:line="259" w:lineRule="auto"/>
        <w:rPr>
          <w:rFonts w:ascii="Times New Roman" w:hAnsi="Times New Roman" w:cs="Times New Roman"/>
          <w:sz w:val="24"/>
          <w:szCs w:val="24"/>
        </w:rPr>
      </w:pPr>
    </w:p>
    <w:p w14:paraId="418BC43F" w14:textId="77777777" w:rsidR="004D067F" w:rsidRDefault="004D067F">
      <w:pPr>
        <w:spacing w:after="160" w:line="259" w:lineRule="auto"/>
        <w:rPr>
          <w:rFonts w:ascii="Times New Roman" w:hAnsi="Times New Roman" w:cs="Times New Roman"/>
          <w:sz w:val="24"/>
          <w:szCs w:val="24"/>
        </w:rPr>
        <w:sectPr w:rsidR="004D067F" w:rsidSect="00CD6D36">
          <w:headerReference w:type="default" r:id="rId143"/>
          <w:pgSz w:w="16838" w:h="11906" w:orient="landscape" w:code="9"/>
          <w:pgMar w:top="992" w:right="1440" w:bottom="851" w:left="1440" w:header="709" w:footer="0"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1CA587D5" w14:textId="77777777" w:rsidR="001D2E1D" w:rsidRDefault="001D2E1D" w:rsidP="004D067F">
      <w:pPr>
        <w:pStyle w:val="BodyText"/>
        <w:spacing w:line="266" w:lineRule="auto"/>
        <w:ind w:left="748" w:right="84"/>
        <w:jc w:val="both"/>
      </w:pPr>
    </w:p>
    <w:p w14:paraId="7E4039A5" w14:textId="77777777" w:rsidR="002A5EFA" w:rsidRDefault="004D067F" w:rsidP="002A5EFA">
      <w:pPr>
        <w:pStyle w:val="BodyText"/>
        <w:spacing w:line="266" w:lineRule="auto"/>
        <w:ind w:left="1134" w:right="424"/>
        <w:jc w:val="both"/>
      </w:pPr>
      <w:r>
        <w:t xml:space="preserve">Values reported below detection limits were replaced by one-half of the stated detection limit </w:t>
      </w:r>
    </w:p>
    <w:p w14:paraId="0DF2A2B1" w14:textId="474A08CB" w:rsidR="004D067F" w:rsidRDefault="004D067F" w:rsidP="002A5EFA">
      <w:pPr>
        <w:pStyle w:val="BodyText"/>
        <w:spacing w:line="266" w:lineRule="auto"/>
        <w:ind w:left="1134" w:right="424"/>
        <w:jc w:val="both"/>
      </w:pPr>
      <w:r>
        <w:t>for calculations (for example, &lt;0.5</w:t>
      </w:r>
      <w:r>
        <w:rPr>
          <w:spacing w:val="80"/>
        </w:rPr>
        <w:t xml:space="preserve"> </w:t>
      </w:r>
      <w:r>
        <w:t>was treated as 0.25).</w:t>
      </w:r>
    </w:p>
    <w:p w14:paraId="30580BB0" w14:textId="77777777" w:rsidR="004D067F" w:rsidRDefault="004D067F" w:rsidP="002A5EFA">
      <w:pPr>
        <w:pStyle w:val="BodyText"/>
        <w:spacing w:before="147" w:line="266" w:lineRule="auto"/>
        <w:ind w:left="1134" w:right="424"/>
      </w:pPr>
      <w:r>
        <w:t>REE</w:t>
      </w:r>
      <w:r>
        <w:rPr>
          <w:spacing w:val="38"/>
        </w:rPr>
        <w:t xml:space="preserve"> </w:t>
      </w:r>
      <w:r>
        <w:t>concentrations</w:t>
      </w:r>
      <w:r>
        <w:rPr>
          <w:spacing w:val="40"/>
        </w:rPr>
        <w:t xml:space="preserve"> </w:t>
      </w:r>
      <w:r>
        <w:t>were</w:t>
      </w:r>
      <w:r>
        <w:rPr>
          <w:spacing w:val="36"/>
        </w:rPr>
        <w:t xml:space="preserve"> </w:t>
      </w:r>
      <w:r>
        <w:t>normalized</w:t>
      </w:r>
      <w:r>
        <w:rPr>
          <w:spacing w:val="36"/>
        </w:rPr>
        <w:t xml:space="preserve"> </w:t>
      </w:r>
      <w:r>
        <w:t>to</w:t>
      </w:r>
      <w:r>
        <w:rPr>
          <w:spacing w:val="38"/>
        </w:rPr>
        <w:t xml:space="preserve"> </w:t>
      </w:r>
      <w:r>
        <w:t>CI-chondrite</w:t>
      </w:r>
      <w:r>
        <w:rPr>
          <w:spacing w:val="40"/>
        </w:rPr>
        <w:t xml:space="preserve"> </w:t>
      </w:r>
      <w:r>
        <w:t>values</w:t>
      </w:r>
      <w:r>
        <w:rPr>
          <w:spacing w:val="36"/>
        </w:rPr>
        <w:t xml:space="preserve"> </w:t>
      </w:r>
      <w:r>
        <w:t>commonly</w:t>
      </w:r>
      <w:r>
        <w:rPr>
          <w:spacing w:val="36"/>
        </w:rPr>
        <w:t xml:space="preserve"> </w:t>
      </w:r>
      <w:r>
        <w:t>attributed</w:t>
      </w:r>
      <w:r>
        <w:rPr>
          <w:spacing w:val="38"/>
        </w:rPr>
        <w:t xml:space="preserve"> </w:t>
      </w:r>
      <w:r>
        <w:t>to Sun</w:t>
      </w:r>
      <w:r>
        <w:rPr>
          <w:spacing w:val="18"/>
        </w:rPr>
        <w:t xml:space="preserve"> </w:t>
      </w:r>
      <w:r>
        <w:t>and</w:t>
      </w:r>
      <w:r>
        <w:rPr>
          <w:spacing w:val="18"/>
        </w:rPr>
        <w:t xml:space="preserve"> </w:t>
      </w:r>
      <w:r>
        <w:t>McDonough</w:t>
      </w:r>
      <w:r>
        <w:rPr>
          <w:spacing w:val="14"/>
        </w:rPr>
        <w:t xml:space="preserve"> </w:t>
      </w:r>
      <w:r>
        <w:t>(1989):</w:t>
      </w:r>
      <w:r>
        <w:rPr>
          <w:spacing w:val="18"/>
        </w:rPr>
        <w:t xml:space="preserve"> </w:t>
      </w:r>
      <w:r>
        <w:t>La</w:t>
      </w:r>
      <w:r>
        <w:rPr>
          <w:spacing w:val="17"/>
        </w:rPr>
        <w:t xml:space="preserve"> </w:t>
      </w:r>
      <w:r>
        <w:t>0.237,</w:t>
      </w:r>
      <w:r>
        <w:rPr>
          <w:spacing w:val="18"/>
        </w:rPr>
        <w:t xml:space="preserve"> </w:t>
      </w:r>
      <w:r>
        <w:t>Ce</w:t>
      </w:r>
      <w:r>
        <w:rPr>
          <w:spacing w:val="18"/>
        </w:rPr>
        <w:t xml:space="preserve"> </w:t>
      </w:r>
      <w:r>
        <w:t>0.613,</w:t>
      </w:r>
      <w:r>
        <w:rPr>
          <w:spacing w:val="18"/>
        </w:rPr>
        <w:t xml:space="preserve"> </w:t>
      </w:r>
      <w:r>
        <w:t>Pr</w:t>
      </w:r>
      <w:r>
        <w:rPr>
          <w:spacing w:val="17"/>
        </w:rPr>
        <w:t xml:space="preserve"> </w:t>
      </w:r>
      <w:r>
        <w:t>0.0928,</w:t>
      </w:r>
      <w:r>
        <w:rPr>
          <w:spacing w:val="15"/>
        </w:rPr>
        <w:t xml:space="preserve"> </w:t>
      </w:r>
      <w:r>
        <w:t>Nd</w:t>
      </w:r>
      <w:r>
        <w:rPr>
          <w:spacing w:val="15"/>
        </w:rPr>
        <w:t xml:space="preserve"> </w:t>
      </w:r>
      <w:r>
        <w:t>0.457,</w:t>
      </w:r>
      <w:r>
        <w:rPr>
          <w:spacing w:val="18"/>
        </w:rPr>
        <w:t xml:space="preserve"> </w:t>
      </w:r>
      <w:r>
        <w:t>Sm</w:t>
      </w:r>
      <w:r>
        <w:rPr>
          <w:spacing w:val="14"/>
        </w:rPr>
        <w:t xml:space="preserve"> </w:t>
      </w:r>
      <w:r>
        <w:t>0.148,</w:t>
      </w:r>
      <w:r>
        <w:rPr>
          <w:spacing w:val="15"/>
        </w:rPr>
        <w:t xml:space="preserve"> </w:t>
      </w:r>
      <w:r>
        <w:rPr>
          <w:spacing w:val="-5"/>
        </w:rPr>
        <w:t>Eu</w:t>
      </w:r>
    </w:p>
    <w:p w14:paraId="3CC518EF" w14:textId="77777777" w:rsidR="004D067F" w:rsidRDefault="004D067F" w:rsidP="002A5EFA">
      <w:pPr>
        <w:pStyle w:val="BodyText"/>
        <w:ind w:left="1134" w:right="424"/>
      </w:pPr>
      <w:r>
        <w:t>0.0563,</w:t>
      </w:r>
      <w:r>
        <w:rPr>
          <w:spacing w:val="26"/>
        </w:rPr>
        <w:t xml:space="preserve"> </w:t>
      </w:r>
      <w:r>
        <w:t>Gd</w:t>
      </w:r>
      <w:r>
        <w:rPr>
          <w:spacing w:val="28"/>
        </w:rPr>
        <w:t xml:space="preserve"> </w:t>
      </w:r>
      <w:r>
        <w:t>0.199,</w:t>
      </w:r>
      <w:r>
        <w:rPr>
          <w:spacing w:val="19"/>
        </w:rPr>
        <w:t xml:space="preserve"> </w:t>
      </w:r>
      <w:r>
        <w:t>Tb</w:t>
      </w:r>
      <w:r>
        <w:rPr>
          <w:spacing w:val="28"/>
        </w:rPr>
        <w:t xml:space="preserve"> </w:t>
      </w:r>
      <w:r>
        <w:t>0.0361,</w:t>
      </w:r>
      <w:r>
        <w:rPr>
          <w:spacing w:val="29"/>
        </w:rPr>
        <w:t xml:space="preserve"> </w:t>
      </w:r>
      <w:r>
        <w:t>Dy</w:t>
      </w:r>
      <w:r>
        <w:rPr>
          <w:spacing w:val="29"/>
        </w:rPr>
        <w:t xml:space="preserve"> </w:t>
      </w:r>
      <w:r>
        <w:t>0.246,</w:t>
      </w:r>
      <w:r>
        <w:rPr>
          <w:spacing w:val="28"/>
        </w:rPr>
        <w:t xml:space="preserve"> </w:t>
      </w:r>
      <w:r>
        <w:t>Ho</w:t>
      </w:r>
      <w:r>
        <w:rPr>
          <w:spacing w:val="29"/>
        </w:rPr>
        <w:t xml:space="preserve"> </w:t>
      </w:r>
      <w:r>
        <w:t>0.0546,</w:t>
      </w:r>
      <w:r>
        <w:rPr>
          <w:spacing w:val="31"/>
        </w:rPr>
        <w:t xml:space="preserve"> </w:t>
      </w:r>
      <w:r>
        <w:t>Er</w:t>
      </w:r>
      <w:r>
        <w:rPr>
          <w:spacing w:val="27"/>
        </w:rPr>
        <w:t xml:space="preserve"> </w:t>
      </w:r>
      <w:r>
        <w:t>0.160,</w:t>
      </w:r>
      <w:r>
        <w:rPr>
          <w:spacing w:val="21"/>
        </w:rPr>
        <w:t xml:space="preserve"> </w:t>
      </w:r>
      <w:r>
        <w:t>Tm</w:t>
      </w:r>
      <w:r>
        <w:rPr>
          <w:spacing w:val="28"/>
        </w:rPr>
        <w:t xml:space="preserve"> </w:t>
      </w:r>
      <w:r>
        <w:t>0.0247,</w:t>
      </w:r>
      <w:r>
        <w:rPr>
          <w:spacing w:val="16"/>
        </w:rPr>
        <w:t xml:space="preserve"> </w:t>
      </w:r>
      <w:r>
        <w:t>Yb</w:t>
      </w:r>
      <w:r>
        <w:rPr>
          <w:spacing w:val="29"/>
        </w:rPr>
        <w:t xml:space="preserve"> </w:t>
      </w:r>
      <w:r>
        <w:rPr>
          <w:spacing w:val="-2"/>
        </w:rPr>
        <w:t>0.161</w:t>
      </w:r>
    </w:p>
    <w:p w14:paraId="705A52ED" w14:textId="77777777" w:rsidR="004D067F" w:rsidRDefault="004D067F" w:rsidP="002A5EFA">
      <w:pPr>
        <w:pStyle w:val="BodyText"/>
        <w:spacing w:before="28" w:line="405" w:lineRule="auto"/>
        <w:ind w:left="1134" w:right="424"/>
      </w:pPr>
      <w:r>
        <w:t xml:space="preserve">and Lu 0.0246 ppm. Calculated parameters: </w:t>
      </w:r>
    </w:p>
    <w:p w14:paraId="542C4096" w14:textId="77777777" w:rsidR="004D067F" w:rsidRDefault="004D067F" w:rsidP="002A5EFA">
      <w:pPr>
        <w:pStyle w:val="ListParagraph"/>
        <w:numPr>
          <w:ilvl w:val="1"/>
          <w:numId w:val="8"/>
        </w:numPr>
        <w:tabs>
          <w:tab w:val="left" w:pos="1087"/>
        </w:tabs>
        <w:spacing w:before="5"/>
        <w:ind w:left="1134" w:right="424" w:firstLine="0"/>
        <w:rPr>
          <w:rFonts w:ascii="Symbol" w:hAnsi="Symbol"/>
        </w:rPr>
      </w:pPr>
      <w:r>
        <w:t>Eu/Eu*</w:t>
      </w:r>
      <w:r>
        <w:rPr>
          <w:spacing w:val="7"/>
        </w:rPr>
        <w:t xml:space="preserve"> </w:t>
      </w:r>
      <w:r>
        <w:t>=</w:t>
      </w:r>
      <w:r>
        <w:rPr>
          <w:spacing w:val="6"/>
        </w:rPr>
        <w:t xml:space="preserve"> </w:t>
      </w:r>
      <w:proofErr w:type="spellStart"/>
      <w:r>
        <w:t>EuN</w:t>
      </w:r>
      <w:proofErr w:type="spellEnd"/>
      <w:r>
        <w:rPr>
          <w:spacing w:val="6"/>
        </w:rPr>
        <w:t xml:space="preserve"> </w:t>
      </w:r>
      <w:r>
        <w:t>/</w:t>
      </w:r>
      <w:r>
        <w:rPr>
          <w:spacing w:val="10"/>
        </w:rPr>
        <w:t xml:space="preserve"> </w:t>
      </w:r>
      <w:r>
        <w:t>(</w:t>
      </w:r>
      <w:proofErr w:type="spellStart"/>
      <w:r>
        <w:t>SmN</w:t>
      </w:r>
      <w:proofErr w:type="spellEnd"/>
      <w:r>
        <w:rPr>
          <w:spacing w:val="6"/>
        </w:rPr>
        <w:t xml:space="preserve"> </w:t>
      </w:r>
      <w:r>
        <w:t>x</w:t>
      </w:r>
      <w:r>
        <w:rPr>
          <w:spacing w:val="9"/>
        </w:rPr>
        <w:t xml:space="preserve"> </w:t>
      </w:r>
      <w:proofErr w:type="spellStart"/>
      <w:proofErr w:type="gramStart"/>
      <w:r>
        <w:rPr>
          <w:spacing w:val="-2"/>
        </w:rPr>
        <w:t>GdN</w:t>
      </w:r>
      <w:proofErr w:type="spellEnd"/>
      <w:r>
        <w:rPr>
          <w:spacing w:val="-2"/>
        </w:rPr>
        <w:t>)^</w:t>
      </w:r>
      <w:proofErr w:type="gramEnd"/>
      <w:r>
        <w:rPr>
          <w:spacing w:val="-2"/>
        </w:rPr>
        <w:t>0.5</w:t>
      </w:r>
    </w:p>
    <w:p w14:paraId="40B6A950" w14:textId="77777777" w:rsidR="004D067F" w:rsidRDefault="004D067F" w:rsidP="002A5EFA">
      <w:pPr>
        <w:pStyle w:val="ListParagraph"/>
        <w:numPr>
          <w:ilvl w:val="1"/>
          <w:numId w:val="8"/>
        </w:numPr>
        <w:tabs>
          <w:tab w:val="left" w:pos="1087"/>
        </w:tabs>
        <w:spacing w:before="47"/>
        <w:ind w:left="1134" w:right="424" w:firstLine="0"/>
        <w:rPr>
          <w:rFonts w:ascii="Symbol" w:hAnsi="Symbol"/>
        </w:rPr>
      </w:pPr>
      <w:r>
        <w:t>Ce/Ce*</w:t>
      </w:r>
      <w:r>
        <w:rPr>
          <w:spacing w:val="6"/>
        </w:rPr>
        <w:t xml:space="preserve"> </w:t>
      </w:r>
      <w:r>
        <w:t>=</w:t>
      </w:r>
      <w:r>
        <w:rPr>
          <w:spacing w:val="5"/>
        </w:rPr>
        <w:t xml:space="preserve"> </w:t>
      </w:r>
      <w:proofErr w:type="spellStart"/>
      <w:r>
        <w:t>CeN</w:t>
      </w:r>
      <w:proofErr w:type="spellEnd"/>
      <w:r>
        <w:rPr>
          <w:spacing w:val="5"/>
        </w:rPr>
        <w:t xml:space="preserve"> </w:t>
      </w:r>
      <w:r>
        <w:t>/</w:t>
      </w:r>
      <w:r>
        <w:rPr>
          <w:spacing w:val="10"/>
        </w:rPr>
        <w:t xml:space="preserve"> </w:t>
      </w:r>
      <w:r>
        <w:t>(</w:t>
      </w:r>
      <w:proofErr w:type="spellStart"/>
      <w:r>
        <w:t>LaN</w:t>
      </w:r>
      <w:proofErr w:type="spellEnd"/>
      <w:r>
        <w:rPr>
          <w:spacing w:val="5"/>
        </w:rPr>
        <w:t xml:space="preserve"> </w:t>
      </w:r>
      <w:r>
        <w:t>x</w:t>
      </w:r>
      <w:r>
        <w:rPr>
          <w:spacing w:val="11"/>
        </w:rPr>
        <w:t xml:space="preserve"> </w:t>
      </w:r>
      <w:proofErr w:type="spellStart"/>
      <w:proofErr w:type="gramStart"/>
      <w:r>
        <w:rPr>
          <w:spacing w:val="-2"/>
        </w:rPr>
        <w:t>PrN</w:t>
      </w:r>
      <w:proofErr w:type="spellEnd"/>
      <w:r>
        <w:rPr>
          <w:spacing w:val="-2"/>
        </w:rPr>
        <w:t>)^</w:t>
      </w:r>
      <w:proofErr w:type="gramEnd"/>
      <w:r>
        <w:rPr>
          <w:spacing w:val="-2"/>
        </w:rPr>
        <w:t>0.5</w:t>
      </w:r>
    </w:p>
    <w:p w14:paraId="3A8A2E57" w14:textId="77777777" w:rsidR="004D067F" w:rsidRDefault="004D067F" w:rsidP="002A5EFA">
      <w:pPr>
        <w:pStyle w:val="ListParagraph"/>
        <w:numPr>
          <w:ilvl w:val="1"/>
          <w:numId w:val="8"/>
        </w:numPr>
        <w:tabs>
          <w:tab w:val="left" w:pos="1087"/>
        </w:tabs>
        <w:spacing w:before="45"/>
        <w:ind w:left="1134" w:right="424" w:firstLine="0"/>
        <w:rPr>
          <w:rFonts w:ascii="Symbol" w:hAnsi="Symbol"/>
        </w:rPr>
      </w:pPr>
      <w:r>
        <w:t>(La/</w:t>
      </w:r>
      <w:proofErr w:type="gramStart"/>
      <w:r>
        <w:t>Yb)N</w:t>
      </w:r>
      <w:proofErr w:type="gramEnd"/>
      <w:r>
        <w:rPr>
          <w:spacing w:val="14"/>
        </w:rPr>
        <w:t xml:space="preserve"> </w:t>
      </w:r>
      <w:r>
        <w:t>and</w:t>
      </w:r>
      <w:r>
        <w:rPr>
          <w:spacing w:val="12"/>
        </w:rPr>
        <w:t xml:space="preserve"> </w:t>
      </w:r>
      <w:r>
        <w:t>(Gd/Yb)N</w:t>
      </w:r>
      <w:r>
        <w:rPr>
          <w:spacing w:val="16"/>
        </w:rPr>
        <w:t xml:space="preserve"> </w:t>
      </w:r>
      <w:r>
        <w:t>for</w:t>
      </w:r>
      <w:r>
        <w:rPr>
          <w:spacing w:val="15"/>
        </w:rPr>
        <w:t xml:space="preserve"> </w:t>
      </w:r>
      <w:r>
        <w:t>LREE-HREE</w:t>
      </w:r>
      <w:r>
        <w:rPr>
          <w:spacing w:val="16"/>
        </w:rPr>
        <w:t xml:space="preserve"> </w:t>
      </w:r>
      <w:r>
        <w:rPr>
          <w:spacing w:val="-2"/>
        </w:rPr>
        <w:t>fractionation</w:t>
      </w:r>
    </w:p>
    <w:p w14:paraId="622095FF" w14:textId="77777777" w:rsidR="004D067F" w:rsidRDefault="004D067F" w:rsidP="002A5EFA">
      <w:pPr>
        <w:pStyle w:val="ListParagraph"/>
        <w:numPr>
          <w:ilvl w:val="1"/>
          <w:numId w:val="8"/>
        </w:numPr>
        <w:tabs>
          <w:tab w:val="left" w:pos="1087"/>
        </w:tabs>
        <w:spacing w:before="42"/>
        <w:ind w:left="1134" w:right="424" w:firstLine="0"/>
        <w:rPr>
          <w:rFonts w:ascii="Symbol" w:hAnsi="Symbol"/>
        </w:rPr>
      </w:pPr>
      <w:r>
        <w:t>Y/Ho,</w:t>
      </w:r>
      <w:r>
        <w:rPr>
          <w:spacing w:val="14"/>
        </w:rPr>
        <w:t xml:space="preserve"> </w:t>
      </w:r>
      <w:r>
        <w:t>Zr/Hf,</w:t>
      </w:r>
      <w:r>
        <w:rPr>
          <w:spacing w:val="14"/>
        </w:rPr>
        <w:t xml:space="preserve"> </w:t>
      </w:r>
      <w:r>
        <w:t>Th/U</w:t>
      </w:r>
      <w:r>
        <w:rPr>
          <w:spacing w:val="13"/>
        </w:rPr>
        <w:t xml:space="preserve"> </w:t>
      </w:r>
      <w:r>
        <w:t>and</w:t>
      </w:r>
      <w:r>
        <w:rPr>
          <w:spacing w:val="14"/>
        </w:rPr>
        <w:t xml:space="preserve"> </w:t>
      </w:r>
      <w:r>
        <w:t>LREE/HREE</w:t>
      </w:r>
      <w:r>
        <w:rPr>
          <w:spacing w:val="14"/>
        </w:rPr>
        <w:t xml:space="preserve"> </w:t>
      </w:r>
      <w:r>
        <w:rPr>
          <w:spacing w:val="-2"/>
        </w:rPr>
        <w:t>ratios</w:t>
      </w:r>
    </w:p>
    <w:p w14:paraId="1727420A" w14:textId="77777777" w:rsidR="004D067F" w:rsidRDefault="004D067F" w:rsidP="002A5EFA">
      <w:pPr>
        <w:pStyle w:val="BodyText"/>
        <w:spacing w:before="89"/>
        <w:ind w:left="1134" w:right="424"/>
      </w:pPr>
    </w:p>
    <w:p w14:paraId="581D2A69" w14:textId="1EC6AF91" w:rsidR="004D067F" w:rsidRDefault="004D067F" w:rsidP="002A5EFA">
      <w:pPr>
        <w:pStyle w:val="BodyText"/>
        <w:ind w:left="1134" w:right="424"/>
        <w:rPr>
          <w:spacing w:val="-2"/>
        </w:rPr>
      </w:pPr>
      <w:r>
        <w:t xml:space="preserve">      Following</w:t>
      </w:r>
      <w:r>
        <w:rPr>
          <w:spacing w:val="12"/>
        </w:rPr>
        <w:t xml:space="preserve"> </w:t>
      </w:r>
      <w:r>
        <w:t>table</w:t>
      </w:r>
      <w:r>
        <w:rPr>
          <w:spacing w:val="11"/>
        </w:rPr>
        <w:t xml:space="preserve"> </w:t>
      </w:r>
      <w:r>
        <w:t>shows</w:t>
      </w:r>
      <w:r>
        <w:rPr>
          <w:spacing w:val="15"/>
        </w:rPr>
        <w:t xml:space="preserve"> </w:t>
      </w:r>
      <w:r>
        <w:t>the</w:t>
      </w:r>
      <w:r>
        <w:rPr>
          <w:spacing w:val="12"/>
        </w:rPr>
        <w:t xml:space="preserve"> </w:t>
      </w:r>
      <w:r>
        <w:t>descriptive</w:t>
      </w:r>
      <w:r>
        <w:rPr>
          <w:spacing w:val="11"/>
        </w:rPr>
        <w:t xml:space="preserve"> </w:t>
      </w:r>
      <w:r>
        <w:rPr>
          <w:spacing w:val="-2"/>
        </w:rPr>
        <w:t>statistics;</w:t>
      </w:r>
    </w:p>
    <w:tbl>
      <w:tblPr>
        <w:tblpPr w:leftFromText="180" w:rightFromText="180" w:vertAnchor="text" w:horzAnchor="margin" w:tblpXSpec="center" w:tblpY="173"/>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68"/>
        <w:gridCol w:w="1261"/>
        <w:gridCol w:w="1154"/>
        <w:gridCol w:w="1207"/>
        <w:gridCol w:w="1158"/>
        <w:gridCol w:w="1156"/>
        <w:gridCol w:w="1272"/>
      </w:tblGrid>
      <w:tr w:rsidR="004D067F" w14:paraId="6485B54B" w14:textId="77777777" w:rsidTr="006C7B3C">
        <w:trPr>
          <w:trHeight w:val="234"/>
        </w:trPr>
        <w:tc>
          <w:tcPr>
            <w:tcW w:w="1268" w:type="dxa"/>
          </w:tcPr>
          <w:p w14:paraId="71F0E17F" w14:textId="77777777" w:rsidR="004D067F" w:rsidRDefault="004D067F" w:rsidP="006C7B3C">
            <w:pPr>
              <w:pStyle w:val="TableParagraph"/>
              <w:spacing w:line="210" w:lineRule="exact"/>
              <w:ind w:left="100"/>
              <w:rPr>
                <w:sz w:val="20"/>
              </w:rPr>
            </w:pPr>
            <w:r>
              <w:rPr>
                <w:spacing w:val="-2"/>
                <w:w w:val="105"/>
                <w:sz w:val="20"/>
              </w:rPr>
              <w:t>Parameter</w:t>
            </w:r>
          </w:p>
        </w:tc>
        <w:tc>
          <w:tcPr>
            <w:tcW w:w="1261" w:type="dxa"/>
          </w:tcPr>
          <w:p w14:paraId="4107BFCB" w14:textId="77777777" w:rsidR="004D067F" w:rsidRDefault="004D067F" w:rsidP="006C7B3C">
            <w:pPr>
              <w:pStyle w:val="TableParagraph"/>
              <w:spacing w:line="210" w:lineRule="exact"/>
              <w:ind w:left="102"/>
              <w:rPr>
                <w:sz w:val="20"/>
              </w:rPr>
            </w:pPr>
            <w:r>
              <w:rPr>
                <w:spacing w:val="-2"/>
                <w:w w:val="105"/>
                <w:sz w:val="20"/>
              </w:rPr>
              <w:t>Minimum</w:t>
            </w:r>
          </w:p>
        </w:tc>
        <w:tc>
          <w:tcPr>
            <w:tcW w:w="1154" w:type="dxa"/>
          </w:tcPr>
          <w:p w14:paraId="6155B5EC" w14:textId="77777777" w:rsidR="004D067F" w:rsidRDefault="004D067F" w:rsidP="006C7B3C">
            <w:pPr>
              <w:pStyle w:val="TableParagraph"/>
              <w:spacing w:line="210" w:lineRule="exact"/>
              <w:rPr>
                <w:sz w:val="20"/>
              </w:rPr>
            </w:pPr>
            <w:r>
              <w:rPr>
                <w:spacing w:val="-5"/>
                <w:w w:val="105"/>
                <w:sz w:val="20"/>
              </w:rPr>
              <w:t>Q1</w:t>
            </w:r>
          </w:p>
        </w:tc>
        <w:tc>
          <w:tcPr>
            <w:tcW w:w="1207" w:type="dxa"/>
          </w:tcPr>
          <w:p w14:paraId="3030FD25" w14:textId="77777777" w:rsidR="004D067F" w:rsidRDefault="004D067F" w:rsidP="006C7B3C">
            <w:pPr>
              <w:pStyle w:val="TableParagraph"/>
              <w:spacing w:line="210" w:lineRule="exact"/>
              <w:ind w:left="104"/>
              <w:rPr>
                <w:sz w:val="20"/>
              </w:rPr>
            </w:pPr>
            <w:r>
              <w:rPr>
                <w:spacing w:val="-2"/>
                <w:w w:val="105"/>
                <w:sz w:val="20"/>
              </w:rPr>
              <w:t>Median</w:t>
            </w:r>
          </w:p>
        </w:tc>
        <w:tc>
          <w:tcPr>
            <w:tcW w:w="1158" w:type="dxa"/>
          </w:tcPr>
          <w:p w14:paraId="626C492F" w14:textId="77777777" w:rsidR="004D067F" w:rsidRDefault="004D067F" w:rsidP="006C7B3C">
            <w:pPr>
              <w:pStyle w:val="TableParagraph"/>
              <w:spacing w:line="210" w:lineRule="exact"/>
              <w:rPr>
                <w:sz w:val="20"/>
              </w:rPr>
            </w:pPr>
            <w:r>
              <w:rPr>
                <w:spacing w:val="-4"/>
                <w:w w:val="105"/>
                <w:sz w:val="20"/>
              </w:rPr>
              <w:t>Mean</w:t>
            </w:r>
          </w:p>
        </w:tc>
        <w:tc>
          <w:tcPr>
            <w:tcW w:w="1156" w:type="dxa"/>
          </w:tcPr>
          <w:p w14:paraId="6F407A9F" w14:textId="77777777" w:rsidR="004D067F" w:rsidRDefault="004D067F" w:rsidP="006C7B3C">
            <w:pPr>
              <w:pStyle w:val="TableParagraph"/>
              <w:spacing w:line="210" w:lineRule="exact"/>
              <w:ind w:left="103"/>
              <w:rPr>
                <w:sz w:val="20"/>
              </w:rPr>
            </w:pPr>
            <w:r>
              <w:rPr>
                <w:spacing w:val="-5"/>
                <w:w w:val="105"/>
                <w:sz w:val="20"/>
              </w:rPr>
              <w:t>Q3</w:t>
            </w:r>
          </w:p>
        </w:tc>
        <w:tc>
          <w:tcPr>
            <w:tcW w:w="1272" w:type="dxa"/>
          </w:tcPr>
          <w:p w14:paraId="17AD0AD8" w14:textId="77777777" w:rsidR="004D067F" w:rsidRDefault="004D067F" w:rsidP="006C7B3C">
            <w:pPr>
              <w:pStyle w:val="TableParagraph"/>
              <w:spacing w:line="210" w:lineRule="exact"/>
              <w:rPr>
                <w:sz w:val="20"/>
              </w:rPr>
            </w:pPr>
            <w:r>
              <w:rPr>
                <w:spacing w:val="-2"/>
                <w:w w:val="105"/>
                <w:sz w:val="20"/>
              </w:rPr>
              <w:t>Maximum</w:t>
            </w:r>
          </w:p>
        </w:tc>
      </w:tr>
      <w:tr w:rsidR="004D067F" w14:paraId="52058AE3" w14:textId="77777777" w:rsidTr="006C7B3C">
        <w:trPr>
          <w:trHeight w:val="239"/>
        </w:trPr>
        <w:tc>
          <w:tcPr>
            <w:tcW w:w="1268" w:type="dxa"/>
          </w:tcPr>
          <w:p w14:paraId="7888DA41" w14:textId="77777777" w:rsidR="004D067F" w:rsidRDefault="004D067F" w:rsidP="006C7B3C">
            <w:pPr>
              <w:pStyle w:val="TableParagraph"/>
              <w:ind w:left="100"/>
              <w:rPr>
                <w:sz w:val="20"/>
              </w:rPr>
            </w:pPr>
            <w:r>
              <w:rPr>
                <w:w w:val="105"/>
                <w:sz w:val="20"/>
              </w:rPr>
              <w:t>Total</w:t>
            </w:r>
            <w:r>
              <w:rPr>
                <w:spacing w:val="-10"/>
                <w:w w:val="105"/>
                <w:sz w:val="20"/>
              </w:rPr>
              <w:t xml:space="preserve"> </w:t>
            </w:r>
            <w:r>
              <w:rPr>
                <w:spacing w:val="-5"/>
                <w:w w:val="105"/>
                <w:sz w:val="20"/>
              </w:rPr>
              <w:t>REE</w:t>
            </w:r>
          </w:p>
        </w:tc>
        <w:tc>
          <w:tcPr>
            <w:tcW w:w="1261" w:type="dxa"/>
          </w:tcPr>
          <w:p w14:paraId="3529F1EA" w14:textId="77777777" w:rsidR="004D067F" w:rsidRDefault="004D067F" w:rsidP="006C7B3C">
            <w:pPr>
              <w:pStyle w:val="TableParagraph"/>
              <w:ind w:left="102"/>
              <w:rPr>
                <w:sz w:val="20"/>
              </w:rPr>
            </w:pPr>
            <w:r>
              <w:rPr>
                <w:spacing w:val="-4"/>
                <w:w w:val="105"/>
                <w:sz w:val="20"/>
              </w:rPr>
              <w:t>8.05</w:t>
            </w:r>
          </w:p>
        </w:tc>
        <w:tc>
          <w:tcPr>
            <w:tcW w:w="1154" w:type="dxa"/>
          </w:tcPr>
          <w:p w14:paraId="2532730E" w14:textId="77777777" w:rsidR="004D067F" w:rsidRDefault="004D067F" w:rsidP="006C7B3C">
            <w:pPr>
              <w:pStyle w:val="TableParagraph"/>
              <w:rPr>
                <w:sz w:val="20"/>
              </w:rPr>
            </w:pPr>
            <w:r>
              <w:rPr>
                <w:spacing w:val="-5"/>
                <w:w w:val="105"/>
                <w:sz w:val="20"/>
              </w:rPr>
              <w:t>116</w:t>
            </w:r>
          </w:p>
        </w:tc>
        <w:tc>
          <w:tcPr>
            <w:tcW w:w="1207" w:type="dxa"/>
          </w:tcPr>
          <w:p w14:paraId="1B7499C9" w14:textId="77777777" w:rsidR="004D067F" w:rsidRDefault="004D067F" w:rsidP="006C7B3C">
            <w:pPr>
              <w:pStyle w:val="TableParagraph"/>
              <w:ind w:left="104"/>
              <w:rPr>
                <w:sz w:val="20"/>
              </w:rPr>
            </w:pPr>
            <w:r>
              <w:rPr>
                <w:spacing w:val="-5"/>
                <w:w w:val="105"/>
                <w:sz w:val="20"/>
              </w:rPr>
              <w:t>175</w:t>
            </w:r>
          </w:p>
        </w:tc>
        <w:tc>
          <w:tcPr>
            <w:tcW w:w="1158" w:type="dxa"/>
          </w:tcPr>
          <w:p w14:paraId="633C6240" w14:textId="77777777" w:rsidR="004D067F" w:rsidRDefault="004D067F" w:rsidP="006C7B3C">
            <w:pPr>
              <w:pStyle w:val="TableParagraph"/>
              <w:rPr>
                <w:sz w:val="20"/>
              </w:rPr>
            </w:pPr>
            <w:r>
              <w:rPr>
                <w:spacing w:val="-5"/>
                <w:w w:val="105"/>
                <w:sz w:val="20"/>
              </w:rPr>
              <w:t>295</w:t>
            </w:r>
          </w:p>
        </w:tc>
        <w:tc>
          <w:tcPr>
            <w:tcW w:w="1156" w:type="dxa"/>
          </w:tcPr>
          <w:p w14:paraId="1E920DDD" w14:textId="77777777" w:rsidR="004D067F" w:rsidRDefault="004D067F" w:rsidP="006C7B3C">
            <w:pPr>
              <w:pStyle w:val="TableParagraph"/>
              <w:ind w:left="103"/>
              <w:rPr>
                <w:sz w:val="20"/>
              </w:rPr>
            </w:pPr>
            <w:r>
              <w:rPr>
                <w:spacing w:val="-5"/>
                <w:w w:val="105"/>
                <w:sz w:val="20"/>
              </w:rPr>
              <w:t>344</w:t>
            </w:r>
          </w:p>
        </w:tc>
        <w:tc>
          <w:tcPr>
            <w:tcW w:w="1272" w:type="dxa"/>
          </w:tcPr>
          <w:p w14:paraId="642A9E3E" w14:textId="77777777" w:rsidR="004D067F" w:rsidRDefault="004D067F" w:rsidP="006C7B3C">
            <w:pPr>
              <w:pStyle w:val="TableParagraph"/>
              <w:rPr>
                <w:sz w:val="20"/>
              </w:rPr>
            </w:pPr>
            <w:r>
              <w:rPr>
                <w:spacing w:val="-2"/>
                <w:w w:val="105"/>
                <w:sz w:val="20"/>
              </w:rPr>
              <w:t>1.68e+03</w:t>
            </w:r>
          </w:p>
        </w:tc>
      </w:tr>
      <w:tr w:rsidR="004D067F" w14:paraId="38249500" w14:textId="77777777" w:rsidTr="006C7B3C">
        <w:trPr>
          <w:trHeight w:val="234"/>
        </w:trPr>
        <w:tc>
          <w:tcPr>
            <w:tcW w:w="1268" w:type="dxa"/>
          </w:tcPr>
          <w:p w14:paraId="39AE028D" w14:textId="77777777" w:rsidR="004D067F" w:rsidRDefault="004D067F" w:rsidP="006C7B3C">
            <w:pPr>
              <w:pStyle w:val="TableParagraph"/>
              <w:spacing w:line="210" w:lineRule="exact"/>
              <w:ind w:left="100"/>
              <w:rPr>
                <w:sz w:val="20"/>
              </w:rPr>
            </w:pPr>
            <w:r>
              <w:rPr>
                <w:spacing w:val="-2"/>
                <w:w w:val="105"/>
                <w:sz w:val="20"/>
              </w:rPr>
              <w:t>Eu/Eu*</w:t>
            </w:r>
          </w:p>
        </w:tc>
        <w:tc>
          <w:tcPr>
            <w:tcW w:w="1261" w:type="dxa"/>
          </w:tcPr>
          <w:p w14:paraId="63A4BE20" w14:textId="77777777" w:rsidR="004D067F" w:rsidRDefault="004D067F" w:rsidP="006C7B3C">
            <w:pPr>
              <w:pStyle w:val="TableParagraph"/>
              <w:spacing w:line="210" w:lineRule="exact"/>
              <w:ind w:left="102"/>
              <w:rPr>
                <w:sz w:val="20"/>
              </w:rPr>
            </w:pPr>
            <w:r>
              <w:rPr>
                <w:spacing w:val="-2"/>
                <w:w w:val="105"/>
                <w:sz w:val="20"/>
              </w:rPr>
              <w:t>0.225</w:t>
            </w:r>
          </w:p>
        </w:tc>
        <w:tc>
          <w:tcPr>
            <w:tcW w:w="1154" w:type="dxa"/>
          </w:tcPr>
          <w:p w14:paraId="421EC8D6" w14:textId="77777777" w:rsidR="004D067F" w:rsidRDefault="004D067F" w:rsidP="006C7B3C">
            <w:pPr>
              <w:pStyle w:val="TableParagraph"/>
              <w:spacing w:line="210" w:lineRule="exact"/>
              <w:rPr>
                <w:sz w:val="20"/>
              </w:rPr>
            </w:pPr>
            <w:r>
              <w:rPr>
                <w:spacing w:val="-2"/>
                <w:w w:val="105"/>
                <w:sz w:val="20"/>
              </w:rPr>
              <w:t>0.527</w:t>
            </w:r>
          </w:p>
        </w:tc>
        <w:tc>
          <w:tcPr>
            <w:tcW w:w="1207" w:type="dxa"/>
          </w:tcPr>
          <w:p w14:paraId="320B9335" w14:textId="77777777" w:rsidR="004D067F" w:rsidRDefault="004D067F" w:rsidP="006C7B3C">
            <w:pPr>
              <w:pStyle w:val="TableParagraph"/>
              <w:spacing w:line="210" w:lineRule="exact"/>
              <w:ind w:left="104"/>
              <w:rPr>
                <w:sz w:val="20"/>
              </w:rPr>
            </w:pPr>
            <w:r>
              <w:rPr>
                <w:spacing w:val="-2"/>
                <w:w w:val="105"/>
                <w:sz w:val="20"/>
              </w:rPr>
              <w:t>0.696</w:t>
            </w:r>
          </w:p>
        </w:tc>
        <w:tc>
          <w:tcPr>
            <w:tcW w:w="1158" w:type="dxa"/>
          </w:tcPr>
          <w:p w14:paraId="011B2D74" w14:textId="77777777" w:rsidR="004D067F" w:rsidRDefault="004D067F" w:rsidP="006C7B3C">
            <w:pPr>
              <w:pStyle w:val="TableParagraph"/>
              <w:spacing w:line="210" w:lineRule="exact"/>
              <w:rPr>
                <w:sz w:val="20"/>
              </w:rPr>
            </w:pPr>
            <w:r>
              <w:rPr>
                <w:spacing w:val="-4"/>
                <w:w w:val="105"/>
                <w:sz w:val="20"/>
              </w:rPr>
              <w:t>0.75</w:t>
            </w:r>
          </w:p>
        </w:tc>
        <w:tc>
          <w:tcPr>
            <w:tcW w:w="1156" w:type="dxa"/>
          </w:tcPr>
          <w:p w14:paraId="0AAB5C6A" w14:textId="77777777" w:rsidR="004D067F" w:rsidRDefault="004D067F" w:rsidP="006C7B3C">
            <w:pPr>
              <w:pStyle w:val="TableParagraph"/>
              <w:spacing w:line="210" w:lineRule="exact"/>
              <w:ind w:left="103"/>
              <w:rPr>
                <w:sz w:val="20"/>
              </w:rPr>
            </w:pPr>
            <w:r>
              <w:rPr>
                <w:spacing w:val="-2"/>
                <w:w w:val="105"/>
                <w:sz w:val="20"/>
              </w:rPr>
              <w:t>0.853</w:t>
            </w:r>
          </w:p>
        </w:tc>
        <w:tc>
          <w:tcPr>
            <w:tcW w:w="1272" w:type="dxa"/>
          </w:tcPr>
          <w:p w14:paraId="6B04F47F" w14:textId="77777777" w:rsidR="004D067F" w:rsidRDefault="004D067F" w:rsidP="006C7B3C">
            <w:pPr>
              <w:pStyle w:val="TableParagraph"/>
              <w:spacing w:line="210" w:lineRule="exact"/>
              <w:rPr>
                <w:sz w:val="20"/>
              </w:rPr>
            </w:pPr>
            <w:r>
              <w:rPr>
                <w:spacing w:val="-4"/>
                <w:w w:val="105"/>
                <w:sz w:val="20"/>
              </w:rPr>
              <w:t>3.05</w:t>
            </w:r>
          </w:p>
        </w:tc>
      </w:tr>
      <w:tr w:rsidR="004D067F" w14:paraId="6241C793" w14:textId="77777777" w:rsidTr="006C7B3C">
        <w:trPr>
          <w:trHeight w:val="239"/>
        </w:trPr>
        <w:tc>
          <w:tcPr>
            <w:tcW w:w="1268" w:type="dxa"/>
          </w:tcPr>
          <w:p w14:paraId="6E74EF99" w14:textId="77777777" w:rsidR="004D067F" w:rsidRDefault="004D067F" w:rsidP="006C7B3C">
            <w:pPr>
              <w:pStyle w:val="TableParagraph"/>
              <w:spacing w:before="7" w:line="212" w:lineRule="exact"/>
              <w:ind w:left="100"/>
              <w:rPr>
                <w:sz w:val="20"/>
              </w:rPr>
            </w:pPr>
            <w:r>
              <w:rPr>
                <w:spacing w:val="-2"/>
                <w:w w:val="105"/>
                <w:sz w:val="20"/>
              </w:rPr>
              <w:t>Ce/Ce*</w:t>
            </w:r>
          </w:p>
        </w:tc>
        <w:tc>
          <w:tcPr>
            <w:tcW w:w="1261" w:type="dxa"/>
          </w:tcPr>
          <w:p w14:paraId="1718AF2E" w14:textId="77777777" w:rsidR="004D067F" w:rsidRDefault="004D067F" w:rsidP="006C7B3C">
            <w:pPr>
              <w:pStyle w:val="TableParagraph"/>
              <w:spacing w:before="7" w:line="212" w:lineRule="exact"/>
              <w:ind w:left="102"/>
              <w:rPr>
                <w:sz w:val="20"/>
              </w:rPr>
            </w:pPr>
            <w:r>
              <w:rPr>
                <w:spacing w:val="-4"/>
                <w:w w:val="105"/>
                <w:sz w:val="20"/>
              </w:rPr>
              <w:t>0.53</w:t>
            </w:r>
          </w:p>
        </w:tc>
        <w:tc>
          <w:tcPr>
            <w:tcW w:w="1154" w:type="dxa"/>
          </w:tcPr>
          <w:p w14:paraId="29052F16" w14:textId="77777777" w:rsidR="004D067F" w:rsidRDefault="004D067F" w:rsidP="006C7B3C">
            <w:pPr>
              <w:pStyle w:val="TableParagraph"/>
              <w:spacing w:before="7" w:line="212" w:lineRule="exact"/>
              <w:rPr>
                <w:sz w:val="20"/>
              </w:rPr>
            </w:pPr>
            <w:r>
              <w:rPr>
                <w:spacing w:val="-4"/>
                <w:w w:val="105"/>
                <w:sz w:val="20"/>
              </w:rPr>
              <w:t>1.01</w:t>
            </w:r>
          </w:p>
        </w:tc>
        <w:tc>
          <w:tcPr>
            <w:tcW w:w="1207" w:type="dxa"/>
          </w:tcPr>
          <w:p w14:paraId="46EC1B62" w14:textId="77777777" w:rsidR="004D067F" w:rsidRDefault="004D067F" w:rsidP="006C7B3C">
            <w:pPr>
              <w:pStyle w:val="TableParagraph"/>
              <w:spacing w:before="7" w:line="212" w:lineRule="exact"/>
              <w:ind w:left="104"/>
              <w:rPr>
                <w:sz w:val="20"/>
              </w:rPr>
            </w:pPr>
            <w:r>
              <w:rPr>
                <w:spacing w:val="-4"/>
                <w:w w:val="105"/>
                <w:sz w:val="20"/>
              </w:rPr>
              <w:t>1.07</w:t>
            </w:r>
          </w:p>
        </w:tc>
        <w:tc>
          <w:tcPr>
            <w:tcW w:w="1158" w:type="dxa"/>
          </w:tcPr>
          <w:p w14:paraId="6AE367E0" w14:textId="77777777" w:rsidR="004D067F" w:rsidRDefault="004D067F" w:rsidP="006C7B3C">
            <w:pPr>
              <w:pStyle w:val="TableParagraph"/>
              <w:spacing w:before="7" w:line="212" w:lineRule="exact"/>
              <w:rPr>
                <w:sz w:val="20"/>
              </w:rPr>
            </w:pPr>
            <w:r>
              <w:rPr>
                <w:spacing w:val="-4"/>
                <w:w w:val="105"/>
                <w:sz w:val="20"/>
              </w:rPr>
              <w:t>1.16</w:t>
            </w:r>
          </w:p>
        </w:tc>
        <w:tc>
          <w:tcPr>
            <w:tcW w:w="1156" w:type="dxa"/>
          </w:tcPr>
          <w:p w14:paraId="3114DE15" w14:textId="77777777" w:rsidR="004D067F" w:rsidRDefault="004D067F" w:rsidP="006C7B3C">
            <w:pPr>
              <w:pStyle w:val="TableParagraph"/>
              <w:spacing w:before="7" w:line="212" w:lineRule="exact"/>
              <w:ind w:left="103"/>
              <w:rPr>
                <w:sz w:val="20"/>
              </w:rPr>
            </w:pPr>
            <w:r>
              <w:rPr>
                <w:spacing w:val="-4"/>
                <w:w w:val="105"/>
                <w:sz w:val="20"/>
              </w:rPr>
              <w:t>1.19</w:t>
            </w:r>
          </w:p>
        </w:tc>
        <w:tc>
          <w:tcPr>
            <w:tcW w:w="1272" w:type="dxa"/>
          </w:tcPr>
          <w:p w14:paraId="0898A014" w14:textId="77777777" w:rsidR="004D067F" w:rsidRDefault="004D067F" w:rsidP="006C7B3C">
            <w:pPr>
              <w:pStyle w:val="TableParagraph"/>
              <w:spacing w:before="7" w:line="212" w:lineRule="exact"/>
              <w:rPr>
                <w:sz w:val="20"/>
              </w:rPr>
            </w:pPr>
            <w:r>
              <w:rPr>
                <w:spacing w:val="-10"/>
                <w:w w:val="105"/>
                <w:sz w:val="20"/>
              </w:rPr>
              <w:t>3</w:t>
            </w:r>
          </w:p>
        </w:tc>
      </w:tr>
      <w:tr w:rsidR="004D067F" w14:paraId="49835EED" w14:textId="77777777" w:rsidTr="006C7B3C">
        <w:trPr>
          <w:trHeight w:val="237"/>
        </w:trPr>
        <w:tc>
          <w:tcPr>
            <w:tcW w:w="1268" w:type="dxa"/>
          </w:tcPr>
          <w:p w14:paraId="109247F8" w14:textId="77777777" w:rsidR="004D067F" w:rsidRDefault="004D067F" w:rsidP="006C7B3C">
            <w:pPr>
              <w:pStyle w:val="TableParagraph"/>
              <w:spacing w:before="2"/>
              <w:ind w:left="100"/>
              <w:rPr>
                <w:sz w:val="20"/>
              </w:rPr>
            </w:pPr>
            <w:r>
              <w:rPr>
                <w:spacing w:val="-4"/>
                <w:w w:val="105"/>
                <w:sz w:val="20"/>
              </w:rPr>
              <w:t>Y/Ho</w:t>
            </w:r>
          </w:p>
        </w:tc>
        <w:tc>
          <w:tcPr>
            <w:tcW w:w="1261" w:type="dxa"/>
          </w:tcPr>
          <w:p w14:paraId="56DFA858" w14:textId="77777777" w:rsidR="004D067F" w:rsidRDefault="004D067F" w:rsidP="006C7B3C">
            <w:pPr>
              <w:pStyle w:val="TableParagraph"/>
              <w:spacing w:before="2"/>
              <w:ind w:left="102"/>
              <w:rPr>
                <w:sz w:val="20"/>
              </w:rPr>
            </w:pPr>
            <w:r>
              <w:rPr>
                <w:spacing w:val="-4"/>
                <w:w w:val="105"/>
                <w:sz w:val="20"/>
              </w:rPr>
              <w:t>0.25</w:t>
            </w:r>
          </w:p>
        </w:tc>
        <w:tc>
          <w:tcPr>
            <w:tcW w:w="1154" w:type="dxa"/>
          </w:tcPr>
          <w:p w14:paraId="5D4A1B19" w14:textId="77777777" w:rsidR="004D067F" w:rsidRDefault="004D067F" w:rsidP="006C7B3C">
            <w:pPr>
              <w:pStyle w:val="TableParagraph"/>
              <w:spacing w:before="2"/>
              <w:rPr>
                <w:sz w:val="20"/>
              </w:rPr>
            </w:pPr>
            <w:r>
              <w:rPr>
                <w:spacing w:val="-5"/>
                <w:w w:val="105"/>
                <w:sz w:val="20"/>
              </w:rPr>
              <w:t>26</w:t>
            </w:r>
          </w:p>
        </w:tc>
        <w:tc>
          <w:tcPr>
            <w:tcW w:w="1207" w:type="dxa"/>
          </w:tcPr>
          <w:p w14:paraId="7EFE73D5" w14:textId="77777777" w:rsidR="004D067F" w:rsidRDefault="004D067F" w:rsidP="006C7B3C">
            <w:pPr>
              <w:pStyle w:val="TableParagraph"/>
              <w:spacing w:before="2"/>
              <w:ind w:left="104"/>
              <w:rPr>
                <w:sz w:val="20"/>
              </w:rPr>
            </w:pPr>
            <w:r>
              <w:rPr>
                <w:spacing w:val="-4"/>
                <w:w w:val="105"/>
                <w:sz w:val="20"/>
              </w:rPr>
              <w:t>29.3</w:t>
            </w:r>
          </w:p>
        </w:tc>
        <w:tc>
          <w:tcPr>
            <w:tcW w:w="1158" w:type="dxa"/>
          </w:tcPr>
          <w:p w14:paraId="02AEA5D9" w14:textId="77777777" w:rsidR="004D067F" w:rsidRDefault="004D067F" w:rsidP="006C7B3C">
            <w:pPr>
              <w:pStyle w:val="TableParagraph"/>
              <w:spacing w:before="2"/>
              <w:rPr>
                <w:sz w:val="20"/>
              </w:rPr>
            </w:pPr>
            <w:r>
              <w:rPr>
                <w:spacing w:val="-4"/>
                <w:w w:val="105"/>
                <w:sz w:val="20"/>
              </w:rPr>
              <w:t>31.1</w:t>
            </w:r>
          </w:p>
        </w:tc>
        <w:tc>
          <w:tcPr>
            <w:tcW w:w="1156" w:type="dxa"/>
          </w:tcPr>
          <w:p w14:paraId="011D25DE" w14:textId="77777777" w:rsidR="004D067F" w:rsidRDefault="004D067F" w:rsidP="006C7B3C">
            <w:pPr>
              <w:pStyle w:val="TableParagraph"/>
              <w:spacing w:before="2"/>
              <w:ind w:left="103"/>
              <w:rPr>
                <w:sz w:val="20"/>
              </w:rPr>
            </w:pPr>
            <w:r>
              <w:rPr>
                <w:spacing w:val="-4"/>
                <w:w w:val="105"/>
                <w:sz w:val="20"/>
              </w:rPr>
              <w:t>36.1</w:t>
            </w:r>
          </w:p>
        </w:tc>
        <w:tc>
          <w:tcPr>
            <w:tcW w:w="1272" w:type="dxa"/>
          </w:tcPr>
          <w:p w14:paraId="56425352" w14:textId="77777777" w:rsidR="004D067F" w:rsidRDefault="004D067F" w:rsidP="006C7B3C">
            <w:pPr>
              <w:pStyle w:val="TableParagraph"/>
              <w:spacing w:before="2"/>
              <w:rPr>
                <w:sz w:val="20"/>
              </w:rPr>
            </w:pPr>
            <w:r>
              <w:rPr>
                <w:spacing w:val="-5"/>
                <w:w w:val="105"/>
                <w:sz w:val="20"/>
              </w:rPr>
              <w:t>94</w:t>
            </w:r>
          </w:p>
        </w:tc>
      </w:tr>
      <w:tr w:rsidR="004D067F" w14:paraId="3C71E532" w14:textId="77777777" w:rsidTr="006C7B3C">
        <w:trPr>
          <w:trHeight w:val="235"/>
        </w:trPr>
        <w:tc>
          <w:tcPr>
            <w:tcW w:w="1268" w:type="dxa"/>
          </w:tcPr>
          <w:p w14:paraId="4FDD97A4" w14:textId="77777777" w:rsidR="004D067F" w:rsidRDefault="004D067F" w:rsidP="006C7B3C">
            <w:pPr>
              <w:pStyle w:val="TableParagraph"/>
              <w:spacing w:line="211" w:lineRule="exact"/>
              <w:ind w:left="100"/>
              <w:rPr>
                <w:sz w:val="20"/>
              </w:rPr>
            </w:pPr>
            <w:r>
              <w:rPr>
                <w:spacing w:val="-2"/>
                <w:w w:val="105"/>
                <w:sz w:val="20"/>
              </w:rPr>
              <w:t>(La/</w:t>
            </w:r>
            <w:proofErr w:type="gramStart"/>
            <w:r>
              <w:rPr>
                <w:spacing w:val="-2"/>
                <w:w w:val="105"/>
                <w:sz w:val="20"/>
              </w:rPr>
              <w:t>Yb)N</w:t>
            </w:r>
            <w:proofErr w:type="gramEnd"/>
          </w:p>
        </w:tc>
        <w:tc>
          <w:tcPr>
            <w:tcW w:w="1261" w:type="dxa"/>
          </w:tcPr>
          <w:p w14:paraId="030F5DDA" w14:textId="77777777" w:rsidR="004D067F" w:rsidRDefault="004D067F" w:rsidP="006C7B3C">
            <w:pPr>
              <w:pStyle w:val="TableParagraph"/>
              <w:spacing w:line="211" w:lineRule="exact"/>
              <w:ind w:left="102"/>
              <w:rPr>
                <w:sz w:val="20"/>
              </w:rPr>
            </w:pPr>
            <w:r>
              <w:rPr>
                <w:spacing w:val="-2"/>
                <w:w w:val="105"/>
                <w:sz w:val="20"/>
              </w:rPr>
              <w:t>0.679</w:t>
            </w:r>
          </w:p>
        </w:tc>
        <w:tc>
          <w:tcPr>
            <w:tcW w:w="1154" w:type="dxa"/>
          </w:tcPr>
          <w:p w14:paraId="7F901D8D" w14:textId="77777777" w:rsidR="004D067F" w:rsidRDefault="004D067F" w:rsidP="006C7B3C">
            <w:pPr>
              <w:pStyle w:val="TableParagraph"/>
              <w:spacing w:line="211" w:lineRule="exact"/>
              <w:rPr>
                <w:sz w:val="20"/>
              </w:rPr>
            </w:pPr>
            <w:r>
              <w:rPr>
                <w:spacing w:val="-4"/>
                <w:w w:val="105"/>
                <w:sz w:val="20"/>
              </w:rPr>
              <w:t>13.7</w:t>
            </w:r>
          </w:p>
        </w:tc>
        <w:tc>
          <w:tcPr>
            <w:tcW w:w="1207" w:type="dxa"/>
          </w:tcPr>
          <w:p w14:paraId="56CAB49E" w14:textId="77777777" w:rsidR="004D067F" w:rsidRDefault="004D067F" w:rsidP="006C7B3C">
            <w:pPr>
              <w:pStyle w:val="TableParagraph"/>
              <w:spacing w:line="211" w:lineRule="exact"/>
              <w:ind w:left="104"/>
              <w:rPr>
                <w:sz w:val="20"/>
              </w:rPr>
            </w:pPr>
            <w:r>
              <w:rPr>
                <w:spacing w:val="-4"/>
                <w:w w:val="105"/>
                <w:sz w:val="20"/>
              </w:rPr>
              <w:t>21.1</w:t>
            </w:r>
          </w:p>
        </w:tc>
        <w:tc>
          <w:tcPr>
            <w:tcW w:w="1158" w:type="dxa"/>
          </w:tcPr>
          <w:p w14:paraId="397FEEAF" w14:textId="77777777" w:rsidR="004D067F" w:rsidRDefault="004D067F" w:rsidP="006C7B3C">
            <w:pPr>
              <w:pStyle w:val="TableParagraph"/>
              <w:spacing w:line="211" w:lineRule="exact"/>
              <w:rPr>
                <w:sz w:val="20"/>
              </w:rPr>
            </w:pPr>
            <w:r>
              <w:rPr>
                <w:spacing w:val="-4"/>
                <w:w w:val="105"/>
                <w:sz w:val="20"/>
              </w:rPr>
              <w:t>30.9</w:t>
            </w:r>
          </w:p>
        </w:tc>
        <w:tc>
          <w:tcPr>
            <w:tcW w:w="1156" w:type="dxa"/>
          </w:tcPr>
          <w:p w14:paraId="7BF48EE1" w14:textId="77777777" w:rsidR="004D067F" w:rsidRDefault="004D067F" w:rsidP="006C7B3C">
            <w:pPr>
              <w:pStyle w:val="TableParagraph"/>
              <w:spacing w:line="211" w:lineRule="exact"/>
              <w:ind w:left="103"/>
              <w:rPr>
                <w:sz w:val="20"/>
              </w:rPr>
            </w:pPr>
            <w:r>
              <w:rPr>
                <w:spacing w:val="-4"/>
                <w:w w:val="105"/>
                <w:sz w:val="20"/>
              </w:rPr>
              <w:t>38.2</w:t>
            </w:r>
          </w:p>
        </w:tc>
        <w:tc>
          <w:tcPr>
            <w:tcW w:w="1272" w:type="dxa"/>
          </w:tcPr>
          <w:p w14:paraId="701A4FBC" w14:textId="77777777" w:rsidR="004D067F" w:rsidRDefault="004D067F" w:rsidP="006C7B3C">
            <w:pPr>
              <w:pStyle w:val="TableParagraph"/>
              <w:spacing w:line="211" w:lineRule="exact"/>
              <w:rPr>
                <w:sz w:val="20"/>
              </w:rPr>
            </w:pPr>
            <w:r>
              <w:rPr>
                <w:spacing w:val="-5"/>
                <w:w w:val="105"/>
                <w:sz w:val="20"/>
              </w:rPr>
              <w:t>177</w:t>
            </w:r>
          </w:p>
        </w:tc>
      </w:tr>
      <w:tr w:rsidR="004D067F" w14:paraId="3F732930" w14:textId="77777777" w:rsidTr="006C7B3C">
        <w:trPr>
          <w:trHeight w:val="238"/>
        </w:trPr>
        <w:tc>
          <w:tcPr>
            <w:tcW w:w="1268" w:type="dxa"/>
          </w:tcPr>
          <w:p w14:paraId="7872796A" w14:textId="77777777" w:rsidR="004D067F" w:rsidRDefault="004D067F" w:rsidP="006C7B3C">
            <w:pPr>
              <w:pStyle w:val="TableParagraph"/>
              <w:spacing w:before="4"/>
              <w:ind w:left="100"/>
              <w:rPr>
                <w:sz w:val="20"/>
              </w:rPr>
            </w:pPr>
            <w:r>
              <w:rPr>
                <w:spacing w:val="-2"/>
                <w:w w:val="105"/>
                <w:sz w:val="20"/>
              </w:rPr>
              <w:t>(Gd/</w:t>
            </w:r>
            <w:proofErr w:type="gramStart"/>
            <w:r>
              <w:rPr>
                <w:spacing w:val="-2"/>
                <w:w w:val="105"/>
                <w:sz w:val="20"/>
              </w:rPr>
              <w:t>Yb)N</w:t>
            </w:r>
            <w:proofErr w:type="gramEnd"/>
          </w:p>
        </w:tc>
        <w:tc>
          <w:tcPr>
            <w:tcW w:w="1261" w:type="dxa"/>
          </w:tcPr>
          <w:p w14:paraId="5AA8D7EF" w14:textId="77777777" w:rsidR="004D067F" w:rsidRDefault="004D067F" w:rsidP="006C7B3C">
            <w:pPr>
              <w:pStyle w:val="TableParagraph"/>
              <w:spacing w:before="4"/>
              <w:ind w:left="102"/>
              <w:rPr>
                <w:sz w:val="20"/>
              </w:rPr>
            </w:pPr>
            <w:r>
              <w:rPr>
                <w:spacing w:val="-2"/>
                <w:w w:val="105"/>
                <w:sz w:val="20"/>
              </w:rPr>
              <w:t>0.405</w:t>
            </w:r>
          </w:p>
        </w:tc>
        <w:tc>
          <w:tcPr>
            <w:tcW w:w="1154" w:type="dxa"/>
          </w:tcPr>
          <w:p w14:paraId="1A70D28E" w14:textId="77777777" w:rsidR="004D067F" w:rsidRDefault="004D067F" w:rsidP="006C7B3C">
            <w:pPr>
              <w:pStyle w:val="TableParagraph"/>
              <w:spacing w:before="4"/>
              <w:rPr>
                <w:sz w:val="20"/>
              </w:rPr>
            </w:pPr>
            <w:r>
              <w:rPr>
                <w:spacing w:val="-4"/>
                <w:w w:val="105"/>
                <w:sz w:val="20"/>
              </w:rPr>
              <w:t>1.85</w:t>
            </w:r>
          </w:p>
        </w:tc>
        <w:tc>
          <w:tcPr>
            <w:tcW w:w="1207" w:type="dxa"/>
          </w:tcPr>
          <w:p w14:paraId="754A462F" w14:textId="77777777" w:rsidR="004D067F" w:rsidRDefault="004D067F" w:rsidP="006C7B3C">
            <w:pPr>
              <w:pStyle w:val="TableParagraph"/>
              <w:spacing w:before="4"/>
              <w:ind w:left="104"/>
              <w:rPr>
                <w:sz w:val="20"/>
              </w:rPr>
            </w:pPr>
            <w:r>
              <w:rPr>
                <w:spacing w:val="-4"/>
                <w:w w:val="105"/>
                <w:sz w:val="20"/>
              </w:rPr>
              <w:t>2.21</w:t>
            </w:r>
          </w:p>
        </w:tc>
        <w:tc>
          <w:tcPr>
            <w:tcW w:w="1158" w:type="dxa"/>
          </w:tcPr>
          <w:p w14:paraId="3D73668C" w14:textId="77777777" w:rsidR="004D067F" w:rsidRDefault="004D067F" w:rsidP="006C7B3C">
            <w:pPr>
              <w:pStyle w:val="TableParagraph"/>
              <w:spacing w:before="4"/>
              <w:rPr>
                <w:sz w:val="20"/>
              </w:rPr>
            </w:pPr>
            <w:r>
              <w:rPr>
                <w:spacing w:val="-4"/>
                <w:w w:val="105"/>
                <w:sz w:val="20"/>
              </w:rPr>
              <w:t>2.63</w:t>
            </w:r>
          </w:p>
        </w:tc>
        <w:tc>
          <w:tcPr>
            <w:tcW w:w="1156" w:type="dxa"/>
          </w:tcPr>
          <w:p w14:paraId="0F31CAE0" w14:textId="77777777" w:rsidR="004D067F" w:rsidRDefault="004D067F" w:rsidP="006C7B3C">
            <w:pPr>
              <w:pStyle w:val="TableParagraph"/>
              <w:spacing w:before="4"/>
              <w:ind w:left="103"/>
              <w:rPr>
                <w:sz w:val="20"/>
              </w:rPr>
            </w:pPr>
            <w:r>
              <w:rPr>
                <w:spacing w:val="-4"/>
                <w:w w:val="105"/>
                <w:sz w:val="20"/>
              </w:rPr>
              <w:t>2.79</w:t>
            </w:r>
          </w:p>
        </w:tc>
        <w:tc>
          <w:tcPr>
            <w:tcW w:w="1272" w:type="dxa"/>
          </w:tcPr>
          <w:p w14:paraId="0440A7D4" w14:textId="77777777" w:rsidR="004D067F" w:rsidRDefault="004D067F" w:rsidP="006C7B3C">
            <w:pPr>
              <w:pStyle w:val="TableParagraph"/>
              <w:spacing w:before="4"/>
              <w:rPr>
                <w:sz w:val="20"/>
              </w:rPr>
            </w:pPr>
            <w:r>
              <w:rPr>
                <w:spacing w:val="-4"/>
                <w:w w:val="105"/>
                <w:sz w:val="20"/>
              </w:rPr>
              <w:t>10.4</w:t>
            </w:r>
          </w:p>
        </w:tc>
      </w:tr>
      <w:tr w:rsidR="004D067F" w14:paraId="4FC89F4D" w14:textId="77777777" w:rsidTr="006C7B3C">
        <w:trPr>
          <w:trHeight w:val="236"/>
        </w:trPr>
        <w:tc>
          <w:tcPr>
            <w:tcW w:w="1268" w:type="dxa"/>
          </w:tcPr>
          <w:p w14:paraId="3FFFE09E" w14:textId="77777777" w:rsidR="004D067F" w:rsidRDefault="004D067F" w:rsidP="006C7B3C">
            <w:pPr>
              <w:pStyle w:val="TableParagraph"/>
              <w:spacing w:line="211" w:lineRule="exact"/>
              <w:ind w:left="100"/>
              <w:rPr>
                <w:sz w:val="20"/>
              </w:rPr>
            </w:pPr>
            <w:r>
              <w:rPr>
                <w:spacing w:val="-2"/>
                <w:w w:val="105"/>
                <w:sz w:val="20"/>
              </w:rPr>
              <w:t>Zr/Hf</w:t>
            </w:r>
          </w:p>
        </w:tc>
        <w:tc>
          <w:tcPr>
            <w:tcW w:w="1261" w:type="dxa"/>
          </w:tcPr>
          <w:p w14:paraId="5658E07E" w14:textId="77777777" w:rsidR="004D067F" w:rsidRDefault="004D067F" w:rsidP="006C7B3C">
            <w:pPr>
              <w:pStyle w:val="TableParagraph"/>
              <w:spacing w:line="211" w:lineRule="exact"/>
              <w:ind w:left="102"/>
              <w:rPr>
                <w:sz w:val="20"/>
              </w:rPr>
            </w:pPr>
            <w:r>
              <w:rPr>
                <w:spacing w:val="-4"/>
                <w:w w:val="105"/>
                <w:sz w:val="20"/>
              </w:rPr>
              <w:t>12.2</w:t>
            </w:r>
          </w:p>
        </w:tc>
        <w:tc>
          <w:tcPr>
            <w:tcW w:w="1154" w:type="dxa"/>
          </w:tcPr>
          <w:p w14:paraId="2AA92C79" w14:textId="77777777" w:rsidR="004D067F" w:rsidRDefault="004D067F" w:rsidP="006C7B3C">
            <w:pPr>
              <w:pStyle w:val="TableParagraph"/>
              <w:spacing w:line="211" w:lineRule="exact"/>
              <w:rPr>
                <w:sz w:val="20"/>
              </w:rPr>
            </w:pPr>
            <w:r>
              <w:rPr>
                <w:spacing w:val="-4"/>
                <w:w w:val="105"/>
                <w:sz w:val="20"/>
              </w:rPr>
              <w:t>32.5</w:t>
            </w:r>
          </w:p>
        </w:tc>
        <w:tc>
          <w:tcPr>
            <w:tcW w:w="1207" w:type="dxa"/>
          </w:tcPr>
          <w:p w14:paraId="371BEA9C" w14:textId="77777777" w:rsidR="004D067F" w:rsidRDefault="004D067F" w:rsidP="006C7B3C">
            <w:pPr>
              <w:pStyle w:val="TableParagraph"/>
              <w:spacing w:line="211" w:lineRule="exact"/>
              <w:ind w:left="104"/>
              <w:rPr>
                <w:sz w:val="20"/>
              </w:rPr>
            </w:pPr>
            <w:r>
              <w:rPr>
                <w:spacing w:val="-4"/>
                <w:w w:val="105"/>
                <w:sz w:val="20"/>
              </w:rPr>
              <w:t>35.2</w:t>
            </w:r>
          </w:p>
        </w:tc>
        <w:tc>
          <w:tcPr>
            <w:tcW w:w="1158" w:type="dxa"/>
          </w:tcPr>
          <w:p w14:paraId="4504358B" w14:textId="77777777" w:rsidR="004D067F" w:rsidRDefault="004D067F" w:rsidP="006C7B3C">
            <w:pPr>
              <w:pStyle w:val="TableParagraph"/>
              <w:spacing w:line="211" w:lineRule="exact"/>
              <w:rPr>
                <w:sz w:val="20"/>
              </w:rPr>
            </w:pPr>
            <w:r>
              <w:rPr>
                <w:spacing w:val="-4"/>
                <w:w w:val="105"/>
                <w:sz w:val="20"/>
              </w:rPr>
              <w:t>35.8</w:t>
            </w:r>
          </w:p>
        </w:tc>
        <w:tc>
          <w:tcPr>
            <w:tcW w:w="1156" w:type="dxa"/>
          </w:tcPr>
          <w:p w14:paraId="4D86EB4A" w14:textId="77777777" w:rsidR="004D067F" w:rsidRDefault="004D067F" w:rsidP="006C7B3C">
            <w:pPr>
              <w:pStyle w:val="TableParagraph"/>
              <w:spacing w:line="211" w:lineRule="exact"/>
              <w:ind w:left="103"/>
              <w:rPr>
                <w:sz w:val="20"/>
              </w:rPr>
            </w:pPr>
            <w:r>
              <w:rPr>
                <w:spacing w:val="-5"/>
                <w:w w:val="105"/>
                <w:sz w:val="20"/>
              </w:rPr>
              <w:t>38</w:t>
            </w:r>
          </w:p>
        </w:tc>
        <w:tc>
          <w:tcPr>
            <w:tcW w:w="1272" w:type="dxa"/>
          </w:tcPr>
          <w:p w14:paraId="4BFD4EE6" w14:textId="77777777" w:rsidR="004D067F" w:rsidRDefault="004D067F" w:rsidP="006C7B3C">
            <w:pPr>
              <w:pStyle w:val="TableParagraph"/>
              <w:spacing w:line="211" w:lineRule="exact"/>
              <w:rPr>
                <w:sz w:val="20"/>
              </w:rPr>
            </w:pPr>
            <w:r>
              <w:rPr>
                <w:spacing w:val="-4"/>
                <w:w w:val="105"/>
                <w:sz w:val="20"/>
              </w:rPr>
              <w:t>82.2</w:t>
            </w:r>
          </w:p>
        </w:tc>
      </w:tr>
    </w:tbl>
    <w:p w14:paraId="5E942D54" w14:textId="77777777" w:rsidR="004D067F" w:rsidRDefault="004D067F" w:rsidP="004D067F">
      <w:pPr>
        <w:pStyle w:val="BodyText"/>
        <w:spacing w:after="1"/>
        <w:rPr>
          <w:sz w:val="20"/>
        </w:rPr>
      </w:pPr>
    </w:p>
    <w:tbl>
      <w:tblPr>
        <w:tblW w:w="0" w:type="auto"/>
        <w:tblInd w:w="7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84"/>
        <w:gridCol w:w="1277"/>
        <w:gridCol w:w="1169"/>
        <w:gridCol w:w="1222"/>
        <w:gridCol w:w="1173"/>
        <w:gridCol w:w="1171"/>
        <w:gridCol w:w="1288"/>
      </w:tblGrid>
      <w:tr w:rsidR="004D067F" w14:paraId="430670F3" w14:textId="77777777" w:rsidTr="00F04678">
        <w:trPr>
          <w:trHeight w:val="402"/>
        </w:trPr>
        <w:tc>
          <w:tcPr>
            <w:tcW w:w="1284" w:type="dxa"/>
          </w:tcPr>
          <w:p w14:paraId="759BDFFB" w14:textId="77777777" w:rsidR="004D067F" w:rsidRDefault="004D067F" w:rsidP="006C7B3C">
            <w:pPr>
              <w:pStyle w:val="TableParagraph"/>
              <w:spacing w:before="2"/>
              <w:ind w:left="100"/>
              <w:rPr>
                <w:sz w:val="20"/>
              </w:rPr>
            </w:pPr>
            <w:r>
              <w:rPr>
                <w:spacing w:val="-4"/>
                <w:w w:val="105"/>
                <w:sz w:val="20"/>
              </w:rPr>
              <w:t>Th/U</w:t>
            </w:r>
          </w:p>
        </w:tc>
        <w:tc>
          <w:tcPr>
            <w:tcW w:w="1277" w:type="dxa"/>
          </w:tcPr>
          <w:p w14:paraId="77EC92AC" w14:textId="77777777" w:rsidR="004D067F" w:rsidRDefault="004D067F" w:rsidP="006C7B3C">
            <w:pPr>
              <w:pStyle w:val="TableParagraph"/>
              <w:spacing w:before="2"/>
              <w:ind w:left="102"/>
              <w:rPr>
                <w:sz w:val="20"/>
              </w:rPr>
            </w:pPr>
            <w:r>
              <w:rPr>
                <w:spacing w:val="-2"/>
                <w:w w:val="105"/>
                <w:sz w:val="20"/>
              </w:rPr>
              <w:t>0.021</w:t>
            </w:r>
          </w:p>
        </w:tc>
        <w:tc>
          <w:tcPr>
            <w:tcW w:w="1169" w:type="dxa"/>
          </w:tcPr>
          <w:p w14:paraId="49C3BF4E" w14:textId="77777777" w:rsidR="004D067F" w:rsidRDefault="004D067F" w:rsidP="006C7B3C">
            <w:pPr>
              <w:pStyle w:val="TableParagraph"/>
              <w:spacing w:before="2"/>
              <w:rPr>
                <w:sz w:val="20"/>
              </w:rPr>
            </w:pPr>
            <w:r>
              <w:rPr>
                <w:spacing w:val="-4"/>
                <w:w w:val="105"/>
                <w:sz w:val="20"/>
              </w:rPr>
              <w:t>4.51</w:t>
            </w:r>
          </w:p>
        </w:tc>
        <w:tc>
          <w:tcPr>
            <w:tcW w:w="1222" w:type="dxa"/>
          </w:tcPr>
          <w:p w14:paraId="758EDFAF" w14:textId="77777777" w:rsidR="004D067F" w:rsidRDefault="004D067F" w:rsidP="006C7B3C">
            <w:pPr>
              <w:pStyle w:val="TableParagraph"/>
              <w:spacing w:before="2"/>
              <w:ind w:left="104"/>
              <w:rPr>
                <w:sz w:val="20"/>
              </w:rPr>
            </w:pPr>
            <w:r>
              <w:rPr>
                <w:spacing w:val="-4"/>
                <w:w w:val="105"/>
                <w:sz w:val="20"/>
              </w:rPr>
              <w:t>7.25</w:t>
            </w:r>
          </w:p>
        </w:tc>
        <w:tc>
          <w:tcPr>
            <w:tcW w:w="1173" w:type="dxa"/>
          </w:tcPr>
          <w:p w14:paraId="0528404D" w14:textId="77777777" w:rsidR="004D067F" w:rsidRDefault="004D067F" w:rsidP="006C7B3C">
            <w:pPr>
              <w:pStyle w:val="TableParagraph"/>
              <w:spacing w:before="2"/>
              <w:rPr>
                <w:sz w:val="20"/>
              </w:rPr>
            </w:pPr>
            <w:r>
              <w:rPr>
                <w:spacing w:val="-4"/>
                <w:w w:val="105"/>
                <w:sz w:val="20"/>
              </w:rPr>
              <w:t>9.79</w:t>
            </w:r>
          </w:p>
        </w:tc>
        <w:tc>
          <w:tcPr>
            <w:tcW w:w="1171" w:type="dxa"/>
          </w:tcPr>
          <w:p w14:paraId="74378A09" w14:textId="77777777" w:rsidR="004D067F" w:rsidRDefault="004D067F" w:rsidP="006C7B3C">
            <w:pPr>
              <w:pStyle w:val="TableParagraph"/>
              <w:spacing w:before="2"/>
              <w:ind w:left="103"/>
              <w:rPr>
                <w:sz w:val="20"/>
              </w:rPr>
            </w:pPr>
            <w:r>
              <w:rPr>
                <w:spacing w:val="-4"/>
                <w:w w:val="105"/>
                <w:sz w:val="20"/>
              </w:rPr>
              <w:t>12.7</w:t>
            </w:r>
          </w:p>
        </w:tc>
        <w:tc>
          <w:tcPr>
            <w:tcW w:w="1288" w:type="dxa"/>
          </w:tcPr>
          <w:p w14:paraId="11B760BA" w14:textId="77777777" w:rsidR="004D067F" w:rsidRDefault="004D067F" w:rsidP="006C7B3C">
            <w:pPr>
              <w:pStyle w:val="TableParagraph"/>
              <w:spacing w:before="2"/>
              <w:rPr>
                <w:sz w:val="20"/>
              </w:rPr>
            </w:pPr>
            <w:r>
              <w:rPr>
                <w:spacing w:val="-4"/>
                <w:w w:val="105"/>
                <w:sz w:val="20"/>
              </w:rPr>
              <w:t>46.5</w:t>
            </w:r>
          </w:p>
        </w:tc>
      </w:tr>
    </w:tbl>
    <w:p w14:paraId="6927E8A6" w14:textId="77777777" w:rsidR="004D067F" w:rsidRDefault="004D067F" w:rsidP="004D067F">
      <w:pPr>
        <w:pStyle w:val="TableParagraph"/>
        <w:tabs>
          <w:tab w:val="center" w:pos="4320"/>
        </w:tabs>
        <w:spacing w:line="211" w:lineRule="exact"/>
        <w:jc w:val="left"/>
        <w:rPr>
          <w:sz w:val="20"/>
        </w:rPr>
      </w:pPr>
      <w:r>
        <w:rPr>
          <w:sz w:val="20"/>
        </w:rPr>
        <w:tab/>
      </w:r>
    </w:p>
    <w:p w14:paraId="230412DE" w14:textId="1ED26998" w:rsidR="0042592F" w:rsidRPr="004D067F" w:rsidRDefault="0042592F" w:rsidP="004D067F">
      <w:pPr>
        <w:rPr>
          <w:rFonts w:ascii="Times New Roman" w:hAnsi="Times New Roman" w:cs="Times New Roman"/>
          <w:sz w:val="24"/>
          <w:szCs w:val="24"/>
        </w:rPr>
      </w:pPr>
      <w:r>
        <w:rPr>
          <w:rFonts w:ascii="Times New Roman" w:hAnsi="Times New Roman" w:cs="Times New Roman"/>
          <w:sz w:val="24"/>
          <w:szCs w:val="24"/>
        </w:rPr>
        <w:t xml:space="preserve"> </w:t>
      </w:r>
    </w:p>
    <w:tbl>
      <w:tblPr>
        <w:tblW w:w="0" w:type="auto"/>
        <w:tblInd w:w="7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95"/>
        <w:gridCol w:w="1149"/>
        <w:gridCol w:w="1217"/>
        <w:gridCol w:w="1217"/>
        <w:gridCol w:w="1218"/>
        <w:gridCol w:w="1216"/>
        <w:gridCol w:w="1259"/>
      </w:tblGrid>
      <w:tr w:rsidR="0042592F" w14:paraId="65652C7F" w14:textId="77777777" w:rsidTr="006C7B3C">
        <w:trPr>
          <w:trHeight w:val="431"/>
        </w:trPr>
        <w:tc>
          <w:tcPr>
            <w:tcW w:w="1195" w:type="dxa"/>
          </w:tcPr>
          <w:p w14:paraId="6E549142" w14:textId="77777777" w:rsidR="0042592F" w:rsidRDefault="0042592F" w:rsidP="006C7B3C">
            <w:pPr>
              <w:pStyle w:val="TableParagraph"/>
              <w:spacing w:before="7"/>
              <w:ind w:left="100"/>
              <w:rPr>
                <w:sz w:val="18"/>
              </w:rPr>
            </w:pPr>
            <w:r>
              <w:rPr>
                <w:spacing w:val="-2"/>
                <w:w w:val="105"/>
                <w:sz w:val="18"/>
              </w:rPr>
              <w:t>Group</w:t>
            </w:r>
          </w:p>
        </w:tc>
        <w:tc>
          <w:tcPr>
            <w:tcW w:w="1149" w:type="dxa"/>
          </w:tcPr>
          <w:p w14:paraId="3D557D2C" w14:textId="77777777" w:rsidR="0042592F" w:rsidRDefault="0042592F" w:rsidP="006C7B3C">
            <w:pPr>
              <w:pStyle w:val="TableParagraph"/>
              <w:spacing w:before="7"/>
              <w:ind w:left="103"/>
              <w:rPr>
                <w:sz w:val="18"/>
              </w:rPr>
            </w:pPr>
            <w:r>
              <w:rPr>
                <w:spacing w:val="-10"/>
                <w:w w:val="105"/>
                <w:sz w:val="18"/>
              </w:rPr>
              <w:t>n</w:t>
            </w:r>
          </w:p>
        </w:tc>
        <w:tc>
          <w:tcPr>
            <w:tcW w:w="1217" w:type="dxa"/>
          </w:tcPr>
          <w:p w14:paraId="13AFE5EA" w14:textId="77777777" w:rsidR="0042592F" w:rsidRDefault="0042592F" w:rsidP="006C7B3C">
            <w:pPr>
              <w:pStyle w:val="TableParagraph"/>
              <w:spacing w:line="216" w:lineRule="exact"/>
              <w:ind w:right="139" w:hanging="2"/>
              <w:rPr>
                <w:sz w:val="18"/>
              </w:rPr>
            </w:pPr>
            <w:r>
              <w:rPr>
                <w:spacing w:val="-2"/>
                <w:sz w:val="18"/>
              </w:rPr>
              <w:t xml:space="preserve">Median </w:t>
            </w:r>
            <w:r>
              <w:rPr>
                <w:spacing w:val="-4"/>
                <w:w w:val="105"/>
                <w:sz w:val="18"/>
              </w:rPr>
              <w:t>ΣREE</w:t>
            </w:r>
          </w:p>
        </w:tc>
        <w:tc>
          <w:tcPr>
            <w:tcW w:w="1217" w:type="dxa"/>
          </w:tcPr>
          <w:p w14:paraId="5E140F2F" w14:textId="77777777" w:rsidR="0042592F" w:rsidRDefault="0042592F" w:rsidP="006C7B3C">
            <w:pPr>
              <w:pStyle w:val="TableParagraph"/>
              <w:spacing w:line="216" w:lineRule="exact"/>
              <w:ind w:left="103" w:right="139"/>
              <w:rPr>
                <w:sz w:val="18"/>
              </w:rPr>
            </w:pPr>
            <w:r>
              <w:rPr>
                <w:spacing w:val="-2"/>
                <w:sz w:val="18"/>
              </w:rPr>
              <w:t xml:space="preserve">Median </w:t>
            </w:r>
            <w:r>
              <w:rPr>
                <w:spacing w:val="-2"/>
                <w:w w:val="105"/>
                <w:sz w:val="18"/>
              </w:rPr>
              <w:t>Eu/Eu*</w:t>
            </w:r>
          </w:p>
        </w:tc>
        <w:tc>
          <w:tcPr>
            <w:tcW w:w="1218" w:type="dxa"/>
          </w:tcPr>
          <w:p w14:paraId="42975B5C" w14:textId="77777777" w:rsidR="0042592F" w:rsidRDefault="0042592F" w:rsidP="006C7B3C">
            <w:pPr>
              <w:pStyle w:val="TableParagraph"/>
              <w:spacing w:line="216" w:lineRule="exact"/>
              <w:ind w:left="103" w:right="32"/>
              <w:rPr>
                <w:sz w:val="18"/>
              </w:rPr>
            </w:pPr>
            <w:r>
              <w:rPr>
                <w:spacing w:val="-2"/>
                <w:sz w:val="18"/>
              </w:rPr>
              <w:t xml:space="preserve">Median </w:t>
            </w:r>
            <w:r>
              <w:rPr>
                <w:spacing w:val="-2"/>
                <w:w w:val="105"/>
                <w:sz w:val="18"/>
              </w:rPr>
              <w:t>Ce/Ce*</w:t>
            </w:r>
          </w:p>
        </w:tc>
        <w:tc>
          <w:tcPr>
            <w:tcW w:w="1216" w:type="dxa"/>
          </w:tcPr>
          <w:p w14:paraId="4398B7BB" w14:textId="77777777" w:rsidR="0042592F" w:rsidRDefault="0042592F" w:rsidP="006C7B3C">
            <w:pPr>
              <w:pStyle w:val="TableParagraph"/>
              <w:spacing w:line="216" w:lineRule="exact"/>
              <w:ind w:left="104" w:right="180"/>
              <w:rPr>
                <w:sz w:val="18"/>
              </w:rPr>
            </w:pPr>
            <w:r>
              <w:rPr>
                <w:spacing w:val="-2"/>
                <w:sz w:val="18"/>
              </w:rPr>
              <w:t xml:space="preserve">Median </w:t>
            </w:r>
            <w:r>
              <w:rPr>
                <w:spacing w:val="-4"/>
                <w:w w:val="105"/>
                <w:sz w:val="18"/>
              </w:rPr>
              <w:t>Y/Ho</w:t>
            </w:r>
          </w:p>
        </w:tc>
        <w:tc>
          <w:tcPr>
            <w:tcW w:w="1259" w:type="dxa"/>
          </w:tcPr>
          <w:p w14:paraId="54CD5C92" w14:textId="77777777" w:rsidR="0042592F" w:rsidRDefault="0042592F" w:rsidP="006C7B3C">
            <w:pPr>
              <w:pStyle w:val="TableParagraph"/>
              <w:spacing w:line="216" w:lineRule="exact"/>
              <w:ind w:left="107"/>
              <w:rPr>
                <w:sz w:val="18"/>
              </w:rPr>
            </w:pPr>
            <w:r>
              <w:rPr>
                <w:spacing w:val="-2"/>
                <w:w w:val="105"/>
                <w:sz w:val="18"/>
              </w:rPr>
              <w:t xml:space="preserve">Median </w:t>
            </w:r>
            <w:r>
              <w:rPr>
                <w:spacing w:val="-2"/>
                <w:sz w:val="18"/>
              </w:rPr>
              <w:t>(La/</w:t>
            </w:r>
            <w:proofErr w:type="gramStart"/>
            <w:r>
              <w:rPr>
                <w:spacing w:val="-2"/>
                <w:sz w:val="18"/>
              </w:rPr>
              <w:t>Yb)N</w:t>
            </w:r>
            <w:proofErr w:type="gramEnd"/>
          </w:p>
        </w:tc>
      </w:tr>
      <w:tr w:rsidR="0042592F" w14:paraId="602CCCA8" w14:textId="77777777" w:rsidTr="006C7B3C">
        <w:trPr>
          <w:trHeight w:val="215"/>
        </w:trPr>
        <w:tc>
          <w:tcPr>
            <w:tcW w:w="1195" w:type="dxa"/>
          </w:tcPr>
          <w:p w14:paraId="7568EDB5" w14:textId="77777777" w:rsidR="0042592F" w:rsidRDefault="0042592F" w:rsidP="006C7B3C">
            <w:pPr>
              <w:pStyle w:val="TableParagraph"/>
              <w:spacing w:before="6" w:line="189" w:lineRule="exact"/>
              <w:ind w:left="100"/>
              <w:rPr>
                <w:sz w:val="18"/>
              </w:rPr>
            </w:pPr>
            <w:r>
              <w:rPr>
                <w:sz w:val="18"/>
              </w:rPr>
              <w:t>BRS-</w:t>
            </w:r>
            <w:r>
              <w:rPr>
                <w:spacing w:val="-5"/>
                <w:sz w:val="18"/>
              </w:rPr>
              <w:t>MN</w:t>
            </w:r>
          </w:p>
        </w:tc>
        <w:tc>
          <w:tcPr>
            <w:tcW w:w="1149" w:type="dxa"/>
          </w:tcPr>
          <w:p w14:paraId="55743655" w14:textId="77777777" w:rsidR="0042592F" w:rsidRDefault="0042592F" w:rsidP="006C7B3C">
            <w:pPr>
              <w:pStyle w:val="TableParagraph"/>
              <w:spacing w:before="6" w:line="189" w:lineRule="exact"/>
              <w:ind w:left="103"/>
              <w:rPr>
                <w:sz w:val="18"/>
              </w:rPr>
            </w:pPr>
            <w:r>
              <w:rPr>
                <w:spacing w:val="-5"/>
                <w:w w:val="105"/>
                <w:sz w:val="18"/>
              </w:rPr>
              <w:t>93</w:t>
            </w:r>
          </w:p>
        </w:tc>
        <w:tc>
          <w:tcPr>
            <w:tcW w:w="1217" w:type="dxa"/>
          </w:tcPr>
          <w:p w14:paraId="66554533" w14:textId="77777777" w:rsidR="0042592F" w:rsidRDefault="0042592F" w:rsidP="006C7B3C">
            <w:pPr>
              <w:pStyle w:val="TableParagraph"/>
              <w:spacing w:before="6" w:line="189" w:lineRule="exact"/>
              <w:rPr>
                <w:sz w:val="18"/>
              </w:rPr>
            </w:pPr>
            <w:r>
              <w:rPr>
                <w:spacing w:val="-5"/>
                <w:w w:val="105"/>
                <w:sz w:val="18"/>
              </w:rPr>
              <w:t>187</w:t>
            </w:r>
          </w:p>
        </w:tc>
        <w:tc>
          <w:tcPr>
            <w:tcW w:w="1217" w:type="dxa"/>
          </w:tcPr>
          <w:p w14:paraId="704CAC10" w14:textId="77777777" w:rsidR="0042592F" w:rsidRDefault="0042592F" w:rsidP="006C7B3C">
            <w:pPr>
              <w:pStyle w:val="TableParagraph"/>
              <w:spacing w:before="6" w:line="189" w:lineRule="exact"/>
              <w:ind w:left="103"/>
              <w:rPr>
                <w:sz w:val="18"/>
              </w:rPr>
            </w:pPr>
            <w:r>
              <w:rPr>
                <w:spacing w:val="-2"/>
                <w:w w:val="105"/>
                <w:sz w:val="18"/>
              </w:rPr>
              <w:t>0.663</w:t>
            </w:r>
          </w:p>
        </w:tc>
        <w:tc>
          <w:tcPr>
            <w:tcW w:w="1218" w:type="dxa"/>
          </w:tcPr>
          <w:p w14:paraId="4871C94A" w14:textId="77777777" w:rsidR="0042592F" w:rsidRDefault="0042592F" w:rsidP="006C7B3C">
            <w:pPr>
              <w:pStyle w:val="TableParagraph"/>
              <w:spacing w:before="6" w:line="189" w:lineRule="exact"/>
              <w:ind w:left="103"/>
              <w:rPr>
                <w:sz w:val="18"/>
              </w:rPr>
            </w:pPr>
            <w:r>
              <w:rPr>
                <w:spacing w:val="-4"/>
                <w:w w:val="105"/>
                <w:sz w:val="18"/>
              </w:rPr>
              <w:t>1.06</w:t>
            </w:r>
          </w:p>
        </w:tc>
        <w:tc>
          <w:tcPr>
            <w:tcW w:w="1216" w:type="dxa"/>
          </w:tcPr>
          <w:p w14:paraId="5043EFE0" w14:textId="77777777" w:rsidR="0042592F" w:rsidRDefault="0042592F" w:rsidP="006C7B3C">
            <w:pPr>
              <w:pStyle w:val="TableParagraph"/>
              <w:spacing w:before="6" w:line="189" w:lineRule="exact"/>
              <w:ind w:left="104"/>
              <w:rPr>
                <w:sz w:val="18"/>
              </w:rPr>
            </w:pPr>
            <w:r>
              <w:rPr>
                <w:spacing w:val="-4"/>
                <w:w w:val="105"/>
                <w:sz w:val="18"/>
              </w:rPr>
              <w:t>27.5</w:t>
            </w:r>
          </w:p>
        </w:tc>
        <w:tc>
          <w:tcPr>
            <w:tcW w:w="1259" w:type="dxa"/>
          </w:tcPr>
          <w:p w14:paraId="595655F7" w14:textId="77777777" w:rsidR="0042592F" w:rsidRDefault="0042592F" w:rsidP="006C7B3C">
            <w:pPr>
              <w:pStyle w:val="TableParagraph"/>
              <w:spacing w:before="6" w:line="189" w:lineRule="exact"/>
              <w:ind w:left="107"/>
              <w:rPr>
                <w:sz w:val="18"/>
              </w:rPr>
            </w:pPr>
            <w:r>
              <w:rPr>
                <w:spacing w:val="-4"/>
                <w:w w:val="105"/>
                <w:sz w:val="18"/>
              </w:rPr>
              <w:t>36.8</w:t>
            </w:r>
          </w:p>
        </w:tc>
      </w:tr>
      <w:tr w:rsidR="0042592F" w14:paraId="3C658CAC" w14:textId="77777777" w:rsidTr="006C7B3C">
        <w:trPr>
          <w:trHeight w:val="215"/>
        </w:trPr>
        <w:tc>
          <w:tcPr>
            <w:tcW w:w="1195" w:type="dxa"/>
          </w:tcPr>
          <w:p w14:paraId="31B42066" w14:textId="77777777" w:rsidR="0042592F" w:rsidRDefault="0042592F" w:rsidP="006C7B3C">
            <w:pPr>
              <w:pStyle w:val="TableParagraph"/>
              <w:spacing w:before="7" w:line="189" w:lineRule="exact"/>
              <w:ind w:left="100"/>
              <w:rPr>
                <w:sz w:val="18"/>
              </w:rPr>
            </w:pPr>
            <w:r>
              <w:rPr>
                <w:sz w:val="18"/>
              </w:rPr>
              <w:t>PIT-</w:t>
            </w:r>
            <w:r>
              <w:rPr>
                <w:spacing w:val="-5"/>
                <w:sz w:val="18"/>
              </w:rPr>
              <w:t>MN</w:t>
            </w:r>
          </w:p>
        </w:tc>
        <w:tc>
          <w:tcPr>
            <w:tcW w:w="1149" w:type="dxa"/>
          </w:tcPr>
          <w:p w14:paraId="664BBAF3" w14:textId="77777777" w:rsidR="0042592F" w:rsidRDefault="0042592F" w:rsidP="006C7B3C">
            <w:pPr>
              <w:pStyle w:val="TableParagraph"/>
              <w:spacing w:before="7" w:line="189" w:lineRule="exact"/>
              <w:ind w:left="103"/>
              <w:rPr>
                <w:sz w:val="18"/>
              </w:rPr>
            </w:pPr>
            <w:r>
              <w:rPr>
                <w:spacing w:val="-5"/>
                <w:w w:val="105"/>
                <w:sz w:val="18"/>
              </w:rPr>
              <w:t>150</w:t>
            </w:r>
          </w:p>
        </w:tc>
        <w:tc>
          <w:tcPr>
            <w:tcW w:w="1217" w:type="dxa"/>
          </w:tcPr>
          <w:p w14:paraId="024FEA93" w14:textId="77777777" w:rsidR="0042592F" w:rsidRDefault="0042592F" w:rsidP="006C7B3C">
            <w:pPr>
              <w:pStyle w:val="TableParagraph"/>
              <w:spacing w:before="7" w:line="189" w:lineRule="exact"/>
              <w:rPr>
                <w:sz w:val="18"/>
              </w:rPr>
            </w:pPr>
            <w:r>
              <w:rPr>
                <w:spacing w:val="-5"/>
                <w:w w:val="105"/>
                <w:sz w:val="18"/>
              </w:rPr>
              <w:t>168</w:t>
            </w:r>
          </w:p>
        </w:tc>
        <w:tc>
          <w:tcPr>
            <w:tcW w:w="1217" w:type="dxa"/>
          </w:tcPr>
          <w:p w14:paraId="4EE6CB44" w14:textId="77777777" w:rsidR="0042592F" w:rsidRDefault="0042592F" w:rsidP="006C7B3C">
            <w:pPr>
              <w:pStyle w:val="TableParagraph"/>
              <w:spacing w:before="7" w:line="189" w:lineRule="exact"/>
              <w:ind w:left="103"/>
              <w:rPr>
                <w:sz w:val="18"/>
              </w:rPr>
            </w:pPr>
            <w:r>
              <w:rPr>
                <w:spacing w:val="-2"/>
                <w:w w:val="105"/>
                <w:sz w:val="18"/>
              </w:rPr>
              <w:t>0.706</w:t>
            </w:r>
          </w:p>
        </w:tc>
        <w:tc>
          <w:tcPr>
            <w:tcW w:w="1218" w:type="dxa"/>
          </w:tcPr>
          <w:p w14:paraId="0710BC96" w14:textId="77777777" w:rsidR="0042592F" w:rsidRDefault="0042592F" w:rsidP="006C7B3C">
            <w:pPr>
              <w:pStyle w:val="TableParagraph"/>
              <w:spacing w:before="7" w:line="189" w:lineRule="exact"/>
              <w:ind w:left="103"/>
              <w:rPr>
                <w:sz w:val="18"/>
              </w:rPr>
            </w:pPr>
            <w:r>
              <w:rPr>
                <w:spacing w:val="-4"/>
                <w:w w:val="105"/>
                <w:sz w:val="18"/>
              </w:rPr>
              <w:t>1.09</w:t>
            </w:r>
          </w:p>
        </w:tc>
        <w:tc>
          <w:tcPr>
            <w:tcW w:w="1216" w:type="dxa"/>
          </w:tcPr>
          <w:p w14:paraId="281F788C" w14:textId="77777777" w:rsidR="0042592F" w:rsidRDefault="0042592F" w:rsidP="006C7B3C">
            <w:pPr>
              <w:pStyle w:val="TableParagraph"/>
              <w:spacing w:before="7" w:line="189" w:lineRule="exact"/>
              <w:ind w:left="104"/>
              <w:rPr>
                <w:sz w:val="18"/>
              </w:rPr>
            </w:pPr>
            <w:r>
              <w:rPr>
                <w:spacing w:val="-4"/>
                <w:w w:val="105"/>
                <w:sz w:val="18"/>
              </w:rPr>
              <w:t>30.5</w:t>
            </w:r>
          </w:p>
        </w:tc>
        <w:tc>
          <w:tcPr>
            <w:tcW w:w="1259" w:type="dxa"/>
          </w:tcPr>
          <w:p w14:paraId="5A605339" w14:textId="77777777" w:rsidR="0042592F" w:rsidRDefault="0042592F" w:rsidP="006C7B3C">
            <w:pPr>
              <w:pStyle w:val="TableParagraph"/>
              <w:spacing w:before="7" w:line="189" w:lineRule="exact"/>
              <w:ind w:left="107"/>
              <w:rPr>
                <w:sz w:val="18"/>
              </w:rPr>
            </w:pPr>
            <w:r>
              <w:rPr>
                <w:spacing w:val="-4"/>
                <w:w w:val="105"/>
                <w:sz w:val="18"/>
              </w:rPr>
              <w:t>17.6</w:t>
            </w:r>
          </w:p>
        </w:tc>
      </w:tr>
    </w:tbl>
    <w:p w14:paraId="3CBD845E" w14:textId="4FFC743C" w:rsidR="0042592F" w:rsidRPr="004D067F" w:rsidRDefault="0042592F" w:rsidP="004D067F">
      <w:pPr>
        <w:rPr>
          <w:rFonts w:ascii="Times New Roman" w:hAnsi="Times New Roman" w:cs="Times New Roman"/>
          <w:sz w:val="24"/>
          <w:szCs w:val="24"/>
        </w:rPr>
      </w:pPr>
    </w:p>
    <w:p w14:paraId="7446D5C9" w14:textId="77777777" w:rsidR="004D067F" w:rsidRPr="004D067F" w:rsidRDefault="004D067F" w:rsidP="004D067F">
      <w:pPr>
        <w:rPr>
          <w:rFonts w:ascii="Times New Roman" w:hAnsi="Times New Roman" w:cs="Times New Roman"/>
          <w:sz w:val="24"/>
          <w:szCs w:val="24"/>
        </w:rPr>
      </w:pPr>
    </w:p>
    <w:p w14:paraId="60D92C3B" w14:textId="77777777" w:rsidR="004D067F" w:rsidRPr="004D067F" w:rsidRDefault="004D067F" w:rsidP="004D067F">
      <w:pPr>
        <w:rPr>
          <w:rFonts w:ascii="Times New Roman" w:hAnsi="Times New Roman" w:cs="Times New Roman"/>
          <w:sz w:val="24"/>
          <w:szCs w:val="24"/>
        </w:rPr>
      </w:pPr>
    </w:p>
    <w:p w14:paraId="5FD375DD" w14:textId="77777777" w:rsidR="004D067F" w:rsidRPr="004D067F" w:rsidRDefault="004D067F" w:rsidP="004D067F">
      <w:pPr>
        <w:rPr>
          <w:rFonts w:ascii="Times New Roman" w:hAnsi="Times New Roman" w:cs="Times New Roman"/>
          <w:sz w:val="24"/>
          <w:szCs w:val="24"/>
        </w:rPr>
      </w:pPr>
    </w:p>
    <w:p w14:paraId="77D37A8E" w14:textId="77777777" w:rsidR="004D067F" w:rsidRPr="004D067F" w:rsidRDefault="004D067F" w:rsidP="004D067F">
      <w:pPr>
        <w:rPr>
          <w:rFonts w:ascii="Times New Roman" w:hAnsi="Times New Roman" w:cs="Times New Roman"/>
          <w:sz w:val="24"/>
          <w:szCs w:val="24"/>
        </w:rPr>
      </w:pPr>
    </w:p>
    <w:p w14:paraId="477CA09E" w14:textId="77777777" w:rsidR="004D067F" w:rsidRPr="004D067F" w:rsidRDefault="004D067F" w:rsidP="004D067F">
      <w:pPr>
        <w:rPr>
          <w:rFonts w:ascii="Times New Roman" w:hAnsi="Times New Roman" w:cs="Times New Roman"/>
          <w:sz w:val="24"/>
          <w:szCs w:val="24"/>
        </w:rPr>
      </w:pPr>
    </w:p>
    <w:p w14:paraId="66C33C4E" w14:textId="77777777" w:rsidR="004D067F" w:rsidRPr="004D067F" w:rsidRDefault="004D067F" w:rsidP="004D067F">
      <w:pPr>
        <w:rPr>
          <w:rFonts w:ascii="Times New Roman" w:hAnsi="Times New Roman" w:cs="Times New Roman"/>
          <w:sz w:val="24"/>
          <w:szCs w:val="24"/>
        </w:rPr>
      </w:pPr>
    </w:p>
    <w:p w14:paraId="2F601EE4" w14:textId="77777777" w:rsidR="004D067F" w:rsidRPr="004D067F" w:rsidRDefault="004D067F" w:rsidP="004D067F">
      <w:pPr>
        <w:rPr>
          <w:rFonts w:ascii="Times New Roman" w:hAnsi="Times New Roman" w:cs="Times New Roman"/>
          <w:sz w:val="24"/>
          <w:szCs w:val="24"/>
        </w:rPr>
      </w:pPr>
    </w:p>
    <w:p w14:paraId="7D1D9A12" w14:textId="77777777" w:rsidR="004D067F" w:rsidRPr="004D067F" w:rsidRDefault="004D067F" w:rsidP="004D067F">
      <w:pPr>
        <w:rPr>
          <w:rFonts w:ascii="Times New Roman" w:hAnsi="Times New Roman" w:cs="Times New Roman"/>
          <w:sz w:val="24"/>
          <w:szCs w:val="24"/>
        </w:rPr>
      </w:pPr>
    </w:p>
    <w:p w14:paraId="3FFCACFF" w14:textId="77777777" w:rsidR="004D067F" w:rsidRPr="004D067F" w:rsidRDefault="004D067F" w:rsidP="004D067F">
      <w:pPr>
        <w:rPr>
          <w:rFonts w:ascii="Times New Roman" w:hAnsi="Times New Roman" w:cs="Times New Roman"/>
          <w:sz w:val="24"/>
          <w:szCs w:val="24"/>
        </w:rPr>
      </w:pPr>
    </w:p>
    <w:p w14:paraId="646295EA" w14:textId="77777777" w:rsidR="0042592F" w:rsidRDefault="0042592F" w:rsidP="004D067F">
      <w:pPr>
        <w:spacing w:before="230"/>
        <w:rPr>
          <w:color w:val="4F80BC"/>
          <w:sz w:val="24"/>
        </w:rPr>
      </w:pPr>
    </w:p>
    <w:p w14:paraId="453A89C9" w14:textId="0BC94F7A" w:rsidR="004D067F" w:rsidRPr="00F04678" w:rsidRDefault="00F04678" w:rsidP="004D067F">
      <w:pPr>
        <w:spacing w:before="230"/>
        <w:rPr>
          <w:rFonts w:ascii="Times New Roman" w:hAnsi="Times New Roman" w:cs="Times New Roman"/>
          <w:spacing w:val="-2"/>
          <w:sz w:val="24"/>
        </w:rPr>
      </w:pPr>
      <w:r>
        <w:rPr>
          <w:rFonts w:ascii="Times New Roman" w:hAnsi="Times New Roman" w:cs="Times New Roman"/>
          <w:sz w:val="24"/>
        </w:rPr>
        <w:t xml:space="preserve">           </w:t>
      </w:r>
      <w:r w:rsidR="002A5EFA">
        <w:rPr>
          <w:rFonts w:ascii="Times New Roman" w:hAnsi="Times New Roman" w:cs="Times New Roman"/>
          <w:sz w:val="24"/>
        </w:rPr>
        <w:t xml:space="preserve">       </w:t>
      </w:r>
      <w:r w:rsidR="004D067F" w:rsidRPr="00F04678">
        <w:rPr>
          <w:rFonts w:ascii="Times New Roman" w:hAnsi="Times New Roman" w:cs="Times New Roman"/>
          <w:sz w:val="24"/>
        </w:rPr>
        <w:t>Median</w:t>
      </w:r>
      <w:r w:rsidR="004D067F" w:rsidRPr="00F04678">
        <w:rPr>
          <w:rFonts w:ascii="Times New Roman" w:hAnsi="Times New Roman" w:cs="Times New Roman"/>
          <w:spacing w:val="12"/>
          <w:sz w:val="24"/>
        </w:rPr>
        <w:t xml:space="preserve"> </w:t>
      </w:r>
      <w:r w:rsidR="004D067F" w:rsidRPr="00F04678">
        <w:rPr>
          <w:rFonts w:ascii="Times New Roman" w:hAnsi="Times New Roman" w:cs="Times New Roman"/>
          <w:sz w:val="24"/>
        </w:rPr>
        <w:t>chondrite-normalized</w:t>
      </w:r>
      <w:r w:rsidR="004D067F" w:rsidRPr="00F04678">
        <w:rPr>
          <w:rFonts w:ascii="Times New Roman" w:hAnsi="Times New Roman" w:cs="Times New Roman"/>
          <w:spacing w:val="12"/>
          <w:sz w:val="24"/>
        </w:rPr>
        <w:t xml:space="preserve"> </w:t>
      </w:r>
      <w:r w:rsidR="004D067F" w:rsidRPr="00F04678">
        <w:rPr>
          <w:rFonts w:ascii="Times New Roman" w:hAnsi="Times New Roman" w:cs="Times New Roman"/>
          <w:sz w:val="24"/>
        </w:rPr>
        <w:t>REE</w:t>
      </w:r>
      <w:r w:rsidR="004D067F" w:rsidRPr="00F04678">
        <w:rPr>
          <w:rFonts w:ascii="Times New Roman" w:hAnsi="Times New Roman" w:cs="Times New Roman"/>
          <w:spacing w:val="16"/>
          <w:sz w:val="24"/>
        </w:rPr>
        <w:t xml:space="preserve"> </w:t>
      </w:r>
      <w:r w:rsidR="004D067F" w:rsidRPr="00F04678">
        <w:rPr>
          <w:rFonts w:ascii="Times New Roman" w:hAnsi="Times New Roman" w:cs="Times New Roman"/>
          <w:spacing w:val="-2"/>
          <w:sz w:val="24"/>
        </w:rPr>
        <w:t>patterns</w:t>
      </w:r>
    </w:p>
    <w:p w14:paraId="54BA96A7" w14:textId="3290775B" w:rsidR="00F04678" w:rsidRDefault="00F04678" w:rsidP="004D067F">
      <w:pPr>
        <w:spacing w:before="230"/>
        <w:rPr>
          <w:sz w:val="24"/>
        </w:rPr>
      </w:pPr>
      <w:r>
        <w:rPr>
          <w:noProof/>
          <w:sz w:val="7"/>
        </w:rPr>
        <w:drawing>
          <wp:anchor distT="0" distB="0" distL="0" distR="0" simplePos="0" relativeHeight="252172288" behindDoc="0" locked="0" layoutInCell="1" allowOverlap="1" wp14:anchorId="7DFB1DE3" wp14:editId="159ECB16">
            <wp:simplePos x="0" y="0"/>
            <wp:positionH relativeFrom="page">
              <wp:posOffset>1073785</wp:posOffset>
            </wp:positionH>
            <wp:positionV relativeFrom="paragraph">
              <wp:posOffset>84455</wp:posOffset>
            </wp:positionV>
            <wp:extent cx="5069840" cy="2695575"/>
            <wp:effectExtent l="0" t="0" r="0" b="9525"/>
            <wp:wrapNone/>
            <wp:docPr id="143"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144" cstate="print"/>
                    <a:stretch>
                      <a:fillRect/>
                    </a:stretch>
                  </pic:blipFill>
                  <pic:spPr>
                    <a:xfrm>
                      <a:off x="0" y="0"/>
                      <a:ext cx="5069840" cy="2695575"/>
                    </a:xfrm>
                    <a:prstGeom prst="rect">
                      <a:avLst/>
                    </a:prstGeom>
                  </pic:spPr>
                </pic:pic>
              </a:graphicData>
            </a:graphic>
            <wp14:sizeRelH relativeFrom="margin">
              <wp14:pctWidth>0</wp14:pctWidth>
            </wp14:sizeRelH>
            <wp14:sizeRelV relativeFrom="margin">
              <wp14:pctHeight>0</wp14:pctHeight>
            </wp14:sizeRelV>
          </wp:anchor>
        </w:drawing>
      </w:r>
    </w:p>
    <w:p w14:paraId="71C4C054" w14:textId="7EC3A4A6" w:rsidR="004D067F" w:rsidRDefault="004D067F" w:rsidP="004D067F">
      <w:pPr>
        <w:rPr>
          <w:color w:val="4F80BC"/>
          <w:sz w:val="24"/>
        </w:rPr>
      </w:pPr>
    </w:p>
    <w:p w14:paraId="24134E54" w14:textId="77777777" w:rsidR="004D067F" w:rsidRPr="0010451B" w:rsidRDefault="004D067F" w:rsidP="004D067F">
      <w:pPr>
        <w:rPr>
          <w:szCs w:val="24"/>
        </w:rPr>
      </w:pPr>
    </w:p>
    <w:p w14:paraId="13B0B114" w14:textId="77777777" w:rsidR="004D067F" w:rsidRPr="0010451B" w:rsidRDefault="004D067F" w:rsidP="004D067F">
      <w:pPr>
        <w:rPr>
          <w:szCs w:val="24"/>
        </w:rPr>
      </w:pPr>
    </w:p>
    <w:p w14:paraId="7C860775" w14:textId="77777777" w:rsidR="004D067F" w:rsidRPr="0010451B" w:rsidRDefault="004D067F" w:rsidP="004D067F">
      <w:pPr>
        <w:rPr>
          <w:szCs w:val="24"/>
        </w:rPr>
      </w:pPr>
    </w:p>
    <w:p w14:paraId="3CD90060" w14:textId="77777777" w:rsidR="004D067F" w:rsidRPr="0010451B" w:rsidRDefault="004D067F" w:rsidP="004D067F">
      <w:pPr>
        <w:rPr>
          <w:szCs w:val="24"/>
        </w:rPr>
      </w:pPr>
    </w:p>
    <w:p w14:paraId="6BF039DD" w14:textId="28874303" w:rsidR="004D067F" w:rsidRPr="0010451B" w:rsidRDefault="002D08BA" w:rsidP="004D067F">
      <w:pPr>
        <w:rPr>
          <w:szCs w:val="24"/>
        </w:rPr>
      </w:pPr>
      <w:r w:rsidRPr="00AE049E">
        <w:rPr>
          <w:rFonts w:ascii="Times New Roman" w:hAnsi="Times New Roman" w:cs="Times New Roman"/>
          <w:noProof/>
          <w:sz w:val="20"/>
        </w:rPr>
        <mc:AlternateContent>
          <mc:Choice Requires="wps">
            <w:drawing>
              <wp:anchor distT="0" distB="0" distL="114300" distR="114300" simplePos="0" relativeHeight="252216320" behindDoc="0" locked="0" layoutInCell="1" allowOverlap="1" wp14:anchorId="744732B1" wp14:editId="54ADBEDD">
                <wp:simplePos x="0" y="0"/>
                <wp:positionH relativeFrom="column">
                  <wp:posOffset>5520690</wp:posOffset>
                </wp:positionH>
                <wp:positionV relativeFrom="paragraph">
                  <wp:posOffset>274320</wp:posOffset>
                </wp:positionV>
                <wp:extent cx="876300" cy="295275"/>
                <wp:effectExtent l="0" t="0" r="19050" b="28575"/>
                <wp:wrapNone/>
                <wp:docPr id="183" name="Textbox 1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6300" cy="295275"/>
                        </a:xfrm>
                        <a:prstGeom prst="rect">
                          <a:avLst/>
                        </a:prstGeom>
                        <a:ln w="9144">
                          <a:solidFill>
                            <a:srgbClr val="000000"/>
                          </a:solidFill>
                          <a:prstDash val="solid"/>
                        </a:ln>
                      </wps:spPr>
                      <wps:txbx>
                        <w:txbxContent>
                          <w:p w14:paraId="0338463C" w14:textId="37748249" w:rsidR="00737672" w:rsidRDefault="00737672" w:rsidP="00737672">
                            <w:pPr>
                              <w:spacing w:before="73"/>
                              <w:rPr>
                                <w:b/>
                              </w:rPr>
                            </w:pPr>
                            <w:r>
                              <w:rPr>
                                <w:b/>
                              </w:rPr>
                              <w:t xml:space="preserve">   Text fig -2</w:t>
                            </w:r>
                            <w:r w:rsidR="002D08BA">
                              <w:rPr>
                                <w:b/>
                              </w:rPr>
                              <w:t>9</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744732B1" id="_x0000_s1132" type="#_x0000_t202" style="position:absolute;margin-left:434.7pt;margin-top:21.6pt;width:69pt;height:23.25pt;z-index:25221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" filled="f" strokeweight=".72pt">
                <v:path arrowok="t"/>
                <v:textbox inset="0,0,0,0">
                  <w:txbxContent>
                    <w:p w14:paraId="0338463C" w14:textId="37748249" w:rsidR="00737672" w:rsidRDefault="00737672" w:rsidP="00737672">
                      <w:pPr>
                        <w:spacing w:before="73"/>
                        <w:rPr>
                          <w:b/>
                        </w:rPr>
                      </w:pPr>
                      <w:r>
                        <w:rPr>
                          <w:b/>
                        </w:rPr>
                        <w:t xml:space="preserve">   Text fig -2</w:t>
                      </w:r>
                      <w:r w:rsidR="002D08BA">
                        <w:rPr>
                          <w:b/>
                        </w:rPr>
                        <w:t>9</w:t>
                      </w:r>
                    </w:p>
                  </w:txbxContent>
                </v:textbox>
              </v:shape>
            </w:pict>
          </mc:Fallback>
        </mc:AlternateContent>
      </w:r>
    </w:p>
    <w:p w14:paraId="79E8CF10" w14:textId="08C92B1A" w:rsidR="004D067F" w:rsidRPr="0010451B" w:rsidRDefault="004D067F" w:rsidP="004D067F">
      <w:pPr>
        <w:rPr>
          <w:szCs w:val="24"/>
        </w:rPr>
      </w:pPr>
    </w:p>
    <w:p w14:paraId="735C9BB6" w14:textId="1FC5C58A" w:rsidR="004D067F" w:rsidRPr="0010451B" w:rsidRDefault="004D067F" w:rsidP="004D067F">
      <w:pPr>
        <w:rPr>
          <w:szCs w:val="24"/>
        </w:rPr>
      </w:pPr>
    </w:p>
    <w:p w14:paraId="42CE7B8B" w14:textId="4FA79C55" w:rsidR="004D067F" w:rsidRPr="0010451B" w:rsidRDefault="004D067F" w:rsidP="004D067F">
      <w:pPr>
        <w:rPr>
          <w:szCs w:val="24"/>
        </w:rPr>
      </w:pPr>
    </w:p>
    <w:p w14:paraId="732EDA57" w14:textId="5D2C4C98" w:rsidR="004D067F" w:rsidRDefault="004D067F" w:rsidP="004D067F">
      <w:pPr>
        <w:rPr>
          <w:color w:val="4F80BC"/>
          <w:sz w:val="24"/>
        </w:rPr>
      </w:pPr>
    </w:p>
    <w:p w14:paraId="677B1DE9" w14:textId="7F31472F" w:rsidR="004D067F" w:rsidRDefault="002D08BA" w:rsidP="00F04678">
      <w:pPr>
        <w:pStyle w:val="BodyText"/>
        <w:spacing w:line="283" w:lineRule="auto"/>
        <w:ind w:left="1276" w:right="424"/>
        <w:jc w:val="both"/>
      </w:pPr>
      <w:r>
        <w:rPr>
          <w:noProof/>
        </w:rPr>
        <w:drawing>
          <wp:anchor distT="0" distB="0" distL="114300" distR="114300" simplePos="0" relativeHeight="252184576" behindDoc="0" locked="0" layoutInCell="1" allowOverlap="1" wp14:anchorId="1FC99DAE" wp14:editId="1D78EE29">
            <wp:simplePos x="0" y="0"/>
            <wp:positionH relativeFrom="column">
              <wp:posOffset>435521</wp:posOffset>
            </wp:positionH>
            <wp:positionV relativeFrom="paragraph">
              <wp:posOffset>746125</wp:posOffset>
            </wp:positionV>
            <wp:extent cx="4987779" cy="2936214"/>
            <wp:effectExtent l="0" t="0" r="3810" b="0"/>
            <wp:wrapNone/>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87779" cy="293621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D067F">
        <w:t>Both groups are LREE-enriched relative to HREE. BRS-MN has a higher median (La/</w:t>
      </w:r>
      <w:proofErr w:type="gramStart"/>
      <w:r w:rsidR="004D067F">
        <w:t>Yb)N</w:t>
      </w:r>
      <w:proofErr w:type="gramEnd"/>
      <w:r w:rsidR="004D067F">
        <w:t xml:space="preserve"> than PIT-MN, indicating stronger LREE-HREE fractionation. The interquartile envelopes show substantial within-group variability, so neither sample prefix represents a single homogeneous geochemical population.</w:t>
      </w:r>
    </w:p>
    <w:p w14:paraId="79375978" w14:textId="74D08954" w:rsidR="004D067F" w:rsidRDefault="004D067F" w:rsidP="004D067F">
      <w:pPr>
        <w:rPr>
          <w:color w:val="4F80BC"/>
          <w:sz w:val="24"/>
        </w:rPr>
      </w:pPr>
    </w:p>
    <w:p w14:paraId="5B704B06" w14:textId="01DFA345" w:rsidR="004D067F" w:rsidRDefault="004D067F" w:rsidP="004D067F">
      <w:pPr>
        <w:rPr>
          <w:color w:val="4F80BC"/>
          <w:sz w:val="24"/>
        </w:rPr>
      </w:pPr>
    </w:p>
    <w:p w14:paraId="2D59B6C5" w14:textId="77777777" w:rsidR="004D067F" w:rsidRPr="004D067F" w:rsidRDefault="004D067F" w:rsidP="004D067F">
      <w:pPr>
        <w:rPr>
          <w:rFonts w:ascii="Times New Roman" w:hAnsi="Times New Roman" w:cs="Times New Roman"/>
          <w:sz w:val="24"/>
          <w:szCs w:val="24"/>
        </w:rPr>
      </w:pPr>
    </w:p>
    <w:p w14:paraId="624C68C4" w14:textId="77777777" w:rsidR="004D067F" w:rsidRPr="004D067F" w:rsidRDefault="004D067F" w:rsidP="004D067F">
      <w:pPr>
        <w:rPr>
          <w:rFonts w:ascii="Times New Roman" w:hAnsi="Times New Roman" w:cs="Times New Roman"/>
          <w:sz w:val="24"/>
          <w:szCs w:val="24"/>
        </w:rPr>
      </w:pPr>
    </w:p>
    <w:p w14:paraId="6DAF0882" w14:textId="77777777" w:rsidR="004D067F" w:rsidRPr="004D067F" w:rsidRDefault="004D067F" w:rsidP="004D067F">
      <w:pPr>
        <w:rPr>
          <w:rFonts w:ascii="Times New Roman" w:hAnsi="Times New Roman" w:cs="Times New Roman"/>
          <w:sz w:val="24"/>
          <w:szCs w:val="24"/>
        </w:rPr>
      </w:pPr>
    </w:p>
    <w:p w14:paraId="16E04BF4" w14:textId="77777777" w:rsidR="004D067F" w:rsidRPr="004D067F" w:rsidRDefault="004D067F" w:rsidP="004D067F">
      <w:pPr>
        <w:rPr>
          <w:rFonts w:ascii="Times New Roman" w:hAnsi="Times New Roman" w:cs="Times New Roman"/>
          <w:sz w:val="24"/>
          <w:szCs w:val="24"/>
        </w:rPr>
      </w:pPr>
    </w:p>
    <w:p w14:paraId="4F9CDB28" w14:textId="41A3A9AE" w:rsidR="004D067F" w:rsidRPr="004D067F" w:rsidRDefault="004D067F" w:rsidP="004D067F">
      <w:pPr>
        <w:rPr>
          <w:rFonts w:ascii="Times New Roman" w:hAnsi="Times New Roman" w:cs="Times New Roman"/>
          <w:sz w:val="24"/>
          <w:szCs w:val="24"/>
        </w:rPr>
      </w:pPr>
    </w:p>
    <w:p w14:paraId="6FFD4EA6" w14:textId="435726C3" w:rsidR="004D067F" w:rsidRPr="004D067F" w:rsidRDefault="002D08BA" w:rsidP="004D067F">
      <w:pPr>
        <w:rPr>
          <w:rFonts w:ascii="Times New Roman" w:hAnsi="Times New Roman" w:cs="Times New Roman"/>
          <w:sz w:val="24"/>
          <w:szCs w:val="24"/>
        </w:rPr>
      </w:pPr>
      <w:r w:rsidRPr="00AE049E">
        <w:rPr>
          <w:b/>
          <w:noProof/>
          <w:sz w:val="20"/>
        </w:rPr>
        <mc:AlternateContent>
          <mc:Choice Requires="wps">
            <w:drawing>
              <wp:anchor distT="0" distB="0" distL="0" distR="0" simplePos="0" relativeHeight="252186624" behindDoc="0" locked="0" layoutInCell="1" allowOverlap="1" wp14:anchorId="2A710214" wp14:editId="51F7A574">
                <wp:simplePos x="0" y="0"/>
                <wp:positionH relativeFrom="page">
                  <wp:posOffset>6050915</wp:posOffset>
                </wp:positionH>
                <wp:positionV relativeFrom="paragraph">
                  <wp:posOffset>38100</wp:posOffset>
                </wp:positionV>
                <wp:extent cx="1079500" cy="321945"/>
                <wp:effectExtent l="0" t="0" r="25400" b="20955"/>
                <wp:wrapSquare wrapText="bothSides"/>
                <wp:docPr id="146" name="Textbox 9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9500" cy="321945"/>
                        </a:xfrm>
                        <a:prstGeom prst="rect">
                          <a:avLst/>
                        </a:prstGeom>
                        <a:ln w="9144">
                          <a:solidFill>
                            <a:srgbClr val="000000"/>
                          </a:solidFill>
                          <a:prstDash val="solid"/>
                        </a:ln>
                      </wps:spPr>
                      <wps:txbx>
                        <w:txbxContent>
                          <w:p w14:paraId="26AA833C" w14:textId="3DBF65A4" w:rsidR="004D067F" w:rsidRDefault="004D067F" w:rsidP="004D067F">
                            <w:pPr>
                              <w:spacing w:before="79"/>
                              <w:ind w:left="131"/>
                              <w:rPr>
                                <w:b/>
                                <w:sz w:val="20"/>
                              </w:rPr>
                            </w:pPr>
                            <w:r>
                              <w:rPr>
                                <w:b/>
                                <w:w w:val="105"/>
                                <w:sz w:val="20"/>
                              </w:rPr>
                              <w:t xml:space="preserve">Text </w:t>
                            </w:r>
                            <w:r w:rsidR="002D08BA">
                              <w:rPr>
                                <w:b/>
                                <w:w w:val="105"/>
                                <w:sz w:val="20"/>
                              </w:rPr>
                              <w:t>fig:</w:t>
                            </w:r>
                            <w:r>
                              <w:rPr>
                                <w:b/>
                                <w:w w:val="105"/>
                                <w:sz w:val="20"/>
                              </w:rPr>
                              <w:t xml:space="preserve"> </w:t>
                            </w:r>
                            <w:r w:rsidR="002D08BA">
                              <w:rPr>
                                <w:b/>
                                <w:w w:val="105"/>
                                <w:sz w:val="20"/>
                              </w:rPr>
                              <w:t>30</w:t>
                            </w:r>
                          </w:p>
                        </w:txbxContent>
                      </wps:txbx>
                      <wps:bodyPr wrap="square" lIns="0" tIns="0" rIns="0" bIns="0" rtlCol="0">
                        <a:noAutofit/>
                      </wps:bodyPr>
                    </wps:wsp>
                  </a:graphicData>
                </a:graphic>
                <wp14:sizeRelH relativeFrom="margin">
                  <wp14:pctWidth>0</wp14:pctWidth>
                </wp14:sizeRelH>
              </wp:anchor>
            </w:drawing>
          </mc:Choice>
          <mc:Fallback>
            <w:pict>
              <v:shape w14:anchorId="2A710214" id="_x0000_s1133" type="#_x0000_t202" style="position:absolute;margin-left:476.45pt;margin-top:3pt;width:85pt;height:25.35pt;z-index:252186624;visibility:visible;mso-wrap-style:square;mso-width-percent:0;mso-wrap-distance-left:0;mso-wrap-distance-top:0;mso-wrap-distance-right:0;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" filled="f" strokeweight=".72pt">
                <v:path arrowok="t"/>
                <v:textbox inset="0,0,0,0">
                  <w:txbxContent>
                    <w:p w14:paraId="26AA833C" w14:textId="3DBF65A4" w:rsidR="004D067F" w:rsidRDefault="004D067F" w:rsidP="004D067F">
                      <w:pPr>
                        <w:spacing w:before="79"/>
                        <w:ind w:left="131"/>
                        <w:rPr>
                          <w:b/>
                          <w:sz w:val="20"/>
                        </w:rPr>
                      </w:pPr>
                      <w:r>
                        <w:rPr>
                          <w:b/>
                          <w:w w:val="105"/>
                          <w:sz w:val="20"/>
                        </w:rPr>
                        <w:t xml:space="preserve">Text </w:t>
                      </w:r>
                      <w:r w:rsidR="002D08BA">
                        <w:rPr>
                          <w:b/>
                          <w:w w:val="105"/>
                          <w:sz w:val="20"/>
                        </w:rPr>
                        <w:t>fig:</w:t>
                      </w:r>
                      <w:r>
                        <w:rPr>
                          <w:b/>
                          <w:w w:val="105"/>
                          <w:sz w:val="20"/>
                        </w:rPr>
                        <w:t xml:space="preserve"> </w:t>
                      </w:r>
                      <w:r w:rsidR="002D08BA">
                        <w:rPr>
                          <w:b/>
                          <w:w w:val="105"/>
                          <w:sz w:val="20"/>
                        </w:rPr>
                        <w:t>30</w:t>
                      </w:r>
                    </w:p>
                  </w:txbxContent>
                </v:textbox>
                <w10:wrap type="square" anchorx="page"/>
              </v:shape>
            </w:pict>
          </mc:Fallback>
        </mc:AlternateContent>
      </w:r>
    </w:p>
    <w:p w14:paraId="7FBFAAFC" w14:textId="368C66F9" w:rsidR="00F04678" w:rsidRPr="002D08BA" w:rsidRDefault="00F04678" w:rsidP="002D08BA">
      <w:pPr>
        <w:rPr>
          <w:rFonts w:ascii="Times New Roman" w:hAnsi="Times New Roman" w:cs="Times New Roman"/>
          <w:sz w:val="24"/>
          <w:szCs w:val="24"/>
        </w:rPr>
      </w:pPr>
    </w:p>
    <w:p w14:paraId="4F50E74C" w14:textId="703015C2" w:rsidR="004D067F" w:rsidRPr="001D2E1D" w:rsidRDefault="004D067F" w:rsidP="00F04678">
      <w:pPr>
        <w:ind w:left="1418" w:right="424"/>
        <w:jc w:val="both"/>
        <w:rPr>
          <w:rFonts w:ascii="Times New Roman" w:hAnsi="Times New Roman" w:cs="Times New Roman"/>
          <w:sz w:val="24"/>
          <w:szCs w:val="24"/>
        </w:rPr>
      </w:pPr>
      <w:r w:rsidRPr="001D2E1D">
        <w:rPr>
          <w:rFonts w:ascii="Times New Roman" w:hAnsi="Times New Roman" w:cs="Times New Roman"/>
        </w:rPr>
        <w:t>The progressive increase in normalized REE abundance with ΣREE is broadly coherent rather than restricted to one or two individual REEs. This pattern is compatible with varying proportions of REE-bearing accessory phases. Crossing or strongly irregular patterns would be more diagnostic of selective redistribution</w:t>
      </w:r>
    </w:p>
    <w:p w14:paraId="6F7E735F" w14:textId="454EA8E6" w:rsidR="004D067F" w:rsidRPr="004D067F" w:rsidRDefault="004D067F" w:rsidP="004D067F">
      <w:pPr>
        <w:rPr>
          <w:rFonts w:ascii="Times New Roman" w:hAnsi="Times New Roman" w:cs="Times New Roman"/>
          <w:sz w:val="24"/>
          <w:szCs w:val="24"/>
        </w:rPr>
      </w:pPr>
    </w:p>
    <w:p w14:paraId="31A5AF55" w14:textId="04D0BEEF" w:rsidR="004D067F" w:rsidRPr="004D067F" w:rsidRDefault="00F04678" w:rsidP="004D067F">
      <w:pPr>
        <w:rPr>
          <w:rFonts w:ascii="Times New Roman" w:hAnsi="Times New Roman" w:cs="Times New Roman"/>
          <w:sz w:val="24"/>
          <w:szCs w:val="24"/>
        </w:rPr>
      </w:pPr>
      <w:r>
        <w:rPr>
          <w:b/>
          <w:noProof/>
          <w:sz w:val="7"/>
        </w:rPr>
        <w:drawing>
          <wp:anchor distT="0" distB="0" distL="0" distR="0" simplePos="0" relativeHeight="252182528" behindDoc="0" locked="0" layoutInCell="1" allowOverlap="1" wp14:anchorId="4F495825" wp14:editId="028CFCC0">
            <wp:simplePos x="0" y="0"/>
            <wp:positionH relativeFrom="page">
              <wp:posOffset>1101090</wp:posOffset>
            </wp:positionH>
            <wp:positionV relativeFrom="paragraph">
              <wp:posOffset>-48260</wp:posOffset>
            </wp:positionV>
            <wp:extent cx="5375031" cy="3522784"/>
            <wp:effectExtent l="0" t="0" r="0" b="1905"/>
            <wp:wrapNone/>
            <wp:docPr id="144"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46" cstate="print"/>
                    <a:stretch>
                      <a:fillRect/>
                    </a:stretch>
                  </pic:blipFill>
                  <pic:spPr>
                    <a:xfrm>
                      <a:off x="0" y="0"/>
                      <a:ext cx="5375031" cy="3522784"/>
                    </a:xfrm>
                    <a:prstGeom prst="rect">
                      <a:avLst/>
                    </a:prstGeom>
                  </pic:spPr>
                </pic:pic>
              </a:graphicData>
            </a:graphic>
            <wp14:sizeRelH relativeFrom="margin">
              <wp14:pctWidth>0</wp14:pctWidth>
            </wp14:sizeRelH>
            <wp14:sizeRelV relativeFrom="margin">
              <wp14:pctHeight>0</wp14:pctHeight>
            </wp14:sizeRelV>
          </wp:anchor>
        </w:drawing>
      </w:r>
    </w:p>
    <w:p w14:paraId="1EE45F4D" w14:textId="649FD9F6" w:rsidR="004D067F" w:rsidRPr="004D067F" w:rsidRDefault="004D067F" w:rsidP="004D067F">
      <w:pPr>
        <w:rPr>
          <w:rFonts w:ascii="Times New Roman" w:hAnsi="Times New Roman" w:cs="Times New Roman"/>
          <w:sz w:val="24"/>
          <w:szCs w:val="24"/>
        </w:rPr>
      </w:pPr>
    </w:p>
    <w:p w14:paraId="4B4E8C36" w14:textId="6B4A84C1" w:rsidR="004D067F" w:rsidRPr="004D067F" w:rsidRDefault="004D067F" w:rsidP="004D067F">
      <w:pPr>
        <w:rPr>
          <w:rFonts w:ascii="Times New Roman" w:hAnsi="Times New Roman" w:cs="Times New Roman"/>
          <w:sz w:val="24"/>
          <w:szCs w:val="24"/>
        </w:rPr>
      </w:pPr>
    </w:p>
    <w:p w14:paraId="21B859F6" w14:textId="69F52FF7" w:rsidR="004D067F" w:rsidRPr="004D067F" w:rsidRDefault="004D067F" w:rsidP="004D067F">
      <w:pPr>
        <w:rPr>
          <w:rFonts w:ascii="Times New Roman" w:hAnsi="Times New Roman" w:cs="Times New Roman"/>
          <w:sz w:val="24"/>
          <w:szCs w:val="24"/>
        </w:rPr>
      </w:pPr>
    </w:p>
    <w:p w14:paraId="523DBE6D" w14:textId="791F6670" w:rsidR="004D067F" w:rsidRDefault="004D067F" w:rsidP="004D067F">
      <w:pPr>
        <w:rPr>
          <w:rFonts w:ascii="Times New Roman" w:hAnsi="Times New Roman" w:cs="Times New Roman"/>
          <w:sz w:val="24"/>
          <w:szCs w:val="24"/>
        </w:rPr>
      </w:pPr>
    </w:p>
    <w:p w14:paraId="31E80D14" w14:textId="34513609" w:rsidR="004D067F" w:rsidRDefault="004D067F" w:rsidP="004D067F">
      <w:pPr>
        <w:rPr>
          <w:rFonts w:ascii="Times New Roman" w:hAnsi="Times New Roman" w:cs="Times New Roman"/>
          <w:sz w:val="24"/>
          <w:szCs w:val="24"/>
        </w:rPr>
      </w:pPr>
    </w:p>
    <w:p w14:paraId="7C21DB01" w14:textId="5C052AC3" w:rsidR="004D067F" w:rsidRDefault="004D067F" w:rsidP="004D067F">
      <w:pPr>
        <w:rPr>
          <w:rFonts w:ascii="Times New Roman" w:hAnsi="Times New Roman" w:cs="Times New Roman"/>
          <w:sz w:val="24"/>
          <w:szCs w:val="24"/>
        </w:rPr>
      </w:pPr>
    </w:p>
    <w:p w14:paraId="4D4668E9" w14:textId="1053BEB9" w:rsidR="004D067F" w:rsidRDefault="004D067F" w:rsidP="004D067F">
      <w:pPr>
        <w:rPr>
          <w:rFonts w:ascii="Times New Roman" w:hAnsi="Times New Roman" w:cs="Times New Roman"/>
          <w:sz w:val="24"/>
          <w:szCs w:val="24"/>
        </w:rPr>
      </w:pPr>
    </w:p>
    <w:p w14:paraId="50A72DF8" w14:textId="6C01131C" w:rsidR="004D067F" w:rsidRDefault="004D067F" w:rsidP="004D067F">
      <w:pPr>
        <w:rPr>
          <w:rFonts w:ascii="Times New Roman" w:hAnsi="Times New Roman" w:cs="Times New Roman"/>
          <w:sz w:val="24"/>
          <w:szCs w:val="24"/>
        </w:rPr>
      </w:pPr>
    </w:p>
    <w:p w14:paraId="3E04DFA9" w14:textId="0438D666" w:rsidR="004D067F" w:rsidRDefault="004D067F" w:rsidP="004D067F">
      <w:pPr>
        <w:rPr>
          <w:rFonts w:ascii="Times New Roman" w:hAnsi="Times New Roman" w:cs="Times New Roman"/>
          <w:sz w:val="24"/>
          <w:szCs w:val="24"/>
        </w:rPr>
      </w:pPr>
    </w:p>
    <w:p w14:paraId="3D349862" w14:textId="57398833" w:rsidR="004D067F" w:rsidRDefault="002D08BA" w:rsidP="004D067F">
      <w:pPr>
        <w:rPr>
          <w:rFonts w:ascii="Times New Roman" w:hAnsi="Times New Roman" w:cs="Times New Roman"/>
          <w:sz w:val="24"/>
          <w:szCs w:val="24"/>
        </w:rPr>
      </w:pPr>
      <w:r w:rsidRPr="00AE049E">
        <w:rPr>
          <w:rFonts w:ascii="Times New Roman" w:hAnsi="Times New Roman" w:cs="Times New Roman"/>
          <w:noProof/>
          <w:sz w:val="20"/>
        </w:rPr>
        <mc:AlternateContent>
          <mc:Choice Requires="wps">
            <w:drawing>
              <wp:anchor distT="0" distB="0" distL="114300" distR="114300" simplePos="0" relativeHeight="252218368" behindDoc="0" locked="0" layoutInCell="1" allowOverlap="1" wp14:anchorId="52E4DC7F" wp14:editId="7B6F7B40">
                <wp:simplePos x="0" y="0"/>
                <wp:positionH relativeFrom="column">
                  <wp:posOffset>2694305</wp:posOffset>
                </wp:positionH>
                <wp:positionV relativeFrom="paragraph">
                  <wp:posOffset>305435</wp:posOffset>
                </wp:positionV>
                <wp:extent cx="876300" cy="295275"/>
                <wp:effectExtent l="0" t="0" r="19050" b="28575"/>
                <wp:wrapNone/>
                <wp:docPr id="184" name="Textbox 1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6300" cy="295275"/>
                        </a:xfrm>
                        <a:prstGeom prst="rect">
                          <a:avLst/>
                        </a:prstGeom>
                        <a:ln w="9144">
                          <a:solidFill>
                            <a:srgbClr val="000000"/>
                          </a:solidFill>
                          <a:prstDash val="solid"/>
                        </a:ln>
                      </wps:spPr>
                      <wps:txbx>
                        <w:txbxContent>
                          <w:p w14:paraId="6D429353" w14:textId="6B7BA43A" w:rsidR="002D08BA" w:rsidRDefault="002D08BA" w:rsidP="002D08BA">
                            <w:pPr>
                              <w:spacing w:before="73"/>
                              <w:rPr>
                                <w:b/>
                              </w:rPr>
                            </w:pPr>
                            <w:r>
                              <w:rPr>
                                <w:b/>
                              </w:rPr>
                              <w:t xml:space="preserve">   Text fig -31</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52E4DC7F" id="_x0000_s1134" type="#_x0000_t202" style="position:absolute;margin-left:212.15pt;margin-top:24.05pt;width:69pt;height:23.25pt;z-index:25221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" filled="f" strokeweight=".72pt">
                <v:path arrowok="t"/>
                <v:textbox inset="0,0,0,0">
                  <w:txbxContent>
                    <w:p w14:paraId="6D429353" w14:textId="6B7BA43A" w:rsidR="002D08BA" w:rsidRDefault="002D08BA" w:rsidP="002D08BA">
                      <w:pPr>
                        <w:spacing w:before="73"/>
                        <w:rPr>
                          <w:b/>
                        </w:rPr>
                      </w:pPr>
                      <w:r>
                        <w:rPr>
                          <w:b/>
                        </w:rPr>
                        <w:t xml:space="preserve">   Text fig -</w:t>
                      </w:r>
                      <w:r>
                        <w:rPr>
                          <w:b/>
                        </w:rPr>
                        <w:t>31</w:t>
                      </w:r>
                    </w:p>
                  </w:txbxContent>
                </v:textbox>
              </v:shape>
            </w:pict>
          </mc:Fallback>
        </mc:AlternateContent>
      </w:r>
    </w:p>
    <w:p w14:paraId="52C756F1" w14:textId="25088C95" w:rsidR="004D067F" w:rsidRPr="004D067F" w:rsidRDefault="004D067F" w:rsidP="004D067F">
      <w:pPr>
        <w:rPr>
          <w:rFonts w:ascii="Times New Roman" w:hAnsi="Times New Roman" w:cs="Times New Roman"/>
          <w:sz w:val="24"/>
          <w:szCs w:val="24"/>
        </w:rPr>
      </w:pPr>
    </w:p>
    <w:p w14:paraId="13313345" w14:textId="382605A3" w:rsidR="004D067F" w:rsidRPr="004D067F" w:rsidRDefault="004D067F" w:rsidP="004D067F">
      <w:pPr>
        <w:rPr>
          <w:rFonts w:ascii="Times New Roman" w:hAnsi="Times New Roman" w:cs="Times New Roman"/>
          <w:sz w:val="24"/>
          <w:szCs w:val="24"/>
        </w:rPr>
      </w:pPr>
    </w:p>
    <w:p w14:paraId="17F6D1C1" w14:textId="77777777" w:rsidR="004D067F" w:rsidRDefault="004D067F" w:rsidP="00F04678">
      <w:pPr>
        <w:pStyle w:val="BodyText"/>
        <w:spacing w:line="283" w:lineRule="auto"/>
        <w:ind w:left="1418" w:right="424"/>
        <w:jc w:val="both"/>
      </w:pPr>
      <w:r>
        <w:t>Negative Eu anomalies dominate, while most Ce anomalies cluster near unity. The Eu pattern is compatible with feldspar fractionation or alteration; the lack of widespread strong Ce anomalies argues against pervasive redox-driven Ce mobility.</w:t>
      </w:r>
    </w:p>
    <w:p w14:paraId="011F282F" w14:textId="5D543A3E" w:rsidR="004D067F" w:rsidRDefault="004D067F" w:rsidP="004D067F">
      <w:pPr>
        <w:rPr>
          <w:szCs w:val="24"/>
        </w:rPr>
      </w:pPr>
      <w:r>
        <w:t xml:space="preserve">               </w:t>
      </w:r>
    </w:p>
    <w:p w14:paraId="23554C79" w14:textId="77777777" w:rsidR="004D067F" w:rsidRDefault="004D067F" w:rsidP="004D067F">
      <w:pPr>
        <w:rPr>
          <w:szCs w:val="24"/>
        </w:rPr>
      </w:pPr>
    </w:p>
    <w:p w14:paraId="1A6376AE" w14:textId="4AD944F4" w:rsidR="004D067F" w:rsidRDefault="004D067F" w:rsidP="004D067F">
      <w:pPr>
        <w:rPr>
          <w:szCs w:val="24"/>
        </w:rPr>
      </w:pPr>
    </w:p>
    <w:p w14:paraId="74CCC371" w14:textId="77777777" w:rsidR="004D067F" w:rsidRDefault="004D067F" w:rsidP="004D067F">
      <w:pPr>
        <w:rPr>
          <w:szCs w:val="24"/>
        </w:rPr>
      </w:pPr>
    </w:p>
    <w:p w14:paraId="3294D73B" w14:textId="632D8DCF" w:rsidR="004D067F" w:rsidRDefault="004D067F" w:rsidP="004D067F">
      <w:pPr>
        <w:rPr>
          <w:szCs w:val="24"/>
        </w:rPr>
      </w:pPr>
    </w:p>
    <w:p w14:paraId="1311D019" w14:textId="549D5EA5" w:rsidR="004D067F" w:rsidRDefault="004D067F" w:rsidP="004D067F">
      <w:pPr>
        <w:rPr>
          <w:szCs w:val="24"/>
        </w:rPr>
      </w:pPr>
    </w:p>
    <w:p w14:paraId="46B75C07" w14:textId="77777777" w:rsidR="004D067F" w:rsidRDefault="004D067F" w:rsidP="004D067F">
      <w:pPr>
        <w:pStyle w:val="BodyText"/>
        <w:spacing w:before="1" w:line="283" w:lineRule="auto"/>
        <w:ind w:left="748" w:right="87"/>
        <w:jc w:val="both"/>
      </w:pPr>
    </w:p>
    <w:p w14:paraId="2D690482" w14:textId="16228E3C" w:rsidR="004D067F" w:rsidRDefault="004D067F" w:rsidP="004D067F">
      <w:pPr>
        <w:pStyle w:val="BodyText"/>
        <w:spacing w:before="1" w:line="283" w:lineRule="auto"/>
        <w:ind w:left="748" w:right="87"/>
        <w:jc w:val="both"/>
      </w:pPr>
      <w:r>
        <w:t>.</w:t>
      </w:r>
    </w:p>
    <w:p w14:paraId="30DEB643" w14:textId="3476EF24" w:rsidR="004D067F" w:rsidRDefault="004D067F" w:rsidP="004D067F">
      <w:pPr>
        <w:rPr>
          <w:szCs w:val="24"/>
        </w:rPr>
      </w:pPr>
    </w:p>
    <w:p w14:paraId="51C10D59" w14:textId="143832F6" w:rsidR="004D067F" w:rsidRDefault="004D067F" w:rsidP="004D067F">
      <w:pPr>
        <w:rPr>
          <w:szCs w:val="24"/>
        </w:rPr>
      </w:pPr>
    </w:p>
    <w:p w14:paraId="3F33E20E" w14:textId="4E211016" w:rsidR="004D067F" w:rsidRDefault="004D067F" w:rsidP="004D067F">
      <w:pPr>
        <w:rPr>
          <w:szCs w:val="24"/>
        </w:rPr>
      </w:pPr>
    </w:p>
    <w:p w14:paraId="52550FDC" w14:textId="0A54C8E9" w:rsidR="004D067F" w:rsidRPr="004D067F" w:rsidRDefault="004D067F" w:rsidP="004D067F">
      <w:pPr>
        <w:rPr>
          <w:rFonts w:ascii="Times New Roman" w:hAnsi="Times New Roman" w:cs="Times New Roman"/>
          <w:sz w:val="24"/>
          <w:szCs w:val="24"/>
        </w:rPr>
      </w:pPr>
    </w:p>
    <w:p w14:paraId="22641CAE" w14:textId="4F8B0FE6" w:rsidR="004D067F" w:rsidRPr="00F04678" w:rsidRDefault="00F04678" w:rsidP="002A5EFA">
      <w:pPr>
        <w:pStyle w:val="Heading2"/>
        <w:spacing w:before="82"/>
        <w:ind w:left="142" w:firstLine="142"/>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r w:rsidR="004D067F" w:rsidRPr="00F04678">
        <w:rPr>
          <w:rFonts w:ascii="Times New Roman" w:hAnsi="Times New Roman" w:cs="Times New Roman"/>
          <w:color w:val="000000" w:themeColor="text1"/>
          <w:sz w:val="24"/>
          <w:szCs w:val="24"/>
        </w:rPr>
        <w:t>Y-Ho</w:t>
      </w:r>
      <w:r w:rsidR="004D067F" w:rsidRPr="00F04678">
        <w:rPr>
          <w:rFonts w:ascii="Times New Roman" w:hAnsi="Times New Roman" w:cs="Times New Roman"/>
          <w:color w:val="000000" w:themeColor="text1"/>
          <w:spacing w:val="7"/>
          <w:sz w:val="24"/>
          <w:szCs w:val="24"/>
        </w:rPr>
        <w:t xml:space="preserve"> </w:t>
      </w:r>
      <w:r w:rsidR="004D067F" w:rsidRPr="00F04678">
        <w:rPr>
          <w:rFonts w:ascii="Times New Roman" w:hAnsi="Times New Roman" w:cs="Times New Roman"/>
          <w:color w:val="000000" w:themeColor="text1"/>
          <w:spacing w:val="-2"/>
          <w:sz w:val="24"/>
          <w:szCs w:val="24"/>
        </w:rPr>
        <w:t>relationship</w:t>
      </w:r>
    </w:p>
    <w:p w14:paraId="75AD06FD" w14:textId="77777777" w:rsidR="004D067F" w:rsidRDefault="004D067F" w:rsidP="004D067F">
      <w:pPr>
        <w:pStyle w:val="BodyText"/>
        <w:spacing w:before="45"/>
        <w:rPr>
          <w:b/>
          <w:sz w:val="20"/>
        </w:rPr>
      </w:pPr>
      <w:r>
        <w:rPr>
          <w:b/>
          <w:noProof/>
          <w:sz w:val="20"/>
        </w:rPr>
        <w:drawing>
          <wp:anchor distT="0" distB="0" distL="0" distR="0" simplePos="0" relativeHeight="252188672" behindDoc="1" locked="0" layoutInCell="1" allowOverlap="1" wp14:anchorId="1BDF05CB" wp14:editId="55EDFCA9">
            <wp:simplePos x="0" y="0"/>
            <wp:positionH relativeFrom="page">
              <wp:posOffset>1885311</wp:posOffset>
            </wp:positionH>
            <wp:positionV relativeFrom="paragraph">
              <wp:posOffset>189887</wp:posOffset>
            </wp:positionV>
            <wp:extent cx="3976753" cy="3086100"/>
            <wp:effectExtent l="0" t="0" r="0" b="0"/>
            <wp:wrapTopAndBottom/>
            <wp:docPr id="14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47" cstate="print"/>
                    <a:stretch>
                      <a:fillRect/>
                    </a:stretch>
                  </pic:blipFill>
                  <pic:spPr>
                    <a:xfrm>
                      <a:off x="0" y="0"/>
                      <a:ext cx="3976753" cy="3086100"/>
                    </a:xfrm>
                    <a:prstGeom prst="rect">
                      <a:avLst/>
                    </a:prstGeom>
                  </pic:spPr>
                </pic:pic>
              </a:graphicData>
            </a:graphic>
          </wp:anchor>
        </w:drawing>
      </w:r>
    </w:p>
    <w:p w14:paraId="09F21891" w14:textId="40835EAC" w:rsidR="004D067F" w:rsidRDefault="002D08BA" w:rsidP="004D067F">
      <w:pPr>
        <w:pStyle w:val="BodyText"/>
        <w:spacing w:before="36"/>
        <w:rPr>
          <w:b/>
          <w:sz w:val="24"/>
        </w:rPr>
      </w:pPr>
      <w:r w:rsidRPr="00AE049E">
        <w:rPr>
          <w:noProof/>
          <w:sz w:val="20"/>
        </w:rPr>
        <mc:AlternateContent>
          <mc:Choice Requires="wps">
            <w:drawing>
              <wp:anchor distT="0" distB="0" distL="114300" distR="114300" simplePos="0" relativeHeight="252220416" behindDoc="0" locked="0" layoutInCell="1" allowOverlap="1" wp14:anchorId="3601A182" wp14:editId="520AC7D9">
                <wp:simplePos x="0" y="0"/>
                <wp:positionH relativeFrom="column">
                  <wp:posOffset>2933700</wp:posOffset>
                </wp:positionH>
                <wp:positionV relativeFrom="paragraph">
                  <wp:posOffset>3156585</wp:posOffset>
                </wp:positionV>
                <wp:extent cx="876300" cy="295275"/>
                <wp:effectExtent l="0" t="0" r="19050" b="28575"/>
                <wp:wrapNone/>
                <wp:docPr id="185" name="Textbox 1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6300" cy="295275"/>
                        </a:xfrm>
                        <a:prstGeom prst="rect">
                          <a:avLst/>
                        </a:prstGeom>
                        <a:ln w="9144">
                          <a:solidFill>
                            <a:srgbClr val="000000"/>
                          </a:solidFill>
                          <a:prstDash val="solid"/>
                        </a:ln>
                      </wps:spPr>
                      <wps:txbx>
                        <w:txbxContent>
                          <w:p w14:paraId="3597861E" w14:textId="50D09606" w:rsidR="002D08BA" w:rsidRDefault="002D08BA" w:rsidP="002D08BA">
                            <w:pPr>
                              <w:spacing w:before="73"/>
                              <w:rPr>
                                <w:b/>
                              </w:rPr>
                            </w:pPr>
                            <w:r>
                              <w:rPr>
                                <w:b/>
                              </w:rPr>
                              <w:t xml:space="preserve">   Text fig -32</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3601A182" id="_x0000_s1135" type="#_x0000_t202" style="position:absolute;margin-left:231pt;margin-top:248.55pt;width:69pt;height:23.25pt;z-index:25222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" filled="f" strokeweight=".72pt">
                <v:path arrowok="t"/>
                <v:textbox inset="0,0,0,0">
                  <w:txbxContent>
                    <w:p w14:paraId="3597861E" w14:textId="50D09606" w:rsidR="002D08BA" w:rsidRDefault="002D08BA" w:rsidP="002D08BA">
                      <w:pPr>
                        <w:spacing w:before="73"/>
                        <w:rPr>
                          <w:b/>
                        </w:rPr>
                      </w:pPr>
                      <w:r>
                        <w:rPr>
                          <w:b/>
                        </w:rPr>
                        <w:t xml:space="preserve">   Text fig -</w:t>
                      </w:r>
                      <w:r>
                        <w:rPr>
                          <w:b/>
                        </w:rPr>
                        <w:t>32</w:t>
                      </w:r>
                    </w:p>
                  </w:txbxContent>
                </v:textbox>
              </v:shape>
            </w:pict>
          </mc:Fallback>
        </mc:AlternateContent>
      </w:r>
    </w:p>
    <w:p w14:paraId="7D90C30B" w14:textId="55DDFEC3" w:rsidR="002D08BA" w:rsidRDefault="002D08BA" w:rsidP="00F04678">
      <w:pPr>
        <w:pStyle w:val="BodyText"/>
        <w:spacing w:before="1" w:line="285" w:lineRule="auto"/>
        <w:ind w:left="1418" w:right="424"/>
        <w:jc w:val="both"/>
      </w:pPr>
    </w:p>
    <w:p w14:paraId="27A52182" w14:textId="57C56F5C" w:rsidR="004D067F" w:rsidRDefault="004D067F" w:rsidP="00F04678">
      <w:pPr>
        <w:pStyle w:val="BodyText"/>
        <w:spacing w:before="1" w:line="285" w:lineRule="auto"/>
        <w:ind w:left="1418" w:right="424"/>
        <w:jc w:val="both"/>
      </w:pPr>
      <w:r>
        <w:t>Many samples lie near a coherent Y-Ho trend, but significant deviations occur. Values outside the approximate near-chondritic range can flag fluid-rock interaction, although low-level Ho censoring and mineral-specific partitioning must be considered.</w:t>
      </w:r>
    </w:p>
    <w:p w14:paraId="05033FDD" w14:textId="2A6CB195" w:rsidR="004D067F" w:rsidRPr="00F04678" w:rsidRDefault="002D08BA" w:rsidP="004D067F">
      <w:pPr>
        <w:pStyle w:val="Heading2"/>
        <w:spacing w:before="182"/>
        <w:rPr>
          <w:rFonts w:ascii="Times New Roman" w:hAnsi="Times New Roman" w:cs="Times New Roman"/>
          <w:color w:val="000000" w:themeColor="text1"/>
          <w:sz w:val="24"/>
          <w:szCs w:val="24"/>
        </w:rPr>
      </w:pPr>
      <w:r w:rsidRPr="00AE049E">
        <w:rPr>
          <w:rFonts w:ascii="Times New Roman" w:hAnsi="Times New Roman" w:cs="Times New Roman"/>
          <w:noProof/>
          <w:sz w:val="20"/>
        </w:rPr>
        <mc:AlternateContent>
          <mc:Choice Requires="wps">
            <w:drawing>
              <wp:anchor distT="0" distB="0" distL="114300" distR="114300" simplePos="0" relativeHeight="252222464" behindDoc="0" locked="0" layoutInCell="1" allowOverlap="1" wp14:anchorId="050A8A58" wp14:editId="59CAC114">
                <wp:simplePos x="0" y="0"/>
                <wp:positionH relativeFrom="column">
                  <wp:posOffset>5599430</wp:posOffset>
                </wp:positionH>
                <wp:positionV relativeFrom="paragraph">
                  <wp:posOffset>3418205</wp:posOffset>
                </wp:positionV>
                <wp:extent cx="876300" cy="295275"/>
                <wp:effectExtent l="0" t="0" r="19050" b="28575"/>
                <wp:wrapNone/>
                <wp:docPr id="186" name="Textbox 1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6300" cy="295275"/>
                        </a:xfrm>
                        <a:prstGeom prst="rect">
                          <a:avLst/>
                        </a:prstGeom>
                        <a:ln w="9144">
                          <a:solidFill>
                            <a:srgbClr val="000000"/>
                          </a:solidFill>
                          <a:prstDash val="solid"/>
                        </a:ln>
                      </wps:spPr>
                      <wps:txbx>
                        <w:txbxContent>
                          <w:p w14:paraId="1B722896" w14:textId="00E3120F" w:rsidR="002D08BA" w:rsidRDefault="002D08BA" w:rsidP="002D08BA">
                            <w:pPr>
                              <w:spacing w:before="73"/>
                              <w:rPr>
                                <w:b/>
                              </w:rPr>
                            </w:pPr>
                            <w:r>
                              <w:rPr>
                                <w:b/>
                              </w:rPr>
                              <w:t xml:space="preserve">   Text fig -33</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050A8A58" id="_x0000_s1136" type="#_x0000_t202" style="position:absolute;margin-left:440.9pt;margin-top:269.15pt;width:69pt;height:23.25pt;z-index:25222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" filled="f" strokeweight=".72pt">
                <v:path arrowok="t"/>
                <v:textbox inset="0,0,0,0">
                  <w:txbxContent>
                    <w:p w14:paraId="1B722896" w14:textId="00E3120F" w:rsidR="002D08BA" w:rsidRDefault="002D08BA" w:rsidP="002D08BA">
                      <w:pPr>
                        <w:spacing w:before="73"/>
                        <w:rPr>
                          <w:b/>
                        </w:rPr>
                      </w:pPr>
                      <w:r>
                        <w:rPr>
                          <w:b/>
                        </w:rPr>
                        <w:t xml:space="preserve">   Text fig -</w:t>
                      </w:r>
                      <w:r>
                        <w:rPr>
                          <w:b/>
                        </w:rPr>
                        <w:t>33</w:t>
                      </w:r>
                    </w:p>
                  </w:txbxContent>
                </v:textbox>
              </v:shape>
            </w:pict>
          </mc:Fallback>
        </mc:AlternateContent>
      </w:r>
      <w:r>
        <w:rPr>
          <w:b/>
          <w:noProof/>
          <w:sz w:val="20"/>
        </w:rPr>
        <w:drawing>
          <wp:anchor distT="0" distB="0" distL="0" distR="0" simplePos="0" relativeHeight="252189696" behindDoc="1" locked="0" layoutInCell="1" allowOverlap="1" wp14:anchorId="2602B6EA" wp14:editId="22590371">
            <wp:simplePos x="0" y="0"/>
            <wp:positionH relativeFrom="page">
              <wp:posOffset>1619250</wp:posOffset>
            </wp:positionH>
            <wp:positionV relativeFrom="paragraph">
              <wp:posOffset>465455</wp:posOffset>
            </wp:positionV>
            <wp:extent cx="4442460" cy="3183890"/>
            <wp:effectExtent l="0" t="0" r="0" b="0"/>
            <wp:wrapTopAndBottom/>
            <wp:docPr id="150"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148" cstate="print"/>
                    <a:stretch>
                      <a:fillRect/>
                    </a:stretch>
                  </pic:blipFill>
                  <pic:spPr>
                    <a:xfrm>
                      <a:off x="0" y="0"/>
                      <a:ext cx="4442460" cy="3183890"/>
                    </a:xfrm>
                    <a:prstGeom prst="rect">
                      <a:avLst/>
                    </a:prstGeom>
                  </pic:spPr>
                </pic:pic>
              </a:graphicData>
            </a:graphic>
            <wp14:sizeRelH relativeFrom="margin">
              <wp14:pctWidth>0</wp14:pctWidth>
            </wp14:sizeRelH>
            <wp14:sizeRelV relativeFrom="margin">
              <wp14:pctHeight>0</wp14:pctHeight>
            </wp14:sizeRelV>
          </wp:anchor>
        </w:drawing>
      </w:r>
      <w:r w:rsidR="00F04678">
        <w:rPr>
          <w:rFonts w:ascii="Times New Roman" w:hAnsi="Times New Roman" w:cs="Times New Roman"/>
          <w:color w:val="000000" w:themeColor="text1"/>
          <w:sz w:val="24"/>
          <w:szCs w:val="24"/>
        </w:rPr>
        <w:t xml:space="preserve">                        </w:t>
      </w:r>
      <w:r w:rsidR="004D067F" w:rsidRPr="00F04678">
        <w:rPr>
          <w:rFonts w:ascii="Times New Roman" w:hAnsi="Times New Roman" w:cs="Times New Roman"/>
          <w:color w:val="000000" w:themeColor="text1"/>
          <w:sz w:val="24"/>
          <w:szCs w:val="24"/>
        </w:rPr>
        <w:t>Total</w:t>
      </w:r>
      <w:r w:rsidR="004D067F" w:rsidRPr="00F04678">
        <w:rPr>
          <w:rFonts w:ascii="Times New Roman" w:hAnsi="Times New Roman" w:cs="Times New Roman"/>
          <w:color w:val="000000" w:themeColor="text1"/>
          <w:spacing w:val="7"/>
          <w:sz w:val="24"/>
          <w:szCs w:val="24"/>
        </w:rPr>
        <w:t xml:space="preserve"> </w:t>
      </w:r>
      <w:r w:rsidR="004D067F" w:rsidRPr="00F04678">
        <w:rPr>
          <w:rFonts w:ascii="Times New Roman" w:hAnsi="Times New Roman" w:cs="Times New Roman"/>
          <w:color w:val="000000" w:themeColor="text1"/>
          <w:sz w:val="24"/>
          <w:szCs w:val="24"/>
        </w:rPr>
        <w:t>REE</w:t>
      </w:r>
      <w:r w:rsidR="004D067F" w:rsidRPr="00F04678">
        <w:rPr>
          <w:rFonts w:ascii="Times New Roman" w:hAnsi="Times New Roman" w:cs="Times New Roman"/>
          <w:color w:val="000000" w:themeColor="text1"/>
          <w:spacing w:val="7"/>
          <w:sz w:val="24"/>
          <w:szCs w:val="24"/>
        </w:rPr>
        <w:t xml:space="preserve"> </w:t>
      </w:r>
      <w:r w:rsidR="004D067F" w:rsidRPr="00F04678">
        <w:rPr>
          <w:rFonts w:ascii="Times New Roman" w:hAnsi="Times New Roman" w:cs="Times New Roman"/>
          <w:color w:val="000000" w:themeColor="text1"/>
          <w:sz w:val="24"/>
          <w:szCs w:val="24"/>
        </w:rPr>
        <w:t>versus</w:t>
      </w:r>
      <w:r w:rsidR="004D067F" w:rsidRPr="00F04678">
        <w:rPr>
          <w:rFonts w:ascii="Times New Roman" w:hAnsi="Times New Roman" w:cs="Times New Roman"/>
          <w:color w:val="000000" w:themeColor="text1"/>
          <w:spacing w:val="9"/>
          <w:sz w:val="24"/>
          <w:szCs w:val="24"/>
        </w:rPr>
        <w:t xml:space="preserve"> </w:t>
      </w:r>
      <w:r w:rsidR="004D067F" w:rsidRPr="00F04678">
        <w:rPr>
          <w:rFonts w:ascii="Times New Roman" w:hAnsi="Times New Roman" w:cs="Times New Roman"/>
          <w:color w:val="000000" w:themeColor="text1"/>
          <w:spacing w:val="-5"/>
          <w:sz w:val="24"/>
          <w:szCs w:val="24"/>
        </w:rPr>
        <w:t>Zr</w:t>
      </w:r>
    </w:p>
    <w:p w14:paraId="68B5A746" w14:textId="7C538044" w:rsidR="004D067F" w:rsidRDefault="004D067F" w:rsidP="004D067F">
      <w:pPr>
        <w:pStyle w:val="BodyText"/>
        <w:spacing w:before="42"/>
        <w:rPr>
          <w:b/>
          <w:sz w:val="20"/>
        </w:rPr>
      </w:pPr>
    </w:p>
    <w:p w14:paraId="5FA63335" w14:textId="77777777" w:rsidR="004D067F" w:rsidRDefault="004D067F" w:rsidP="00F04678">
      <w:pPr>
        <w:pStyle w:val="BodyText"/>
        <w:spacing w:before="79" w:line="283" w:lineRule="auto"/>
        <w:ind w:left="1418" w:right="424"/>
      </w:pPr>
      <w:r>
        <w:t>The moderate positive correlation (ρ=0.55) indicates partial zircon or zircon-associated control, but zircon alone does not explain the full REE variation.</w:t>
      </w:r>
    </w:p>
    <w:p w14:paraId="0607565E" w14:textId="3DD14353" w:rsidR="004D067F" w:rsidRPr="00F04678" w:rsidRDefault="002D08BA" w:rsidP="002A5EFA">
      <w:pPr>
        <w:pStyle w:val="Heading2"/>
        <w:spacing w:before="191"/>
        <w:ind w:left="-567" w:firstLine="709"/>
        <w:rPr>
          <w:rFonts w:ascii="Times New Roman" w:hAnsi="Times New Roman" w:cs="Times New Roman"/>
          <w:color w:val="000000" w:themeColor="text1"/>
          <w:sz w:val="24"/>
          <w:szCs w:val="24"/>
        </w:rPr>
      </w:pPr>
      <w:r w:rsidRPr="00AE049E">
        <w:rPr>
          <w:rFonts w:ascii="Times New Roman" w:hAnsi="Times New Roman" w:cs="Times New Roman"/>
          <w:noProof/>
          <w:sz w:val="20"/>
        </w:rPr>
        <mc:AlternateContent>
          <mc:Choice Requires="wps">
            <w:drawing>
              <wp:anchor distT="0" distB="0" distL="114300" distR="114300" simplePos="0" relativeHeight="252224512" behindDoc="0" locked="0" layoutInCell="1" allowOverlap="1" wp14:anchorId="35E53007" wp14:editId="4237BEB1">
                <wp:simplePos x="0" y="0"/>
                <wp:positionH relativeFrom="column">
                  <wp:posOffset>5429250</wp:posOffset>
                </wp:positionH>
                <wp:positionV relativeFrom="paragraph">
                  <wp:posOffset>2689225</wp:posOffset>
                </wp:positionV>
                <wp:extent cx="876300" cy="295275"/>
                <wp:effectExtent l="0" t="0" r="19050" b="28575"/>
                <wp:wrapNone/>
                <wp:docPr id="187" name="Textbox 1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6300" cy="295275"/>
                        </a:xfrm>
                        <a:prstGeom prst="rect">
                          <a:avLst/>
                        </a:prstGeom>
                        <a:ln w="9144">
                          <a:solidFill>
                            <a:srgbClr val="000000"/>
                          </a:solidFill>
                          <a:prstDash val="solid"/>
                        </a:ln>
                      </wps:spPr>
                      <wps:txbx>
                        <w:txbxContent>
                          <w:p w14:paraId="223882B2" w14:textId="049D8045" w:rsidR="002D08BA" w:rsidRDefault="002D08BA" w:rsidP="002D08BA">
                            <w:pPr>
                              <w:spacing w:before="73"/>
                              <w:rPr>
                                <w:b/>
                              </w:rPr>
                            </w:pPr>
                            <w:r>
                              <w:rPr>
                                <w:b/>
                              </w:rPr>
                              <w:t xml:space="preserve">   Text fig -34</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35E53007" id="_x0000_s1137" type="#_x0000_t202" style="position:absolute;left:0;text-align:left;margin-left:427.5pt;margin-top:211.75pt;width:69pt;height:23.25pt;z-index:25222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" filled="f" strokeweight=".72pt">
                <v:path arrowok="t"/>
                <v:textbox inset="0,0,0,0">
                  <w:txbxContent>
                    <w:p w14:paraId="223882B2" w14:textId="049D8045" w:rsidR="002D08BA" w:rsidRDefault="002D08BA" w:rsidP="002D08BA">
                      <w:pPr>
                        <w:spacing w:before="73"/>
                        <w:rPr>
                          <w:b/>
                        </w:rPr>
                      </w:pPr>
                      <w:r>
                        <w:rPr>
                          <w:b/>
                        </w:rPr>
                        <w:t xml:space="preserve">   Text fig -</w:t>
                      </w:r>
                      <w:r>
                        <w:rPr>
                          <w:b/>
                        </w:rPr>
                        <w:t>34</w:t>
                      </w:r>
                    </w:p>
                  </w:txbxContent>
                </v:textbox>
              </v:shape>
            </w:pict>
          </mc:Fallback>
        </mc:AlternateContent>
      </w:r>
      <w:r w:rsidR="00F04678">
        <w:rPr>
          <w:b/>
          <w:noProof/>
          <w:sz w:val="20"/>
        </w:rPr>
        <w:drawing>
          <wp:anchor distT="0" distB="0" distL="0" distR="0" simplePos="0" relativeHeight="252191744" behindDoc="1" locked="0" layoutInCell="1" allowOverlap="1" wp14:anchorId="63545564" wp14:editId="10EE2B3A">
            <wp:simplePos x="0" y="0"/>
            <wp:positionH relativeFrom="page">
              <wp:posOffset>1916430</wp:posOffset>
            </wp:positionH>
            <wp:positionV relativeFrom="paragraph">
              <wp:posOffset>269240</wp:posOffset>
            </wp:positionV>
            <wp:extent cx="4003040" cy="3024505"/>
            <wp:effectExtent l="0" t="0" r="0" b="4445"/>
            <wp:wrapTopAndBottom/>
            <wp:docPr id="15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49" cstate="print"/>
                    <a:stretch>
                      <a:fillRect/>
                    </a:stretch>
                  </pic:blipFill>
                  <pic:spPr>
                    <a:xfrm>
                      <a:off x="0" y="0"/>
                      <a:ext cx="4003040" cy="3024505"/>
                    </a:xfrm>
                    <a:prstGeom prst="rect">
                      <a:avLst/>
                    </a:prstGeom>
                  </pic:spPr>
                </pic:pic>
              </a:graphicData>
            </a:graphic>
            <wp14:sizeRelH relativeFrom="margin">
              <wp14:pctWidth>0</wp14:pctWidth>
            </wp14:sizeRelH>
            <wp14:sizeRelV relativeFrom="margin">
              <wp14:pctHeight>0</wp14:pctHeight>
            </wp14:sizeRelV>
          </wp:anchor>
        </w:drawing>
      </w:r>
      <w:r w:rsidR="00F04678">
        <w:rPr>
          <w:rFonts w:ascii="Times New Roman" w:hAnsi="Times New Roman" w:cs="Times New Roman"/>
          <w:b/>
          <w:bCs/>
          <w:color w:val="000000" w:themeColor="text1"/>
          <w:sz w:val="24"/>
          <w:szCs w:val="24"/>
        </w:rPr>
        <w:t xml:space="preserve">          </w:t>
      </w:r>
      <w:r w:rsidR="004D067F" w:rsidRPr="00F04678">
        <w:rPr>
          <w:rFonts w:ascii="Times New Roman" w:hAnsi="Times New Roman" w:cs="Times New Roman"/>
          <w:color w:val="000000" w:themeColor="text1"/>
          <w:sz w:val="24"/>
          <w:szCs w:val="24"/>
        </w:rPr>
        <w:t>Total</w:t>
      </w:r>
      <w:r w:rsidR="004D067F" w:rsidRPr="00F04678">
        <w:rPr>
          <w:rFonts w:ascii="Times New Roman" w:hAnsi="Times New Roman" w:cs="Times New Roman"/>
          <w:color w:val="000000" w:themeColor="text1"/>
          <w:spacing w:val="7"/>
          <w:sz w:val="24"/>
          <w:szCs w:val="24"/>
        </w:rPr>
        <w:t xml:space="preserve"> </w:t>
      </w:r>
      <w:r w:rsidR="004D067F" w:rsidRPr="00F04678">
        <w:rPr>
          <w:rFonts w:ascii="Times New Roman" w:hAnsi="Times New Roman" w:cs="Times New Roman"/>
          <w:color w:val="000000" w:themeColor="text1"/>
          <w:sz w:val="24"/>
          <w:szCs w:val="24"/>
        </w:rPr>
        <w:t>REE</w:t>
      </w:r>
      <w:r w:rsidR="004D067F" w:rsidRPr="00F04678">
        <w:rPr>
          <w:rFonts w:ascii="Times New Roman" w:hAnsi="Times New Roman" w:cs="Times New Roman"/>
          <w:color w:val="000000" w:themeColor="text1"/>
          <w:spacing w:val="7"/>
          <w:sz w:val="24"/>
          <w:szCs w:val="24"/>
        </w:rPr>
        <w:t xml:space="preserve"> </w:t>
      </w:r>
      <w:r w:rsidR="004D067F" w:rsidRPr="00F04678">
        <w:rPr>
          <w:rFonts w:ascii="Times New Roman" w:hAnsi="Times New Roman" w:cs="Times New Roman"/>
          <w:color w:val="000000" w:themeColor="text1"/>
          <w:sz w:val="24"/>
          <w:szCs w:val="24"/>
        </w:rPr>
        <w:t>versus</w:t>
      </w:r>
      <w:r w:rsidR="004D067F" w:rsidRPr="00F04678">
        <w:rPr>
          <w:rFonts w:ascii="Times New Roman" w:hAnsi="Times New Roman" w:cs="Times New Roman"/>
          <w:color w:val="000000" w:themeColor="text1"/>
          <w:spacing w:val="9"/>
          <w:sz w:val="24"/>
          <w:szCs w:val="24"/>
        </w:rPr>
        <w:t xml:space="preserve"> </w:t>
      </w:r>
      <w:r w:rsidR="004D067F" w:rsidRPr="00F04678">
        <w:rPr>
          <w:rFonts w:ascii="Times New Roman" w:hAnsi="Times New Roman" w:cs="Times New Roman"/>
          <w:color w:val="000000" w:themeColor="text1"/>
          <w:spacing w:val="-5"/>
          <w:sz w:val="24"/>
          <w:szCs w:val="24"/>
        </w:rPr>
        <w:t>Hf</w:t>
      </w:r>
    </w:p>
    <w:p w14:paraId="62890D04" w14:textId="40628787" w:rsidR="004D067F" w:rsidRDefault="004D067F" w:rsidP="004D067F">
      <w:pPr>
        <w:pStyle w:val="BodyText"/>
        <w:spacing w:before="40"/>
        <w:rPr>
          <w:b/>
          <w:sz w:val="20"/>
        </w:rPr>
      </w:pPr>
    </w:p>
    <w:p w14:paraId="3EC54D7C" w14:textId="77777777" w:rsidR="004D067F" w:rsidRDefault="004D067F" w:rsidP="004D067F">
      <w:pPr>
        <w:pStyle w:val="BodyText"/>
        <w:spacing w:before="12"/>
        <w:rPr>
          <w:b/>
          <w:sz w:val="24"/>
        </w:rPr>
      </w:pPr>
    </w:p>
    <w:p w14:paraId="323A71A1" w14:textId="41BAFEE4" w:rsidR="004D067F" w:rsidRDefault="004D067F" w:rsidP="00F04678">
      <w:pPr>
        <w:pStyle w:val="BodyText"/>
        <w:spacing w:before="1" w:line="283" w:lineRule="auto"/>
        <w:ind w:left="1418" w:right="424"/>
      </w:pPr>
      <w:r>
        <w:t>The moderate correlation (ρ=0.53) parallels the Zr relationship and supports a contribution from zircon or evolved Zr-Hf-bearing mineral assemblages.</w:t>
      </w:r>
    </w:p>
    <w:p w14:paraId="0725F054" w14:textId="7E101B32" w:rsidR="004D067F" w:rsidRPr="00F04678" w:rsidRDefault="002D08BA" w:rsidP="004D067F">
      <w:pPr>
        <w:pStyle w:val="Heading2"/>
        <w:spacing w:before="188"/>
        <w:ind w:left="135"/>
        <w:rPr>
          <w:rFonts w:ascii="Times New Roman" w:hAnsi="Times New Roman" w:cs="Times New Roman"/>
          <w:color w:val="000000" w:themeColor="text1"/>
          <w:sz w:val="24"/>
          <w:szCs w:val="24"/>
        </w:rPr>
      </w:pPr>
      <w:r w:rsidRPr="00AE049E">
        <w:rPr>
          <w:rFonts w:ascii="Times New Roman" w:hAnsi="Times New Roman" w:cs="Times New Roman"/>
          <w:noProof/>
          <w:sz w:val="20"/>
        </w:rPr>
        <mc:AlternateContent>
          <mc:Choice Requires="wps">
            <w:drawing>
              <wp:anchor distT="0" distB="0" distL="114300" distR="114300" simplePos="0" relativeHeight="252226560" behindDoc="0" locked="0" layoutInCell="1" allowOverlap="1" wp14:anchorId="4AF05948" wp14:editId="4E48D6F1">
                <wp:simplePos x="0" y="0"/>
                <wp:positionH relativeFrom="column">
                  <wp:posOffset>5429250</wp:posOffset>
                </wp:positionH>
                <wp:positionV relativeFrom="paragraph">
                  <wp:posOffset>2952115</wp:posOffset>
                </wp:positionV>
                <wp:extent cx="876300" cy="295275"/>
                <wp:effectExtent l="0" t="0" r="19050" b="28575"/>
                <wp:wrapNone/>
                <wp:docPr id="190" name="Textbox 1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6300" cy="295275"/>
                        </a:xfrm>
                        <a:prstGeom prst="rect">
                          <a:avLst/>
                        </a:prstGeom>
                        <a:ln w="9144">
                          <a:solidFill>
                            <a:srgbClr val="000000"/>
                          </a:solidFill>
                          <a:prstDash val="solid"/>
                        </a:ln>
                      </wps:spPr>
                      <wps:txbx>
                        <w:txbxContent>
                          <w:p w14:paraId="4EE44C41" w14:textId="077A927C" w:rsidR="002D08BA" w:rsidRDefault="002D08BA" w:rsidP="002D08BA">
                            <w:pPr>
                              <w:spacing w:before="73"/>
                              <w:rPr>
                                <w:b/>
                              </w:rPr>
                            </w:pPr>
                            <w:r>
                              <w:rPr>
                                <w:b/>
                              </w:rPr>
                              <w:t xml:space="preserve">   Text fig -35</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4AF05948" id="_x0000_s1138" type="#_x0000_t202" style="position:absolute;left:0;text-align:left;margin-left:427.5pt;margin-top:232.45pt;width:69pt;height:23.25pt;z-index:25222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" filled="f" strokeweight=".72pt">
                <v:path arrowok="t"/>
                <v:textbox inset="0,0,0,0">
                  <w:txbxContent>
                    <w:p w14:paraId="4EE44C41" w14:textId="077A927C" w:rsidR="002D08BA" w:rsidRDefault="002D08BA" w:rsidP="002D08BA">
                      <w:pPr>
                        <w:spacing w:before="73"/>
                        <w:rPr>
                          <w:b/>
                        </w:rPr>
                      </w:pPr>
                      <w:r>
                        <w:rPr>
                          <w:b/>
                        </w:rPr>
                        <w:t xml:space="preserve">   Text fig -3</w:t>
                      </w:r>
                      <w:r>
                        <w:rPr>
                          <w:b/>
                        </w:rPr>
                        <w:t>5</w:t>
                      </w:r>
                    </w:p>
                  </w:txbxContent>
                </v:textbox>
              </v:shape>
            </w:pict>
          </mc:Fallback>
        </mc:AlternateContent>
      </w:r>
      <w:r w:rsidR="00F04678">
        <w:rPr>
          <w:b/>
          <w:noProof/>
          <w:sz w:val="20"/>
        </w:rPr>
        <w:drawing>
          <wp:anchor distT="0" distB="0" distL="0" distR="0" simplePos="0" relativeHeight="252192768" behindDoc="1" locked="0" layoutInCell="1" allowOverlap="1" wp14:anchorId="44F0CFFF" wp14:editId="2450F19E">
            <wp:simplePos x="0" y="0"/>
            <wp:positionH relativeFrom="page">
              <wp:posOffset>1816735</wp:posOffset>
            </wp:positionH>
            <wp:positionV relativeFrom="paragraph">
              <wp:posOffset>469265</wp:posOffset>
            </wp:positionV>
            <wp:extent cx="4102100" cy="3105785"/>
            <wp:effectExtent l="0" t="0" r="0" b="0"/>
            <wp:wrapTopAndBottom/>
            <wp:docPr id="152" name="Imag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150" cstate="print"/>
                    <a:stretch>
                      <a:fillRect/>
                    </a:stretch>
                  </pic:blipFill>
                  <pic:spPr>
                    <a:xfrm>
                      <a:off x="0" y="0"/>
                      <a:ext cx="4102100" cy="3105785"/>
                    </a:xfrm>
                    <a:prstGeom prst="rect">
                      <a:avLst/>
                    </a:prstGeom>
                  </pic:spPr>
                </pic:pic>
              </a:graphicData>
            </a:graphic>
            <wp14:sizeRelH relativeFrom="margin">
              <wp14:pctWidth>0</wp14:pctWidth>
            </wp14:sizeRelH>
            <wp14:sizeRelV relativeFrom="margin">
              <wp14:pctHeight>0</wp14:pctHeight>
            </wp14:sizeRelV>
          </wp:anchor>
        </w:drawing>
      </w:r>
      <w:r w:rsidR="00F04678">
        <w:rPr>
          <w:rFonts w:ascii="Times New Roman" w:hAnsi="Times New Roman" w:cs="Times New Roman"/>
          <w:color w:val="000000" w:themeColor="text1"/>
          <w:sz w:val="24"/>
          <w:szCs w:val="24"/>
        </w:rPr>
        <w:t xml:space="preserve">                     </w:t>
      </w:r>
      <w:r w:rsidR="004D067F" w:rsidRPr="00F04678">
        <w:rPr>
          <w:rFonts w:ascii="Times New Roman" w:hAnsi="Times New Roman" w:cs="Times New Roman"/>
          <w:color w:val="000000" w:themeColor="text1"/>
          <w:sz w:val="24"/>
          <w:szCs w:val="24"/>
        </w:rPr>
        <w:t>Total</w:t>
      </w:r>
      <w:r w:rsidR="004D067F" w:rsidRPr="00F04678">
        <w:rPr>
          <w:rFonts w:ascii="Times New Roman" w:hAnsi="Times New Roman" w:cs="Times New Roman"/>
          <w:color w:val="000000" w:themeColor="text1"/>
          <w:spacing w:val="4"/>
          <w:sz w:val="24"/>
          <w:szCs w:val="24"/>
        </w:rPr>
        <w:t xml:space="preserve"> </w:t>
      </w:r>
      <w:r w:rsidR="004D067F" w:rsidRPr="00F04678">
        <w:rPr>
          <w:rFonts w:ascii="Times New Roman" w:hAnsi="Times New Roman" w:cs="Times New Roman"/>
          <w:color w:val="000000" w:themeColor="text1"/>
          <w:sz w:val="24"/>
          <w:szCs w:val="24"/>
        </w:rPr>
        <w:t>REE</w:t>
      </w:r>
      <w:r w:rsidR="004D067F" w:rsidRPr="00F04678">
        <w:rPr>
          <w:rFonts w:ascii="Times New Roman" w:hAnsi="Times New Roman" w:cs="Times New Roman"/>
          <w:color w:val="000000" w:themeColor="text1"/>
          <w:spacing w:val="6"/>
          <w:sz w:val="24"/>
          <w:szCs w:val="24"/>
        </w:rPr>
        <w:t xml:space="preserve"> </w:t>
      </w:r>
      <w:r w:rsidR="004D067F" w:rsidRPr="00F04678">
        <w:rPr>
          <w:rFonts w:ascii="Times New Roman" w:hAnsi="Times New Roman" w:cs="Times New Roman"/>
          <w:color w:val="000000" w:themeColor="text1"/>
          <w:sz w:val="24"/>
          <w:szCs w:val="24"/>
        </w:rPr>
        <w:t>versus</w:t>
      </w:r>
      <w:r w:rsidR="004D067F" w:rsidRPr="00F04678">
        <w:rPr>
          <w:rFonts w:ascii="Times New Roman" w:hAnsi="Times New Roman" w:cs="Times New Roman"/>
          <w:color w:val="000000" w:themeColor="text1"/>
          <w:spacing w:val="7"/>
          <w:sz w:val="24"/>
          <w:szCs w:val="24"/>
        </w:rPr>
        <w:t xml:space="preserve"> </w:t>
      </w:r>
      <w:r w:rsidR="004D067F" w:rsidRPr="00F04678">
        <w:rPr>
          <w:rFonts w:ascii="Times New Roman" w:hAnsi="Times New Roman" w:cs="Times New Roman"/>
          <w:color w:val="000000" w:themeColor="text1"/>
          <w:spacing w:val="-5"/>
          <w:sz w:val="24"/>
          <w:szCs w:val="24"/>
        </w:rPr>
        <w:t>Th</w:t>
      </w:r>
    </w:p>
    <w:p w14:paraId="01234EE0" w14:textId="77777777" w:rsidR="004D067F" w:rsidRPr="004D067F" w:rsidRDefault="004D067F" w:rsidP="004D067F">
      <w:pPr>
        <w:rPr>
          <w:rFonts w:ascii="Times New Roman" w:hAnsi="Times New Roman" w:cs="Times New Roman"/>
          <w:sz w:val="24"/>
          <w:szCs w:val="24"/>
        </w:rPr>
      </w:pPr>
    </w:p>
    <w:p w14:paraId="0BF89738" w14:textId="77777777" w:rsidR="004D067F" w:rsidRDefault="004D067F" w:rsidP="00F04678">
      <w:pPr>
        <w:pStyle w:val="BodyText"/>
        <w:spacing w:before="79" w:line="283" w:lineRule="auto"/>
        <w:ind w:left="1418" w:right="565"/>
        <w:jc w:val="both"/>
      </w:pPr>
      <w:r>
        <w:t xml:space="preserve">The strong positive relationship (ρ=0.65) is compatible with control by Th-bearing LREE minerals, particularly monazite and/or allanite. Mineralogical confirmation is </w:t>
      </w:r>
      <w:r>
        <w:rPr>
          <w:spacing w:val="-2"/>
        </w:rPr>
        <w:t>essential.</w:t>
      </w:r>
    </w:p>
    <w:p w14:paraId="5ACDF465" w14:textId="79B8E1DA" w:rsidR="004D067F" w:rsidRPr="000E1740" w:rsidRDefault="002D08BA" w:rsidP="002A5EFA">
      <w:pPr>
        <w:pStyle w:val="Heading2"/>
        <w:spacing w:before="190"/>
        <w:ind w:left="135" w:firstLine="716"/>
        <w:rPr>
          <w:rFonts w:ascii="Times New Roman" w:hAnsi="Times New Roman" w:cs="Times New Roman"/>
          <w:color w:val="000000" w:themeColor="text1"/>
          <w:sz w:val="24"/>
          <w:szCs w:val="24"/>
        </w:rPr>
      </w:pPr>
      <w:r>
        <w:rPr>
          <w:b/>
          <w:noProof/>
          <w:sz w:val="20"/>
        </w:rPr>
        <w:drawing>
          <wp:anchor distT="0" distB="0" distL="0" distR="0" simplePos="0" relativeHeight="252194816" behindDoc="1" locked="0" layoutInCell="1" allowOverlap="1" wp14:anchorId="2D23EB65" wp14:editId="5F182A19">
            <wp:simplePos x="0" y="0"/>
            <wp:positionH relativeFrom="page">
              <wp:posOffset>1520190</wp:posOffset>
            </wp:positionH>
            <wp:positionV relativeFrom="paragraph">
              <wp:posOffset>288290</wp:posOffset>
            </wp:positionV>
            <wp:extent cx="4583430" cy="3357880"/>
            <wp:effectExtent l="0" t="0" r="7620" b="0"/>
            <wp:wrapTopAndBottom/>
            <wp:docPr id="153"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151" cstate="print"/>
                    <a:stretch>
                      <a:fillRect/>
                    </a:stretch>
                  </pic:blipFill>
                  <pic:spPr>
                    <a:xfrm>
                      <a:off x="0" y="0"/>
                      <a:ext cx="4583430" cy="3357880"/>
                    </a:xfrm>
                    <a:prstGeom prst="rect">
                      <a:avLst/>
                    </a:prstGeom>
                  </pic:spPr>
                </pic:pic>
              </a:graphicData>
            </a:graphic>
            <wp14:sizeRelH relativeFrom="margin">
              <wp14:pctWidth>0</wp14:pctWidth>
            </wp14:sizeRelH>
            <wp14:sizeRelV relativeFrom="margin">
              <wp14:pctHeight>0</wp14:pctHeight>
            </wp14:sizeRelV>
          </wp:anchor>
        </w:drawing>
      </w:r>
      <w:r w:rsidR="004D067F" w:rsidRPr="000E1740">
        <w:rPr>
          <w:rFonts w:ascii="Times New Roman" w:hAnsi="Times New Roman" w:cs="Times New Roman"/>
          <w:color w:val="000000" w:themeColor="text1"/>
          <w:sz w:val="24"/>
          <w:szCs w:val="24"/>
        </w:rPr>
        <w:t>LREE-HREE</w:t>
      </w:r>
      <w:r w:rsidR="004D067F" w:rsidRPr="000E1740">
        <w:rPr>
          <w:rFonts w:ascii="Times New Roman" w:hAnsi="Times New Roman" w:cs="Times New Roman"/>
          <w:color w:val="000000" w:themeColor="text1"/>
          <w:spacing w:val="12"/>
          <w:sz w:val="24"/>
          <w:szCs w:val="24"/>
        </w:rPr>
        <w:t xml:space="preserve"> </w:t>
      </w:r>
      <w:r w:rsidR="004D067F" w:rsidRPr="000E1740">
        <w:rPr>
          <w:rFonts w:ascii="Times New Roman" w:hAnsi="Times New Roman" w:cs="Times New Roman"/>
          <w:color w:val="000000" w:themeColor="text1"/>
          <w:spacing w:val="-2"/>
          <w:sz w:val="24"/>
          <w:szCs w:val="24"/>
        </w:rPr>
        <w:t>fractionation</w:t>
      </w:r>
    </w:p>
    <w:p w14:paraId="2A259CC0" w14:textId="677289E4" w:rsidR="004D067F" w:rsidRDefault="002D08BA" w:rsidP="004D067F">
      <w:pPr>
        <w:pStyle w:val="BodyText"/>
        <w:spacing w:before="44"/>
        <w:rPr>
          <w:b/>
          <w:sz w:val="20"/>
        </w:rPr>
      </w:pPr>
      <w:r w:rsidRPr="00AE049E">
        <w:rPr>
          <w:noProof/>
          <w:sz w:val="20"/>
        </w:rPr>
        <mc:AlternateContent>
          <mc:Choice Requires="wps">
            <w:drawing>
              <wp:anchor distT="0" distB="0" distL="114300" distR="114300" simplePos="0" relativeHeight="252228608" behindDoc="0" locked="0" layoutInCell="1" allowOverlap="1" wp14:anchorId="3BA3012B" wp14:editId="778F199E">
                <wp:simplePos x="0" y="0"/>
                <wp:positionH relativeFrom="column">
                  <wp:posOffset>2981325</wp:posOffset>
                </wp:positionH>
                <wp:positionV relativeFrom="paragraph">
                  <wp:posOffset>3519805</wp:posOffset>
                </wp:positionV>
                <wp:extent cx="876300" cy="295275"/>
                <wp:effectExtent l="0" t="0" r="19050" b="28575"/>
                <wp:wrapNone/>
                <wp:docPr id="191" name="Textbox 1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6300" cy="295275"/>
                        </a:xfrm>
                        <a:prstGeom prst="rect">
                          <a:avLst/>
                        </a:prstGeom>
                        <a:ln w="9144">
                          <a:solidFill>
                            <a:srgbClr val="000000"/>
                          </a:solidFill>
                          <a:prstDash val="solid"/>
                        </a:ln>
                      </wps:spPr>
                      <wps:txbx>
                        <w:txbxContent>
                          <w:p w14:paraId="59E24F87" w14:textId="79BF3EEC" w:rsidR="002D08BA" w:rsidRDefault="002D08BA" w:rsidP="002D08BA">
                            <w:pPr>
                              <w:spacing w:before="73"/>
                              <w:rPr>
                                <w:b/>
                              </w:rPr>
                            </w:pPr>
                            <w:r>
                              <w:rPr>
                                <w:b/>
                              </w:rPr>
                              <w:t xml:space="preserve">   Text fig -36</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3BA3012B" id="_x0000_s1139" type="#_x0000_t202" style="position:absolute;margin-left:234.75pt;margin-top:277.15pt;width:69pt;height:23.25pt;z-index:25222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" filled="f" strokeweight=".72pt">
                <v:path arrowok="t"/>
                <v:textbox inset="0,0,0,0">
                  <w:txbxContent>
                    <w:p w14:paraId="59E24F87" w14:textId="79BF3EEC" w:rsidR="002D08BA" w:rsidRDefault="002D08BA" w:rsidP="002D08BA">
                      <w:pPr>
                        <w:spacing w:before="73"/>
                        <w:rPr>
                          <w:b/>
                        </w:rPr>
                      </w:pPr>
                      <w:r>
                        <w:rPr>
                          <w:b/>
                        </w:rPr>
                        <w:t xml:space="preserve">   Text fig -3</w:t>
                      </w:r>
                      <w:r>
                        <w:rPr>
                          <w:b/>
                        </w:rPr>
                        <w:t>6</w:t>
                      </w:r>
                    </w:p>
                  </w:txbxContent>
                </v:textbox>
              </v:shape>
            </w:pict>
          </mc:Fallback>
        </mc:AlternateContent>
      </w:r>
    </w:p>
    <w:p w14:paraId="7FFB29A5" w14:textId="3ED682AE" w:rsidR="004D067F" w:rsidRDefault="004D067F" w:rsidP="004D067F">
      <w:pPr>
        <w:pStyle w:val="BodyText"/>
        <w:spacing w:before="34"/>
        <w:rPr>
          <w:b/>
          <w:sz w:val="24"/>
        </w:rPr>
      </w:pPr>
    </w:p>
    <w:p w14:paraId="2EA06227" w14:textId="285BDE79" w:rsidR="002D08BA" w:rsidRDefault="002D08BA" w:rsidP="000E1740">
      <w:pPr>
        <w:pStyle w:val="BodyText"/>
        <w:spacing w:line="285" w:lineRule="auto"/>
        <w:ind w:left="1418" w:right="424"/>
        <w:jc w:val="both"/>
        <w:rPr>
          <w:sz w:val="24"/>
          <w:szCs w:val="24"/>
        </w:rPr>
      </w:pPr>
      <w:bookmarkStart w:id="10" w:name="_Hlk235706438"/>
    </w:p>
    <w:p w14:paraId="61798C1C" w14:textId="44BD5631" w:rsidR="004D067F" w:rsidRPr="001D2E1D" w:rsidRDefault="004D067F" w:rsidP="000E1740">
      <w:pPr>
        <w:pStyle w:val="BodyText"/>
        <w:spacing w:line="285" w:lineRule="auto"/>
        <w:ind w:left="1418" w:right="424"/>
        <w:jc w:val="both"/>
        <w:rPr>
          <w:sz w:val="24"/>
          <w:szCs w:val="24"/>
        </w:rPr>
      </w:pPr>
      <w:r w:rsidRPr="001D2E1D">
        <w:rPr>
          <w:sz w:val="24"/>
          <w:szCs w:val="24"/>
        </w:rPr>
        <w:t>This</w:t>
      </w:r>
      <w:r w:rsidRPr="001D2E1D">
        <w:rPr>
          <w:spacing w:val="40"/>
          <w:sz w:val="24"/>
          <w:szCs w:val="24"/>
        </w:rPr>
        <w:t xml:space="preserve"> </w:t>
      </w:r>
      <w:r w:rsidRPr="001D2E1D">
        <w:rPr>
          <w:sz w:val="24"/>
          <w:szCs w:val="24"/>
        </w:rPr>
        <w:t>plot</w:t>
      </w:r>
      <w:r w:rsidRPr="001D2E1D">
        <w:rPr>
          <w:spacing w:val="40"/>
          <w:sz w:val="24"/>
          <w:szCs w:val="24"/>
        </w:rPr>
        <w:t xml:space="preserve"> </w:t>
      </w:r>
      <w:r w:rsidRPr="001D2E1D">
        <w:rPr>
          <w:sz w:val="24"/>
          <w:szCs w:val="24"/>
        </w:rPr>
        <w:t>separates</w:t>
      </w:r>
      <w:r w:rsidRPr="001D2E1D">
        <w:rPr>
          <w:spacing w:val="40"/>
          <w:sz w:val="24"/>
          <w:szCs w:val="24"/>
        </w:rPr>
        <w:t xml:space="preserve"> </w:t>
      </w:r>
      <w:r w:rsidRPr="001D2E1D">
        <w:rPr>
          <w:sz w:val="24"/>
          <w:szCs w:val="24"/>
        </w:rPr>
        <w:t>variation</w:t>
      </w:r>
      <w:r w:rsidRPr="001D2E1D">
        <w:rPr>
          <w:spacing w:val="40"/>
          <w:sz w:val="24"/>
          <w:szCs w:val="24"/>
        </w:rPr>
        <w:t xml:space="preserve"> </w:t>
      </w:r>
      <w:r w:rsidRPr="001D2E1D">
        <w:rPr>
          <w:sz w:val="24"/>
          <w:szCs w:val="24"/>
        </w:rPr>
        <w:t>in</w:t>
      </w:r>
      <w:r w:rsidRPr="001D2E1D">
        <w:rPr>
          <w:spacing w:val="40"/>
          <w:sz w:val="24"/>
          <w:szCs w:val="24"/>
        </w:rPr>
        <w:t xml:space="preserve"> </w:t>
      </w:r>
      <w:r w:rsidRPr="001D2E1D">
        <w:rPr>
          <w:sz w:val="24"/>
          <w:szCs w:val="24"/>
        </w:rPr>
        <w:t>overall</w:t>
      </w:r>
      <w:r w:rsidRPr="001D2E1D">
        <w:rPr>
          <w:spacing w:val="40"/>
          <w:sz w:val="24"/>
          <w:szCs w:val="24"/>
        </w:rPr>
        <w:t xml:space="preserve"> </w:t>
      </w:r>
      <w:r w:rsidRPr="001D2E1D">
        <w:rPr>
          <w:sz w:val="24"/>
          <w:szCs w:val="24"/>
        </w:rPr>
        <w:t>LREE/HREE</w:t>
      </w:r>
      <w:r w:rsidRPr="001D2E1D">
        <w:rPr>
          <w:spacing w:val="40"/>
          <w:sz w:val="24"/>
          <w:szCs w:val="24"/>
        </w:rPr>
        <w:t xml:space="preserve"> </w:t>
      </w:r>
      <w:r w:rsidRPr="001D2E1D">
        <w:rPr>
          <w:sz w:val="24"/>
          <w:szCs w:val="24"/>
        </w:rPr>
        <w:t>fractionation</w:t>
      </w:r>
      <w:r w:rsidRPr="001D2E1D">
        <w:rPr>
          <w:spacing w:val="40"/>
          <w:sz w:val="24"/>
          <w:szCs w:val="24"/>
        </w:rPr>
        <w:t xml:space="preserve"> </w:t>
      </w:r>
      <w:r w:rsidRPr="001D2E1D">
        <w:rPr>
          <w:sz w:val="24"/>
          <w:szCs w:val="24"/>
        </w:rPr>
        <w:t>from</w:t>
      </w:r>
      <w:r w:rsidRPr="001D2E1D">
        <w:rPr>
          <w:spacing w:val="40"/>
          <w:sz w:val="24"/>
          <w:szCs w:val="24"/>
        </w:rPr>
        <w:t xml:space="preserve"> </w:t>
      </w:r>
      <w:r w:rsidRPr="001D2E1D">
        <w:rPr>
          <w:sz w:val="24"/>
          <w:szCs w:val="24"/>
        </w:rPr>
        <w:t>middle-to-heavy REE fractionation. Broad scatter may reflect multiple protoliths, accessory-mineral proportions, fractional crystallization and/or later fluid modification.</w:t>
      </w:r>
    </w:p>
    <w:bookmarkEnd w:id="10"/>
    <w:p w14:paraId="0F01010A" w14:textId="77777777" w:rsidR="004D067F" w:rsidRPr="001D2E1D" w:rsidRDefault="004D067F" w:rsidP="000E1740">
      <w:pPr>
        <w:pStyle w:val="BodyText"/>
        <w:spacing w:before="182" w:line="283" w:lineRule="auto"/>
        <w:ind w:left="1418" w:right="424"/>
        <w:jc w:val="both"/>
        <w:rPr>
          <w:sz w:val="24"/>
          <w:szCs w:val="24"/>
        </w:rPr>
      </w:pPr>
      <w:r w:rsidRPr="001D2E1D">
        <w:rPr>
          <w:sz w:val="24"/>
          <w:szCs w:val="24"/>
        </w:rPr>
        <w:t>From all these plots, the most defensible interpretation is that the dataset records strong primary mineralogical and magmatic controls, with possible superimposed fluid-related fractionation in a subset of samples.</w:t>
      </w:r>
    </w:p>
    <w:p w14:paraId="3491A191" w14:textId="77777777" w:rsidR="004D067F" w:rsidRPr="001D2E1D" w:rsidRDefault="004D067F" w:rsidP="000E1740">
      <w:pPr>
        <w:pStyle w:val="BodyText"/>
        <w:spacing w:before="187" w:line="283" w:lineRule="auto"/>
        <w:ind w:left="1418" w:right="424"/>
        <w:jc w:val="both"/>
        <w:rPr>
          <w:sz w:val="24"/>
          <w:szCs w:val="24"/>
        </w:rPr>
      </w:pPr>
      <w:r w:rsidRPr="001D2E1D">
        <w:rPr>
          <w:sz w:val="24"/>
          <w:szCs w:val="24"/>
        </w:rPr>
        <w:t xml:space="preserve">Evidence supporting primary/accessory-mineral control: coherent normalized REE patterns; strong ΣREE-Y and ΣREE-Th relationships; moderate ΣREE-Zr-Hf </w:t>
      </w:r>
      <w:r w:rsidRPr="001D2E1D">
        <w:rPr>
          <w:spacing w:val="-2"/>
          <w:sz w:val="24"/>
          <w:szCs w:val="24"/>
        </w:rPr>
        <w:t>correlations.</w:t>
      </w:r>
    </w:p>
    <w:p w14:paraId="51F015B6" w14:textId="77777777" w:rsidR="004D067F" w:rsidRPr="001D2E1D" w:rsidRDefault="004D067F" w:rsidP="000E1740">
      <w:pPr>
        <w:pStyle w:val="BodyText"/>
        <w:spacing w:line="283" w:lineRule="auto"/>
        <w:ind w:left="1418" w:right="424"/>
        <w:jc w:val="both"/>
        <w:rPr>
          <w:sz w:val="24"/>
          <w:szCs w:val="24"/>
        </w:rPr>
      </w:pPr>
      <w:r w:rsidRPr="001D2E1D">
        <w:rPr>
          <w:sz w:val="24"/>
          <w:szCs w:val="24"/>
        </w:rPr>
        <w:t>Possible hydrothermal indicators: anomalous Y/Ho in a substantial subset; wide variation in Eu/Eu*; and dispersion away from simple fractionation trends.</w:t>
      </w:r>
    </w:p>
    <w:p w14:paraId="027DBF63" w14:textId="77777777" w:rsidR="004D067F" w:rsidRPr="001D2E1D" w:rsidRDefault="004D067F" w:rsidP="000E1740">
      <w:pPr>
        <w:pStyle w:val="BodyText"/>
        <w:spacing w:line="283" w:lineRule="auto"/>
        <w:ind w:left="1418" w:right="424"/>
        <w:jc w:val="both"/>
        <w:rPr>
          <w:sz w:val="24"/>
          <w:szCs w:val="24"/>
        </w:rPr>
      </w:pPr>
      <w:r w:rsidRPr="001D2E1D">
        <w:rPr>
          <w:sz w:val="24"/>
          <w:szCs w:val="24"/>
        </w:rPr>
        <w:t>Evidence presently lacking: demonstrable mass gain or loss relative to a known parent rock, systematic alteration zoning, mineral replacement textures, fluid-sensitive major-element indices, and direct association with F-, P- or carbonate-bearing</w:t>
      </w:r>
      <w:r w:rsidRPr="001D2E1D">
        <w:rPr>
          <w:spacing w:val="80"/>
          <w:sz w:val="24"/>
          <w:szCs w:val="24"/>
        </w:rPr>
        <w:t xml:space="preserve"> </w:t>
      </w:r>
      <w:r w:rsidRPr="001D2E1D">
        <w:rPr>
          <w:spacing w:val="-2"/>
          <w:sz w:val="24"/>
          <w:szCs w:val="24"/>
        </w:rPr>
        <w:t>alteration.</w:t>
      </w:r>
    </w:p>
    <w:p w14:paraId="7E26689A" w14:textId="77777777" w:rsidR="004D067F" w:rsidRPr="004D067F" w:rsidRDefault="004D067F" w:rsidP="004D067F">
      <w:pPr>
        <w:rPr>
          <w:rFonts w:ascii="Times New Roman" w:hAnsi="Times New Roman" w:cs="Times New Roman"/>
          <w:sz w:val="24"/>
          <w:szCs w:val="24"/>
        </w:rPr>
      </w:pPr>
    </w:p>
    <w:p w14:paraId="4F2705CB" w14:textId="77777777" w:rsidR="004D067F" w:rsidRPr="004D067F" w:rsidRDefault="004D067F" w:rsidP="004D067F">
      <w:pPr>
        <w:rPr>
          <w:rFonts w:ascii="Times New Roman" w:hAnsi="Times New Roman" w:cs="Times New Roman"/>
          <w:sz w:val="24"/>
          <w:szCs w:val="24"/>
        </w:rPr>
      </w:pPr>
    </w:p>
    <w:p w14:paraId="1924BF5C" w14:textId="77777777" w:rsidR="004D067F" w:rsidRPr="004D067F" w:rsidRDefault="004D067F" w:rsidP="004D067F">
      <w:pPr>
        <w:rPr>
          <w:rFonts w:ascii="Times New Roman" w:hAnsi="Times New Roman" w:cs="Times New Roman"/>
          <w:sz w:val="24"/>
          <w:szCs w:val="24"/>
        </w:rPr>
      </w:pPr>
    </w:p>
    <w:p w14:paraId="448E8FA5" w14:textId="77777777" w:rsidR="004D067F" w:rsidRPr="004D067F" w:rsidRDefault="004D067F" w:rsidP="004D067F">
      <w:pPr>
        <w:rPr>
          <w:rFonts w:ascii="Times New Roman" w:hAnsi="Times New Roman" w:cs="Times New Roman"/>
          <w:sz w:val="24"/>
          <w:szCs w:val="24"/>
        </w:rPr>
      </w:pPr>
    </w:p>
    <w:p w14:paraId="519187E7" w14:textId="77777777" w:rsidR="004D067F" w:rsidRPr="004D067F" w:rsidRDefault="004D067F" w:rsidP="004D067F">
      <w:pPr>
        <w:rPr>
          <w:rFonts w:ascii="Times New Roman" w:hAnsi="Times New Roman" w:cs="Times New Roman"/>
          <w:sz w:val="24"/>
          <w:szCs w:val="24"/>
        </w:rPr>
      </w:pPr>
    </w:p>
    <w:p w14:paraId="701E60C0" w14:textId="77777777" w:rsidR="001D2E1D" w:rsidRDefault="001D2E1D" w:rsidP="004D067F">
      <w:pPr>
        <w:pStyle w:val="BodyText"/>
        <w:spacing w:before="77" w:line="283" w:lineRule="auto"/>
        <w:ind w:left="748" w:right="88"/>
        <w:jc w:val="both"/>
      </w:pPr>
    </w:p>
    <w:p w14:paraId="663F047F" w14:textId="5B01D392" w:rsidR="004D067F" w:rsidRDefault="004D067F" w:rsidP="001D2E1D">
      <w:pPr>
        <w:pStyle w:val="BodyText"/>
        <w:spacing w:before="77" w:line="283" w:lineRule="auto"/>
        <w:ind w:left="851" w:right="424"/>
        <w:jc w:val="both"/>
      </w:pPr>
      <w:r>
        <w:t>Thus, in conclusion it can be stated that the dataset demonstrates marked LREE enrichment, widespread negative Eu anomalies and substantial variation in Y/Ho and LREE/HREE fractionation. The dominant statistical signal links total REE with Y and Th, with secondary links to Zr-Hf-Nb, indicating strong control by accessory minerals. A hydrothermal contribution is plausible for samples with non-chondritic Y/Ho and unusual anomaly patterns, but cannot be established conclusively without fresh-parent comparisons, alteration mineralogy and mass-balance constraints.</w:t>
      </w:r>
    </w:p>
    <w:p w14:paraId="1A9C7560" w14:textId="77777777" w:rsidR="004D067F" w:rsidRDefault="004D067F" w:rsidP="001D2E1D">
      <w:pPr>
        <w:pStyle w:val="BodyText"/>
        <w:spacing w:before="199"/>
        <w:ind w:left="851" w:right="424"/>
      </w:pPr>
    </w:p>
    <w:p w14:paraId="62CBCE1F" w14:textId="3D2F4FA3" w:rsidR="004D067F" w:rsidRPr="001D2E1D" w:rsidRDefault="004D067F" w:rsidP="004A5E0E">
      <w:pPr>
        <w:pStyle w:val="Heading3"/>
        <w:ind w:left="472"/>
      </w:pPr>
      <w:r>
        <w:t xml:space="preserve">    </w:t>
      </w:r>
      <w:r w:rsidR="002A5EFA">
        <w:t xml:space="preserve"> </w:t>
      </w:r>
      <w:r>
        <w:t xml:space="preserve"> </w:t>
      </w:r>
    </w:p>
    <w:p w14:paraId="3FAF5F11" w14:textId="77777777" w:rsidR="004D067F" w:rsidRPr="001D2E1D" w:rsidRDefault="004D067F" w:rsidP="007710CA">
      <w:pPr>
        <w:pStyle w:val="BodyText"/>
        <w:spacing w:before="25"/>
        <w:ind w:left="709" w:firstLine="142"/>
        <w:rPr>
          <w:sz w:val="24"/>
          <w:szCs w:val="24"/>
        </w:rPr>
      </w:pPr>
    </w:p>
    <w:p w14:paraId="54D87DB4" w14:textId="77777777" w:rsidR="00F34865" w:rsidRDefault="001D2E1D" w:rsidP="001D2E1D">
      <w:pPr>
        <w:rPr>
          <w:rFonts w:ascii="Times New Roman" w:hAnsi="Times New Roman" w:cs="Times New Roman"/>
          <w:b/>
          <w:bCs/>
          <w:sz w:val="24"/>
          <w:szCs w:val="24"/>
        </w:rPr>
      </w:pPr>
      <w:r>
        <w:rPr>
          <w:rFonts w:ascii="Times New Roman" w:hAnsi="Times New Roman" w:cs="Times New Roman"/>
          <w:b/>
          <w:bCs/>
          <w:sz w:val="24"/>
          <w:szCs w:val="24"/>
        </w:rPr>
        <w:t xml:space="preserve">            </w:t>
      </w:r>
    </w:p>
    <w:p w14:paraId="19169E9B" w14:textId="77777777" w:rsidR="00F34865" w:rsidRDefault="00F34865" w:rsidP="001D2E1D">
      <w:pPr>
        <w:rPr>
          <w:rFonts w:ascii="Times New Roman" w:hAnsi="Times New Roman" w:cs="Times New Roman"/>
          <w:b/>
          <w:bCs/>
          <w:sz w:val="24"/>
          <w:szCs w:val="24"/>
        </w:rPr>
      </w:pPr>
    </w:p>
    <w:p w14:paraId="5CE575BC" w14:textId="36686493" w:rsidR="00F34865" w:rsidRDefault="00F34865" w:rsidP="004A5E0E">
      <w:r>
        <w:rPr>
          <w:rFonts w:ascii="Times New Roman" w:hAnsi="Times New Roman" w:cs="Times New Roman"/>
          <w:b/>
          <w:bCs/>
          <w:sz w:val="24"/>
          <w:szCs w:val="24"/>
        </w:rPr>
        <w:t xml:space="preserve">          </w:t>
      </w:r>
      <w:r w:rsidR="000E1740">
        <w:rPr>
          <w:rFonts w:ascii="Times New Roman" w:hAnsi="Times New Roman" w:cs="Times New Roman"/>
          <w:b/>
          <w:bCs/>
          <w:sz w:val="24"/>
          <w:szCs w:val="24"/>
        </w:rPr>
        <w:t xml:space="preserve"> </w:t>
      </w:r>
      <w:r>
        <w:rPr>
          <w:rFonts w:ascii="Times New Roman" w:hAnsi="Times New Roman" w:cs="Times New Roman"/>
          <w:b/>
          <w:bCs/>
          <w:sz w:val="24"/>
          <w:szCs w:val="24"/>
        </w:rPr>
        <w:t xml:space="preserve"> </w:t>
      </w:r>
    </w:p>
    <w:p w14:paraId="1C4393D7" w14:textId="678B6310" w:rsidR="00F34865" w:rsidRDefault="00F34865" w:rsidP="00F34865">
      <w:pPr>
        <w:tabs>
          <w:tab w:val="left" w:pos="1087"/>
        </w:tabs>
        <w:spacing w:before="6"/>
      </w:pPr>
    </w:p>
    <w:p w14:paraId="69645359" w14:textId="48DE64CF" w:rsidR="00F34865" w:rsidRDefault="00F34865" w:rsidP="00F34865">
      <w:pPr>
        <w:tabs>
          <w:tab w:val="left" w:pos="1087"/>
        </w:tabs>
        <w:spacing w:before="6"/>
      </w:pPr>
    </w:p>
    <w:p w14:paraId="16CE2D1F" w14:textId="7EA5C285" w:rsidR="00F34865" w:rsidRDefault="00F34865" w:rsidP="00F34865">
      <w:pPr>
        <w:tabs>
          <w:tab w:val="left" w:pos="1087"/>
        </w:tabs>
        <w:spacing w:before="6"/>
      </w:pPr>
    </w:p>
    <w:p w14:paraId="3824545D" w14:textId="64C54AED" w:rsidR="00F34865" w:rsidRDefault="00F34865" w:rsidP="00F34865">
      <w:pPr>
        <w:tabs>
          <w:tab w:val="left" w:pos="1087"/>
        </w:tabs>
        <w:spacing w:before="6"/>
      </w:pPr>
    </w:p>
    <w:p w14:paraId="7FD84973" w14:textId="2786BB70" w:rsidR="00F34865" w:rsidRDefault="00F34865" w:rsidP="00F34865">
      <w:pPr>
        <w:tabs>
          <w:tab w:val="left" w:pos="1087"/>
        </w:tabs>
        <w:spacing w:before="6"/>
      </w:pPr>
    </w:p>
    <w:p w14:paraId="76D1787F" w14:textId="5D08A4E8" w:rsidR="00F34865" w:rsidRDefault="00F34865" w:rsidP="00F34865">
      <w:pPr>
        <w:tabs>
          <w:tab w:val="left" w:pos="1087"/>
        </w:tabs>
        <w:spacing w:before="6"/>
      </w:pPr>
    </w:p>
    <w:p w14:paraId="2FAB5364" w14:textId="77777777" w:rsidR="00F34865" w:rsidRDefault="00F34865" w:rsidP="00F34865">
      <w:pPr>
        <w:tabs>
          <w:tab w:val="left" w:pos="1087"/>
        </w:tabs>
        <w:spacing w:before="6"/>
      </w:pPr>
    </w:p>
    <w:p w14:paraId="190E54DD" w14:textId="77777777" w:rsidR="004D067F" w:rsidRPr="004D067F" w:rsidRDefault="004D067F" w:rsidP="004D067F">
      <w:pPr>
        <w:rPr>
          <w:rFonts w:ascii="Times New Roman" w:hAnsi="Times New Roman" w:cs="Times New Roman"/>
          <w:sz w:val="24"/>
          <w:szCs w:val="24"/>
        </w:rPr>
      </w:pPr>
    </w:p>
    <w:p w14:paraId="33979155" w14:textId="77777777" w:rsidR="004D067F" w:rsidRPr="004D067F" w:rsidRDefault="004D067F" w:rsidP="004D067F">
      <w:pPr>
        <w:rPr>
          <w:rFonts w:ascii="Times New Roman" w:hAnsi="Times New Roman" w:cs="Times New Roman"/>
          <w:sz w:val="24"/>
          <w:szCs w:val="24"/>
        </w:rPr>
      </w:pPr>
    </w:p>
    <w:p w14:paraId="55C02749" w14:textId="77777777" w:rsidR="004D067F" w:rsidRPr="004D067F" w:rsidRDefault="004D067F" w:rsidP="004D067F">
      <w:pPr>
        <w:rPr>
          <w:rFonts w:ascii="Times New Roman" w:hAnsi="Times New Roman" w:cs="Times New Roman"/>
          <w:sz w:val="24"/>
          <w:szCs w:val="24"/>
        </w:rPr>
      </w:pPr>
    </w:p>
    <w:p w14:paraId="4308CBBE" w14:textId="77777777" w:rsidR="004D067F" w:rsidRDefault="004D067F" w:rsidP="004D067F">
      <w:pPr>
        <w:rPr>
          <w:rFonts w:ascii="Times New Roman" w:hAnsi="Times New Roman" w:cs="Times New Roman"/>
          <w:sz w:val="24"/>
          <w:szCs w:val="24"/>
        </w:rPr>
      </w:pPr>
    </w:p>
    <w:p w14:paraId="300EFDDD" w14:textId="3F59EB8A" w:rsidR="004D067F" w:rsidRDefault="004D067F" w:rsidP="004D067F">
      <w:pPr>
        <w:rPr>
          <w:rFonts w:ascii="Times New Roman" w:hAnsi="Times New Roman" w:cs="Times New Roman"/>
          <w:sz w:val="24"/>
          <w:szCs w:val="24"/>
        </w:rPr>
      </w:pPr>
    </w:p>
    <w:p w14:paraId="77ADF641" w14:textId="6A9C6A8C" w:rsidR="004D067F" w:rsidRDefault="004D067F" w:rsidP="004D067F">
      <w:pPr>
        <w:rPr>
          <w:rFonts w:ascii="Times New Roman" w:hAnsi="Times New Roman" w:cs="Times New Roman"/>
          <w:sz w:val="24"/>
          <w:szCs w:val="24"/>
        </w:rPr>
      </w:pPr>
    </w:p>
    <w:p w14:paraId="0DB07D11" w14:textId="46BAA07C" w:rsidR="001D2E1D" w:rsidRDefault="001D2E1D" w:rsidP="004D067F">
      <w:pPr>
        <w:rPr>
          <w:rFonts w:ascii="Times New Roman" w:hAnsi="Times New Roman" w:cs="Times New Roman"/>
          <w:sz w:val="24"/>
          <w:szCs w:val="24"/>
        </w:rPr>
      </w:pPr>
    </w:p>
    <w:p w14:paraId="00AB8E71" w14:textId="50842CE9" w:rsidR="001D2E1D" w:rsidRDefault="001D2E1D" w:rsidP="004D067F">
      <w:pPr>
        <w:rPr>
          <w:rFonts w:ascii="Times New Roman" w:hAnsi="Times New Roman" w:cs="Times New Roman"/>
          <w:sz w:val="24"/>
          <w:szCs w:val="24"/>
        </w:rPr>
      </w:pPr>
    </w:p>
    <w:p w14:paraId="79BBD8C2" w14:textId="77777777" w:rsidR="001D2E1D" w:rsidRDefault="001D2E1D" w:rsidP="004D067F">
      <w:pPr>
        <w:rPr>
          <w:rFonts w:ascii="Times New Roman" w:hAnsi="Times New Roman" w:cs="Times New Roman"/>
          <w:sz w:val="24"/>
          <w:szCs w:val="24"/>
        </w:rPr>
      </w:pPr>
    </w:p>
    <w:p w14:paraId="5BA40B7F" w14:textId="353A6785" w:rsidR="004D067F" w:rsidRDefault="002D08BA" w:rsidP="004D067F">
      <w:pPr>
        <w:rPr>
          <w:rFonts w:ascii="Times New Roman" w:hAnsi="Times New Roman" w:cs="Times New Roman"/>
          <w:sz w:val="24"/>
          <w:szCs w:val="24"/>
        </w:rPr>
      </w:pPr>
      <w:r>
        <w:rPr>
          <w:noProof/>
        </w:rPr>
        <w:drawing>
          <wp:anchor distT="0" distB="0" distL="114300" distR="114300" simplePos="0" relativeHeight="252196864" behindDoc="0" locked="0" layoutInCell="1" allowOverlap="1" wp14:anchorId="01863777" wp14:editId="0112FB84">
            <wp:simplePos x="0" y="0"/>
            <wp:positionH relativeFrom="column">
              <wp:posOffset>601980</wp:posOffset>
            </wp:positionH>
            <wp:positionV relativeFrom="paragraph">
              <wp:posOffset>-283845</wp:posOffset>
            </wp:positionV>
            <wp:extent cx="4876800" cy="3508917"/>
            <wp:effectExtent l="0" t="0" r="0" b="0"/>
            <wp:wrapNone/>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876800" cy="350891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97D34D5" w14:textId="2E96F681" w:rsidR="004D067F" w:rsidRDefault="004D067F" w:rsidP="004D067F">
      <w:pPr>
        <w:rPr>
          <w:rFonts w:ascii="Times New Roman" w:hAnsi="Times New Roman" w:cs="Times New Roman"/>
          <w:sz w:val="24"/>
          <w:szCs w:val="24"/>
        </w:rPr>
      </w:pPr>
    </w:p>
    <w:p w14:paraId="40A71FE1" w14:textId="33634BD7" w:rsidR="004D067F" w:rsidRDefault="004D067F" w:rsidP="004D067F">
      <w:pPr>
        <w:rPr>
          <w:rFonts w:ascii="Times New Roman" w:hAnsi="Times New Roman" w:cs="Times New Roman"/>
          <w:sz w:val="24"/>
          <w:szCs w:val="24"/>
        </w:rPr>
      </w:pPr>
    </w:p>
    <w:p w14:paraId="58929605" w14:textId="2F0849C7" w:rsidR="004D067F" w:rsidRDefault="004D067F" w:rsidP="004D067F">
      <w:pPr>
        <w:rPr>
          <w:rFonts w:ascii="Times New Roman" w:hAnsi="Times New Roman" w:cs="Times New Roman"/>
          <w:sz w:val="24"/>
          <w:szCs w:val="24"/>
        </w:rPr>
      </w:pPr>
    </w:p>
    <w:p w14:paraId="213DBE3B" w14:textId="37D58913" w:rsidR="004D067F" w:rsidRDefault="004D067F" w:rsidP="004D067F">
      <w:pPr>
        <w:rPr>
          <w:rFonts w:ascii="Times New Roman" w:hAnsi="Times New Roman" w:cs="Times New Roman"/>
          <w:sz w:val="24"/>
          <w:szCs w:val="24"/>
        </w:rPr>
      </w:pPr>
    </w:p>
    <w:p w14:paraId="28DF3843" w14:textId="3FA643A8" w:rsidR="004D067F" w:rsidRDefault="004D067F" w:rsidP="004D067F">
      <w:pPr>
        <w:rPr>
          <w:rFonts w:ascii="Times New Roman" w:hAnsi="Times New Roman" w:cs="Times New Roman"/>
          <w:sz w:val="24"/>
          <w:szCs w:val="24"/>
        </w:rPr>
      </w:pPr>
    </w:p>
    <w:p w14:paraId="7FB891D8" w14:textId="00439F7C" w:rsidR="004D067F" w:rsidRDefault="004D067F" w:rsidP="004D067F">
      <w:pPr>
        <w:rPr>
          <w:rFonts w:ascii="Times New Roman" w:hAnsi="Times New Roman" w:cs="Times New Roman"/>
          <w:sz w:val="24"/>
          <w:szCs w:val="24"/>
        </w:rPr>
      </w:pPr>
    </w:p>
    <w:p w14:paraId="6D2B5E3B" w14:textId="10261461" w:rsidR="004D067F" w:rsidRDefault="004D067F" w:rsidP="004D067F">
      <w:pPr>
        <w:rPr>
          <w:rFonts w:ascii="Times New Roman" w:hAnsi="Times New Roman" w:cs="Times New Roman"/>
          <w:sz w:val="24"/>
          <w:szCs w:val="24"/>
        </w:rPr>
      </w:pPr>
    </w:p>
    <w:p w14:paraId="0BA25CDD" w14:textId="22D352B9" w:rsidR="004D067F" w:rsidRDefault="004D067F" w:rsidP="004D067F">
      <w:pPr>
        <w:rPr>
          <w:rFonts w:ascii="Times New Roman" w:hAnsi="Times New Roman" w:cs="Times New Roman"/>
          <w:sz w:val="24"/>
          <w:szCs w:val="24"/>
        </w:rPr>
      </w:pPr>
    </w:p>
    <w:p w14:paraId="6A32EAEB" w14:textId="0771D505" w:rsidR="004D067F" w:rsidRDefault="004D067F" w:rsidP="004D067F">
      <w:pPr>
        <w:rPr>
          <w:rFonts w:ascii="Times New Roman" w:hAnsi="Times New Roman" w:cs="Times New Roman"/>
          <w:sz w:val="24"/>
          <w:szCs w:val="24"/>
        </w:rPr>
      </w:pPr>
    </w:p>
    <w:p w14:paraId="2F4AF394" w14:textId="362BC550" w:rsidR="004D067F" w:rsidRDefault="002D08BA" w:rsidP="004D067F">
      <w:pPr>
        <w:rPr>
          <w:rFonts w:ascii="Times New Roman" w:hAnsi="Times New Roman" w:cs="Times New Roman"/>
          <w:sz w:val="24"/>
          <w:szCs w:val="24"/>
        </w:rPr>
      </w:pPr>
      <w:r w:rsidRPr="00AE049E">
        <w:rPr>
          <w:rFonts w:ascii="Times New Roman" w:hAnsi="Times New Roman" w:cs="Times New Roman"/>
          <w:noProof/>
          <w:sz w:val="20"/>
        </w:rPr>
        <mc:AlternateContent>
          <mc:Choice Requires="wps">
            <w:drawing>
              <wp:anchor distT="0" distB="0" distL="114300" distR="114300" simplePos="0" relativeHeight="252230656" behindDoc="0" locked="0" layoutInCell="1" allowOverlap="1" wp14:anchorId="163E0655" wp14:editId="0D6902E8">
                <wp:simplePos x="0" y="0"/>
                <wp:positionH relativeFrom="column">
                  <wp:posOffset>2760980</wp:posOffset>
                </wp:positionH>
                <wp:positionV relativeFrom="paragraph">
                  <wp:posOffset>29210</wp:posOffset>
                </wp:positionV>
                <wp:extent cx="876300" cy="295275"/>
                <wp:effectExtent l="0" t="0" r="19050" b="28575"/>
                <wp:wrapNone/>
                <wp:docPr id="256" name="Textbox 1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6300" cy="295275"/>
                        </a:xfrm>
                        <a:prstGeom prst="rect">
                          <a:avLst/>
                        </a:prstGeom>
                        <a:ln w="9144">
                          <a:solidFill>
                            <a:srgbClr val="000000"/>
                          </a:solidFill>
                          <a:prstDash val="solid"/>
                        </a:ln>
                      </wps:spPr>
                      <wps:txbx>
                        <w:txbxContent>
                          <w:p w14:paraId="447FC736" w14:textId="7EFB43E6" w:rsidR="002D08BA" w:rsidRDefault="002D08BA" w:rsidP="002D08BA">
                            <w:pPr>
                              <w:spacing w:before="73"/>
                              <w:rPr>
                                <w:b/>
                              </w:rPr>
                            </w:pPr>
                            <w:r>
                              <w:rPr>
                                <w:b/>
                              </w:rPr>
                              <w:t xml:space="preserve">   Text fig -37</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163E0655" id="_x0000_s1140" type="#_x0000_t202" style="position:absolute;margin-left:217.4pt;margin-top:2.3pt;width:69pt;height:23.25pt;z-index:25223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" filled="f" strokeweight=".72pt">
                <v:path arrowok="t"/>
                <v:textbox inset="0,0,0,0">
                  <w:txbxContent>
                    <w:p w14:paraId="447FC736" w14:textId="7EFB43E6" w:rsidR="002D08BA" w:rsidRDefault="002D08BA" w:rsidP="002D08BA">
                      <w:pPr>
                        <w:spacing w:before="73"/>
                        <w:rPr>
                          <w:b/>
                        </w:rPr>
                      </w:pPr>
                      <w:r>
                        <w:rPr>
                          <w:b/>
                        </w:rPr>
                        <w:t xml:space="preserve">   Text fig -3</w:t>
                      </w:r>
                      <w:r>
                        <w:rPr>
                          <w:b/>
                        </w:rPr>
                        <w:t>7</w:t>
                      </w:r>
                    </w:p>
                  </w:txbxContent>
                </v:textbox>
              </v:shape>
            </w:pict>
          </mc:Fallback>
        </mc:AlternateContent>
      </w:r>
    </w:p>
    <w:p w14:paraId="6EF658AB" w14:textId="0E682439" w:rsidR="004D067F" w:rsidRDefault="004D067F" w:rsidP="004D067F">
      <w:pPr>
        <w:rPr>
          <w:rFonts w:ascii="Times New Roman" w:hAnsi="Times New Roman" w:cs="Times New Roman"/>
          <w:sz w:val="24"/>
          <w:szCs w:val="24"/>
        </w:rPr>
      </w:pPr>
    </w:p>
    <w:p w14:paraId="4F3EF104" w14:textId="7E306736" w:rsidR="004D067F" w:rsidRDefault="004D067F" w:rsidP="000E1740">
      <w:pPr>
        <w:pStyle w:val="BodyText"/>
        <w:spacing w:before="79"/>
        <w:ind w:left="1418" w:right="424"/>
        <w:jc w:val="both"/>
      </w:pPr>
      <w:r>
        <w:t>This</w:t>
      </w:r>
      <w:r>
        <w:rPr>
          <w:spacing w:val="56"/>
        </w:rPr>
        <w:t xml:space="preserve"> </w:t>
      </w:r>
      <w:r>
        <w:t>classification</w:t>
      </w:r>
      <w:r>
        <w:rPr>
          <w:spacing w:val="58"/>
        </w:rPr>
        <w:t xml:space="preserve"> </w:t>
      </w:r>
      <w:r>
        <w:t>is</w:t>
      </w:r>
      <w:r>
        <w:rPr>
          <w:spacing w:val="56"/>
        </w:rPr>
        <w:t xml:space="preserve"> </w:t>
      </w:r>
      <w:r>
        <w:t>statistically</w:t>
      </w:r>
      <w:r>
        <w:rPr>
          <w:spacing w:val="56"/>
        </w:rPr>
        <w:t xml:space="preserve"> </w:t>
      </w:r>
      <w:r>
        <w:t>derived</w:t>
      </w:r>
      <w:r>
        <w:rPr>
          <w:spacing w:val="54"/>
        </w:rPr>
        <w:t xml:space="preserve"> </w:t>
      </w:r>
      <w:r>
        <w:t>from</w:t>
      </w:r>
      <w:r>
        <w:rPr>
          <w:spacing w:val="61"/>
        </w:rPr>
        <w:t xml:space="preserve"> block</w:t>
      </w:r>
      <w:r>
        <w:rPr>
          <w:spacing w:val="56"/>
        </w:rPr>
        <w:t xml:space="preserve"> </w:t>
      </w:r>
      <w:r>
        <w:t>dataset</w:t>
      </w:r>
      <w:r>
        <w:rPr>
          <w:spacing w:val="56"/>
        </w:rPr>
        <w:t xml:space="preserve"> </w:t>
      </w:r>
      <w:r>
        <w:t>and</w:t>
      </w:r>
      <w:r>
        <w:rPr>
          <w:spacing w:val="56"/>
        </w:rPr>
        <w:t xml:space="preserve"> </w:t>
      </w:r>
      <w:r>
        <w:t>is</w:t>
      </w:r>
      <w:r>
        <w:rPr>
          <w:spacing w:val="62"/>
        </w:rPr>
        <w:t xml:space="preserve"> </w:t>
      </w:r>
      <w:r>
        <w:t>appropriate</w:t>
      </w:r>
      <w:r>
        <w:rPr>
          <w:spacing w:val="57"/>
        </w:rPr>
        <w:t xml:space="preserve"> </w:t>
      </w:r>
      <w:r>
        <w:rPr>
          <w:spacing w:val="-5"/>
        </w:rPr>
        <w:t>for</w:t>
      </w:r>
    </w:p>
    <w:p w14:paraId="36F16A2E" w14:textId="142CA8CC" w:rsidR="004D067F" w:rsidRDefault="000E1740" w:rsidP="000E1740">
      <w:pPr>
        <w:pStyle w:val="BodyText"/>
        <w:spacing w:before="6" w:line="247" w:lineRule="auto"/>
        <w:ind w:left="1418" w:right="424"/>
        <w:jc w:val="both"/>
      </w:pPr>
      <w:r>
        <w:t>E</w:t>
      </w:r>
      <w:r w:rsidR="004D067F">
        <w:t>xploration</w:t>
      </w:r>
      <w:r>
        <w:t>.</w:t>
      </w:r>
      <w:r w:rsidR="004D067F">
        <w:t xml:space="preserve"> defensible statistical basis for selecting the </w:t>
      </w:r>
      <w:r w:rsidR="004D067F">
        <w:rPr>
          <w:spacing w:val="-2"/>
        </w:rPr>
        <w:t>threshold.</w:t>
      </w:r>
    </w:p>
    <w:p w14:paraId="55FA6B4D" w14:textId="05FCC876" w:rsidR="004D067F" w:rsidRDefault="000E1740" w:rsidP="004D067F">
      <w:pPr>
        <w:rPr>
          <w:rFonts w:ascii="Times New Roman" w:hAnsi="Times New Roman" w:cs="Times New Roman"/>
          <w:sz w:val="24"/>
          <w:szCs w:val="24"/>
        </w:rPr>
      </w:pPr>
      <w:r>
        <w:rPr>
          <w:noProof/>
        </w:rPr>
        <w:drawing>
          <wp:anchor distT="0" distB="0" distL="114300" distR="114300" simplePos="0" relativeHeight="252195840" behindDoc="0" locked="0" layoutInCell="1" allowOverlap="1" wp14:anchorId="0761BC87" wp14:editId="52B6971B">
            <wp:simplePos x="0" y="0"/>
            <wp:positionH relativeFrom="column">
              <wp:posOffset>672894</wp:posOffset>
            </wp:positionH>
            <wp:positionV relativeFrom="paragraph">
              <wp:posOffset>136281</wp:posOffset>
            </wp:positionV>
            <wp:extent cx="5267115" cy="3593123"/>
            <wp:effectExtent l="0" t="0" r="0" b="7620"/>
            <wp:wrapNone/>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283101" cy="360402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A87A987" w14:textId="77B2B1A0" w:rsidR="004D067F" w:rsidRDefault="004D067F" w:rsidP="004D067F">
      <w:pPr>
        <w:rPr>
          <w:rFonts w:ascii="Times New Roman" w:hAnsi="Times New Roman" w:cs="Times New Roman"/>
          <w:sz w:val="24"/>
          <w:szCs w:val="24"/>
        </w:rPr>
      </w:pPr>
    </w:p>
    <w:p w14:paraId="20295629" w14:textId="72368351" w:rsidR="004D067F" w:rsidRDefault="004D067F" w:rsidP="004D067F">
      <w:pPr>
        <w:rPr>
          <w:rFonts w:ascii="Times New Roman" w:hAnsi="Times New Roman" w:cs="Times New Roman"/>
          <w:sz w:val="24"/>
          <w:szCs w:val="24"/>
        </w:rPr>
      </w:pPr>
    </w:p>
    <w:p w14:paraId="2FCA4016" w14:textId="1F8EF467" w:rsidR="004D067F" w:rsidRDefault="004D067F" w:rsidP="004D067F">
      <w:pPr>
        <w:rPr>
          <w:rFonts w:ascii="Times New Roman" w:hAnsi="Times New Roman" w:cs="Times New Roman"/>
          <w:sz w:val="24"/>
          <w:szCs w:val="24"/>
        </w:rPr>
      </w:pPr>
    </w:p>
    <w:p w14:paraId="68E59878" w14:textId="1CE495C8" w:rsidR="004D067F" w:rsidRDefault="004D067F" w:rsidP="004D067F">
      <w:pPr>
        <w:rPr>
          <w:rFonts w:ascii="Times New Roman" w:hAnsi="Times New Roman" w:cs="Times New Roman"/>
          <w:sz w:val="24"/>
          <w:szCs w:val="24"/>
        </w:rPr>
      </w:pPr>
    </w:p>
    <w:p w14:paraId="4FB89DFE" w14:textId="0448000D" w:rsidR="004D067F" w:rsidRDefault="004D067F" w:rsidP="004D067F">
      <w:pPr>
        <w:rPr>
          <w:rFonts w:ascii="Times New Roman" w:hAnsi="Times New Roman" w:cs="Times New Roman"/>
          <w:sz w:val="24"/>
          <w:szCs w:val="24"/>
        </w:rPr>
      </w:pPr>
    </w:p>
    <w:p w14:paraId="15308E4B" w14:textId="3E182C5A" w:rsidR="004D067F" w:rsidRDefault="004D067F" w:rsidP="004D067F">
      <w:pPr>
        <w:rPr>
          <w:rFonts w:ascii="Times New Roman" w:hAnsi="Times New Roman" w:cs="Times New Roman"/>
          <w:sz w:val="24"/>
          <w:szCs w:val="24"/>
        </w:rPr>
      </w:pPr>
    </w:p>
    <w:p w14:paraId="6E5939E9" w14:textId="4BFDE8E5" w:rsidR="004D067F" w:rsidRDefault="004D067F" w:rsidP="004D067F">
      <w:pPr>
        <w:rPr>
          <w:rFonts w:ascii="Times New Roman" w:hAnsi="Times New Roman" w:cs="Times New Roman"/>
          <w:sz w:val="24"/>
          <w:szCs w:val="24"/>
        </w:rPr>
      </w:pPr>
    </w:p>
    <w:p w14:paraId="2193FA99" w14:textId="6C9D4BEF" w:rsidR="004D067F" w:rsidRDefault="004D067F" w:rsidP="004D067F">
      <w:pPr>
        <w:rPr>
          <w:rFonts w:ascii="Times New Roman" w:hAnsi="Times New Roman" w:cs="Times New Roman"/>
          <w:sz w:val="24"/>
          <w:szCs w:val="24"/>
        </w:rPr>
      </w:pPr>
    </w:p>
    <w:p w14:paraId="646B4F53" w14:textId="7B55C76C" w:rsidR="004D067F" w:rsidRDefault="004D067F" w:rsidP="004D067F">
      <w:pPr>
        <w:rPr>
          <w:rFonts w:ascii="Times New Roman" w:hAnsi="Times New Roman" w:cs="Times New Roman"/>
          <w:sz w:val="24"/>
          <w:szCs w:val="24"/>
        </w:rPr>
      </w:pPr>
    </w:p>
    <w:p w14:paraId="3ABA80AF" w14:textId="144CF3C6" w:rsidR="004D067F" w:rsidRDefault="004D067F" w:rsidP="004D067F">
      <w:pPr>
        <w:rPr>
          <w:rFonts w:ascii="Times New Roman" w:hAnsi="Times New Roman" w:cs="Times New Roman"/>
          <w:sz w:val="24"/>
          <w:szCs w:val="24"/>
        </w:rPr>
      </w:pPr>
    </w:p>
    <w:p w14:paraId="0E8E4388" w14:textId="483D6EA5" w:rsidR="004D067F" w:rsidRDefault="002D08BA" w:rsidP="004D067F">
      <w:pPr>
        <w:rPr>
          <w:rFonts w:ascii="Times New Roman" w:hAnsi="Times New Roman" w:cs="Times New Roman"/>
          <w:sz w:val="24"/>
          <w:szCs w:val="24"/>
        </w:rPr>
      </w:pPr>
      <w:r w:rsidRPr="00AE049E">
        <w:rPr>
          <w:rFonts w:ascii="Times New Roman" w:hAnsi="Times New Roman" w:cs="Times New Roman"/>
          <w:noProof/>
          <w:sz w:val="20"/>
        </w:rPr>
        <mc:AlternateContent>
          <mc:Choice Requires="wps">
            <w:drawing>
              <wp:anchor distT="0" distB="0" distL="114300" distR="114300" simplePos="0" relativeHeight="252232704" behindDoc="0" locked="0" layoutInCell="1" allowOverlap="1" wp14:anchorId="4F8E7F5C" wp14:editId="4448DD94">
                <wp:simplePos x="0" y="0"/>
                <wp:positionH relativeFrom="column">
                  <wp:posOffset>2913380</wp:posOffset>
                </wp:positionH>
                <wp:positionV relativeFrom="paragraph">
                  <wp:posOffset>191135</wp:posOffset>
                </wp:positionV>
                <wp:extent cx="876300" cy="295275"/>
                <wp:effectExtent l="0" t="0" r="19050" b="28575"/>
                <wp:wrapNone/>
                <wp:docPr id="257" name="Textbox 1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6300" cy="295275"/>
                        </a:xfrm>
                        <a:prstGeom prst="rect">
                          <a:avLst/>
                        </a:prstGeom>
                        <a:ln w="9144">
                          <a:solidFill>
                            <a:srgbClr val="000000"/>
                          </a:solidFill>
                          <a:prstDash val="solid"/>
                        </a:ln>
                      </wps:spPr>
                      <wps:txbx>
                        <w:txbxContent>
                          <w:p w14:paraId="149FE212" w14:textId="30DAE668" w:rsidR="002D08BA" w:rsidRDefault="002D08BA" w:rsidP="002D08BA">
                            <w:pPr>
                              <w:spacing w:before="73"/>
                              <w:rPr>
                                <w:b/>
                              </w:rPr>
                            </w:pPr>
                            <w:r>
                              <w:rPr>
                                <w:b/>
                              </w:rPr>
                              <w:t xml:space="preserve">   Text fig -38</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4F8E7F5C" id="_x0000_s1141" type="#_x0000_t202" style="position:absolute;margin-left:229.4pt;margin-top:15.05pt;width:69pt;height:23.25pt;z-index:25223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" filled="f" strokeweight=".72pt">
                <v:path arrowok="t"/>
                <v:textbox inset="0,0,0,0">
                  <w:txbxContent>
                    <w:p w14:paraId="149FE212" w14:textId="30DAE668" w:rsidR="002D08BA" w:rsidRDefault="002D08BA" w:rsidP="002D08BA">
                      <w:pPr>
                        <w:spacing w:before="73"/>
                        <w:rPr>
                          <w:b/>
                        </w:rPr>
                      </w:pPr>
                      <w:r>
                        <w:rPr>
                          <w:b/>
                        </w:rPr>
                        <w:t xml:space="preserve">   Text fig -3</w:t>
                      </w:r>
                      <w:r>
                        <w:rPr>
                          <w:b/>
                        </w:rPr>
                        <w:t>8</w:t>
                      </w:r>
                    </w:p>
                  </w:txbxContent>
                </v:textbox>
              </v:shape>
            </w:pict>
          </mc:Fallback>
        </mc:AlternateContent>
      </w:r>
    </w:p>
    <w:p w14:paraId="543A2D68" w14:textId="5E77F974" w:rsidR="004D067F" w:rsidRDefault="004D067F" w:rsidP="004D067F">
      <w:pPr>
        <w:rPr>
          <w:rFonts w:ascii="Times New Roman" w:hAnsi="Times New Roman" w:cs="Times New Roman"/>
          <w:sz w:val="24"/>
          <w:szCs w:val="24"/>
        </w:rPr>
      </w:pPr>
    </w:p>
    <w:p w14:paraId="566BD254" w14:textId="0170D5B5" w:rsidR="004D067F" w:rsidRDefault="004D067F" w:rsidP="004D067F">
      <w:pPr>
        <w:rPr>
          <w:rFonts w:ascii="Times New Roman" w:hAnsi="Times New Roman" w:cs="Times New Roman"/>
          <w:sz w:val="24"/>
          <w:szCs w:val="24"/>
        </w:rPr>
      </w:pPr>
    </w:p>
    <w:p w14:paraId="60C33786" w14:textId="4CA8E9FC" w:rsidR="004D067F" w:rsidRDefault="002D08BA" w:rsidP="004D067F">
      <w:pPr>
        <w:rPr>
          <w:rFonts w:ascii="Times New Roman" w:hAnsi="Times New Roman" w:cs="Times New Roman"/>
          <w:sz w:val="24"/>
          <w:szCs w:val="24"/>
        </w:rPr>
      </w:pPr>
      <w:r>
        <w:rPr>
          <w:noProof/>
          <w:sz w:val="20"/>
        </w:rPr>
        <w:drawing>
          <wp:anchor distT="0" distB="0" distL="114300" distR="114300" simplePos="0" relativeHeight="252197888" behindDoc="0" locked="0" layoutInCell="1" allowOverlap="1" wp14:anchorId="13EC65B9" wp14:editId="7587F236">
            <wp:simplePos x="0" y="0"/>
            <wp:positionH relativeFrom="column">
              <wp:posOffset>894080</wp:posOffset>
            </wp:positionH>
            <wp:positionV relativeFrom="paragraph">
              <wp:posOffset>-113665</wp:posOffset>
            </wp:positionV>
            <wp:extent cx="4876800" cy="3568700"/>
            <wp:effectExtent l="0" t="0" r="0" b="0"/>
            <wp:wrapNone/>
            <wp:docPr id="159" name="Imag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4876800" cy="3568700"/>
                    </a:xfrm>
                    <a:prstGeom prst="rect">
                      <a:avLst/>
                    </a:prstGeom>
                  </pic:spPr>
                </pic:pic>
              </a:graphicData>
            </a:graphic>
            <wp14:sizeRelH relativeFrom="margin">
              <wp14:pctWidth>0</wp14:pctWidth>
            </wp14:sizeRelH>
            <wp14:sizeRelV relativeFrom="margin">
              <wp14:pctHeight>0</wp14:pctHeight>
            </wp14:sizeRelV>
          </wp:anchor>
        </w:drawing>
      </w:r>
    </w:p>
    <w:p w14:paraId="7FC75CD9" w14:textId="31BD3222" w:rsidR="004D067F" w:rsidRDefault="004D067F" w:rsidP="004D067F">
      <w:pPr>
        <w:rPr>
          <w:rFonts w:ascii="Times New Roman" w:hAnsi="Times New Roman" w:cs="Times New Roman"/>
          <w:sz w:val="24"/>
          <w:szCs w:val="24"/>
        </w:rPr>
      </w:pPr>
    </w:p>
    <w:p w14:paraId="624FFD72" w14:textId="77105458" w:rsidR="004D067F" w:rsidRDefault="004D067F" w:rsidP="004D067F">
      <w:pPr>
        <w:rPr>
          <w:rFonts w:ascii="Times New Roman" w:hAnsi="Times New Roman" w:cs="Times New Roman"/>
          <w:sz w:val="24"/>
          <w:szCs w:val="24"/>
        </w:rPr>
      </w:pPr>
    </w:p>
    <w:p w14:paraId="6BF23A26" w14:textId="46ADB0C0" w:rsidR="004D067F" w:rsidRDefault="004D067F" w:rsidP="004D067F">
      <w:pPr>
        <w:rPr>
          <w:rFonts w:ascii="Times New Roman" w:hAnsi="Times New Roman" w:cs="Times New Roman"/>
          <w:sz w:val="24"/>
          <w:szCs w:val="24"/>
        </w:rPr>
      </w:pPr>
    </w:p>
    <w:p w14:paraId="106293CA" w14:textId="30CC5E49" w:rsidR="004D067F" w:rsidRDefault="004D067F" w:rsidP="004D067F">
      <w:pPr>
        <w:rPr>
          <w:rFonts w:ascii="Times New Roman" w:hAnsi="Times New Roman" w:cs="Times New Roman"/>
          <w:sz w:val="24"/>
          <w:szCs w:val="24"/>
        </w:rPr>
      </w:pPr>
    </w:p>
    <w:p w14:paraId="2B49EF50" w14:textId="4E6E8CE7" w:rsidR="004D067F" w:rsidRDefault="004D067F" w:rsidP="004D067F">
      <w:pPr>
        <w:rPr>
          <w:rFonts w:ascii="Times New Roman" w:hAnsi="Times New Roman" w:cs="Times New Roman"/>
          <w:sz w:val="24"/>
          <w:szCs w:val="24"/>
        </w:rPr>
      </w:pPr>
    </w:p>
    <w:p w14:paraId="022066A5" w14:textId="300E6A8F" w:rsidR="004D067F" w:rsidRDefault="004D067F" w:rsidP="004D067F">
      <w:pPr>
        <w:rPr>
          <w:rFonts w:ascii="Times New Roman" w:hAnsi="Times New Roman" w:cs="Times New Roman"/>
          <w:sz w:val="24"/>
          <w:szCs w:val="24"/>
        </w:rPr>
      </w:pPr>
    </w:p>
    <w:p w14:paraId="341AC6A5" w14:textId="32A2EF0C" w:rsidR="004D067F" w:rsidRDefault="004D067F" w:rsidP="004D067F">
      <w:pPr>
        <w:rPr>
          <w:rFonts w:ascii="Times New Roman" w:hAnsi="Times New Roman" w:cs="Times New Roman"/>
          <w:sz w:val="24"/>
          <w:szCs w:val="24"/>
        </w:rPr>
      </w:pPr>
    </w:p>
    <w:p w14:paraId="7172375D" w14:textId="45C2D077" w:rsidR="004D067F" w:rsidRDefault="004D067F" w:rsidP="004D067F">
      <w:pPr>
        <w:rPr>
          <w:rFonts w:ascii="Times New Roman" w:hAnsi="Times New Roman" w:cs="Times New Roman"/>
          <w:sz w:val="24"/>
          <w:szCs w:val="24"/>
        </w:rPr>
      </w:pPr>
    </w:p>
    <w:p w14:paraId="5DC4425D" w14:textId="2E5662D7" w:rsidR="004D067F" w:rsidRDefault="004D067F" w:rsidP="004D067F">
      <w:pPr>
        <w:rPr>
          <w:rFonts w:ascii="Times New Roman" w:hAnsi="Times New Roman" w:cs="Times New Roman"/>
          <w:sz w:val="24"/>
          <w:szCs w:val="24"/>
        </w:rPr>
      </w:pPr>
    </w:p>
    <w:p w14:paraId="34028F32" w14:textId="792204D9" w:rsidR="004D067F" w:rsidRDefault="002D08BA" w:rsidP="004D067F">
      <w:pPr>
        <w:rPr>
          <w:rFonts w:ascii="Times New Roman" w:hAnsi="Times New Roman" w:cs="Times New Roman"/>
          <w:sz w:val="24"/>
          <w:szCs w:val="24"/>
        </w:rPr>
      </w:pPr>
      <w:r w:rsidRPr="00AE049E">
        <w:rPr>
          <w:rFonts w:ascii="Times New Roman" w:hAnsi="Times New Roman" w:cs="Times New Roman"/>
          <w:noProof/>
          <w:sz w:val="20"/>
        </w:rPr>
        <mc:AlternateContent>
          <mc:Choice Requires="wps">
            <w:drawing>
              <wp:anchor distT="0" distB="0" distL="114300" distR="114300" simplePos="0" relativeHeight="252234752" behindDoc="0" locked="0" layoutInCell="1" allowOverlap="1" wp14:anchorId="416C7E86" wp14:editId="0CC0F8C0">
                <wp:simplePos x="0" y="0"/>
                <wp:positionH relativeFrom="column">
                  <wp:posOffset>3027680</wp:posOffset>
                </wp:positionH>
                <wp:positionV relativeFrom="paragraph">
                  <wp:posOffset>257810</wp:posOffset>
                </wp:positionV>
                <wp:extent cx="876300" cy="295275"/>
                <wp:effectExtent l="0" t="0" r="19050" b="28575"/>
                <wp:wrapNone/>
                <wp:docPr id="258" name="Textbox 1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6300" cy="295275"/>
                        </a:xfrm>
                        <a:prstGeom prst="rect">
                          <a:avLst/>
                        </a:prstGeom>
                        <a:ln w="9144">
                          <a:solidFill>
                            <a:srgbClr val="000000"/>
                          </a:solidFill>
                          <a:prstDash val="solid"/>
                        </a:ln>
                      </wps:spPr>
                      <wps:txbx>
                        <w:txbxContent>
                          <w:p w14:paraId="0AC6A22B" w14:textId="51626306" w:rsidR="002D08BA" w:rsidRDefault="002D08BA" w:rsidP="002D08BA">
                            <w:pPr>
                              <w:spacing w:before="73"/>
                              <w:rPr>
                                <w:b/>
                              </w:rPr>
                            </w:pPr>
                            <w:r>
                              <w:rPr>
                                <w:b/>
                              </w:rPr>
                              <w:t xml:space="preserve">   Text fig -39</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416C7E86" id="_x0000_s1142" type="#_x0000_t202" style="position:absolute;margin-left:238.4pt;margin-top:20.3pt;width:69pt;height:23.25pt;z-index:25223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" filled="f" strokeweight=".72pt">
                <v:path arrowok="t"/>
                <v:textbox inset="0,0,0,0">
                  <w:txbxContent>
                    <w:p w14:paraId="0AC6A22B" w14:textId="51626306" w:rsidR="002D08BA" w:rsidRDefault="002D08BA" w:rsidP="002D08BA">
                      <w:pPr>
                        <w:spacing w:before="73"/>
                        <w:rPr>
                          <w:b/>
                        </w:rPr>
                      </w:pPr>
                      <w:r>
                        <w:rPr>
                          <w:b/>
                        </w:rPr>
                        <w:t xml:space="preserve">   Text fig -3</w:t>
                      </w:r>
                      <w:r>
                        <w:rPr>
                          <w:b/>
                        </w:rPr>
                        <w:t>9</w:t>
                      </w:r>
                    </w:p>
                  </w:txbxContent>
                </v:textbox>
              </v:shape>
            </w:pict>
          </mc:Fallback>
        </mc:AlternateContent>
      </w:r>
    </w:p>
    <w:p w14:paraId="61D10EA1" w14:textId="03D924DD" w:rsidR="004D067F" w:rsidRDefault="002D08BA" w:rsidP="004D067F">
      <w:pPr>
        <w:rPr>
          <w:rFonts w:ascii="Times New Roman" w:hAnsi="Times New Roman" w:cs="Times New Roman"/>
          <w:sz w:val="24"/>
          <w:szCs w:val="24"/>
        </w:rPr>
      </w:pPr>
      <w:r>
        <w:rPr>
          <w:noProof/>
          <w:sz w:val="20"/>
        </w:rPr>
        <w:drawing>
          <wp:anchor distT="0" distB="0" distL="0" distR="0" simplePos="0" relativeHeight="252199936" behindDoc="0" locked="0" layoutInCell="1" allowOverlap="1" wp14:anchorId="4FBEE12A" wp14:editId="793D48E6">
            <wp:simplePos x="0" y="0"/>
            <wp:positionH relativeFrom="page">
              <wp:posOffset>1524000</wp:posOffset>
            </wp:positionH>
            <wp:positionV relativeFrom="paragraph">
              <wp:posOffset>310515</wp:posOffset>
            </wp:positionV>
            <wp:extent cx="5232400" cy="4127500"/>
            <wp:effectExtent l="0" t="0" r="6350" b="6350"/>
            <wp:wrapNone/>
            <wp:docPr id="163"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155" cstate="print"/>
                    <a:stretch>
                      <a:fillRect/>
                    </a:stretch>
                  </pic:blipFill>
                  <pic:spPr>
                    <a:xfrm>
                      <a:off x="0" y="0"/>
                      <a:ext cx="5232400" cy="4127500"/>
                    </a:xfrm>
                    <a:prstGeom prst="rect">
                      <a:avLst/>
                    </a:prstGeom>
                  </pic:spPr>
                </pic:pic>
              </a:graphicData>
            </a:graphic>
            <wp14:sizeRelH relativeFrom="margin">
              <wp14:pctWidth>0</wp14:pctWidth>
            </wp14:sizeRelH>
            <wp14:sizeRelV relativeFrom="margin">
              <wp14:pctHeight>0</wp14:pctHeight>
            </wp14:sizeRelV>
          </wp:anchor>
        </w:drawing>
      </w:r>
    </w:p>
    <w:p w14:paraId="0B26D7CE" w14:textId="7BA4FF0A" w:rsidR="004D067F" w:rsidRDefault="004D067F" w:rsidP="004D067F">
      <w:pPr>
        <w:rPr>
          <w:rFonts w:ascii="Times New Roman" w:hAnsi="Times New Roman" w:cs="Times New Roman"/>
          <w:sz w:val="24"/>
          <w:szCs w:val="24"/>
        </w:rPr>
      </w:pPr>
    </w:p>
    <w:p w14:paraId="46E71DD9" w14:textId="49A7342E" w:rsidR="004D067F" w:rsidRPr="004D067F" w:rsidRDefault="004D067F" w:rsidP="004D067F">
      <w:pPr>
        <w:rPr>
          <w:rFonts w:ascii="Times New Roman" w:hAnsi="Times New Roman" w:cs="Times New Roman"/>
          <w:sz w:val="24"/>
          <w:szCs w:val="24"/>
        </w:rPr>
      </w:pPr>
    </w:p>
    <w:p w14:paraId="27856B5D" w14:textId="0B614730" w:rsidR="004D067F" w:rsidRPr="004D067F" w:rsidRDefault="004D067F" w:rsidP="004D067F">
      <w:pPr>
        <w:rPr>
          <w:rFonts w:ascii="Times New Roman" w:hAnsi="Times New Roman" w:cs="Times New Roman"/>
          <w:sz w:val="24"/>
          <w:szCs w:val="24"/>
        </w:rPr>
      </w:pPr>
    </w:p>
    <w:p w14:paraId="45FDC745" w14:textId="0E9F670B" w:rsidR="004D067F" w:rsidRPr="004D067F" w:rsidRDefault="004D067F" w:rsidP="004D067F">
      <w:pPr>
        <w:rPr>
          <w:rFonts w:ascii="Times New Roman" w:hAnsi="Times New Roman" w:cs="Times New Roman"/>
          <w:sz w:val="24"/>
          <w:szCs w:val="24"/>
        </w:rPr>
      </w:pPr>
    </w:p>
    <w:p w14:paraId="2B6CD607" w14:textId="77777777" w:rsidR="004D067F" w:rsidRPr="004D067F" w:rsidRDefault="004D067F" w:rsidP="004D067F">
      <w:pPr>
        <w:rPr>
          <w:rFonts w:ascii="Times New Roman" w:hAnsi="Times New Roman" w:cs="Times New Roman"/>
          <w:sz w:val="24"/>
          <w:szCs w:val="24"/>
        </w:rPr>
      </w:pPr>
    </w:p>
    <w:p w14:paraId="16F58C5E" w14:textId="77777777" w:rsidR="004D067F" w:rsidRPr="004D067F" w:rsidRDefault="004D067F" w:rsidP="004D067F">
      <w:pPr>
        <w:rPr>
          <w:rFonts w:ascii="Times New Roman" w:hAnsi="Times New Roman" w:cs="Times New Roman"/>
          <w:sz w:val="24"/>
          <w:szCs w:val="24"/>
        </w:rPr>
      </w:pPr>
    </w:p>
    <w:p w14:paraId="352C8B23" w14:textId="77777777" w:rsidR="004D067F" w:rsidRPr="004D067F" w:rsidRDefault="004D067F" w:rsidP="004D067F">
      <w:pPr>
        <w:rPr>
          <w:rFonts w:ascii="Times New Roman" w:hAnsi="Times New Roman" w:cs="Times New Roman"/>
          <w:sz w:val="24"/>
          <w:szCs w:val="24"/>
        </w:rPr>
      </w:pPr>
    </w:p>
    <w:p w14:paraId="765BC596" w14:textId="77777777" w:rsidR="004D067F" w:rsidRPr="004D067F" w:rsidRDefault="004D067F" w:rsidP="004D067F">
      <w:pPr>
        <w:rPr>
          <w:rFonts w:ascii="Times New Roman" w:hAnsi="Times New Roman" w:cs="Times New Roman"/>
          <w:sz w:val="24"/>
          <w:szCs w:val="24"/>
        </w:rPr>
      </w:pPr>
    </w:p>
    <w:p w14:paraId="61192647" w14:textId="77777777" w:rsidR="004D067F" w:rsidRPr="004D067F" w:rsidRDefault="004D067F" w:rsidP="004D067F">
      <w:pPr>
        <w:rPr>
          <w:rFonts w:ascii="Times New Roman" w:hAnsi="Times New Roman" w:cs="Times New Roman"/>
          <w:sz w:val="24"/>
          <w:szCs w:val="24"/>
        </w:rPr>
      </w:pPr>
    </w:p>
    <w:p w14:paraId="17B1EFE5" w14:textId="77777777" w:rsidR="004D067F" w:rsidRPr="004D067F" w:rsidRDefault="004D067F" w:rsidP="004D067F">
      <w:pPr>
        <w:rPr>
          <w:rFonts w:ascii="Times New Roman" w:hAnsi="Times New Roman" w:cs="Times New Roman"/>
          <w:sz w:val="24"/>
          <w:szCs w:val="24"/>
        </w:rPr>
      </w:pPr>
    </w:p>
    <w:p w14:paraId="42B7C1BA" w14:textId="77777777" w:rsidR="004D067F" w:rsidRPr="004D067F" w:rsidRDefault="004D067F" w:rsidP="004D067F">
      <w:pPr>
        <w:rPr>
          <w:rFonts w:ascii="Times New Roman" w:hAnsi="Times New Roman" w:cs="Times New Roman"/>
          <w:sz w:val="24"/>
          <w:szCs w:val="24"/>
        </w:rPr>
      </w:pPr>
    </w:p>
    <w:p w14:paraId="10605D77" w14:textId="77777777" w:rsidR="004D067F" w:rsidRPr="004D067F" w:rsidRDefault="004D067F" w:rsidP="004D067F">
      <w:pPr>
        <w:rPr>
          <w:rFonts w:ascii="Times New Roman" w:hAnsi="Times New Roman" w:cs="Times New Roman"/>
          <w:sz w:val="24"/>
          <w:szCs w:val="24"/>
        </w:rPr>
      </w:pPr>
    </w:p>
    <w:p w14:paraId="61203A28" w14:textId="353FDDA2" w:rsidR="004D067F" w:rsidRPr="004D067F" w:rsidRDefault="002D08BA" w:rsidP="004D067F">
      <w:pPr>
        <w:rPr>
          <w:rFonts w:ascii="Times New Roman" w:hAnsi="Times New Roman" w:cs="Times New Roman"/>
          <w:sz w:val="24"/>
          <w:szCs w:val="24"/>
        </w:rPr>
      </w:pPr>
      <w:r w:rsidRPr="00AE049E">
        <w:rPr>
          <w:rFonts w:ascii="Times New Roman" w:hAnsi="Times New Roman" w:cs="Times New Roman"/>
          <w:noProof/>
          <w:sz w:val="20"/>
        </w:rPr>
        <mc:AlternateContent>
          <mc:Choice Requires="wps">
            <w:drawing>
              <wp:anchor distT="0" distB="0" distL="114300" distR="114300" simplePos="0" relativeHeight="252236800" behindDoc="0" locked="0" layoutInCell="1" allowOverlap="1" wp14:anchorId="006D1369" wp14:editId="5618A108">
                <wp:simplePos x="0" y="0"/>
                <wp:positionH relativeFrom="column">
                  <wp:posOffset>3143250</wp:posOffset>
                </wp:positionH>
                <wp:positionV relativeFrom="paragraph">
                  <wp:posOffset>252095</wp:posOffset>
                </wp:positionV>
                <wp:extent cx="876300" cy="295275"/>
                <wp:effectExtent l="0" t="0" r="19050" b="28575"/>
                <wp:wrapNone/>
                <wp:docPr id="259" name="Textbox 1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6300" cy="295275"/>
                        </a:xfrm>
                        <a:prstGeom prst="rect">
                          <a:avLst/>
                        </a:prstGeom>
                        <a:ln w="9144">
                          <a:solidFill>
                            <a:srgbClr val="000000"/>
                          </a:solidFill>
                          <a:prstDash val="solid"/>
                        </a:ln>
                      </wps:spPr>
                      <wps:txbx>
                        <w:txbxContent>
                          <w:p w14:paraId="5A4A39D0" w14:textId="4C908115" w:rsidR="002D08BA" w:rsidRDefault="002D08BA" w:rsidP="002D08BA">
                            <w:pPr>
                              <w:spacing w:before="73"/>
                              <w:rPr>
                                <w:b/>
                              </w:rPr>
                            </w:pPr>
                            <w:r>
                              <w:rPr>
                                <w:b/>
                              </w:rPr>
                              <w:t xml:space="preserve">   Text fig -40</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006D1369" id="_x0000_s1143" type="#_x0000_t202" style="position:absolute;margin-left:247.5pt;margin-top:19.85pt;width:69pt;height:23.25pt;z-index:25223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" filled="f" strokeweight=".72pt">
                <v:path arrowok="t"/>
                <v:textbox inset="0,0,0,0">
                  <w:txbxContent>
                    <w:p w14:paraId="5A4A39D0" w14:textId="4C908115" w:rsidR="002D08BA" w:rsidRDefault="002D08BA" w:rsidP="002D08BA">
                      <w:pPr>
                        <w:spacing w:before="73"/>
                        <w:rPr>
                          <w:b/>
                        </w:rPr>
                      </w:pPr>
                      <w:r>
                        <w:rPr>
                          <w:b/>
                        </w:rPr>
                        <w:t xml:space="preserve">   Text fig -</w:t>
                      </w:r>
                      <w:r>
                        <w:rPr>
                          <w:b/>
                        </w:rPr>
                        <w:t>40</w:t>
                      </w:r>
                    </w:p>
                  </w:txbxContent>
                </v:textbox>
              </v:shape>
            </w:pict>
          </mc:Fallback>
        </mc:AlternateContent>
      </w:r>
    </w:p>
    <w:p w14:paraId="12AF92D4" w14:textId="381FC11A" w:rsidR="004D067F" w:rsidRPr="004D067F" w:rsidRDefault="004D067F" w:rsidP="004D067F">
      <w:pPr>
        <w:rPr>
          <w:rFonts w:ascii="Times New Roman" w:hAnsi="Times New Roman" w:cs="Times New Roman"/>
          <w:sz w:val="24"/>
          <w:szCs w:val="24"/>
        </w:rPr>
      </w:pPr>
    </w:p>
    <w:p w14:paraId="5033257C" w14:textId="77777777" w:rsidR="004D067F" w:rsidRPr="004D067F" w:rsidRDefault="004D067F" w:rsidP="004D067F">
      <w:pPr>
        <w:rPr>
          <w:rFonts w:ascii="Times New Roman" w:hAnsi="Times New Roman" w:cs="Times New Roman"/>
          <w:sz w:val="24"/>
          <w:szCs w:val="24"/>
        </w:rPr>
      </w:pPr>
    </w:p>
    <w:p w14:paraId="743BE695" w14:textId="6C55D722" w:rsidR="004D067F" w:rsidRPr="004D067F" w:rsidRDefault="002D08BA" w:rsidP="004D067F">
      <w:pPr>
        <w:rPr>
          <w:rFonts w:ascii="Times New Roman" w:hAnsi="Times New Roman" w:cs="Times New Roman"/>
          <w:sz w:val="24"/>
          <w:szCs w:val="24"/>
        </w:rPr>
      </w:pPr>
      <w:r>
        <w:rPr>
          <w:noProof/>
          <w:sz w:val="20"/>
        </w:rPr>
        <w:drawing>
          <wp:anchor distT="0" distB="0" distL="114300" distR="114300" simplePos="0" relativeHeight="252200960" behindDoc="0" locked="0" layoutInCell="1" allowOverlap="1" wp14:anchorId="7146CAB0" wp14:editId="63FD082C">
            <wp:simplePos x="0" y="0"/>
            <wp:positionH relativeFrom="column">
              <wp:posOffset>236855</wp:posOffset>
            </wp:positionH>
            <wp:positionV relativeFrom="paragraph">
              <wp:posOffset>-28575</wp:posOffset>
            </wp:positionV>
            <wp:extent cx="5161280" cy="2829560"/>
            <wp:effectExtent l="0" t="0" r="1270" b="8890"/>
            <wp:wrapNone/>
            <wp:docPr id="164" name="Imag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5161280" cy="2829560"/>
                    </a:xfrm>
                    <a:prstGeom prst="rect">
                      <a:avLst/>
                    </a:prstGeom>
                  </pic:spPr>
                </pic:pic>
              </a:graphicData>
            </a:graphic>
            <wp14:sizeRelH relativeFrom="margin">
              <wp14:pctWidth>0</wp14:pctWidth>
            </wp14:sizeRelH>
            <wp14:sizeRelV relativeFrom="margin">
              <wp14:pctHeight>0</wp14:pctHeight>
            </wp14:sizeRelV>
          </wp:anchor>
        </w:drawing>
      </w:r>
    </w:p>
    <w:p w14:paraId="4C285E05" w14:textId="7C127D17" w:rsidR="004D067F" w:rsidRPr="004D067F" w:rsidRDefault="004D067F" w:rsidP="004D067F">
      <w:pPr>
        <w:rPr>
          <w:rFonts w:ascii="Times New Roman" w:hAnsi="Times New Roman" w:cs="Times New Roman"/>
          <w:sz w:val="24"/>
          <w:szCs w:val="24"/>
        </w:rPr>
      </w:pPr>
    </w:p>
    <w:p w14:paraId="30F829C7" w14:textId="5A0078B6" w:rsidR="004D067F" w:rsidRPr="004D067F" w:rsidRDefault="004D067F" w:rsidP="004D067F">
      <w:pPr>
        <w:rPr>
          <w:rFonts w:ascii="Times New Roman" w:hAnsi="Times New Roman" w:cs="Times New Roman"/>
          <w:sz w:val="24"/>
          <w:szCs w:val="24"/>
        </w:rPr>
      </w:pPr>
    </w:p>
    <w:p w14:paraId="0FE12F65" w14:textId="77777777" w:rsidR="004D067F" w:rsidRPr="004D067F" w:rsidRDefault="004D067F" w:rsidP="004D067F">
      <w:pPr>
        <w:rPr>
          <w:rFonts w:ascii="Times New Roman" w:hAnsi="Times New Roman" w:cs="Times New Roman"/>
          <w:sz w:val="24"/>
          <w:szCs w:val="24"/>
        </w:rPr>
      </w:pPr>
    </w:p>
    <w:p w14:paraId="62321D3A" w14:textId="77777777" w:rsidR="004D067F" w:rsidRPr="004D067F" w:rsidRDefault="004D067F" w:rsidP="004D067F">
      <w:pPr>
        <w:rPr>
          <w:rFonts w:ascii="Times New Roman" w:hAnsi="Times New Roman" w:cs="Times New Roman"/>
          <w:sz w:val="24"/>
          <w:szCs w:val="24"/>
        </w:rPr>
      </w:pPr>
    </w:p>
    <w:p w14:paraId="617FB4F6" w14:textId="1D91A4D2" w:rsidR="004D067F" w:rsidRPr="004D067F" w:rsidRDefault="004D067F" w:rsidP="004D067F">
      <w:pPr>
        <w:rPr>
          <w:rFonts w:ascii="Times New Roman" w:hAnsi="Times New Roman" w:cs="Times New Roman"/>
          <w:sz w:val="24"/>
          <w:szCs w:val="24"/>
        </w:rPr>
      </w:pPr>
    </w:p>
    <w:p w14:paraId="7ED56DA8" w14:textId="1C9EED3C" w:rsidR="004D067F" w:rsidRPr="004D067F" w:rsidRDefault="004D067F" w:rsidP="004D067F">
      <w:pPr>
        <w:rPr>
          <w:rFonts w:ascii="Times New Roman" w:hAnsi="Times New Roman" w:cs="Times New Roman"/>
          <w:sz w:val="24"/>
          <w:szCs w:val="24"/>
        </w:rPr>
      </w:pPr>
    </w:p>
    <w:p w14:paraId="197D6246" w14:textId="6182D34F" w:rsidR="004D067F" w:rsidRDefault="004D067F" w:rsidP="004D067F">
      <w:pPr>
        <w:rPr>
          <w:rFonts w:ascii="Times New Roman" w:hAnsi="Times New Roman" w:cs="Times New Roman"/>
          <w:sz w:val="24"/>
          <w:szCs w:val="24"/>
        </w:rPr>
      </w:pPr>
    </w:p>
    <w:p w14:paraId="1A6D6B14" w14:textId="3472D80F" w:rsidR="004D067F" w:rsidRDefault="002D08BA" w:rsidP="004D067F">
      <w:pPr>
        <w:rPr>
          <w:rFonts w:ascii="Times New Roman" w:hAnsi="Times New Roman" w:cs="Times New Roman"/>
          <w:sz w:val="24"/>
          <w:szCs w:val="24"/>
        </w:rPr>
      </w:pPr>
      <w:r w:rsidRPr="00AE049E">
        <w:rPr>
          <w:rFonts w:ascii="Times New Roman" w:hAnsi="Times New Roman" w:cs="Times New Roman"/>
          <w:noProof/>
          <w:sz w:val="20"/>
        </w:rPr>
        <mc:AlternateContent>
          <mc:Choice Requires="wps">
            <w:drawing>
              <wp:anchor distT="0" distB="0" distL="114300" distR="114300" simplePos="0" relativeHeight="252238848" behindDoc="0" locked="0" layoutInCell="1" allowOverlap="1" wp14:anchorId="00562689" wp14:editId="6FD75786">
                <wp:simplePos x="0" y="0"/>
                <wp:positionH relativeFrom="column">
                  <wp:posOffset>2894330</wp:posOffset>
                </wp:positionH>
                <wp:positionV relativeFrom="paragraph">
                  <wp:posOffset>305435</wp:posOffset>
                </wp:positionV>
                <wp:extent cx="876300" cy="295275"/>
                <wp:effectExtent l="0" t="0" r="19050" b="28575"/>
                <wp:wrapNone/>
                <wp:docPr id="260" name="Textbox 1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6300" cy="295275"/>
                        </a:xfrm>
                        <a:prstGeom prst="rect">
                          <a:avLst/>
                        </a:prstGeom>
                        <a:ln w="9144">
                          <a:solidFill>
                            <a:srgbClr val="000000"/>
                          </a:solidFill>
                          <a:prstDash val="solid"/>
                        </a:ln>
                      </wps:spPr>
                      <wps:txbx>
                        <w:txbxContent>
                          <w:p w14:paraId="51953B62" w14:textId="57DA205E" w:rsidR="002D08BA" w:rsidRDefault="002D08BA" w:rsidP="002D08BA">
                            <w:pPr>
                              <w:spacing w:before="73"/>
                              <w:rPr>
                                <w:b/>
                              </w:rPr>
                            </w:pPr>
                            <w:r>
                              <w:rPr>
                                <w:b/>
                              </w:rPr>
                              <w:t xml:space="preserve">   Text fig -41</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00562689" id="_x0000_s1144" type="#_x0000_t202" style="position:absolute;margin-left:227.9pt;margin-top:24.05pt;width:69pt;height:23.25pt;z-index:25223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" filled="f" strokeweight=".72pt">
                <v:path arrowok="t"/>
                <v:textbox inset="0,0,0,0">
                  <w:txbxContent>
                    <w:p w14:paraId="51953B62" w14:textId="57DA205E" w:rsidR="002D08BA" w:rsidRDefault="002D08BA" w:rsidP="002D08BA">
                      <w:pPr>
                        <w:spacing w:before="73"/>
                        <w:rPr>
                          <w:b/>
                        </w:rPr>
                      </w:pPr>
                      <w:r>
                        <w:rPr>
                          <w:b/>
                        </w:rPr>
                        <w:t xml:space="preserve">   Text fig -</w:t>
                      </w:r>
                      <w:r>
                        <w:rPr>
                          <w:b/>
                        </w:rPr>
                        <w:t>41</w:t>
                      </w:r>
                    </w:p>
                  </w:txbxContent>
                </v:textbox>
              </v:shape>
            </w:pict>
          </mc:Fallback>
        </mc:AlternateContent>
      </w:r>
    </w:p>
    <w:p w14:paraId="0C362E87" w14:textId="69A89EA3" w:rsidR="004D067F" w:rsidRDefault="004D067F" w:rsidP="004D067F">
      <w:pPr>
        <w:rPr>
          <w:rFonts w:ascii="Times New Roman" w:hAnsi="Times New Roman" w:cs="Times New Roman"/>
          <w:sz w:val="24"/>
          <w:szCs w:val="24"/>
        </w:rPr>
      </w:pPr>
    </w:p>
    <w:p w14:paraId="421F11A9" w14:textId="1C9CC1F7" w:rsidR="004D067F" w:rsidRDefault="004D067F" w:rsidP="004D067F">
      <w:pPr>
        <w:rPr>
          <w:rFonts w:ascii="Times New Roman" w:hAnsi="Times New Roman" w:cs="Times New Roman"/>
          <w:sz w:val="24"/>
          <w:szCs w:val="24"/>
        </w:rPr>
      </w:pPr>
    </w:p>
    <w:p w14:paraId="254D085D" w14:textId="439C8433" w:rsidR="004D067F" w:rsidRDefault="002D08BA" w:rsidP="004D067F">
      <w:pPr>
        <w:rPr>
          <w:rFonts w:ascii="Times New Roman" w:hAnsi="Times New Roman" w:cs="Times New Roman"/>
          <w:sz w:val="24"/>
          <w:szCs w:val="24"/>
        </w:rPr>
      </w:pPr>
      <w:r>
        <w:rPr>
          <w:noProof/>
          <w:sz w:val="20"/>
        </w:rPr>
        <w:drawing>
          <wp:anchor distT="0" distB="0" distL="0" distR="0" simplePos="0" relativeHeight="252203008" behindDoc="0" locked="0" layoutInCell="1" allowOverlap="1" wp14:anchorId="6F9B4C82" wp14:editId="08345603">
            <wp:simplePos x="0" y="0"/>
            <wp:positionH relativeFrom="page">
              <wp:posOffset>1362075</wp:posOffset>
            </wp:positionH>
            <wp:positionV relativeFrom="paragraph">
              <wp:posOffset>205740</wp:posOffset>
            </wp:positionV>
            <wp:extent cx="5476875" cy="3343275"/>
            <wp:effectExtent l="0" t="0" r="0" b="9525"/>
            <wp:wrapNone/>
            <wp:docPr id="165"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157" cstate="print"/>
                    <a:stretch>
                      <a:fillRect/>
                    </a:stretch>
                  </pic:blipFill>
                  <pic:spPr>
                    <a:xfrm>
                      <a:off x="0" y="0"/>
                      <a:ext cx="5477392" cy="3343591"/>
                    </a:xfrm>
                    <a:prstGeom prst="rect">
                      <a:avLst/>
                    </a:prstGeom>
                  </pic:spPr>
                </pic:pic>
              </a:graphicData>
            </a:graphic>
            <wp14:sizeRelH relativeFrom="margin">
              <wp14:pctWidth>0</wp14:pctWidth>
            </wp14:sizeRelH>
            <wp14:sizeRelV relativeFrom="margin">
              <wp14:pctHeight>0</wp14:pctHeight>
            </wp14:sizeRelV>
          </wp:anchor>
        </w:drawing>
      </w:r>
    </w:p>
    <w:p w14:paraId="2BE3FDD9" w14:textId="6DB6C392" w:rsidR="004D067F" w:rsidRDefault="004D067F" w:rsidP="004D067F">
      <w:pPr>
        <w:rPr>
          <w:rFonts w:ascii="Times New Roman" w:hAnsi="Times New Roman" w:cs="Times New Roman"/>
          <w:sz w:val="24"/>
          <w:szCs w:val="24"/>
        </w:rPr>
      </w:pPr>
    </w:p>
    <w:p w14:paraId="4143A473" w14:textId="51285CE7" w:rsidR="004D067F" w:rsidRPr="004D067F" w:rsidRDefault="004D067F" w:rsidP="004D067F">
      <w:pPr>
        <w:rPr>
          <w:rFonts w:ascii="Times New Roman" w:hAnsi="Times New Roman" w:cs="Times New Roman"/>
          <w:sz w:val="24"/>
          <w:szCs w:val="24"/>
        </w:rPr>
      </w:pPr>
    </w:p>
    <w:p w14:paraId="76BBDFEE" w14:textId="10CD72CA" w:rsidR="004D067F" w:rsidRPr="004D067F" w:rsidRDefault="004D067F" w:rsidP="004D067F">
      <w:pPr>
        <w:rPr>
          <w:rFonts w:ascii="Times New Roman" w:hAnsi="Times New Roman" w:cs="Times New Roman"/>
          <w:sz w:val="24"/>
          <w:szCs w:val="24"/>
        </w:rPr>
      </w:pPr>
    </w:p>
    <w:p w14:paraId="00A00241" w14:textId="3FC59F96" w:rsidR="004D067F" w:rsidRPr="004D067F" w:rsidRDefault="004D067F" w:rsidP="004D067F">
      <w:pPr>
        <w:rPr>
          <w:rFonts w:ascii="Times New Roman" w:hAnsi="Times New Roman" w:cs="Times New Roman"/>
          <w:sz w:val="24"/>
          <w:szCs w:val="24"/>
        </w:rPr>
      </w:pPr>
    </w:p>
    <w:p w14:paraId="6363CB2D" w14:textId="77777777" w:rsidR="004D067F" w:rsidRPr="004D067F" w:rsidRDefault="004D067F" w:rsidP="004D067F">
      <w:pPr>
        <w:rPr>
          <w:rFonts w:ascii="Times New Roman" w:hAnsi="Times New Roman" w:cs="Times New Roman"/>
          <w:sz w:val="24"/>
          <w:szCs w:val="24"/>
        </w:rPr>
      </w:pPr>
    </w:p>
    <w:p w14:paraId="054D8A64" w14:textId="77777777" w:rsidR="004D067F" w:rsidRPr="004D067F" w:rsidRDefault="004D067F" w:rsidP="004D067F">
      <w:pPr>
        <w:rPr>
          <w:rFonts w:ascii="Times New Roman" w:hAnsi="Times New Roman" w:cs="Times New Roman"/>
          <w:sz w:val="24"/>
          <w:szCs w:val="24"/>
        </w:rPr>
      </w:pPr>
    </w:p>
    <w:p w14:paraId="3FA3F3AB" w14:textId="5664CE26" w:rsidR="004D067F" w:rsidRPr="004D067F" w:rsidRDefault="004D067F" w:rsidP="004D067F">
      <w:pPr>
        <w:rPr>
          <w:rFonts w:ascii="Times New Roman" w:hAnsi="Times New Roman" w:cs="Times New Roman"/>
          <w:sz w:val="24"/>
          <w:szCs w:val="24"/>
        </w:rPr>
      </w:pPr>
    </w:p>
    <w:p w14:paraId="7A8ACE55" w14:textId="5E87E56F" w:rsidR="004D067F" w:rsidRPr="004D067F" w:rsidRDefault="004D067F" w:rsidP="004D067F">
      <w:pPr>
        <w:rPr>
          <w:rFonts w:ascii="Times New Roman" w:hAnsi="Times New Roman" w:cs="Times New Roman"/>
          <w:sz w:val="24"/>
          <w:szCs w:val="24"/>
        </w:rPr>
      </w:pPr>
    </w:p>
    <w:p w14:paraId="2FA8C299" w14:textId="668873B7" w:rsidR="004A5E0E" w:rsidRDefault="002D08BA" w:rsidP="004D067F">
      <w:pPr>
        <w:rPr>
          <w:rFonts w:ascii="Times New Roman" w:hAnsi="Times New Roman" w:cs="Times New Roman"/>
          <w:sz w:val="24"/>
          <w:szCs w:val="24"/>
        </w:rPr>
      </w:pPr>
      <w:r w:rsidRPr="00AE049E">
        <w:rPr>
          <w:rFonts w:ascii="Times New Roman" w:hAnsi="Times New Roman" w:cs="Times New Roman"/>
          <w:noProof/>
          <w:sz w:val="20"/>
        </w:rPr>
        <mc:AlternateContent>
          <mc:Choice Requires="wps">
            <w:drawing>
              <wp:anchor distT="0" distB="0" distL="114300" distR="114300" simplePos="0" relativeHeight="252240896" behindDoc="0" locked="0" layoutInCell="1" allowOverlap="1" wp14:anchorId="121CCBF4" wp14:editId="2A9A65F0">
                <wp:simplePos x="0" y="0"/>
                <wp:positionH relativeFrom="column">
                  <wp:posOffset>3084830</wp:posOffset>
                </wp:positionH>
                <wp:positionV relativeFrom="paragraph">
                  <wp:posOffset>830580</wp:posOffset>
                </wp:positionV>
                <wp:extent cx="876300" cy="295275"/>
                <wp:effectExtent l="0" t="0" r="19050" b="28575"/>
                <wp:wrapNone/>
                <wp:docPr id="261" name="Textbox 1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6300" cy="295275"/>
                        </a:xfrm>
                        <a:prstGeom prst="rect">
                          <a:avLst/>
                        </a:prstGeom>
                        <a:ln w="9144">
                          <a:solidFill>
                            <a:srgbClr val="000000"/>
                          </a:solidFill>
                          <a:prstDash val="solid"/>
                        </a:ln>
                      </wps:spPr>
                      <wps:txbx>
                        <w:txbxContent>
                          <w:p w14:paraId="3730A7A2" w14:textId="7DCCA43A" w:rsidR="002D08BA" w:rsidRDefault="002D08BA" w:rsidP="002D08BA">
                            <w:pPr>
                              <w:spacing w:before="73"/>
                              <w:rPr>
                                <w:b/>
                              </w:rPr>
                            </w:pPr>
                            <w:r>
                              <w:rPr>
                                <w:b/>
                              </w:rPr>
                              <w:t xml:space="preserve">   Text fig -42</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121CCBF4" id="_x0000_s1145" type="#_x0000_t202" style="position:absolute;margin-left:242.9pt;margin-top:65.4pt;width:69pt;height:23.25pt;z-index:25224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" filled="f" strokeweight=".72pt">
                <v:path arrowok="t"/>
                <v:textbox inset="0,0,0,0">
                  <w:txbxContent>
                    <w:p w14:paraId="3730A7A2" w14:textId="7DCCA43A" w:rsidR="002D08BA" w:rsidRDefault="002D08BA" w:rsidP="002D08BA">
                      <w:pPr>
                        <w:spacing w:before="73"/>
                        <w:rPr>
                          <w:b/>
                        </w:rPr>
                      </w:pPr>
                      <w:r>
                        <w:rPr>
                          <w:b/>
                        </w:rPr>
                        <w:t xml:space="preserve">   Text fig -</w:t>
                      </w:r>
                      <w:r>
                        <w:rPr>
                          <w:b/>
                        </w:rPr>
                        <w:t>42</w:t>
                      </w:r>
                    </w:p>
                  </w:txbxContent>
                </v:textbox>
              </v:shape>
            </w:pict>
          </mc:Fallback>
        </mc:AlternateContent>
      </w:r>
    </w:p>
    <w:p w14:paraId="783E2DDD" w14:textId="77777777" w:rsidR="004A5E0E" w:rsidRDefault="004A5E0E" w:rsidP="004D067F">
      <w:pPr>
        <w:rPr>
          <w:rFonts w:ascii="Times New Roman" w:hAnsi="Times New Roman" w:cs="Times New Roman"/>
          <w:sz w:val="24"/>
          <w:szCs w:val="24"/>
        </w:rPr>
        <w:sectPr w:rsidR="004A5E0E" w:rsidSect="004D067F">
          <w:pgSz w:w="11906" w:h="16838" w:code="9"/>
          <w:pgMar w:top="1440" w:right="851" w:bottom="1440" w:left="992" w:header="709" w:footer="0"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3F0C9345" w14:textId="09097E01" w:rsidR="004A5E0E" w:rsidRPr="002A5EFA" w:rsidRDefault="004A5E0E" w:rsidP="004A5E0E">
      <w:pPr>
        <w:pStyle w:val="Heading3"/>
        <w:ind w:left="472"/>
        <w:rPr>
          <w:rFonts w:ascii="Times New Roman" w:hAnsi="Times New Roman" w:cs="Times New Roman"/>
          <w:color w:val="000000" w:themeColor="text1"/>
        </w:rPr>
      </w:pPr>
      <w:r w:rsidRPr="002A5EFA">
        <w:rPr>
          <w:rFonts w:ascii="Times New Roman" w:hAnsi="Times New Roman" w:cs="Times New Roman"/>
          <w:color w:val="000000" w:themeColor="text1"/>
        </w:rPr>
        <w:t>Summary</w:t>
      </w:r>
      <w:r w:rsidRPr="002A5EFA">
        <w:rPr>
          <w:rFonts w:ascii="Times New Roman" w:hAnsi="Times New Roman" w:cs="Times New Roman"/>
          <w:color w:val="000000" w:themeColor="text1"/>
          <w:spacing w:val="14"/>
        </w:rPr>
        <w:t xml:space="preserve"> </w:t>
      </w:r>
      <w:r w:rsidRPr="002A5EFA">
        <w:rPr>
          <w:rFonts w:ascii="Times New Roman" w:hAnsi="Times New Roman" w:cs="Times New Roman"/>
          <w:color w:val="000000" w:themeColor="text1"/>
        </w:rPr>
        <w:t>statistics</w:t>
      </w:r>
      <w:r w:rsidRPr="002A5EFA">
        <w:rPr>
          <w:rFonts w:ascii="Times New Roman" w:hAnsi="Times New Roman" w:cs="Times New Roman"/>
          <w:color w:val="000000" w:themeColor="text1"/>
          <w:spacing w:val="13"/>
        </w:rPr>
        <w:t xml:space="preserve"> </w:t>
      </w:r>
    </w:p>
    <w:p w14:paraId="7342CFE1" w14:textId="77777777" w:rsidR="004A5E0E" w:rsidRDefault="004A5E0E" w:rsidP="004A5E0E">
      <w:pPr>
        <w:pStyle w:val="BodyText"/>
        <w:spacing w:before="6"/>
        <w:ind w:left="944"/>
      </w:pPr>
    </w:p>
    <w:p w14:paraId="607A91C2" w14:textId="4C339E0A" w:rsidR="004A5E0E" w:rsidRDefault="004A5E0E" w:rsidP="004A5E0E">
      <w:pPr>
        <w:pStyle w:val="BodyText"/>
        <w:spacing w:before="6"/>
        <w:ind w:left="944"/>
      </w:pPr>
      <w:r>
        <w:t xml:space="preserve">Parameter </w:t>
      </w:r>
      <w:r>
        <w:rPr>
          <w:spacing w:val="-2"/>
        </w:rPr>
        <w:t>Value</w:t>
      </w:r>
    </w:p>
    <w:p w14:paraId="5936BB8E" w14:textId="77777777" w:rsidR="004A5E0E" w:rsidRDefault="004A5E0E" w:rsidP="004A5E0E">
      <w:pPr>
        <w:pStyle w:val="BodyText"/>
        <w:tabs>
          <w:tab w:val="right" w:pos="3115"/>
        </w:tabs>
        <w:spacing w:before="9"/>
        <w:ind w:left="944"/>
      </w:pPr>
      <w:r>
        <w:t>Number</w:t>
      </w:r>
      <w:r>
        <w:rPr>
          <w:spacing w:val="8"/>
        </w:rPr>
        <w:t xml:space="preserve"> </w:t>
      </w:r>
      <w:r>
        <w:t>of</w:t>
      </w:r>
      <w:r>
        <w:rPr>
          <w:spacing w:val="11"/>
        </w:rPr>
        <w:t xml:space="preserve"> </w:t>
      </w:r>
      <w:r>
        <w:rPr>
          <w:spacing w:val="-2"/>
        </w:rPr>
        <w:t>samples</w:t>
      </w:r>
      <w:r>
        <w:tab/>
      </w:r>
      <w:r>
        <w:rPr>
          <w:spacing w:val="-5"/>
        </w:rPr>
        <w:t>243</w:t>
      </w:r>
    </w:p>
    <w:p w14:paraId="23C62EFF" w14:textId="3248104E" w:rsidR="004A5E0E" w:rsidRDefault="004A5E0E" w:rsidP="004A5E0E">
      <w:pPr>
        <w:pStyle w:val="BodyText"/>
        <w:spacing w:before="6" w:after="8" w:line="244" w:lineRule="auto"/>
        <w:ind w:left="944" w:right="5193"/>
      </w:pPr>
      <w:r>
        <w:t>Minimum TREE</w:t>
      </w:r>
      <w:r>
        <w:rPr>
          <w:spacing w:val="40"/>
        </w:rPr>
        <w:t xml:space="preserve"> 8</w:t>
      </w:r>
      <w:r w:rsidR="00D55852">
        <w:rPr>
          <w:spacing w:val="40"/>
        </w:rPr>
        <w:t>.</w:t>
      </w:r>
      <w:r>
        <w:rPr>
          <w:spacing w:val="40"/>
        </w:rPr>
        <w:t>05</w:t>
      </w:r>
      <w:r>
        <w:t xml:space="preserve"> ppm Maximum TREE                   1682.70 ppm</w:t>
      </w:r>
    </w:p>
    <w:tbl>
      <w:tblPr>
        <w:tblW w:w="0" w:type="auto"/>
        <w:tblInd w:w="720" w:type="dxa"/>
        <w:tblLayout w:type="fixed"/>
        <w:tblCellMar>
          <w:left w:w="0" w:type="dxa"/>
          <w:right w:w="0" w:type="dxa"/>
        </w:tblCellMar>
        <w:tblLook w:val="01E0" w:firstRow="1" w:lastRow="1" w:firstColumn="1" w:lastColumn="1" w:noHBand="0" w:noVBand="0"/>
      </w:tblPr>
      <w:tblGrid>
        <w:gridCol w:w="1536"/>
        <w:gridCol w:w="1381"/>
      </w:tblGrid>
      <w:tr w:rsidR="004A5E0E" w14:paraId="2D578876" w14:textId="77777777" w:rsidTr="006C7B3C">
        <w:trPr>
          <w:trHeight w:val="254"/>
        </w:trPr>
        <w:tc>
          <w:tcPr>
            <w:tcW w:w="1536" w:type="dxa"/>
          </w:tcPr>
          <w:p w14:paraId="0505C282" w14:textId="77777777" w:rsidR="004A5E0E" w:rsidRDefault="004A5E0E" w:rsidP="006C7B3C">
            <w:pPr>
              <w:pStyle w:val="TableParagraph"/>
              <w:spacing w:line="234" w:lineRule="exact"/>
              <w:ind w:left="131"/>
            </w:pPr>
            <w:r>
              <w:t>Median</w:t>
            </w:r>
            <w:r>
              <w:rPr>
                <w:spacing w:val="9"/>
              </w:rPr>
              <w:t xml:space="preserve"> </w:t>
            </w:r>
            <w:r>
              <w:rPr>
                <w:spacing w:val="-4"/>
              </w:rPr>
              <w:t>TREE</w:t>
            </w:r>
          </w:p>
        </w:tc>
        <w:tc>
          <w:tcPr>
            <w:tcW w:w="1381" w:type="dxa"/>
          </w:tcPr>
          <w:p w14:paraId="4903AED9" w14:textId="77777777" w:rsidR="004A5E0E" w:rsidRDefault="004A5E0E" w:rsidP="006C7B3C">
            <w:pPr>
              <w:pStyle w:val="TableParagraph"/>
              <w:spacing w:line="234" w:lineRule="exact"/>
              <w:ind w:left="131"/>
            </w:pPr>
            <w:r>
              <w:t xml:space="preserve"> 174.60</w:t>
            </w:r>
            <w:r>
              <w:rPr>
                <w:spacing w:val="13"/>
              </w:rPr>
              <w:t xml:space="preserve"> </w:t>
            </w:r>
            <w:r>
              <w:rPr>
                <w:spacing w:val="-5"/>
              </w:rPr>
              <w:t>ppm</w:t>
            </w:r>
          </w:p>
        </w:tc>
      </w:tr>
      <w:tr w:rsidR="004A5E0E" w14:paraId="253671E9" w14:textId="77777777" w:rsidTr="006C7B3C">
        <w:trPr>
          <w:trHeight w:val="259"/>
        </w:trPr>
        <w:tc>
          <w:tcPr>
            <w:tcW w:w="1536" w:type="dxa"/>
          </w:tcPr>
          <w:p w14:paraId="121AD13D" w14:textId="77777777" w:rsidR="004A5E0E" w:rsidRDefault="004A5E0E" w:rsidP="006C7B3C">
            <w:pPr>
              <w:pStyle w:val="TableParagraph"/>
              <w:spacing w:line="239" w:lineRule="exact"/>
              <w:ind w:left="131"/>
            </w:pPr>
            <w:r>
              <w:t>Mean</w:t>
            </w:r>
            <w:r>
              <w:rPr>
                <w:spacing w:val="3"/>
              </w:rPr>
              <w:t xml:space="preserve"> </w:t>
            </w:r>
            <w:r>
              <w:rPr>
                <w:spacing w:val="-4"/>
              </w:rPr>
              <w:t>TREE</w:t>
            </w:r>
          </w:p>
        </w:tc>
        <w:tc>
          <w:tcPr>
            <w:tcW w:w="1381" w:type="dxa"/>
          </w:tcPr>
          <w:p w14:paraId="29D9D7BF" w14:textId="77777777" w:rsidR="004A5E0E" w:rsidRDefault="004A5E0E" w:rsidP="006C7B3C">
            <w:pPr>
              <w:pStyle w:val="TableParagraph"/>
              <w:spacing w:line="239" w:lineRule="exact"/>
              <w:ind w:left="131"/>
            </w:pPr>
            <w:r>
              <w:t xml:space="preserve"> 294.94</w:t>
            </w:r>
            <w:r>
              <w:rPr>
                <w:spacing w:val="13"/>
              </w:rPr>
              <w:t xml:space="preserve"> </w:t>
            </w:r>
            <w:r>
              <w:rPr>
                <w:spacing w:val="-5"/>
              </w:rPr>
              <w:t>ppm</w:t>
            </w:r>
          </w:p>
        </w:tc>
      </w:tr>
      <w:tr w:rsidR="004A5E0E" w14:paraId="3151F3DE" w14:textId="77777777" w:rsidTr="006C7B3C">
        <w:trPr>
          <w:trHeight w:val="259"/>
        </w:trPr>
        <w:tc>
          <w:tcPr>
            <w:tcW w:w="1536" w:type="dxa"/>
          </w:tcPr>
          <w:p w14:paraId="34BCC1F9" w14:textId="77777777" w:rsidR="004A5E0E" w:rsidRDefault="004A5E0E" w:rsidP="006C7B3C">
            <w:pPr>
              <w:pStyle w:val="TableParagraph"/>
              <w:spacing w:line="239" w:lineRule="exact"/>
              <w:ind w:left="131"/>
            </w:pPr>
            <w:r>
              <w:t>25th</w:t>
            </w:r>
            <w:r>
              <w:rPr>
                <w:spacing w:val="8"/>
              </w:rPr>
              <w:t xml:space="preserve"> </w:t>
            </w:r>
            <w:r>
              <w:rPr>
                <w:spacing w:val="-2"/>
              </w:rPr>
              <w:t>percentile</w:t>
            </w:r>
          </w:p>
        </w:tc>
        <w:tc>
          <w:tcPr>
            <w:tcW w:w="1381" w:type="dxa"/>
          </w:tcPr>
          <w:p w14:paraId="486A4E7D" w14:textId="77777777" w:rsidR="004A5E0E" w:rsidRDefault="004A5E0E" w:rsidP="006C7B3C">
            <w:pPr>
              <w:pStyle w:val="TableParagraph"/>
              <w:spacing w:line="239" w:lineRule="exact"/>
              <w:ind w:left="131"/>
            </w:pPr>
            <w:r>
              <w:t xml:space="preserve"> 116.50</w:t>
            </w:r>
            <w:r>
              <w:rPr>
                <w:spacing w:val="4"/>
              </w:rPr>
              <w:t xml:space="preserve"> </w:t>
            </w:r>
            <w:r>
              <w:rPr>
                <w:spacing w:val="-5"/>
              </w:rPr>
              <w:t>ppm</w:t>
            </w:r>
          </w:p>
        </w:tc>
      </w:tr>
      <w:tr w:rsidR="004A5E0E" w14:paraId="2D98DB2B" w14:textId="77777777" w:rsidTr="006C7B3C">
        <w:trPr>
          <w:trHeight w:val="259"/>
        </w:trPr>
        <w:tc>
          <w:tcPr>
            <w:tcW w:w="1536" w:type="dxa"/>
          </w:tcPr>
          <w:p w14:paraId="3005590D" w14:textId="77777777" w:rsidR="004A5E0E" w:rsidRDefault="004A5E0E" w:rsidP="006C7B3C">
            <w:pPr>
              <w:pStyle w:val="TableParagraph"/>
              <w:spacing w:line="239" w:lineRule="exact"/>
              <w:ind w:left="131"/>
            </w:pPr>
            <w:r>
              <w:t>75th</w:t>
            </w:r>
            <w:r>
              <w:rPr>
                <w:spacing w:val="8"/>
              </w:rPr>
              <w:t xml:space="preserve"> </w:t>
            </w:r>
            <w:r>
              <w:rPr>
                <w:spacing w:val="-2"/>
              </w:rPr>
              <w:t>percentile</w:t>
            </w:r>
          </w:p>
        </w:tc>
        <w:tc>
          <w:tcPr>
            <w:tcW w:w="1381" w:type="dxa"/>
          </w:tcPr>
          <w:p w14:paraId="5836138D" w14:textId="77777777" w:rsidR="004A5E0E" w:rsidRDefault="004A5E0E" w:rsidP="006C7B3C">
            <w:pPr>
              <w:pStyle w:val="TableParagraph"/>
              <w:spacing w:line="239" w:lineRule="exact"/>
              <w:ind w:left="131"/>
            </w:pPr>
            <w:r>
              <w:t xml:space="preserve"> 343.55</w:t>
            </w:r>
            <w:r>
              <w:rPr>
                <w:spacing w:val="13"/>
              </w:rPr>
              <w:t xml:space="preserve"> </w:t>
            </w:r>
            <w:r>
              <w:rPr>
                <w:spacing w:val="-5"/>
              </w:rPr>
              <w:t>ppm</w:t>
            </w:r>
          </w:p>
        </w:tc>
      </w:tr>
      <w:tr w:rsidR="004A5E0E" w14:paraId="0E895343" w14:textId="77777777" w:rsidTr="006C7B3C">
        <w:trPr>
          <w:trHeight w:val="257"/>
        </w:trPr>
        <w:tc>
          <w:tcPr>
            <w:tcW w:w="1536" w:type="dxa"/>
          </w:tcPr>
          <w:p w14:paraId="5C1CDD62" w14:textId="77777777" w:rsidR="004A5E0E" w:rsidRDefault="004A5E0E" w:rsidP="006C7B3C">
            <w:pPr>
              <w:pStyle w:val="TableParagraph"/>
              <w:spacing w:line="238" w:lineRule="exact"/>
              <w:ind w:left="131"/>
            </w:pPr>
            <w:r>
              <w:t>90th</w:t>
            </w:r>
            <w:r>
              <w:rPr>
                <w:spacing w:val="8"/>
              </w:rPr>
              <w:t xml:space="preserve"> </w:t>
            </w:r>
            <w:r>
              <w:rPr>
                <w:spacing w:val="-2"/>
              </w:rPr>
              <w:t>percentile</w:t>
            </w:r>
          </w:p>
        </w:tc>
        <w:tc>
          <w:tcPr>
            <w:tcW w:w="1381" w:type="dxa"/>
          </w:tcPr>
          <w:p w14:paraId="5A65CD7E" w14:textId="77777777" w:rsidR="004A5E0E" w:rsidRDefault="004A5E0E" w:rsidP="006C7B3C">
            <w:pPr>
              <w:pStyle w:val="TableParagraph"/>
              <w:spacing w:line="238" w:lineRule="exact"/>
              <w:ind w:left="131"/>
            </w:pPr>
            <w:r>
              <w:t xml:space="preserve"> 624.20</w:t>
            </w:r>
            <w:r>
              <w:rPr>
                <w:spacing w:val="13"/>
              </w:rPr>
              <w:t xml:space="preserve"> </w:t>
            </w:r>
            <w:r>
              <w:rPr>
                <w:spacing w:val="-5"/>
              </w:rPr>
              <w:t>ppm</w:t>
            </w:r>
          </w:p>
        </w:tc>
      </w:tr>
      <w:tr w:rsidR="004A5E0E" w14:paraId="4E490D99" w14:textId="77777777" w:rsidTr="006C7B3C">
        <w:trPr>
          <w:trHeight w:val="253"/>
        </w:trPr>
        <w:tc>
          <w:tcPr>
            <w:tcW w:w="1536" w:type="dxa"/>
          </w:tcPr>
          <w:p w14:paraId="454BE7D0" w14:textId="77777777" w:rsidR="004A5E0E" w:rsidRDefault="004A5E0E" w:rsidP="006C7B3C">
            <w:pPr>
              <w:pStyle w:val="TableParagraph"/>
              <w:spacing w:line="233" w:lineRule="exact"/>
              <w:ind w:left="131"/>
            </w:pPr>
            <w:r>
              <w:t>95th</w:t>
            </w:r>
            <w:r>
              <w:rPr>
                <w:spacing w:val="8"/>
              </w:rPr>
              <w:t xml:space="preserve"> </w:t>
            </w:r>
            <w:r>
              <w:rPr>
                <w:spacing w:val="-2"/>
              </w:rPr>
              <w:t>percentile</w:t>
            </w:r>
          </w:p>
        </w:tc>
        <w:tc>
          <w:tcPr>
            <w:tcW w:w="1381" w:type="dxa"/>
          </w:tcPr>
          <w:p w14:paraId="0C08F26E" w14:textId="77777777" w:rsidR="004A5E0E" w:rsidRDefault="004A5E0E" w:rsidP="006C7B3C">
            <w:pPr>
              <w:pStyle w:val="TableParagraph"/>
              <w:spacing w:line="233" w:lineRule="exact"/>
              <w:ind w:left="131"/>
            </w:pPr>
            <w:r>
              <w:t xml:space="preserve"> 1066.03</w:t>
            </w:r>
            <w:r>
              <w:rPr>
                <w:spacing w:val="15"/>
              </w:rPr>
              <w:t xml:space="preserve"> </w:t>
            </w:r>
            <w:r>
              <w:rPr>
                <w:spacing w:val="-5"/>
              </w:rPr>
              <w:t>ppm</w:t>
            </w:r>
          </w:p>
        </w:tc>
      </w:tr>
    </w:tbl>
    <w:p w14:paraId="639B83CA" w14:textId="77777777" w:rsidR="004A5E0E" w:rsidRDefault="004A5E0E" w:rsidP="004A5E0E">
      <w:pPr>
        <w:pStyle w:val="BodyText"/>
        <w:spacing w:before="28"/>
        <w:ind w:left="290"/>
      </w:pPr>
    </w:p>
    <w:p w14:paraId="601BDB16" w14:textId="77777777" w:rsidR="004A5E0E" w:rsidRPr="002A5EFA" w:rsidRDefault="004A5E0E" w:rsidP="004A5E0E">
      <w:pPr>
        <w:pStyle w:val="Heading3"/>
        <w:rPr>
          <w:rFonts w:ascii="Times New Roman" w:hAnsi="Times New Roman" w:cs="Times New Roman"/>
        </w:rPr>
      </w:pPr>
      <w:r>
        <w:t xml:space="preserve">                  </w:t>
      </w:r>
      <w:r w:rsidRPr="002A5EFA">
        <w:rPr>
          <w:rFonts w:ascii="Times New Roman" w:hAnsi="Times New Roman" w:cs="Times New Roman"/>
          <w:color w:val="auto"/>
        </w:rPr>
        <w:t>Statistical</w:t>
      </w:r>
      <w:r w:rsidRPr="002A5EFA">
        <w:rPr>
          <w:rFonts w:ascii="Times New Roman" w:hAnsi="Times New Roman" w:cs="Times New Roman"/>
          <w:color w:val="auto"/>
          <w:spacing w:val="20"/>
        </w:rPr>
        <w:t xml:space="preserve"> </w:t>
      </w:r>
      <w:r w:rsidRPr="002A5EFA">
        <w:rPr>
          <w:rFonts w:ascii="Times New Roman" w:hAnsi="Times New Roman" w:cs="Times New Roman"/>
          <w:color w:val="auto"/>
        </w:rPr>
        <w:t>natural</w:t>
      </w:r>
      <w:r w:rsidRPr="002A5EFA">
        <w:rPr>
          <w:rFonts w:ascii="Times New Roman" w:hAnsi="Times New Roman" w:cs="Times New Roman"/>
          <w:color w:val="auto"/>
          <w:spacing w:val="21"/>
        </w:rPr>
        <w:t xml:space="preserve"> </w:t>
      </w:r>
      <w:r w:rsidRPr="002A5EFA">
        <w:rPr>
          <w:rFonts w:ascii="Times New Roman" w:hAnsi="Times New Roman" w:cs="Times New Roman"/>
          <w:color w:val="auto"/>
        </w:rPr>
        <w:t>cut-</w:t>
      </w:r>
      <w:r w:rsidRPr="002A5EFA">
        <w:rPr>
          <w:rFonts w:ascii="Times New Roman" w:hAnsi="Times New Roman" w:cs="Times New Roman"/>
          <w:color w:val="auto"/>
          <w:spacing w:val="-5"/>
        </w:rPr>
        <w:t>off</w:t>
      </w:r>
    </w:p>
    <w:p w14:paraId="27B0BAC1" w14:textId="77777777" w:rsidR="004A5E0E" w:rsidRDefault="004A5E0E" w:rsidP="004A5E0E">
      <w:pPr>
        <w:pStyle w:val="BodyText"/>
        <w:spacing w:before="12"/>
        <w:rPr>
          <w:b/>
        </w:rPr>
      </w:pPr>
    </w:p>
    <w:p w14:paraId="41F936D6" w14:textId="77777777" w:rsidR="004A5E0E" w:rsidRDefault="004A5E0E" w:rsidP="004A5E0E">
      <w:pPr>
        <w:pStyle w:val="BodyText"/>
        <w:spacing w:line="244" w:lineRule="auto"/>
        <w:ind w:left="472" w:right="347"/>
      </w:pPr>
      <w:r>
        <w:t xml:space="preserve">        Using clustering of the log-transformed TREE values, the dataset separates naturally </w:t>
      </w:r>
      <w:r>
        <w:rPr>
          <w:spacing w:val="-2"/>
        </w:rPr>
        <w:t>into:</w:t>
      </w:r>
    </w:p>
    <w:p w14:paraId="10B9767A" w14:textId="77777777" w:rsidR="004A5E0E" w:rsidRDefault="004A5E0E" w:rsidP="004A5E0E">
      <w:pPr>
        <w:pStyle w:val="ListParagraph"/>
        <w:numPr>
          <w:ilvl w:val="0"/>
          <w:numId w:val="9"/>
        </w:numPr>
        <w:spacing w:before="3"/>
        <w:ind w:left="993" w:right="424" w:hanging="273"/>
      </w:pPr>
      <w:r>
        <w:t>Background</w:t>
      </w:r>
      <w:r>
        <w:rPr>
          <w:spacing w:val="12"/>
        </w:rPr>
        <w:t xml:space="preserve"> </w:t>
      </w:r>
      <w:r>
        <w:t>to</w:t>
      </w:r>
      <w:r>
        <w:rPr>
          <w:spacing w:val="14"/>
        </w:rPr>
        <w:t xml:space="preserve"> </w:t>
      </w:r>
      <w:r>
        <w:t>moderately</w:t>
      </w:r>
      <w:r>
        <w:rPr>
          <w:spacing w:val="15"/>
        </w:rPr>
        <w:t xml:space="preserve"> </w:t>
      </w:r>
      <w:r>
        <w:t>enriched</w:t>
      </w:r>
      <w:r>
        <w:rPr>
          <w:spacing w:val="12"/>
        </w:rPr>
        <w:t xml:space="preserve"> </w:t>
      </w:r>
      <w:r>
        <w:t>population</w:t>
      </w:r>
      <w:r>
        <w:rPr>
          <w:spacing w:val="13"/>
        </w:rPr>
        <w:t xml:space="preserve"> </w:t>
      </w:r>
      <w:r>
        <w:t>centered</w:t>
      </w:r>
      <w:r>
        <w:rPr>
          <w:spacing w:val="14"/>
        </w:rPr>
        <w:t xml:space="preserve"> </w:t>
      </w:r>
      <w:r>
        <w:t>around</w:t>
      </w:r>
      <w:r>
        <w:rPr>
          <w:spacing w:val="13"/>
        </w:rPr>
        <w:t xml:space="preserve"> </w:t>
      </w:r>
      <w:r>
        <w:t>115</w:t>
      </w:r>
      <w:r>
        <w:rPr>
          <w:spacing w:val="12"/>
        </w:rPr>
        <w:t xml:space="preserve"> </w:t>
      </w:r>
      <w:r>
        <w:rPr>
          <w:spacing w:val="-4"/>
        </w:rPr>
        <w:t>ppm.</w:t>
      </w:r>
    </w:p>
    <w:p w14:paraId="3602EBC8" w14:textId="77777777" w:rsidR="004A5E0E" w:rsidRDefault="004A5E0E" w:rsidP="004A5E0E">
      <w:pPr>
        <w:pStyle w:val="ListParagraph"/>
        <w:numPr>
          <w:ilvl w:val="0"/>
          <w:numId w:val="9"/>
        </w:numPr>
        <w:spacing w:before="6"/>
        <w:ind w:left="993" w:right="424" w:hanging="273"/>
      </w:pPr>
      <w:r>
        <w:t>Enriched</w:t>
      </w:r>
      <w:r>
        <w:rPr>
          <w:spacing w:val="13"/>
        </w:rPr>
        <w:t xml:space="preserve"> </w:t>
      </w:r>
      <w:r>
        <w:t>population</w:t>
      </w:r>
      <w:r>
        <w:rPr>
          <w:spacing w:val="16"/>
        </w:rPr>
        <w:t xml:space="preserve"> </w:t>
      </w:r>
      <w:r>
        <w:t>centered</w:t>
      </w:r>
      <w:r>
        <w:rPr>
          <w:spacing w:val="13"/>
        </w:rPr>
        <w:t xml:space="preserve"> </w:t>
      </w:r>
      <w:r>
        <w:t>around</w:t>
      </w:r>
      <w:r>
        <w:rPr>
          <w:spacing w:val="14"/>
        </w:rPr>
        <w:t xml:space="preserve"> </w:t>
      </w:r>
      <w:r>
        <w:t>499</w:t>
      </w:r>
      <w:r>
        <w:rPr>
          <w:spacing w:val="13"/>
        </w:rPr>
        <w:t xml:space="preserve"> </w:t>
      </w:r>
      <w:r>
        <w:rPr>
          <w:spacing w:val="-4"/>
        </w:rPr>
        <w:t>ppm.</w:t>
      </w:r>
    </w:p>
    <w:p w14:paraId="291C19BF" w14:textId="77777777" w:rsidR="004A5E0E" w:rsidRDefault="004A5E0E" w:rsidP="004A5E0E">
      <w:pPr>
        <w:pStyle w:val="BodyText"/>
        <w:spacing w:before="6" w:line="247" w:lineRule="auto"/>
        <w:ind w:left="957" w:right="424" w:hanging="283"/>
      </w:pPr>
      <w:r>
        <w:t xml:space="preserve">     The transition between these two populations occurs at approximately:      </w:t>
      </w:r>
    </w:p>
    <w:p w14:paraId="36146FCE" w14:textId="77777777" w:rsidR="004A5E0E" w:rsidRDefault="004A5E0E" w:rsidP="004A5E0E">
      <w:pPr>
        <w:pStyle w:val="BodyText"/>
        <w:spacing w:before="6" w:line="247" w:lineRule="auto"/>
        <w:ind w:left="957" w:right="424" w:hanging="283"/>
      </w:pPr>
      <w:r>
        <w:t xml:space="preserve">      Natural TREE cut-off ≈ 240 ppm</w:t>
      </w:r>
    </w:p>
    <w:p w14:paraId="49120D40" w14:textId="77777777" w:rsidR="004A5E0E" w:rsidRDefault="004A5E0E" w:rsidP="004A5E0E">
      <w:pPr>
        <w:pStyle w:val="BodyText"/>
        <w:spacing w:line="244" w:lineRule="auto"/>
        <w:ind w:left="957" w:right="424" w:hanging="237"/>
      </w:pPr>
      <w:r>
        <w:t xml:space="preserve">    This</w:t>
      </w:r>
      <w:r>
        <w:rPr>
          <w:spacing w:val="80"/>
        </w:rPr>
        <w:t xml:space="preserve"> </w:t>
      </w:r>
      <w:r>
        <w:t>value</w:t>
      </w:r>
      <w:r>
        <w:rPr>
          <w:spacing w:val="80"/>
        </w:rPr>
        <w:t xml:space="preserve"> </w:t>
      </w:r>
      <w:r>
        <w:t>represents</w:t>
      </w:r>
      <w:r>
        <w:rPr>
          <w:spacing w:val="80"/>
        </w:rPr>
        <w:t xml:space="preserve"> </w:t>
      </w:r>
      <w:r>
        <w:t>the</w:t>
      </w:r>
      <w:r>
        <w:rPr>
          <w:spacing w:val="80"/>
        </w:rPr>
        <w:t xml:space="preserve"> </w:t>
      </w:r>
      <w:r>
        <w:t>statistical</w:t>
      </w:r>
      <w:r>
        <w:rPr>
          <w:spacing w:val="80"/>
        </w:rPr>
        <w:t xml:space="preserve"> </w:t>
      </w:r>
      <w:r>
        <w:t>break</w:t>
      </w:r>
      <w:r>
        <w:rPr>
          <w:spacing w:val="80"/>
        </w:rPr>
        <w:t xml:space="preserve"> </w:t>
      </w:r>
      <w:r>
        <w:t>between</w:t>
      </w:r>
      <w:r>
        <w:rPr>
          <w:spacing w:val="80"/>
        </w:rPr>
        <w:t xml:space="preserve"> </w:t>
      </w:r>
      <w:r>
        <w:t>the</w:t>
      </w:r>
      <w:r>
        <w:rPr>
          <w:spacing w:val="80"/>
        </w:rPr>
        <w:t xml:space="preserve"> </w:t>
      </w:r>
      <w:r>
        <w:t>background</w:t>
      </w:r>
      <w:r>
        <w:rPr>
          <w:spacing w:val="80"/>
        </w:rPr>
        <w:t xml:space="preserve"> </w:t>
      </w:r>
      <w:r>
        <w:t>and</w:t>
      </w:r>
      <w:r>
        <w:rPr>
          <w:spacing w:val="80"/>
        </w:rPr>
        <w:t xml:space="preserve"> </w:t>
      </w:r>
      <w:r>
        <w:t>enriched</w:t>
      </w:r>
      <w:r>
        <w:rPr>
          <w:spacing w:val="40"/>
        </w:rPr>
        <w:t xml:space="preserve"> </w:t>
      </w:r>
      <w:r>
        <w:t>populations in the dataset.</w:t>
      </w:r>
    </w:p>
    <w:p w14:paraId="54931ACD" w14:textId="77777777" w:rsidR="004A5E0E" w:rsidRDefault="004A5E0E" w:rsidP="004A5E0E">
      <w:pPr>
        <w:pStyle w:val="BodyText"/>
        <w:spacing w:before="13"/>
      </w:pPr>
    </w:p>
    <w:p w14:paraId="2A782069" w14:textId="77777777" w:rsidR="004A5E0E" w:rsidRPr="002A5EFA" w:rsidRDefault="004A5E0E" w:rsidP="004A5E0E">
      <w:pPr>
        <w:pStyle w:val="Heading3"/>
        <w:ind w:left="709" w:firstLine="142"/>
        <w:rPr>
          <w:rFonts w:ascii="Times New Roman" w:hAnsi="Times New Roman" w:cs="Times New Roman"/>
        </w:rPr>
      </w:pPr>
      <w:r>
        <w:t xml:space="preserve">  </w:t>
      </w:r>
      <w:r w:rsidRPr="002A5EFA">
        <w:rPr>
          <w:rFonts w:ascii="Times New Roman" w:hAnsi="Times New Roman" w:cs="Times New Roman"/>
          <w:color w:val="000000" w:themeColor="text1"/>
        </w:rPr>
        <w:t>exploration</w:t>
      </w:r>
      <w:r w:rsidRPr="002A5EFA">
        <w:rPr>
          <w:rFonts w:ascii="Times New Roman" w:hAnsi="Times New Roman" w:cs="Times New Roman"/>
          <w:color w:val="000000" w:themeColor="text1"/>
          <w:spacing w:val="22"/>
        </w:rPr>
        <w:t xml:space="preserve"> </w:t>
      </w:r>
      <w:r w:rsidRPr="002A5EFA">
        <w:rPr>
          <w:rFonts w:ascii="Times New Roman" w:hAnsi="Times New Roman" w:cs="Times New Roman"/>
          <w:color w:val="000000" w:themeColor="text1"/>
          <w:spacing w:val="-2"/>
        </w:rPr>
        <w:t>classes</w:t>
      </w:r>
    </w:p>
    <w:p w14:paraId="5D80323C" w14:textId="77777777" w:rsidR="004A5E0E" w:rsidRDefault="004A5E0E" w:rsidP="004A5E0E">
      <w:pPr>
        <w:pStyle w:val="BodyText"/>
        <w:spacing w:before="17"/>
        <w:ind w:left="709" w:firstLine="142"/>
        <w:rPr>
          <w:b/>
        </w:rPr>
      </w:pPr>
    </w:p>
    <w:p w14:paraId="1A141CB0" w14:textId="77777777" w:rsidR="004A5E0E" w:rsidRPr="001D2E1D" w:rsidRDefault="004A5E0E" w:rsidP="00D55852">
      <w:pPr>
        <w:pStyle w:val="BodyText"/>
        <w:rPr>
          <w:sz w:val="24"/>
          <w:szCs w:val="24"/>
        </w:rPr>
      </w:pPr>
      <w:r>
        <w:t xml:space="preserve">              </w:t>
      </w:r>
      <w:r w:rsidRPr="001D2E1D">
        <w:rPr>
          <w:spacing w:val="12"/>
        </w:rPr>
        <w:t xml:space="preserve"> </w:t>
      </w:r>
      <w:r w:rsidRPr="001D2E1D">
        <w:rPr>
          <w:sz w:val="24"/>
          <w:szCs w:val="24"/>
        </w:rPr>
        <w:t>the</w:t>
      </w:r>
      <w:r w:rsidRPr="001D2E1D">
        <w:rPr>
          <w:spacing w:val="9"/>
          <w:sz w:val="24"/>
          <w:szCs w:val="24"/>
        </w:rPr>
        <w:t xml:space="preserve"> </w:t>
      </w:r>
      <w:r w:rsidRPr="001D2E1D">
        <w:rPr>
          <w:sz w:val="24"/>
          <w:szCs w:val="24"/>
        </w:rPr>
        <w:t>following</w:t>
      </w:r>
      <w:r w:rsidRPr="001D2E1D">
        <w:rPr>
          <w:spacing w:val="13"/>
          <w:sz w:val="24"/>
          <w:szCs w:val="24"/>
        </w:rPr>
        <w:t xml:space="preserve"> </w:t>
      </w:r>
      <w:r w:rsidRPr="001D2E1D">
        <w:rPr>
          <w:spacing w:val="-2"/>
          <w:sz w:val="24"/>
          <w:szCs w:val="24"/>
        </w:rPr>
        <w:t>classification:</w:t>
      </w:r>
    </w:p>
    <w:p w14:paraId="109D4D34" w14:textId="77777777" w:rsidR="004A5E0E" w:rsidRPr="001D2E1D" w:rsidRDefault="004A5E0E" w:rsidP="00D55852">
      <w:pPr>
        <w:pStyle w:val="BodyText"/>
        <w:spacing w:before="14"/>
        <w:ind w:left="709" w:firstLine="142"/>
        <w:rPr>
          <w:sz w:val="24"/>
          <w:szCs w:val="24"/>
        </w:rPr>
      </w:pPr>
    </w:p>
    <w:p w14:paraId="7DA77F61" w14:textId="77777777" w:rsidR="004A5E0E" w:rsidRPr="001D2E1D" w:rsidRDefault="004A5E0E" w:rsidP="00D55852">
      <w:pPr>
        <w:spacing w:before="1" w:line="240" w:lineRule="auto"/>
        <w:ind w:left="709" w:firstLine="142"/>
        <w:rPr>
          <w:rFonts w:ascii="Times New Roman" w:hAnsi="Times New Roman" w:cs="Times New Roman"/>
          <w:sz w:val="24"/>
          <w:szCs w:val="24"/>
        </w:rPr>
      </w:pPr>
      <w:r w:rsidRPr="001D2E1D">
        <w:rPr>
          <w:rFonts w:ascii="Times New Roman" w:hAnsi="Times New Roman" w:cs="Times New Roman"/>
          <w:sz w:val="24"/>
          <w:szCs w:val="24"/>
        </w:rPr>
        <w:t>TREE</w:t>
      </w:r>
      <w:r w:rsidRPr="001D2E1D">
        <w:rPr>
          <w:rFonts w:ascii="Times New Roman" w:hAnsi="Times New Roman" w:cs="Times New Roman"/>
          <w:spacing w:val="11"/>
          <w:sz w:val="24"/>
          <w:szCs w:val="24"/>
        </w:rPr>
        <w:t xml:space="preserve"> </w:t>
      </w:r>
      <w:r w:rsidRPr="001D2E1D">
        <w:rPr>
          <w:rFonts w:ascii="Times New Roman" w:hAnsi="Times New Roman" w:cs="Times New Roman"/>
          <w:spacing w:val="-2"/>
          <w:sz w:val="24"/>
          <w:szCs w:val="24"/>
        </w:rPr>
        <w:t>(ppm)</w:t>
      </w:r>
      <w:r w:rsidRPr="001D2E1D">
        <w:rPr>
          <w:rFonts w:ascii="Times New Roman" w:hAnsi="Times New Roman" w:cs="Times New Roman"/>
          <w:sz w:val="24"/>
          <w:szCs w:val="24"/>
        </w:rPr>
        <w:tab/>
      </w:r>
      <w:r w:rsidRPr="001D2E1D">
        <w:rPr>
          <w:rFonts w:ascii="Times New Roman" w:hAnsi="Times New Roman" w:cs="Times New Roman"/>
          <w:spacing w:val="-2"/>
          <w:sz w:val="24"/>
          <w:szCs w:val="24"/>
        </w:rPr>
        <w:t>Interpretation</w:t>
      </w:r>
    </w:p>
    <w:p w14:paraId="1DCEB4FC" w14:textId="77777777" w:rsidR="004A5E0E" w:rsidRPr="001D2E1D" w:rsidRDefault="004A5E0E" w:rsidP="00D55852">
      <w:pPr>
        <w:tabs>
          <w:tab w:val="left" w:pos="1424"/>
        </w:tabs>
        <w:spacing w:before="10" w:line="240" w:lineRule="auto"/>
        <w:ind w:left="709" w:firstLine="142"/>
        <w:rPr>
          <w:rFonts w:ascii="Times New Roman" w:hAnsi="Times New Roman" w:cs="Times New Roman"/>
          <w:sz w:val="24"/>
          <w:szCs w:val="24"/>
        </w:rPr>
      </w:pPr>
      <w:r w:rsidRPr="001D2E1D">
        <w:rPr>
          <w:rFonts w:ascii="Times New Roman" w:hAnsi="Times New Roman" w:cs="Times New Roman"/>
          <w:spacing w:val="-4"/>
          <w:w w:val="105"/>
          <w:sz w:val="24"/>
          <w:szCs w:val="24"/>
        </w:rPr>
        <w:t>&lt;120</w:t>
      </w:r>
      <w:r w:rsidRPr="001D2E1D">
        <w:rPr>
          <w:rFonts w:ascii="Times New Roman" w:hAnsi="Times New Roman" w:cs="Times New Roman"/>
          <w:sz w:val="24"/>
          <w:szCs w:val="24"/>
        </w:rPr>
        <w:tab/>
        <w:t xml:space="preserve">           </w:t>
      </w:r>
      <w:r w:rsidRPr="001D2E1D">
        <w:rPr>
          <w:rFonts w:ascii="Times New Roman" w:hAnsi="Times New Roman" w:cs="Times New Roman"/>
          <w:spacing w:val="-2"/>
          <w:w w:val="105"/>
          <w:sz w:val="24"/>
          <w:szCs w:val="24"/>
        </w:rPr>
        <w:t>Background</w:t>
      </w:r>
    </w:p>
    <w:p w14:paraId="1E01EE0F" w14:textId="77777777" w:rsidR="004A5E0E" w:rsidRPr="001D2E1D" w:rsidRDefault="004A5E0E" w:rsidP="00D55852">
      <w:pPr>
        <w:tabs>
          <w:tab w:val="left" w:pos="2101"/>
        </w:tabs>
        <w:spacing w:before="7" w:line="240" w:lineRule="auto"/>
        <w:ind w:left="709" w:firstLine="142"/>
        <w:rPr>
          <w:rFonts w:ascii="Times New Roman" w:hAnsi="Times New Roman" w:cs="Times New Roman"/>
          <w:sz w:val="24"/>
          <w:szCs w:val="24"/>
        </w:rPr>
      </w:pPr>
      <w:r w:rsidRPr="001D2E1D">
        <w:rPr>
          <w:rFonts w:ascii="Times New Roman" w:hAnsi="Times New Roman" w:cs="Times New Roman"/>
          <w:sz w:val="24"/>
          <w:szCs w:val="24"/>
        </w:rPr>
        <w:t>120–</w:t>
      </w:r>
      <w:r w:rsidRPr="001D2E1D">
        <w:rPr>
          <w:rFonts w:ascii="Times New Roman" w:hAnsi="Times New Roman" w:cs="Times New Roman"/>
          <w:spacing w:val="-5"/>
          <w:sz w:val="24"/>
          <w:szCs w:val="24"/>
        </w:rPr>
        <w:t>240</w:t>
      </w:r>
      <w:r w:rsidRPr="001D2E1D">
        <w:rPr>
          <w:rFonts w:ascii="Times New Roman" w:hAnsi="Times New Roman" w:cs="Times New Roman"/>
          <w:sz w:val="24"/>
          <w:szCs w:val="24"/>
        </w:rPr>
        <w:tab/>
        <w:t>Weak</w:t>
      </w:r>
      <w:r w:rsidRPr="001D2E1D">
        <w:rPr>
          <w:rFonts w:ascii="Times New Roman" w:hAnsi="Times New Roman" w:cs="Times New Roman"/>
          <w:spacing w:val="-3"/>
          <w:sz w:val="24"/>
          <w:szCs w:val="24"/>
        </w:rPr>
        <w:t xml:space="preserve"> </w:t>
      </w:r>
      <w:r w:rsidRPr="001D2E1D">
        <w:rPr>
          <w:rFonts w:ascii="Times New Roman" w:hAnsi="Times New Roman" w:cs="Times New Roman"/>
          <w:spacing w:val="-2"/>
          <w:sz w:val="24"/>
          <w:szCs w:val="24"/>
        </w:rPr>
        <w:t>enrichment</w:t>
      </w:r>
    </w:p>
    <w:p w14:paraId="4B166601" w14:textId="77777777" w:rsidR="004A5E0E" w:rsidRPr="001D2E1D" w:rsidRDefault="004A5E0E" w:rsidP="00D55852">
      <w:pPr>
        <w:tabs>
          <w:tab w:val="left" w:pos="2101"/>
        </w:tabs>
        <w:spacing w:before="8" w:line="240" w:lineRule="auto"/>
        <w:ind w:left="709" w:firstLine="142"/>
        <w:rPr>
          <w:rFonts w:ascii="Times New Roman" w:hAnsi="Times New Roman" w:cs="Times New Roman"/>
          <w:sz w:val="24"/>
          <w:szCs w:val="24"/>
        </w:rPr>
      </w:pPr>
      <w:r w:rsidRPr="001D2E1D">
        <w:rPr>
          <w:rFonts w:ascii="Times New Roman" w:hAnsi="Times New Roman" w:cs="Times New Roman"/>
          <w:sz w:val="24"/>
          <w:szCs w:val="24"/>
        </w:rPr>
        <w:t>240–</w:t>
      </w:r>
      <w:r w:rsidRPr="001D2E1D">
        <w:rPr>
          <w:rFonts w:ascii="Times New Roman" w:hAnsi="Times New Roman" w:cs="Times New Roman"/>
          <w:spacing w:val="-5"/>
          <w:sz w:val="24"/>
          <w:szCs w:val="24"/>
        </w:rPr>
        <w:t>500</w:t>
      </w:r>
      <w:r w:rsidRPr="001D2E1D">
        <w:rPr>
          <w:rFonts w:ascii="Times New Roman" w:hAnsi="Times New Roman" w:cs="Times New Roman"/>
          <w:sz w:val="24"/>
          <w:szCs w:val="24"/>
        </w:rPr>
        <w:tab/>
        <w:t>Moderate</w:t>
      </w:r>
      <w:r w:rsidRPr="001D2E1D">
        <w:rPr>
          <w:rFonts w:ascii="Times New Roman" w:hAnsi="Times New Roman" w:cs="Times New Roman"/>
          <w:spacing w:val="24"/>
          <w:sz w:val="24"/>
          <w:szCs w:val="24"/>
        </w:rPr>
        <w:t xml:space="preserve"> </w:t>
      </w:r>
      <w:r w:rsidRPr="001D2E1D">
        <w:rPr>
          <w:rFonts w:ascii="Times New Roman" w:hAnsi="Times New Roman" w:cs="Times New Roman"/>
          <w:sz w:val="24"/>
          <w:szCs w:val="24"/>
        </w:rPr>
        <w:t>enrichment</w:t>
      </w:r>
      <w:r w:rsidRPr="001D2E1D">
        <w:rPr>
          <w:rFonts w:ascii="Times New Roman" w:hAnsi="Times New Roman" w:cs="Times New Roman"/>
          <w:spacing w:val="19"/>
          <w:sz w:val="24"/>
          <w:szCs w:val="24"/>
        </w:rPr>
        <w:t xml:space="preserve"> </w:t>
      </w:r>
      <w:r w:rsidRPr="001D2E1D">
        <w:rPr>
          <w:rFonts w:ascii="Times New Roman" w:hAnsi="Times New Roman" w:cs="Times New Roman"/>
          <w:spacing w:val="-2"/>
          <w:sz w:val="24"/>
          <w:szCs w:val="24"/>
        </w:rPr>
        <w:t>(anomalous)</w:t>
      </w:r>
    </w:p>
    <w:p w14:paraId="355402D0" w14:textId="77777777" w:rsidR="004A5E0E" w:rsidRPr="001D2E1D" w:rsidRDefault="004A5E0E" w:rsidP="00D55852">
      <w:pPr>
        <w:pStyle w:val="BodyText"/>
        <w:tabs>
          <w:tab w:val="left" w:pos="2099"/>
        </w:tabs>
        <w:spacing w:before="8"/>
        <w:ind w:left="709" w:firstLine="142"/>
        <w:rPr>
          <w:sz w:val="24"/>
          <w:szCs w:val="24"/>
        </w:rPr>
      </w:pPr>
      <w:r w:rsidRPr="001D2E1D">
        <w:rPr>
          <w:sz w:val="24"/>
          <w:szCs w:val="24"/>
        </w:rPr>
        <w:t>500–</w:t>
      </w:r>
      <w:r w:rsidRPr="001D2E1D">
        <w:rPr>
          <w:spacing w:val="-4"/>
          <w:sz w:val="24"/>
          <w:szCs w:val="24"/>
        </w:rPr>
        <w:t>1000</w:t>
      </w:r>
      <w:r w:rsidRPr="001D2E1D">
        <w:rPr>
          <w:sz w:val="24"/>
          <w:szCs w:val="24"/>
        </w:rPr>
        <w:tab/>
      </w:r>
      <w:r>
        <w:rPr>
          <w:sz w:val="24"/>
          <w:szCs w:val="24"/>
        </w:rPr>
        <w:t xml:space="preserve"> </w:t>
      </w:r>
      <w:r w:rsidRPr="001D2E1D">
        <w:rPr>
          <w:sz w:val="24"/>
          <w:szCs w:val="24"/>
        </w:rPr>
        <w:t>High</w:t>
      </w:r>
      <w:r w:rsidRPr="001D2E1D">
        <w:rPr>
          <w:spacing w:val="10"/>
          <w:sz w:val="24"/>
          <w:szCs w:val="24"/>
        </w:rPr>
        <w:t xml:space="preserve"> </w:t>
      </w:r>
      <w:r w:rsidRPr="001D2E1D">
        <w:rPr>
          <w:spacing w:val="-2"/>
          <w:sz w:val="24"/>
          <w:szCs w:val="24"/>
        </w:rPr>
        <w:t>enrichment</w:t>
      </w:r>
    </w:p>
    <w:p w14:paraId="72FCC638" w14:textId="76CAB4E5" w:rsidR="004A5E0E" w:rsidRDefault="004A5E0E" w:rsidP="00D55852">
      <w:pPr>
        <w:pStyle w:val="BodyText"/>
        <w:spacing w:before="77"/>
        <w:ind w:left="709" w:firstLine="142"/>
        <w:rPr>
          <w:spacing w:val="-2"/>
          <w:sz w:val="24"/>
          <w:szCs w:val="24"/>
        </w:rPr>
      </w:pPr>
      <w:r w:rsidRPr="001D2E1D">
        <w:rPr>
          <w:sz w:val="24"/>
          <w:szCs w:val="24"/>
        </w:rPr>
        <w:t>&gt;1000</w:t>
      </w:r>
      <w:r w:rsidRPr="001D2E1D">
        <w:rPr>
          <w:spacing w:val="58"/>
          <w:sz w:val="24"/>
          <w:szCs w:val="24"/>
        </w:rPr>
        <w:t xml:space="preserve">     </w:t>
      </w:r>
      <w:r>
        <w:rPr>
          <w:spacing w:val="58"/>
          <w:sz w:val="24"/>
          <w:szCs w:val="24"/>
        </w:rPr>
        <w:t xml:space="preserve"> </w:t>
      </w:r>
      <w:r w:rsidRPr="001D2E1D">
        <w:rPr>
          <w:sz w:val="24"/>
          <w:szCs w:val="24"/>
        </w:rPr>
        <w:t>Very</w:t>
      </w:r>
      <w:r w:rsidRPr="001D2E1D">
        <w:rPr>
          <w:spacing w:val="11"/>
          <w:sz w:val="24"/>
          <w:szCs w:val="24"/>
        </w:rPr>
        <w:t xml:space="preserve"> </w:t>
      </w:r>
      <w:r w:rsidRPr="001D2E1D">
        <w:rPr>
          <w:sz w:val="24"/>
          <w:szCs w:val="24"/>
        </w:rPr>
        <w:t>high</w:t>
      </w:r>
      <w:r w:rsidRPr="001D2E1D">
        <w:rPr>
          <w:spacing w:val="9"/>
          <w:sz w:val="24"/>
          <w:szCs w:val="24"/>
        </w:rPr>
        <w:t xml:space="preserve"> </w:t>
      </w:r>
      <w:r w:rsidRPr="001D2E1D">
        <w:rPr>
          <w:sz w:val="24"/>
          <w:szCs w:val="24"/>
        </w:rPr>
        <w:t>enrichment</w:t>
      </w:r>
      <w:r w:rsidRPr="001D2E1D">
        <w:rPr>
          <w:spacing w:val="11"/>
          <w:sz w:val="24"/>
          <w:szCs w:val="24"/>
        </w:rPr>
        <w:t xml:space="preserve"> </w:t>
      </w:r>
      <w:r w:rsidRPr="001D2E1D">
        <w:rPr>
          <w:sz w:val="24"/>
          <w:szCs w:val="24"/>
        </w:rPr>
        <w:t>/</w:t>
      </w:r>
      <w:r w:rsidRPr="001D2E1D">
        <w:rPr>
          <w:spacing w:val="11"/>
          <w:sz w:val="24"/>
          <w:szCs w:val="24"/>
        </w:rPr>
        <w:t xml:space="preserve"> </w:t>
      </w:r>
      <w:r w:rsidRPr="001D2E1D">
        <w:rPr>
          <w:sz w:val="24"/>
          <w:szCs w:val="24"/>
        </w:rPr>
        <w:t>exceptional</w:t>
      </w:r>
      <w:r w:rsidRPr="001D2E1D">
        <w:rPr>
          <w:spacing w:val="12"/>
          <w:sz w:val="24"/>
          <w:szCs w:val="24"/>
        </w:rPr>
        <w:t xml:space="preserve"> </w:t>
      </w:r>
      <w:r w:rsidRPr="001D2E1D">
        <w:rPr>
          <w:spacing w:val="-2"/>
          <w:sz w:val="24"/>
          <w:szCs w:val="24"/>
        </w:rPr>
        <w:t>targets</w:t>
      </w:r>
    </w:p>
    <w:p w14:paraId="4B6D4F54" w14:textId="77777777" w:rsidR="004A5E0E" w:rsidRDefault="004A5E0E" w:rsidP="004A5E0E">
      <w:pPr>
        <w:rPr>
          <w:rFonts w:ascii="Times New Roman" w:hAnsi="Times New Roman" w:cs="Times New Roman"/>
          <w:b/>
          <w:bCs/>
          <w:sz w:val="24"/>
          <w:szCs w:val="24"/>
        </w:rPr>
      </w:pPr>
      <w:r>
        <w:rPr>
          <w:rFonts w:ascii="Times New Roman" w:hAnsi="Times New Roman" w:cs="Times New Roman"/>
          <w:b/>
          <w:bCs/>
          <w:sz w:val="24"/>
          <w:szCs w:val="24"/>
        </w:rPr>
        <w:t xml:space="preserve">            </w:t>
      </w:r>
    </w:p>
    <w:p w14:paraId="7A6D93EB" w14:textId="2D1F1D93" w:rsidR="004A5E0E" w:rsidRPr="004A5E0E" w:rsidRDefault="004A5E0E" w:rsidP="004A5E0E">
      <w:pPr>
        <w:rPr>
          <w:rFonts w:ascii="Times New Roman" w:hAnsi="Times New Roman" w:cs="Times New Roman"/>
          <w:b/>
          <w:bCs/>
          <w:sz w:val="24"/>
          <w:szCs w:val="24"/>
        </w:rPr>
      </w:pPr>
      <w:r>
        <w:rPr>
          <w:rFonts w:ascii="Times New Roman" w:hAnsi="Times New Roman" w:cs="Times New Roman"/>
          <w:b/>
          <w:bCs/>
          <w:sz w:val="24"/>
          <w:szCs w:val="24"/>
        </w:rPr>
        <w:t xml:space="preserve">            </w:t>
      </w:r>
      <w:r w:rsidRPr="001D2E1D">
        <w:rPr>
          <w:rFonts w:ascii="Times New Roman" w:hAnsi="Times New Roman" w:cs="Times New Roman"/>
          <w:b/>
          <w:bCs/>
          <w:sz w:val="24"/>
          <w:szCs w:val="24"/>
        </w:rPr>
        <w:t>Interpretation</w:t>
      </w:r>
    </w:p>
    <w:p w14:paraId="58D0A3D1" w14:textId="7B7AD730" w:rsidR="004A5E0E" w:rsidRPr="004D067F" w:rsidRDefault="004A5E0E" w:rsidP="004A5E0E">
      <w:pPr>
        <w:pStyle w:val="BodyText"/>
        <w:spacing w:before="1"/>
        <w:ind w:left="426"/>
        <w:rPr>
          <w:sz w:val="24"/>
          <w:szCs w:val="24"/>
        </w:rPr>
      </w:pPr>
      <w:r>
        <w:rPr>
          <w:sz w:val="24"/>
          <w:szCs w:val="24"/>
        </w:rPr>
        <w:t xml:space="preserve">           </w:t>
      </w:r>
      <w:r w:rsidRPr="004D067F">
        <w:rPr>
          <w:sz w:val="24"/>
          <w:szCs w:val="24"/>
        </w:rPr>
        <w:t>The</w:t>
      </w:r>
      <w:r w:rsidRPr="004D067F">
        <w:rPr>
          <w:spacing w:val="8"/>
          <w:sz w:val="24"/>
          <w:szCs w:val="24"/>
        </w:rPr>
        <w:t xml:space="preserve"> </w:t>
      </w:r>
      <w:r w:rsidRPr="004D067F">
        <w:rPr>
          <w:sz w:val="24"/>
          <w:szCs w:val="24"/>
        </w:rPr>
        <w:t>result</w:t>
      </w:r>
      <w:r w:rsidRPr="004D067F">
        <w:rPr>
          <w:spacing w:val="13"/>
          <w:sz w:val="24"/>
          <w:szCs w:val="24"/>
        </w:rPr>
        <w:t xml:space="preserve"> </w:t>
      </w:r>
      <w:r w:rsidRPr="004D067F">
        <w:rPr>
          <w:sz w:val="24"/>
          <w:szCs w:val="24"/>
        </w:rPr>
        <w:t>suggests</w:t>
      </w:r>
      <w:r w:rsidRPr="004D067F">
        <w:rPr>
          <w:spacing w:val="11"/>
          <w:sz w:val="24"/>
          <w:szCs w:val="24"/>
        </w:rPr>
        <w:t xml:space="preserve"> </w:t>
      </w:r>
      <w:r w:rsidRPr="004D067F">
        <w:rPr>
          <w:spacing w:val="-4"/>
          <w:sz w:val="24"/>
          <w:szCs w:val="24"/>
        </w:rPr>
        <w:t>that:</w:t>
      </w:r>
    </w:p>
    <w:p w14:paraId="57297618" w14:textId="77777777" w:rsidR="004A5E0E" w:rsidRPr="004D067F" w:rsidRDefault="004A5E0E" w:rsidP="004A5E0E">
      <w:pPr>
        <w:pStyle w:val="BodyText"/>
        <w:spacing w:before="14"/>
        <w:rPr>
          <w:sz w:val="24"/>
          <w:szCs w:val="24"/>
        </w:rPr>
      </w:pPr>
    </w:p>
    <w:p w14:paraId="6CA46982" w14:textId="77777777" w:rsidR="004A5E0E" w:rsidRPr="004D067F" w:rsidRDefault="004A5E0E" w:rsidP="004A5E0E">
      <w:pPr>
        <w:pStyle w:val="ListParagraph"/>
        <w:numPr>
          <w:ilvl w:val="1"/>
          <w:numId w:val="9"/>
        </w:numPr>
        <w:tabs>
          <w:tab w:val="left" w:pos="1087"/>
        </w:tabs>
        <w:rPr>
          <w:sz w:val="24"/>
          <w:szCs w:val="24"/>
        </w:rPr>
      </w:pPr>
      <w:r w:rsidRPr="004D067F">
        <w:rPr>
          <w:sz w:val="24"/>
          <w:szCs w:val="24"/>
        </w:rPr>
        <w:t>TREE</w:t>
      </w:r>
      <w:r w:rsidRPr="004D067F">
        <w:rPr>
          <w:spacing w:val="13"/>
          <w:sz w:val="24"/>
          <w:szCs w:val="24"/>
        </w:rPr>
        <w:t xml:space="preserve"> </w:t>
      </w:r>
      <w:r w:rsidRPr="004D067F">
        <w:rPr>
          <w:sz w:val="24"/>
          <w:szCs w:val="24"/>
        </w:rPr>
        <w:t>values</w:t>
      </w:r>
      <w:r w:rsidRPr="004D067F">
        <w:rPr>
          <w:spacing w:val="13"/>
          <w:sz w:val="24"/>
          <w:szCs w:val="24"/>
        </w:rPr>
        <w:t xml:space="preserve"> </w:t>
      </w:r>
      <w:r w:rsidRPr="004D067F">
        <w:rPr>
          <w:sz w:val="24"/>
          <w:szCs w:val="24"/>
        </w:rPr>
        <w:t>form</w:t>
      </w:r>
      <w:r w:rsidRPr="004D067F">
        <w:rPr>
          <w:spacing w:val="15"/>
          <w:sz w:val="24"/>
          <w:szCs w:val="24"/>
        </w:rPr>
        <w:t xml:space="preserve"> </w:t>
      </w:r>
      <w:r w:rsidRPr="004D067F">
        <w:rPr>
          <w:sz w:val="24"/>
          <w:szCs w:val="24"/>
        </w:rPr>
        <w:t>a</w:t>
      </w:r>
      <w:r w:rsidRPr="004D067F">
        <w:rPr>
          <w:spacing w:val="17"/>
          <w:sz w:val="24"/>
          <w:szCs w:val="24"/>
        </w:rPr>
        <w:t xml:space="preserve"> </w:t>
      </w:r>
      <w:r w:rsidRPr="004A5E0E">
        <w:rPr>
          <w:bCs/>
          <w:sz w:val="24"/>
          <w:szCs w:val="24"/>
        </w:rPr>
        <w:t>continuous</w:t>
      </w:r>
      <w:r w:rsidRPr="004A5E0E">
        <w:rPr>
          <w:bCs/>
          <w:spacing w:val="13"/>
          <w:sz w:val="24"/>
          <w:szCs w:val="24"/>
        </w:rPr>
        <w:t xml:space="preserve"> </w:t>
      </w:r>
      <w:r w:rsidRPr="004A5E0E">
        <w:rPr>
          <w:bCs/>
          <w:sz w:val="24"/>
          <w:szCs w:val="24"/>
        </w:rPr>
        <w:t>geochemical</w:t>
      </w:r>
      <w:r w:rsidRPr="004A5E0E">
        <w:rPr>
          <w:bCs/>
          <w:spacing w:val="13"/>
          <w:sz w:val="24"/>
          <w:szCs w:val="24"/>
        </w:rPr>
        <w:t xml:space="preserve"> </w:t>
      </w:r>
      <w:r w:rsidRPr="004A5E0E">
        <w:rPr>
          <w:bCs/>
          <w:spacing w:val="-2"/>
          <w:sz w:val="24"/>
          <w:szCs w:val="24"/>
        </w:rPr>
        <w:t>population.</w:t>
      </w:r>
    </w:p>
    <w:p w14:paraId="7A70848D" w14:textId="77777777" w:rsidR="004A5E0E" w:rsidRPr="001D2E1D" w:rsidRDefault="004A5E0E" w:rsidP="004A5E0E">
      <w:pPr>
        <w:rPr>
          <w:rFonts w:ascii="Times New Roman" w:hAnsi="Times New Roman" w:cs="Times New Roman"/>
          <w:b/>
          <w:sz w:val="24"/>
          <w:szCs w:val="24"/>
        </w:rPr>
      </w:pPr>
      <w:r>
        <w:rPr>
          <w:rFonts w:ascii="Times New Roman" w:hAnsi="Times New Roman" w:cs="Times New Roman"/>
          <w:sz w:val="24"/>
          <w:szCs w:val="24"/>
        </w:rPr>
        <w:t xml:space="preserve">                  </w:t>
      </w:r>
      <w:r w:rsidRPr="001D2E1D">
        <w:rPr>
          <w:rFonts w:ascii="Times New Roman" w:hAnsi="Times New Roman" w:cs="Times New Roman"/>
          <w:sz w:val="24"/>
          <w:szCs w:val="24"/>
        </w:rPr>
        <w:t>There</w:t>
      </w:r>
      <w:r w:rsidRPr="001D2E1D">
        <w:rPr>
          <w:rFonts w:ascii="Times New Roman" w:hAnsi="Times New Roman" w:cs="Times New Roman"/>
          <w:spacing w:val="13"/>
          <w:sz w:val="24"/>
          <w:szCs w:val="24"/>
        </w:rPr>
        <w:t xml:space="preserve"> </w:t>
      </w:r>
      <w:r w:rsidRPr="001D2E1D">
        <w:rPr>
          <w:rFonts w:ascii="Times New Roman" w:hAnsi="Times New Roman" w:cs="Times New Roman"/>
          <w:sz w:val="24"/>
          <w:szCs w:val="24"/>
        </w:rPr>
        <w:t>is</w:t>
      </w:r>
      <w:r w:rsidRPr="001D2E1D">
        <w:rPr>
          <w:rFonts w:ascii="Times New Roman" w:hAnsi="Times New Roman" w:cs="Times New Roman"/>
          <w:spacing w:val="13"/>
          <w:sz w:val="24"/>
          <w:szCs w:val="24"/>
        </w:rPr>
        <w:t xml:space="preserve"> </w:t>
      </w:r>
      <w:r w:rsidRPr="001D2E1D">
        <w:rPr>
          <w:rFonts w:ascii="Times New Roman" w:hAnsi="Times New Roman" w:cs="Times New Roman"/>
          <w:sz w:val="24"/>
          <w:szCs w:val="24"/>
        </w:rPr>
        <w:t>no</w:t>
      </w:r>
      <w:r w:rsidRPr="001D2E1D">
        <w:rPr>
          <w:rFonts w:ascii="Times New Roman" w:hAnsi="Times New Roman" w:cs="Times New Roman"/>
          <w:spacing w:val="13"/>
          <w:sz w:val="24"/>
          <w:szCs w:val="24"/>
        </w:rPr>
        <w:t xml:space="preserve"> </w:t>
      </w:r>
      <w:r w:rsidRPr="001D2E1D">
        <w:rPr>
          <w:rFonts w:ascii="Times New Roman" w:hAnsi="Times New Roman" w:cs="Times New Roman"/>
          <w:sz w:val="24"/>
          <w:szCs w:val="24"/>
        </w:rPr>
        <w:t>statistically</w:t>
      </w:r>
      <w:r w:rsidRPr="001D2E1D">
        <w:rPr>
          <w:rFonts w:ascii="Times New Roman" w:hAnsi="Times New Roman" w:cs="Times New Roman"/>
          <w:spacing w:val="15"/>
          <w:sz w:val="24"/>
          <w:szCs w:val="24"/>
        </w:rPr>
        <w:t xml:space="preserve"> </w:t>
      </w:r>
      <w:r w:rsidRPr="001D2E1D">
        <w:rPr>
          <w:rFonts w:ascii="Times New Roman" w:hAnsi="Times New Roman" w:cs="Times New Roman"/>
          <w:sz w:val="24"/>
          <w:szCs w:val="24"/>
        </w:rPr>
        <w:t>distinct</w:t>
      </w:r>
      <w:r w:rsidRPr="001D2E1D">
        <w:rPr>
          <w:rFonts w:ascii="Times New Roman" w:hAnsi="Times New Roman" w:cs="Times New Roman"/>
          <w:spacing w:val="14"/>
          <w:sz w:val="24"/>
          <w:szCs w:val="24"/>
        </w:rPr>
        <w:t xml:space="preserve"> </w:t>
      </w:r>
      <w:r w:rsidRPr="001D2E1D">
        <w:rPr>
          <w:rFonts w:ascii="Times New Roman" w:hAnsi="Times New Roman" w:cs="Times New Roman"/>
          <w:sz w:val="24"/>
          <w:szCs w:val="24"/>
        </w:rPr>
        <w:t>background</w:t>
      </w:r>
      <w:r w:rsidRPr="001D2E1D">
        <w:rPr>
          <w:rFonts w:ascii="Times New Roman" w:hAnsi="Times New Roman" w:cs="Times New Roman"/>
          <w:spacing w:val="14"/>
          <w:sz w:val="24"/>
          <w:szCs w:val="24"/>
        </w:rPr>
        <w:t xml:space="preserve"> </w:t>
      </w:r>
      <w:r w:rsidRPr="001D2E1D">
        <w:rPr>
          <w:rFonts w:ascii="Times New Roman" w:hAnsi="Times New Roman" w:cs="Times New Roman"/>
          <w:sz w:val="24"/>
          <w:szCs w:val="24"/>
        </w:rPr>
        <w:t>and</w:t>
      </w:r>
      <w:r w:rsidRPr="001D2E1D">
        <w:rPr>
          <w:rFonts w:ascii="Times New Roman" w:hAnsi="Times New Roman" w:cs="Times New Roman"/>
          <w:spacing w:val="13"/>
          <w:sz w:val="24"/>
          <w:szCs w:val="24"/>
        </w:rPr>
        <w:t xml:space="preserve"> </w:t>
      </w:r>
      <w:r w:rsidRPr="001D2E1D">
        <w:rPr>
          <w:rFonts w:ascii="Times New Roman" w:hAnsi="Times New Roman" w:cs="Times New Roman"/>
          <w:sz w:val="24"/>
          <w:szCs w:val="24"/>
        </w:rPr>
        <w:t>anomalous</w:t>
      </w:r>
      <w:r w:rsidRPr="001D2E1D">
        <w:rPr>
          <w:rFonts w:ascii="Times New Roman" w:hAnsi="Times New Roman" w:cs="Times New Roman"/>
          <w:spacing w:val="16"/>
          <w:sz w:val="24"/>
          <w:szCs w:val="24"/>
        </w:rPr>
        <w:t xml:space="preserve"> </w:t>
      </w:r>
      <w:r w:rsidRPr="001D2E1D">
        <w:rPr>
          <w:rFonts w:ascii="Times New Roman" w:hAnsi="Times New Roman" w:cs="Times New Roman"/>
          <w:spacing w:val="-2"/>
          <w:sz w:val="24"/>
          <w:szCs w:val="24"/>
        </w:rPr>
        <w:t>population.</w:t>
      </w:r>
    </w:p>
    <w:p w14:paraId="499A1DD1" w14:textId="77777777" w:rsidR="004A5E0E" w:rsidRPr="004D067F" w:rsidRDefault="004A5E0E" w:rsidP="004A5E0E">
      <w:pPr>
        <w:pStyle w:val="ListParagraph"/>
        <w:numPr>
          <w:ilvl w:val="1"/>
          <w:numId w:val="9"/>
        </w:numPr>
        <w:tabs>
          <w:tab w:val="left" w:pos="1087"/>
        </w:tabs>
        <w:spacing w:before="6" w:line="244" w:lineRule="auto"/>
        <w:ind w:right="673"/>
        <w:rPr>
          <w:sz w:val="24"/>
          <w:szCs w:val="24"/>
        </w:rPr>
      </w:pPr>
      <w:r w:rsidRPr="004D067F">
        <w:rPr>
          <w:sz w:val="24"/>
          <w:szCs w:val="24"/>
        </w:rPr>
        <w:t>Enrichment appears to occur gradually through geological processes such as magmatic differentiation, rather than through two discrete populations.</w:t>
      </w:r>
    </w:p>
    <w:p w14:paraId="3876B9DC" w14:textId="77777777" w:rsidR="004A5E0E" w:rsidRPr="001D2E1D" w:rsidRDefault="004A5E0E" w:rsidP="004A5E0E">
      <w:pPr>
        <w:rPr>
          <w:rFonts w:ascii="Times New Roman" w:hAnsi="Times New Roman" w:cs="Times New Roman"/>
          <w:sz w:val="24"/>
          <w:szCs w:val="24"/>
        </w:rPr>
      </w:pPr>
      <w:r>
        <w:rPr>
          <w:rFonts w:ascii="Times New Roman" w:hAnsi="Times New Roman" w:cs="Times New Roman"/>
          <w:sz w:val="24"/>
          <w:szCs w:val="24"/>
        </w:rPr>
        <w:t xml:space="preserve">                 </w:t>
      </w:r>
      <w:r w:rsidRPr="001D2E1D">
        <w:rPr>
          <w:rFonts w:ascii="Times New Roman" w:hAnsi="Times New Roman" w:cs="Times New Roman"/>
          <w:sz w:val="24"/>
          <w:szCs w:val="24"/>
        </w:rPr>
        <w:t>This</w:t>
      </w:r>
      <w:r w:rsidRPr="001D2E1D">
        <w:rPr>
          <w:rFonts w:ascii="Times New Roman" w:hAnsi="Times New Roman" w:cs="Times New Roman"/>
          <w:spacing w:val="10"/>
          <w:sz w:val="24"/>
          <w:szCs w:val="24"/>
        </w:rPr>
        <w:t xml:space="preserve"> </w:t>
      </w:r>
      <w:r w:rsidRPr="001D2E1D">
        <w:rPr>
          <w:rFonts w:ascii="Times New Roman" w:hAnsi="Times New Roman" w:cs="Times New Roman"/>
          <w:sz w:val="24"/>
          <w:szCs w:val="24"/>
        </w:rPr>
        <w:t>is</w:t>
      </w:r>
      <w:r w:rsidRPr="001D2E1D">
        <w:rPr>
          <w:rFonts w:ascii="Times New Roman" w:hAnsi="Times New Roman" w:cs="Times New Roman"/>
          <w:spacing w:val="12"/>
          <w:sz w:val="24"/>
          <w:szCs w:val="24"/>
        </w:rPr>
        <w:t xml:space="preserve"> </w:t>
      </w:r>
      <w:r w:rsidRPr="001D2E1D">
        <w:rPr>
          <w:rFonts w:ascii="Times New Roman" w:hAnsi="Times New Roman" w:cs="Times New Roman"/>
          <w:sz w:val="24"/>
          <w:szCs w:val="24"/>
        </w:rPr>
        <w:t>common</w:t>
      </w:r>
      <w:r w:rsidRPr="001D2E1D">
        <w:rPr>
          <w:rFonts w:ascii="Times New Roman" w:hAnsi="Times New Roman" w:cs="Times New Roman"/>
          <w:spacing w:val="8"/>
          <w:sz w:val="24"/>
          <w:szCs w:val="24"/>
        </w:rPr>
        <w:t xml:space="preserve"> </w:t>
      </w:r>
      <w:r w:rsidRPr="001D2E1D">
        <w:rPr>
          <w:rFonts w:ascii="Times New Roman" w:hAnsi="Times New Roman" w:cs="Times New Roman"/>
          <w:sz w:val="24"/>
          <w:szCs w:val="24"/>
        </w:rPr>
        <w:t>in</w:t>
      </w:r>
      <w:r w:rsidRPr="001D2E1D">
        <w:rPr>
          <w:rFonts w:ascii="Times New Roman" w:hAnsi="Times New Roman" w:cs="Times New Roman"/>
          <w:spacing w:val="13"/>
          <w:sz w:val="24"/>
          <w:szCs w:val="24"/>
        </w:rPr>
        <w:t xml:space="preserve"> </w:t>
      </w:r>
      <w:r w:rsidRPr="001D2E1D">
        <w:rPr>
          <w:rFonts w:ascii="Times New Roman" w:hAnsi="Times New Roman" w:cs="Times New Roman"/>
          <w:sz w:val="24"/>
          <w:szCs w:val="24"/>
        </w:rPr>
        <w:t>granitoid</w:t>
      </w:r>
      <w:r w:rsidRPr="001D2E1D">
        <w:rPr>
          <w:rFonts w:ascii="Times New Roman" w:hAnsi="Times New Roman" w:cs="Times New Roman"/>
          <w:spacing w:val="10"/>
          <w:sz w:val="24"/>
          <w:szCs w:val="24"/>
        </w:rPr>
        <w:t xml:space="preserve"> </w:t>
      </w:r>
      <w:r w:rsidRPr="001D2E1D">
        <w:rPr>
          <w:rFonts w:ascii="Times New Roman" w:hAnsi="Times New Roman" w:cs="Times New Roman"/>
          <w:sz w:val="24"/>
          <w:szCs w:val="24"/>
        </w:rPr>
        <w:t>and</w:t>
      </w:r>
      <w:r w:rsidRPr="001D2E1D">
        <w:rPr>
          <w:rFonts w:ascii="Times New Roman" w:hAnsi="Times New Roman" w:cs="Times New Roman"/>
          <w:spacing w:val="10"/>
          <w:sz w:val="24"/>
          <w:szCs w:val="24"/>
        </w:rPr>
        <w:t xml:space="preserve"> </w:t>
      </w:r>
      <w:r w:rsidRPr="001D2E1D">
        <w:rPr>
          <w:rFonts w:ascii="Times New Roman" w:hAnsi="Times New Roman" w:cs="Times New Roman"/>
          <w:sz w:val="24"/>
          <w:szCs w:val="24"/>
        </w:rPr>
        <w:t>pegmatitic</w:t>
      </w:r>
      <w:r w:rsidRPr="001D2E1D">
        <w:rPr>
          <w:rFonts w:ascii="Times New Roman" w:hAnsi="Times New Roman" w:cs="Times New Roman"/>
          <w:spacing w:val="10"/>
          <w:sz w:val="24"/>
          <w:szCs w:val="24"/>
        </w:rPr>
        <w:t xml:space="preserve"> </w:t>
      </w:r>
      <w:r w:rsidRPr="001D2E1D">
        <w:rPr>
          <w:rFonts w:ascii="Times New Roman" w:hAnsi="Times New Roman" w:cs="Times New Roman"/>
          <w:sz w:val="24"/>
          <w:szCs w:val="24"/>
        </w:rPr>
        <w:t>REE</w:t>
      </w:r>
      <w:r w:rsidRPr="001D2E1D">
        <w:rPr>
          <w:rFonts w:ascii="Times New Roman" w:hAnsi="Times New Roman" w:cs="Times New Roman"/>
          <w:spacing w:val="10"/>
          <w:sz w:val="24"/>
          <w:szCs w:val="24"/>
        </w:rPr>
        <w:t xml:space="preserve"> </w:t>
      </w:r>
      <w:r w:rsidRPr="001D2E1D">
        <w:rPr>
          <w:rFonts w:ascii="Times New Roman" w:hAnsi="Times New Roman" w:cs="Times New Roman"/>
          <w:spacing w:val="-2"/>
          <w:sz w:val="24"/>
          <w:szCs w:val="24"/>
        </w:rPr>
        <w:t>systems</w:t>
      </w:r>
    </w:p>
    <w:p w14:paraId="598AB997" w14:textId="77777777" w:rsidR="004A5E0E" w:rsidRPr="001D2E1D" w:rsidRDefault="004A5E0E" w:rsidP="004A5E0E">
      <w:pPr>
        <w:pStyle w:val="BodyText"/>
        <w:spacing w:before="77"/>
        <w:ind w:left="709" w:firstLine="142"/>
        <w:rPr>
          <w:sz w:val="24"/>
          <w:szCs w:val="24"/>
        </w:rPr>
      </w:pPr>
    </w:p>
    <w:p w14:paraId="6FD13BED" w14:textId="77777777" w:rsidR="004A5E0E" w:rsidRPr="004A5E0E" w:rsidRDefault="004A5E0E" w:rsidP="004A5E0E">
      <w:pPr>
        <w:rPr>
          <w:rFonts w:ascii="Times New Roman" w:hAnsi="Times New Roman" w:cs="Times New Roman"/>
          <w:sz w:val="24"/>
          <w:szCs w:val="24"/>
        </w:rPr>
      </w:pPr>
    </w:p>
    <w:p w14:paraId="5DE73A43" w14:textId="77777777" w:rsidR="004A5E0E" w:rsidRPr="001D2E1D" w:rsidRDefault="004A5E0E" w:rsidP="004A5E0E">
      <w:pPr>
        <w:rPr>
          <w:rFonts w:ascii="Times New Roman" w:hAnsi="Times New Roman" w:cs="Times New Roman"/>
          <w:b/>
          <w:bCs/>
          <w:sz w:val="24"/>
          <w:szCs w:val="24"/>
        </w:rPr>
      </w:pPr>
      <w:r w:rsidRPr="001D2E1D">
        <w:rPr>
          <w:rFonts w:ascii="Times New Roman" w:hAnsi="Times New Roman" w:cs="Times New Roman"/>
          <w:b/>
          <w:bCs/>
          <w:sz w:val="24"/>
          <w:szCs w:val="24"/>
        </w:rPr>
        <w:t>Geological</w:t>
      </w:r>
      <w:r w:rsidRPr="001D2E1D">
        <w:rPr>
          <w:rFonts w:ascii="Times New Roman" w:hAnsi="Times New Roman" w:cs="Times New Roman"/>
          <w:b/>
          <w:bCs/>
          <w:spacing w:val="20"/>
          <w:sz w:val="24"/>
          <w:szCs w:val="24"/>
        </w:rPr>
        <w:t xml:space="preserve"> </w:t>
      </w:r>
      <w:r w:rsidRPr="001D2E1D">
        <w:rPr>
          <w:rFonts w:ascii="Times New Roman" w:hAnsi="Times New Roman" w:cs="Times New Roman"/>
          <w:b/>
          <w:bCs/>
          <w:sz w:val="24"/>
          <w:szCs w:val="24"/>
        </w:rPr>
        <w:t>interpretation</w:t>
      </w:r>
    </w:p>
    <w:p w14:paraId="0AB2F489" w14:textId="77777777" w:rsidR="004A5E0E" w:rsidRDefault="004A5E0E" w:rsidP="004A5E0E">
      <w:pPr>
        <w:pStyle w:val="BodyText"/>
        <w:spacing w:before="14"/>
        <w:jc w:val="both"/>
        <w:rPr>
          <w:b/>
        </w:rPr>
      </w:pPr>
    </w:p>
    <w:p w14:paraId="0E5BD73B" w14:textId="77777777" w:rsidR="004A5E0E" w:rsidRDefault="004A5E0E" w:rsidP="004A5E0E">
      <w:pPr>
        <w:pStyle w:val="BodyText"/>
        <w:ind w:left="748"/>
        <w:jc w:val="both"/>
      </w:pPr>
      <w:r>
        <w:t xml:space="preserve">      A</w:t>
      </w:r>
      <w:r>
        <w:rPr>
          <w:spacing w:val="9"/>
        </w:rPr>
        <w:t xml:space="preserve"> </w:t>
      </w:r>
      <w:r>
        <w:t>TREE</w:t>
      </w:r>
      <w:r>
        <w:rPr>
          <w:spacing w:val="9"/>
        </w:rPr>
        <w:t xml:space="preserve"> </w:t>
      </w:r>
      <w:r>
        <w:t>cut-off</w:t>
      </w:r>
      <w:r>
        <w:rPr>
          <w:spacing w:val="9"/>
        </w:rPr>
        <w:t xml:space="preserve"> </w:t>
      </w:r>
      <w:r>
        <w:t>of</w:t>
      </w:r>
      <w:r>
        <w:rPr>
          <w:spacing w:val="10"/>
        </w:rPr>
        <w:t xml:space="preserve"> </w:t>
      </w:r>
      <w:r>
        <w:rPr>
          <w:b/>
        </w:rPr>
        <w:t>~240</w:t>
      </w:r>
      <w:r>
        <w:rPr>
          <w:b/>
          <w:spacing w:val="13"/>
        </w:rPr>
        <w:t xml:space="preserve"> </w:t>
      </w:r>
      <w:r>
        <w:rPr>
          <w:b/>
        </w:rPr>
        <w:t>ppm</w:t>
      </w:r>
      <w:r>
        <w:rPr>
          <w:spacing w:val="9"/>
        </w:rPr>
        <w:t xml:space="preserve"> </w:t>
      </w:r>
      <w:r>
        <w:rPr>
          <w:spacing w:val="-2"/>
        </w:rPr>
        <w:t>because:</w:t>
      </w:r>
    </w:p>
    <w:p w14:paraId="745CB365" w14:textId="77777777" w:rsidR="004A5E0E" w:rsidRDefault="004A5E0E" w:rsidP="004A5E0E">
      <w:pPr>
        <w:pStyle w:val="BodyText"/>
        <w:spacing w:before="17"/>
      </w:pPr>
    </w:p>
    <w:p w14:paraId="235B160A" w14:textId="77777777" w:rsidR="004A5E0E" w:rsidRDefault="004A5E0E" w:rsidP="004A5E0E">
      <w:pPr>
        <w:pStyle w:val="ListParagraph"/>
        <w:numPr>
          <w:ilvl w:val="1"/>
          <w:numId w:val="9"/>
        </w:numPr>
        <w:tabs>
          <w:tab w:val="left" w:pos="1087"/>
        </w:tabs>
        <w:spacing w:before="1"/>
      </w:pPr>
      <w:r>
        <w:t>It</w:t>
      </w:r>
      <w:r>
        <w:rPr>
          <w:spacing w:val="10"/>
        </w:rPr>
        <w:t xml:space="preserve"> </w:t>
      </w:r>
      <w:r>
        <w:t>lies</w:t>
      </w:r>
      <w:r>
        <w:rPr>
          <w:spacing w:val="9"/>
        </w:rPr>
        <w:t xml:space="preserve"> </w:t>
      </w:r>
      <w:r>
        <w:t>above</w:t>
      </w:r>
      <w:r>
        <w:rPr>
          <w:spacing w:val="8"/>
        </w:rPr>
        <w:t xml:space="preserve"> </w:t>
      </w:r>
      <w:r>
        <w:t>the</w:t>
      </w:r>
      <w:r>
        <w:rPr>
          <w:spacing w:val="9"/>
        </w:rPr>
        <w:t xml:space="preserve"> </w:t>
      </w:r>
      <w:r>
        <w:t>dataset</w:t>
      </w:r>
      <w:r>
        <w:rPr>
          <w:spacing w:val="13"/>
        </w:rPr>
        <w:t xml:space="preserve"> </w:t>
      </w:r>
      <w:r>
        <w:t>median</w:t>
      </w:r>
      <w:r>
        <w:rPr>
          <w:spacing w:val="8"/>
        </w:rPr>
        <w:t xml:space="preserve"> </w:t>
      </w:r>
      <w:r>
        <w:t>(174.6</w:t>
      </w:r>
      <w:r>
        <w:rPr>
          <w:spacing w:val="9"/>
        </w:rPr>
        <w:t xml:space="preserve"> </w:t>
      </w:r>
      <w:r>
        <w:rPr>
          <w:spacing w:val="-2"/>
        </w:rPr>
        <w:t>ppm).</w:t>
      </w:r>
    </w:p>
    <w:p w14:paraId="78694A48" w14:textId="77777777" w:rsidR="004A5E0E" w:rsidRDefault="004A5E0E" w:rsidP="004A5E0E">
      <w:pPr>
        <w:pStyle w:val="ListParagraph"/>
        <w:numPr>
          <w:ilvl w:val="1"/>
          <w:numId w:val="9"/>
        </w:numPr>
        <w:tabs>
          <w:tab w:val="left" w:pos="1087"/>
        </w:tabs>
        <w:spacing w:before="6"/>
      </w:pPr>
      <w:r>
        <w:t>It</w:t>
      </w:r>
      <w:r>
        <w:rPr>
          <w:spacing w:val="10"/>
        </w:rPr>
        <w:t xml:space="preserve"> </w:t>
      </w:r>
      <w:r>
        <w:t>corresponds</w:t>
      </w:r>
      <w:r>
        <w:rPr>
          <w:spacing w:val="10"/>
        </w:rPr>
        <w:t xml:space="preserve"> </w:t>
      </w:r>
      <w:r>
        <w:t>to</w:t>
      </w:r>
      <w:r>
        <w:rPr>
          <w:spacing w:val="13"/>
        </w:rPr>
        <w:t xml:space="preserve"> </w:t>
      </w:r>
      <w:r>
        <w:t>a</w:t>
      </w:r>
      <w:r>
        <w:rPr>
          <w:spacing w:val="9"/>
        </w:rPr>
        <w:t xml:space="preserve"> </w:t>
      </w:r>
      <w:r>
        <w:t>natural</w:t>
      </w:r>
      <w:r>
        <w:rPr>
          <w:spacing w:val="10"/>
        </w:rPr>
        <w:t xml:space="preserve"> </w:t>
      </w:r>
      <w:r>
        <w:t>statistical</w:t>
      </w:r>
      <w:r>
        <w:rPr>
          <w:spacing w:val="11"/>
        </w:rPr>
        <w:t xml:space="preserve"> </w:t>
      </w:r>
      <w:r>
        <w:t>break</w:t>
      </w:r>
      <w:r>
        <w:rPr>
          <w:spacing w:val="10"/>
        </w:rPr>
        <w:t xml:space="preserve"> </w:t>
      </w:r>
      <w:r>
        <w:t>rather</w:t>
      </w:r>
      <w:r>
        <w:rPr>
          <w:spacing w:val="8"/>
        </w:rPr>
        <w:t xml:space="preserve"> </w:t>
      </w:r>
      <w:r>
        <w:t>than</w:t>
      </w:r>
      <w:r>
        <w:rPr>
          <w:spacing w:val="10"/>
        </w:rPr>
        <w:t xml:space="preserve"> </w:t>
      </w:r>
      <w:r>
        <w:t>an</w:t>
      </w:r>
      <w:r>
        <w:rPr>
          <w:spacing w:val="11"/>
        </w:rPr>
        <w:t xml:space="preserve"> </w:t>
      </w:r>
      <w:r>
        <w:t>arbitrary</w:t>
      </w:r>
      <w:r>
        <w:rPr>
          <w:spacing w:val="8"/>
        </w:rPr>
        <w:t xml:space="preserve"> </w:t>
      </w:r>
      <w:r>
        <w:rPr>
          <w:spacing w:val="-2"/>
        </w:rPr>
        <w:t>threshold.</w:t>
      </w:r>
    </w:p>
    <w:p w14:paraId="7A53A563" w14:textId="77777777" w:rsidR="004A5E0E" w:rsidRDefault="004A5E0E" w:rsidP="004A5E0E">
      <w:pPr>
        <w:pStyle w:val="ListParagraph"/>
        <w:numPr>
          <w:ilvl w:val="1"/>
          <w:numId w:val="9"/>
        </w:numPr>
        <w:tabs>
          <w:tab w:val="left" w:pos="1087"/>
        </w:tabs>
        <w:spacing w:before="6"/>
      </w:pPr>
      <w:r>
        <w:t>It</w:t>
      </w:r>
      <w:r>
        <w:rPr>
          <w:spacing w:val="12"/>
        </w:rPr>
        <w:t xml:space="preserve"> </w:t>
      </w:r>
      <w:r>
        <w:t>separates</w:t>
      </w:r>
      <w:r>
        <w:rPr>
          <w:spacing w:val="10"/>
        </w:rPr>
        <w:t xml:space="preserve"> </w:t>
      </w:r>
      <w:r>
        <w:t>the</w:t>
      </w:r>
      <w:r>
        <w:rPr>
          <w:spacing w:val="13"/>
        </w:rPr>
        <w:t xml:space="preserve"> </w:t>
      </w:r>
      <w:r>
        <w:t>main</w:t>
      </w:r>
      <w:r>
        <w:rPr>
          <w:spacing w:val="13"/>
        </w:rPr>
        <w:t xml:space="preserve"> </w:t>
      </w:r>
      <w:r>
        <w:t>background</w:t>
      </w:r>
      <w:r>
        <w:rPr>
          <w:spacing w:val="10"/>
        </w:rPr>
        <w:t xml:space="preserve"> </w:t>
      </w:r>
      <w:r>
        <w:t>population</w:t>
      </w:r>
      <w:r>
        <w:rPr>
          <w:spacing w:val="10"/>
        </w:rPr>
        <w:t xml:space="preserve"> </w:t>
      </w:r>
      <w:r>
        <w:t>from</w:t>
      </w:r>
      <w:r>
        <w:rPr>
          <w:spacing w:val="13"/>
        </w:rPr>
        <w:t xml:space="preserve"> </w:t>
      </w:r>
      <w:r>
        <w:t>a</w:t>
      </w:r>
      <w:r>
        <w:rPr>
          <w:spacing w:val="11"/>
        </w:rPr>
        <w:t xml:space="preserve"> </w:t>
      </w:r>
      <w:r>
        <w:t>distinctly</w:t>
      </w:r>
      <w:r>
        <w:rPr>
          <w:spacing w:val="13"/>
        </w:rPr>
        <w:t xml:space="preserve"> </w:t>
      </w:r>
      <w:r>
        <w:t>enriched</w:t>
      </w:r>
      <w:r>
        <w:rPr>
          <w:spacing w:val="15"/>
        </w:rPr>
        <w:t xml:space="preserve"> </w:t>
      </w:r>
      <w:r>
        <w:rPr>
          <w:spacing w:val="-2"/>
        </w:rPr>
        <w:t>population.</w:t>
      </w:r>
    </w:p>
    <w:p w14:paraId="75FCC345" w14:textId="77777777" w:rsidR="004A5E0E" w:rsidRDefault="004A5E0E" w:rsidP="004A5E0E">
      <w:pPr>
        <w:pStyle w:val="Heading3"/>
        <w:spacing w:before="1"/>
        <w:jc w:val="both"/>
      </w:pPr>
      <w:r>
        <w:t xml:space="preserve">             </w:t>
      </w:r>
    </w:p>
    <w:p w14:paraId="7CDC1517" w14:textId="77777777" w:rsidR="004A5E0E" w:rsidRPr="00F34865" w:rsidRDefault="004A5E0E" w:rsidP="004A5E0E">
      <w:pPr>
        <w:rPr>
          <w:rFonts w:ascii="Times New Roman" w:hAnsi="Times New Roman" w:cs="Times New Roman"/>
          <w:b/>
          <w:bCs/>
        </w:rPr>
      </w:pPr>
      <w:r>
        <w:t xml:space="preserve">          </w:t>
      </w:r>
      <w:r>
        <w:rPr>
          <w:rFonts w:ascii="Times New Roman" w:hAnsi="Times New Roman" w:cs="Times New Roman"/>
          <w:b/>
          <w:bCs/>
        </w:rPr>
        <w:t xml:space="preserve">           </w:t>
      </w:r>
      <w:r w:rsidRPr="001D2E1D">
        <w:rPr>
          <w:rFonts w:ascii="Times New Roman" w:hAnsi="Times New Roman" w:cs="Times New Roman"/>
        </w:rPr>
        <w:t xml:space="preserve">This </w:t>
      </w:r>
      <w:r w:rsidRPr="001D2E1D">
        <w:rPr>
          <w:rFonts w:ascii="Times New Roman" w:hAnsi="Times New Roman" w:cs="Times New Roman"/>
          <w:b/>
        </w:rPr>
        <w:t xml:space="preserve">240-ppm </w:t>
      </w:r>
      <w:r w:rsidRPr="001D2E1D">
        <w:rPr>
          <w:rFonts w:ascii="Times New Roman" w:hAnsi="Times New Roman" w:cs="Times New Roman"/>
        </w:rPr>
        <w:t xml:space="preserve">value is a </w:t>
      </w:r>
      <w:r w:rsidRPr="001D2E1D">
        <w:rPr>
          <w:rFonts w:ascii="Times New Roman" w:hAnsi="Times New Roman" w:cs="Times New Roman"/>
          <w:b/>
        </w:rPr>
        <w:t>geochemical anomaly threshold</w:t>
      </w:r>
      <w:r w:rsidRPr="001D2E1D">
        <w:rPr>
          <w:rFonts w:ascii="Times New Roman" w:hAnsi="Times New Roman" w:cs="Times New Roman"/>
          <w:spacing w:val="-2"/>
        </w:rPr>
        <w:t>.</w:t>
      </w:r>
    </w:p>
    <w:p w14:paraId="22220A45" w14:textId="2E934766" w:rsidR="004A5E0E" w:rsidRPr="00F34865" w:rsidRDefault="004A5E0E" w:rsidP="004A5E0E">
      <w:pPr>
        <w:pStyle w:val="BodyText"/>
        <w:spacing w:line="244" w:lineRule="auto"/>
        <w:ind w:left="851" w:right="345" w:hanging="103"/>
        <w:jc w:val="both"/>
        <w:rPr>
          <w:b/>
        </w:rPr>
      </w:pPr>
      <w:r w:rsidRPr="001D2E1D">
        <w:t xml:space="preserve">      </w:t>
      </w:r>
      <w:r>
        <w:t>This are</w:t>
      </w:r>
      <w:r>
        <w:rPr>
          <w:spacing w:val="10"/>
        </w:rPr>
        <w:t xml:space="preserve"> classes of anomaly of the </w:t>
      </w:r>
      <w:r w:rsidR="00D55852">
        <w:rPr>
          <w:spacing w:val="10"/>
        </w:rPr>
        <w:t>block:</w:t>
      </w:r>
    </w:p>
    <w:p w14:paraId="0EF0B6BC" w14:textId="77777777" w:rsidR="004A5E0E" w:rsidRDefault="004A5E0E" w:rsidP="004A5E0E">
      <w:pPr>
        <w:pStyle w:val="BodyText"/>
        <w:spacing w:before="17"/>
      </w:pPr>
    </w:p>
    <w:p w14:paraId="439F1094" w14:textId="77777777" w:rsidR="004A5E0E" w:rsidRDefault="004A5E0E" w:rsidP="004A5E0E">
      <w:pPr>
        <w:pStyle w:val="ListParagraph"/>
        <w:numPr>
          <w:ilvl w:val="1"/>
          <w:numId w:val="9"/>
        </w:numPr>
        <w:tabs>
          <w:tab w:val="left" w:pos="1087"/>
        </w:tabs>
      </w:pPr>
      <w:r>
        <w:rPr>
          <w:b/>
        </w:rPr>
        <w:t>Geochemical</w:t>
      </w:r>
      <w:r>
        <w:rPr>
          <w:b/>
          <w:spacing w:val="17"/>
        </w:rPr>
        <w:t xml:space="preserve"> </w:t>
      </w:r>
      <w:r>
        <w:rPr>
          <w:b/>
        </w:rPr>
        <w:t>background:</w:t>
      </w:r>
      <w:r>
        <w:rPr>
          <w:b/>
          <w:spacing w:val="22"/>
        </w:rPr>
        <w:t xml:space="preserve"> </w:t>
      </w:r>
      <w:r>
        <w:t>&lt;120</w:t>
      </w:r>
      <w:r>
        <w:rPr>
          <w:spacing w:val="15"/>
        </w:rPr>
        <w:t xml:space="preserve"> </w:t>
      </w:r>
      <w:r>
        <w:t>ppm</w:t>
      </w:r>
      <w:r>
        <w:rPr>
          <w:spacing w:val="17"/>
        </w:rPr>
        <w:t xml:space="preserve"> </w:t>
      </w:r>
      <w:r>
        <w:rPr>
          <w:spacing w:val="-4"/>
        </w:rPr>
        <w:t>TREE</w:t>
      </w:r>
    </w:p>
    <w:p w14:paraId="484BE624" w14:textId="77777777" w:rsidR="004A5E0E" w:rsidRDefault="004A5E0E" w:rsidP="004A5E0E">
      <w:pPr>
        <w:pStyle w:val="ListParagraph"/>
        <w:numPr>
          <w:ilvl w:val="1"/>
          <w:numId w:val="9"/>
        </w:numPr>
        <w:tabs>
          <w:tab w:val="left" w:pos="1087"/>
        </w:tabs>
        <w:spacing w:before="6"/>
      </w:pPr>
      <w:r>
        <w:rPr>
          <w:b/>
        </w:rPr>
        <w:t>Weakly</w:t>
      </w:r>
      <w:r>
        <w:rPr>
          <w:b/>
          <w:spacing w:val="14"/>
        </w:rPr>
        <w:t xml:space="preserve"> </w:t>
      </w:r>
      <w:r>
        <w:rPr>
          <w:b/>
        </w:rPr>
        <w:t>anomalous:</w:t>
      </w:r>
      <w:r>
        <w:rPr>
          <w:b/>
          <w:spacing w:val="19"/>
        </w:rPr>
        <w:t xml:space="preserve"> </w:t>
      </w:r>
      <w:r>
        <w:t>120–240</w:t>
      </w:r>
      <w:r>
        <w:rPr>
          <w:spacing w:val="12"/>
        </w:rPr>
        <w:t xml:space="preserve"> </w:t>
      </w:r>
      <w:r>
        <w:t>ppm</w:t>
      </w:r>
      <w:r>
        <w:rPr>
          <w:spacing w:val="19"/>
        </w:rPr>
        <w:t xml:space="preserve"> </w:t>
      </w:r>
      <w:r>
        <w:rPr>
          <w:spacing w:val="-4"/>
        </w:rPr>
        <w:t>TREE</w:t>
      </w:r>
    </w:p>
    <w:p w14:paraId="22C8CDE5" w14:textId="77777777" w:rsidR="004A5E0E" w:rsidRDefault="004A5E0E" w:rsidP="004A5E0E">
      <w:pPr>
        <w:pStyle w:val="ListParagraph"/>
        <w:numPr>
          <w:ilvl w:val="1"/>
          <w:numId w:val="9"/>
        </w:numPr>
        <w:tabs>
          <w:tab w:val="left" w:pos="1087"/>
        </w:tabs>
        <w:spacing w:before="7"/>
      </w:pPr>
      <w:r>
        <w:rPr>
          <w:b/>
        </w:rPr>
        <w:t>Geochemically</w:t>
      </w:r>
      <w:r>
        <w:rPr>
          <w:b/>
          <w:spacing w:val="15"/>
        </w:rPr>
        <w:t xml:space="preserve"> </w:t>
      </w:r>
      <w:r>
        <w:rPr>
          <w:b/>
        </w:rPr>
        <w:t>anomalous:</w:t>
      </w:r>
      <w:r>
        <w:rPr>
          <w:b/>
          <w:spacing w:val="21"/>
        </w:rPr>
        <w:t xml:space="preserve"> </w:t>
      </w:r>
      <w:r>
        <w:t>&gt;240</w:t>
      </w:r>
      <w:r>
        <w:rPr>
          <w:spacing w:val="18"/>
        </w:rPr>
        <w:t xml:space="preserve"> </w:t>
      </w:r>
      <w:r>
        <w:t>ppm</w:t>
      </w:r>
      <w:r>
        <w:rPr>
          <w:spacing w:val="16"/>
        </w:rPr>
        <w:t xml:space="preserve"> </w:t>
      </w:r>
      <w:r>
        <w:rPr>
          <w:spacing w:val="-4"/>
        </w:rPr>
        <w:t>TREE</w:t>
      </w:r>
    </w:p>
    <w:p w14:paraId="0C8F835D" w14:textId="77777777" w:rsidR="004A5E0E" w:rsidRDefault="004A5E0E" w:rsidP="004A5E0E">
      <w:pPr>
        <w:pStyle w:val="ListParagraph"/>
        <w:numPr>
          <w:ilvl w:val="1"/>
          <w:numId w:val="9"/>
        </w:numPr>
        <w:tabs>
          <w:tab w:val="left" w:pos="1087"/>
        </w:tabs>
        <w:spacing w:before="6"/>
      </w:pPr>
      <w:r>
        <w:rPr>
          <w:b/>
        </w:rPr>
        <w:t>High-priority</w:t>
      </w:r>
      <w:r>
        <w:rPr>
          <w:b/>
          <w:spacing w:val="14"/>
        </w:rPr>
        <w:t xml:space="preserve"> </w:t>
      </w:r>
      <w:r>
        <w:rPr>
          <w:b/>
        </w:rPr>
        <w:t>REE</w:t>
      </w:r>
      <w:r>
        <w:rPr>
          <w:b/>
          <w:spacing w:val="15"/>
        </w:rPr>
        <w:t xml:space="preserve"> </w:t>
      </w:r>
      <w:r>
        <w:rPr>
          <w:b/>
        </w:rPr>
        <w:t>anomaly:</w:t>
      </w:r>
      <w:r>
        <w:rPr>
          <w:b/>
          <w:spacing w:val="16"/>
        </w:rPr>
        <w:t xml:space="preserve"> </w:t>
      </w:r>
      <w:r>
        <w:t>&gt;500</w:t>
      </w:r>
      <w:r>
        <w:rPr>
          <w:spacing w:val="17"/>
        </w:rPr>
        <w:t xml:space="preserve"> </w:t>
      </w:r>
      <w:r>
        <w:t>ppm</w:t>
      </w:r>
      <w:r>
        <w:rPr>
          <w:spacing w:val="12"/>
        </w:rPr>
        <w:t xml:space="preserve"> </w:t>
      </w:r>
      <w:r>
        <w:rPr>
          <w:spacing w:val="-4"/>
        </w:rPr>
        <w:t>TREE</w:t>
      </w:r>
    </w:p>
    <w:p w14:paraId="78AF50F6" w14:textId="77777777" w:rsidR="004A5E0E" w:rsidRPr="00F34865" w:rsidRDefault="004A5E0E" w:rsidP="004A5E0E">
      <w:pPr>
        <w:pStyle w:val="ListParagraph"/>
        <w:numPr>
          <w:ilvl w:val="1"/>
          <w:numId w:val="9"/>
        </w:numPr>
        <w:tabs>
          <w:tab w:val="left" w:pos="1087"/>
        </w:tabs>
        <w:spacing w:before="6"/>
      </w:pPr>
      <w:r>
        <w:rPr>
          <w:b/>
        </w:rPr>
        <w:t>Exceptional</w:t>
      </w:r>
      <w:r>
        <w:rPr>
          <w:b/>
          <w:spacing w:val="10"/>
        </w:rPr>
        <w:t xml:space="preserve"> </w:t>
      </w:r>
      <w:r>
        <w:rPr>
          <w:b/>
        </w:rPr>
        <w:t>REE</w:t>
      </w:r>
      <w:r>
        <w:rPr>
          <w:b/>
          <w:spacing w:val="13"/>
        </w:rPr>
        <w:t xml:space="preserve"> </w:t>
      </w:r>
      <w:r>
        <w:rPr>
          <w:b/>
        </w:rPr>
        <w:t>anomaly:</w:t>
      </w:r>
      <w:r>
        <w:rPr>
          <w:b/>
          <w:spacing w:val="19"/>
        </w:rPr>
        <w:t xml:space="preserve"> </w:t>
      </w:r>
      <w:r>
        <w:t>&gt;1000</w:t>
      </w:r>
      <w:r>
        <w:rPr>
          <w:spacing w:val="15"/>
        </w:rPr>
        <w:t xml:space="preserve"> </w:t>
      </w:r>
      <w:r>
        <w:t>ppm</w:t>
      </w:r>
      <w:r>
        <w:rPr>
          <w:spacing w:val="13"/>
        </w:rPr>
        <w:t xml:space="preserve"> </w:t>
      </w:r>
      <w:r>
        <w:rPr>
          <w:spacing w:val="-4"/>
        </w:rPr>
        <w:t>TREE</w:t>
      </w:r>
    </w:p>
    <w:p w14:paraId="78C1E6D3" w14:textId="77777777" w:rsidR="004A5E0E" w:rsidRDefault="004A5E0E" w:rsidP="004A5E0E">
      <w:pPr>
        <w:tabs>
          <w:tab w:val="left" w:pos="1087"/>
        </w:tabs>
        <w:spacing w:before="6"/>
      </w:pPr>
    </w:p>
    <w:p w14:paraId="761B7A41" w14:textId="77777777" w:rsidR="004A5E0E" w:rsidRPr="004A5E0E" w:rsidRDefault="004A5E0E" w:rsidP="004A5E0E">
      <w:pPr>
        <w:rPr>
          <w:rFonts w:ascii="Times New Roman" w:hAnsi="Times New Roman" w:cs="Times New Roman"/>
          <w:sz w:val="24"/>
          <w:szCs w:val="24"/>
        </w:rPr>
      </w:pPr>
    </w:p>
    <w:p w14:paraId="5B868917" w14:textId="77777777" w:rsidR="004A5E0E" w:rsidRPr="004A5E0E" w:rsidRDefault="004A5E0E" w:rsidP="004A5E0E">
      <w:pPr>
        <w:rPr>
          <w:rFonts w:ascii="Times New Roman" w:hAnsi="Times New Roman" w:cs="Times New Roman"/>
          <w:sz w:val="24"/>
          <w:szCs w:val="24"/>
        </w:rPr>
      </w:pPr>
    </w:p>
    <w:p w14:paraId="441105B0" w14:textId="77777777" w:rsidR="004A5E0E" w:rsidRPr="004A5E0E" w:rsidRDefault="004A5E0E" w:rsidP="004A5E0E">
      <w:pPr>
        <w:rPr>
          <w:rFonts w:ascii="Times New Roman" w:hAnsi="Times New Roman" w:cs="Times New Roman"/>
          <w:sz w:val="24"/>
          <w:szCs w:val="24"/>
        </w:rPr>
      </w:pPr>
    </w:p>
    <w:p w14:paraId="068CB5E0" w14:textId="77777777" w:rsidR="004A5E0E" w:rsidRPr="004A5E0E" w:rsidRDefault="004A5E0E" w:rsidP="004A5E0E">
      <w:pPr>
        <w:rPr>
          <w:rFonts w:ascii="Times New Roman" w:hAnsi="Times New Roman" w:cs="Times New Roman"/>
          <w:sz w:val="24"/>
          <w:szCs w:val="24"/>
        </w:rPr>
      </w:pPr>
    </w:p>
    <w:p w14:paraId="6B57608B" w14:textId="77777777" w:rsidR="004A5E0E" w:rsidRPr="004A5E0E" w:rsidRDefault="004A5E0E" w:rsidP="004A5E0E">
      <w:pPr>
        <w:rPr>
          <w:rFonts w:ascii="Times New Roman" w:hAnsi="Times New Roman" w:cs="Times New Roman"/>
          <w:sz w:val="24"/>
          <w:szCs w:val="24"/>
        </w:rPr>
      </w:pPr>
    </w:p>
    <w:p w14:paraId="64F3EDBE" w14:textId="77777777" w:rsidR="004A5E0E" w:rsidRPr="004A5E0E" w:rsidRDefault="004A5E0E" w:rsidP="004A5E0E">
      <w:pPr>
        <w:rPr>
          <w:rFonts w:ascii="Times New Roman" w:hAnsi="Times New Roman" w:cs="Times New Roman"/>
          <w:sz w:val="24"/>
          <w:szCs w:val="24"/>
        </w:rPr>
      </w:pPr>
    </w:p>
    <w:p w14:paraId="48E06330" w14:textId="77777777" w:rsidR="004A5E0E" w:rsidRPr="004A5E0E" w:rsidRDefault="004A5E0E" w:rsidP="004A5E0E">
      <w:pPr>
        <w:rPr>
          <w:rFonts w:ascii="Times New Roman" w:hAnsi="Times New Roman" w:cs="Times New Roman"/>
          <w:sz w:val="24"/>
          <w:szCs w:val="24"/>
        </w:rPr>
      </w:pPr>
    </w:p>
    <w:p w14:paraId="2A82613E" w14:textId="77777777" w:rsidR="004A5E0E" w:rsidRPr="004A5E0E" w:rsidRDefault="004A5E0E" w:rsidP="004A5E0E">
      <w:pPr>
        <w:rPr>
          <w:rFonts w:ascii="Times New Roman" w:hAnsi="Times New Roman" w:cs="Times New Roman"/>
          <w:sz w:val="24"/>
          <w:szCs w:val="24"/>
        </w:rPr>
      </w:pPr>
    </w:p>
    <w:p w14:paraId="37B6354B" w14:textId="77777777" w:rsidR="004A5E0E" w:rsidRPr="004A5E0E" w:rsidRDefault="004A5E0E" w:rsidP="004A5E0E">
      <w:pPr>
        <w:rPr>
          <w:rFonts w:ascii="Times New Roman" w:hAnsi="Times New Roman" w:cs="Times New Roman"/>
          <w:sz w:val="24"/>
          <w:szCs w:val="24"/>
        </w:rPr>
      </w:pPr>
    </w:p>
    <w:p w14:paraId="51BEF471" w14:textId="77777777" w:rsidR="004A5E0E" w:rsidRPr="004A5E0E" w:rsidRDefault="004A5E0E" w:rsidP="004A5E0E">
      <w:pPr>
        <w:rPr>
          <w:rFonts w:ascii="Times New Roman" w:hAnsi="Times New Roman" w:cs="Times New Roman"/>
          <w:sz w:val="24"/>
          <w:szCs w:val="24"/>
        </w:rPr>
      </w:pPr>
    </w:p>
    <w:p w14:paraId="18F293C6" w14:textId="77777777" w:rsidR="004A5E0E" w:rsidRPr="004A5E0E" w:rsidRDefault="004A5E0E" w:rsidP="004A5E0E">
      <w:pPr>
        <w:rPr>
          <w:rFonts w:ascii="Times New Roman" w:hAnsi="Times New Roman" w:cs="Times New Roman"/>
          <w:sz w:val="24"/>
          <w:szCs w:val="24"/>
        </w:rPr>
      </w:pPr>
    </w:p>
    <w:p w14:paraId="205A75A4" w14:textId="77777777" w:rsidR="004A5E0E" w:rsidRPr="004A5E0E" w:rsidRDefault="004A5E0E" w:rsidP="004A5E0E">
      <w:pPr>
        <w:rPr>
          <w:rFonts w:ascii="Times New Roman" w:hAnsi="Times New Roman" w:cs="Times New Roman"/>
          <w:sz w:val="24"/>
          <w:szCs w:val="24"/>
        </w:rPr>
      </w:pPr>
    </w:p>
    <w:p w14:paraId="7DC66D82" w14:textId="77777777" w:rsidR="004A5E0E" w:rsidRPr="004A5E0E" w:rsidRDefault="004A5E0E" w:rsidP="004A5E0E">
      <w:pPr>
        <w:rPr>
          <w:rFonts w:ascii="Times New Roman" w:hAnsi="Times New Roman" w:cs="Times New Roman"/>
          <w:sz w:val="24"/>
          <w:szCs w:val="24"/>
        </w:rPr>
      </w:pPr>
    </w:p>
    <w:p w14:paraId="5ABB4E58" w14:textId="77777777" w:rsidR="004A5E0E" w:rsidRPr="004A5E0E" w:rsidRDefault="004A5E0E" w:rsidP="004A5E0E">
      <w:pPr>
        <w:rPr>
          <w:rFonts w:ascii="Times New Roman" w:hAnsi="Times New Roman" w:cs="Times New Roman"/>
          <w:sz w:val="24"/>
          <w:szCs w:val="24"/>
        </w:rPr>
      </w:pPr>
    </w:p>
    <w:p w14:paraId="0AC820EA" w14:textId="77777777" w:rsidR="004A5E0E" w:rsidRPr="004A5E0E" w:rsidRDefault="004A5E0E" w:rsidP="004A5E0E">
      <w:pPr>
        <w:rPr>
          <w:rFonts w:ascii="Times New Roman" w:hAnsi="Times New Roman" w:cs="Times New Roman"/>
          <w:sz w:val="24"/>
          <w:szCs w:val="24"/>
        </w:rPr>
      </w:pPr>
    </w:p>
    <w:p w14:paraId="2ACB49C7" w14:textId="77777777" w:rsidR="004A5E0E" w:rsidRPr="004A5E0E" w:rsidRDefault="004A5E0E" w:rsidP="004A5E0E">
      <w:pPr>
        <w:rPr>
          <w:rFonts w:ascii="Times New Roman" w:hAnsi="Times New Roman" w:cs="Times New Roman"/>
          <w:sz w:val="24"/>
          <w:szCs w:val="24"/>
        </w:rPr>
      </w:pPr>
    </w:p>
    <w:p w14:paraId="28725F69" w14:textId="77777777" w:rsidR="004D067F" w:rsidRPr="004D067F" w:rsidRDefault="004D067F" w:rsidP="004D067F">
      <w:pPr>
        <w:rPr>
          <w:rFonts w:ascii="Times New Roman" w:hAnsi="Times New Roman" w:cs="Times New Roman"/>
          <w:sz w:val="24"/>
          <w:szCs w:val="24"/>
        </w:rPr>
      </w:pPr>
    </w:p>
    <w:p w14:paraId="5158F130" w14:textId="504242E1" w:rsidR="004D067F" w:rsidRPr="001D2E1D" w:rsidRDefault="00576EE2" w:rsidP="001D2E1D">
      <w:pPr>
        <w:rPr>
          <w:rFonts w:ascii="Times New Roman" w:hAnsi="Times New Roman" w:cs="Times New Roman"/>
          <w:b/>
          <w:bCs/>
        </w:rPr>
      </w:pPr>
      <w:r>
        <w:rPr>
          <w:rFonts w:ascii="Times New Roman" w:hAnsi="Times New Roman" w:cs="Times New Roman"/>
          <w:b/>
          <w:bCs/>
        </w:rPr>
        <w:t xml:space="preserve">             </w:t>
      </w:r>
      <w:r w:rsidR="008700FC">
        <w:rPr>
          <w:rFonts w:ascii="Times New Roman" w:hAnsi="Times New Roman" w:cs="Times New Roman"/>
          <w:b/>
          <w:bCs/>
        </w:rPr>
        <w:t xml:space="preserve">      </w:t>
      </w:r>
      <w:r w:rsidR="004D067F" w:rsidRPr="001D2E1D">
        <w:rPr>
          <w:rFonts w:ascii="Times New Roman" w:hAnsi="Times New Roman" w:cs="Times New Roman"/>
          <w:b/>
          <w:bCs/>
        </w:rPr>
        <w:t>Main</w:t>
      </w:r>
      <w:r w:rsidR="004D067F" w:rsidRPr="001D2E1D">
        <w:rPr>
          <w:rFonts w:ascii="Times New Roman" w:hAnsi="Times New Roman" w:cs="Times New Roman"/>
          <w:b/>
          <w:bCs/>
          <w:spacing w:val="5"/>
        </w:rPr>
        <w:t xml:space="preserve"> </w:t>
      </w:r>
      <w:r w:rsidR="004D067F" w:rsidRPr="001D2E1D">
        <w:rPr>
          <w:rFonts w:ascii="Times New Roman" w:hAnsi="Times New Roman" w:cs="Times New Roman"/>
          <w:b/>
          <w:bCs/>
        </w:rPr>
        <w:t>results</w:t>
      </w:r>
    </w:p>
    <w:p w14:paraId="5C29A696" w14:textId="77777777" w:rsidR="004D067F" w:rsidRPr="004D067F" w:rsidRDefault="004D067F" w:rsidP="004D067F">
      <w:pPr>
        <w:pStyle w:val="BodyText"/>
        <w:spacing w:before="24"/>
        <w:rPr>
          <w:b/>
          <w:sz w:val="24"/>
          <w:szCs w:val="24"/>
        </w:rPr>
      </w:pPr>
    </w:p>
    <w:p w14:paraId="44E8B4C3" w14:textId="74B6B294" w:rsidR="004D067F" w:rsidRPr="007710CA" w:rsidRDefault="004D067F" w:rsidP="001D2E1D">
      <w:pPr>
        <w:pStyle w:val="Heading3"/>
        <w:ind w:left="1915"/>
        <w:rPr>
          <w:color w:val="000000" w:themeColor="text1"/>
        </w:rPr>
      </w:pPr>
      <w:r w:rsidRPr="008700FC">
        <w:rPr>
          <w:rFonts w:ascii="Times New Roman" w:hAnsi="Times New Roman" w:cs="Times New Roman"/>
          <w:color w:val="000000" w:themeColor="text1"/>
        </w:rPr>
        <w:t>Method</w:t>
      </w:r>
      <w:r w:rsidR="001D2E1D" w:rsidRPr="008700FC">
        <w:rPr>
          <w:rFonts w:ascii="Times New Roman" w:hAnsi="Times New Roman" w:cs="Times New Roman"/>
          <w:color w:val="000000" w:themeColor="text1"/>
        </w:rPr>
        <w:t xml:space="preserve"> </w:t>
      </w:r>
      <w:r w:rsidR="001D2E1D" w:rsidRPr="007710CA">
        <w:rPr>
          <w:color w:val="000000" w:themeColor="text1"/>
        </w:rPr>
        <w:t xml:space="preserve">           </w:t>
      </w:r>
      <w:r w:rsidRPr="007710CA">
        <w:rPr>
          <w:rFonts w:ascii="Times New Roman" w:hAnsi="Times New Roman" w:cs="Times New Roman"/>
          <w:color w:val="000000" w:themeColor="text1"/>
        </w:rPr>
        <w:t>TREE</w:t>
      </w:r>
      <w:r w:rsidRPr="007710CA">
        <w:rPr>
          <w:rFonts w:ascii="Times New Roman" w:hAnsi="Times New Roman" w:cs="Times New Roman"/>
          <w:color w:val="000000" w:themeColor="text1"/>
          <w:spacing w:val="13"/>
        </w:rPr>
        <w:t xml:space="preserve"> </w:t>
      </w:r>
      <w:r w:rsidRPr="007710CA">
        <w:rPr>
          <w:rFonts w:ascii="Times New Roman" w:hAnsi="Times New Roman" w:cs="Times New Roman"/>
          <w:color w:val="000000" w:themeColor="text1"/>
          <w:spacing w:val="-2"/>
        </w:rPr>
        <w:t>threshold</w:t>
      </w:r>
    </w:p>
    <w:p w14:paraId="2E6B88BD" w14:textId="77777777" w:rsidR="004D067F" w:rsidRPr="004D067F" w:rsidRDefault="004D067F" w:rsidP="004D067F">
      <w:pPr>
        <w:tabs>
          <w:tab w:val="left" w:pos="4007"/>
        </w:tabs>
        <w:spacing w:before="61" w:line="300" w:lineRule="auto"/>
        <w:ind w:left="631" w:right="3625"/>
        <w:rPr>
          <w:sz w:val="24"/>
          <w:szCs w:val="24"/>
        </w:rPr>
      </w:pPr>
      <w:r w:rsidRPr="004D067F">
        <w:rPr>
          <w:sz w:val="24"/>
          <w:szCs w:val="24"/>
        </w:rPr>
        <w:t>Lower probability-plot breakpoint</w:t>
      </w:r>
      <w:r w:rsidRPr="004D067F">
        <w:rPr>
          <w:sz w:val="24"/>
          <w:szCs w:val="24"/>
        </w:rPr>
        <w:tab/>
        <w:t xml:space="preserve">67.7 ppm </w:t>
      </w:r>
      <w:r w:rsidRPr="004D067F">
        <w:rPr>
          <w:b/>
          <w:sz w:val="24"/>
          <w:szCs w:val="24"/>
        </w:rPr>
        <w:t xml:space="preserve">Upper probability-plot breakpoint 238.5 ppm </w:t>
      </w:r>
      <w:r w:rsidRPr="004D067F">
        <w:rPr>
          <w:sz w:val="24"/>
          <w:szCs w:val="24"/>
        </w:rPr>
        <w:t>Tukey</w:t>
      </w:r>
      <w:r w:rsidRPr="004D067F">
        <w:rPr>
          <w:spacing w:val="11"/>
          <w:sz w:val="24"/>
          <w:szCs w:val="24"/>
        </w:rPr>
        <w:t xml:space="preserve"> </w:t>
      </w:r>
      <w:r w:rsidRPr="004D067F">
        <w:rPr>
          <w:sz w:val="24"/>
          <w:szCs w:val="24"/>
        </w:rPr>
        <w:t>upper</w:t>
      </w:r>
      <w:r w:rsidRPr="004D067F">
        <w:rPr>
          <w:spacing w:val="11"/>
          <w:sz w:val="24"/>
          <w:szCs w:val="24"/>
        </w:rPr>
        <w:t xml:space="preserve"> </w:t>
      </w:r>
      <w:r w:rsidRPr="004D067F">
        <w:rPr>
          <w:sz w:val="24"/>
          <w:szCs w:val="24"/>
        </w:rPr>
        <w:t>outlier</w:t>
      </w:r>
      <w:r w:rsidRPr="004D067F">
        <w:rPr>
          <w:spacing w:val="13"/>
          <w:sz w:val="24"/>
          <w:szCs w:val="24"/>
        </w:rPr>
        <w:t xml:space="preserve"> </w:t>
      </w:r>
      <w:r w:rsidRPr="004D067F">
        <w:rPr>
          <w:spacing w:val="-4"/>
          <w:sz w:val="24"/>
          <w:szCs w:val="24"/>
        </w:rPr>
        <w:t>fence</w:t>
      </w:r>
      <w:r w:rsidRPr="004D067F">
        <w:rPr>
          <w:sz w:val="24"/>
          <w:szCs w:val="24"/>
        </w:rPr>
        <w:tab/>
        <w:t>684.1</w:t>
      </w:r>
      <w:r w:rsidRPr="004D067F">
        <w:rPr>
          <w:spacing w:val="10"/>
          <w:sz w:val="24"/>
          <w:szCs w:val="24"/>
        </w:rPr>
        <w:t xml:space="preserve"> </w:t>
      </w:r>
      <w:r w:rsidRPr="004D067F">
        <w:rPr>
          <w:spacing w:val="-5"/>
          <w:sz w:val="24"/>
          <w:szCs w:val="24"/>
        </w:rPr>
        <w:t>ppm</w:t>
      </w:r>
    </w:p>
    <w:p w14:paraId="6E6983B6" w14:textId="77777777" w:rsidR="004D067F" w:rsidRPr="004D067F" w:rsidRDefault="004D067F" w:rsidP="004D067F">
      <w:pPr>
        <w:pStyle w:val="BodyText"/>
        <w:tabs>
          <w:tab w:val="left" w:pos="4007"/>
        </w:tabs>
        <w:spacing w:line="252" w:lineRule="exact"/>
        <w:ind w:left="631"/>
        <w:rPr>
          <w:sz w:val="24"/>
          <w:szCs w:val="24"/>
        </w:rPr>
      </w:pPr>
      <w:r w:rsidRPr="004D067F">
        <w:rPr>
          <w:sz w:val="24"/>
          <w:szCs w:val="24"/>
        </w:rPr>
        <w:t>Median</w:t>
      </w:r>
      <w:r w:rsidRPr="004D067F">
        <w:rPr>
          <w:spacing w:val="11"/>
          <w:sz w:val="24"/>
          <w:szCs w:val="24"/>
        </w:rPr>
        <w:t xml:space="preserve"> </w:t>
      </w:r>
      <w:r w:rsidRPr="004D067F">
        <w:rPr>
          <w:spacing w:val="-4"/>
          <w:sz w:val="24"/>
          <w:szCs w:val="24"/>
        </w:rPr>
        <w:t>TREE</w:t>
      </w:r>
      <w:r w:rsidRPr="004D067F">
        <w:rPr>
          <w:sz w:val="24"/>
          <w:szCs w:val="24"/>
        </w:rPr>
        <w:tab/>
        <w:t>174.6</w:t>
      </w:r>
      <w:r w:rsidRPr="004D067F">
        <w:rPr>
          <w:spacing w:val="10"/>
          <w:sz w:val="24"/>
          <w:szCs w:val="24"/>
        </w:rPr>
        <w:t xml:space="preserve"> </w:t>
      </w:r>
      <w:r w:rsidRPr="004D067F">
        <w:rPr>
          <w:spacing w:val="-5"/>
          <w:sz w:val="24"/>
          <w:szCs w:val="24"/>
        </w:rPr>
        <w:t>ppm</w:t>
      </w:r>
    </w:p>
    <w:p w14:paraId="60EEE124" w14:textId="77777777" w:rsidR="004D067F" w:rsidRPr="004D067F" w:rsidRDefault="004D067F" w:rsidP="004D067F">
      <w:pPr>
        <w:pStyle w:val="BodyText"/>
        <w:tabs>
          <w:tab w:val="left" w:pos="4007"/>
        </w:tabs>
        <w:spacing w:before="64"/>
        <w:ind w:left="631"/>
        <w:rPr>
          <w:sz w:val="24"/>
          <w:szCs w:val="24"/>
        </w:rPr>
      </w:pPr>
      <w:r w:rsidRPr="004D067F">
        <w:rPr>
          <w:sz w:val="24"/>
          <w:szCs w:val="24"/>
        </w:rPr>
        <w:t>Mean</w:t>
      </w:r>
      <w:r w:rsidRPr="004D067F">
        <w:rPr>
          <w:spacing w:val="10"/>
          <w:sz w:val="24"/>
          <w:szCs w:val="24"/>
        </w:rPr>
        <w:t xml:space="preserve"> </w:t>
      </w:r>
      <w:r w:rsidRPr="004D067F">
        <w:rPr>
          <w:spacing w:val="-4"/>
          <w:sz w:val="24"/>
          <w:szCs w:val="24"/>
        </w:rPr>
        <w:t>TREE</w:t>
      </w:r>
      <w:r w:rsidRPr="004D067F">
        <w:rPr>
          <w:sz w:val="24"/>
          <w:szCs w:val="24"/>
        </w:rPr>
        <w:tab/>
        <w:t>294.9</w:t>
      </w:r>
      <w:r w:rsidRPr="004D067F">
        <w:rPr>
          <w:spacing w:val="10"/>
          <w:sz w:val="24"/>
          <w:szCs w:val="24"/>
        </w:rPr>
        <w:t xml:space="preserve"> </w:t>
      </w:r>
      <w:r w:rsidRPr="004D067F">
        <w:rPr>
          <w:spacing w:val="-5"/>
          <w:sz w:val="24"/>
          <w:szCs w:val="24"/>
        </w:rPr>
        <w:t>ppm</w:t>
      </w:r>
    </w:p>
    <w:p w14:paraId="473FFE04" w14:textId="77777777" w:rsidR="004D067F" w:rsidRPr="004D067F" w:rsidRDefault="004D067F" w:rsidP="004D067F">
      <w:pPr>
        <w:pStyle w:val="BodyText"/>
        <w:spacing w:before="58"/>
        <w:rPr>
          <w:sz w:val="24"/>
          <w:szCs w:val="24"/>
        </w:rPr>
      </w:pPr>
    </w:p>
    <w:p w14:paraId="7D00B46B" w14:textId="77777777" w:rsidR="004D067F" w:rsidRPr="004D067F" w:rsidRDefault="004D067F" w:rsidP="004D067F">
      <w:pPr>
        <w:spacing w:line="244" w:lineRule="auto"/>
        <w:ind w:left="749" w:right="194"/>
        <w:rPr>
          <w:sz w:val="24"/>
          <w:szCs w:val="24"/>
        </w:rPr>
      </w:pPr>
      <w:r w:rsidRPr="004D067F">
        <w:rPr>
          <w:sz w:val="24"/>
          <w:szCs w:val="24"/>
        </w:rPr>
        <w:t xml:space="preserve">The most defensible </w:t>
      </w:r>
      <w:r w:rsidRPr="004D067F">
        <w:rPr>
          <w:b/>
          <w:sz w:val="24"/>
          <w:szCs w:val="24"/>
        </w:rPr>
        <w:t>natural geochemical screening cut-off is approximately 240 ppm TREE</w:t>
      </w:r>
      <w:r w:rsidRPr="004D067F">
        <w:rPr>
          <w:sz w:val="24"/>
          <w:szCs w:val="24"/>
        </w:rPr>
        <w:t xml:space="preserve">, based on the upper breakpoint in the segmented log-normal probability </w:t>
      </w:r>
      <w:r w:rsidRPr="004D067F">
        <w:rPr>
          <w:spacing w:val="-2"/>
          <w:sz w:val="24"/>
          <w:szCs w:val="24"/>
        </w:rPr>
        <w:t>plot.</w:t>
      </w:r>
    </w:p>
    <w:p w14:paraId="1F166C54" w14:textId="77777777" w:rsidR="004D067F" w:rsidRPr="004D067F" w:rsidRDefault="004D067F" w:rsidP="004D067F">
      <w:pPr>
        <w:pStyle w:val="BodyText"/>
        <w:spacing w:before="14"/>
        <w:rPr>
          <w:sz w:val="24"/>
          <w:szCs w:val="24"/>
        </w:rPr>
      </w:pPr>
    </w:p>
    <w:p w14:paraId="3A4684F1" w14:textId="77777777" w:rsidR="004D067F" w:rsidRPr="004D067F" w:rsidRDefault="004D067F" w:rsidP="004D067F">
      <w:pPr>
        <w:spacing w:before="1" w:line="244" w:lineRule="auto"/>
        <w:ind w:left="749" w:right="80"/>
        <w:jc w:val="both"/>
        <w:rPr>
          <w:sz w:val="24"/>
          <w:szCs w:val="24"/>
        </w:rPr>
      </w:pPr>
      <w:r w:rsidRPr="004D067F">
        <w:rPr>
          <w:sz w:val="24"/>
          <w:szCs w:val="24"/>
        </w:rPr>
        <w:t xml:space="preserve">An important result is that the Bayesian Information Criterion </w:t>
      </w:r>
      <w:proofErr w:type="spellStart"/>
      <w:r w:rsidRPr="004D067F">
        <w:rPr>
          <w:sz w:val="24"/>
          <w:szCs w:val="24"/>
        </w:rPr>
        <w:t>favours</w:t>
      </w:r>
      <w:proofErr w:type="spellEnd"/>
      <w:r w:rsidRPr="004D067F">
        <w:rPr>
          <w:sz w:val="24"/>
          <w:szCs w:val="24"/>
        </w:rPr>
        <w:t xml:space="preserve"> a </w:t>
      </w:r>
      <w:r w:rsidRPr="004D067F">
        <w:rPr>
          <w:b/>
          <w:sz w:val="24"/>
          <w:szCs w:val="24"/>
        </w:rPr>
        <w:t xml:space="preserve">single-component Gaussian model </w:t>
      </w:r>
      <w:r w:rsidRPr="004D067F">
        <w:rPr>
          <w:sz w:val="24"/>
          <w:szCs w:val="24"/>
        </w:rPr>
        <w:t>(the last figure). Therefore, the samples do not form two sharply separated statistical populations. The approximately</w:t>
      </w:r>
      <w:r w:rsidRPr="004D067F">
        <w:rPr>
          <w:spacing w:val="40"/>
          <w:sz w:val="24"/>
          <w:szCs w:val="24"/>
        </w:rPr>
        <w:t xml:space="preserve"> </w:t>
      </w:r>
      <w:r w:rsidRPr="004D067F">
        <w:rPr>
          <w:b/>
          <w:sz w:val="24"/>
          <w:szCs w:val="24"/>
        </w:rPr>
        <w:t>240 ppm threshold</w:t>
      </w:r>
      <w:r w:rsidRPr="004D067F">
        <w:rPr>
          <w:b/>
          <w:spacing w:val="40"/>
          <w:sz w:val="24"/>
          <w:szCs w:val="24"/>
        </w:rPr>
        <w:t xml:space="preserve"> </w:t>
      </w:r>
      <w:r w:rsidRPr="004D067F">
        <w:rPr>
          <w:b/>
          <w:sz w:val="24"/>
          <w:szCs w:val="24"/>
        </w:rPr>
        <w:t>should consequently be described as a pragmatic geochemical anomaly threshold</w:t>
      </w:r>
      <w:r w:rsidRPr="004D067F">
        <w:rPr>
          <w:sz w:val="24"/>
          <w:szCs w:val="24"/>
        </w:rPr>
        <w:t>, rather than a mathematically unique population boundary or an economic cut-off</w:t>
      </w:r>
    </w:p>
    <w:p w14:paraId="3E66F4C2" w14:textId="77777777" w:rsidR="004D067F" w:rsidRPr="004D067F" w:rsidRDefault="004D067F" w:rsidP="004D067F">
      <w:pPr>
        <w:pStyle w:val="BodyText"/>
        <w:spacing w:before="14"/>
        <w:rPr>
          <w:sz w:val="24"/>
          <w:szCs w:val="24"/>
        </w:rPr>
      </w:pPr>
    </w:p>
    <w:p w14:paraId="0EC87CD6" w14:textId="77777777" w:rsidR="004D067F" w:rsidRPr="004D067F" w:rsidRDefault="004D067F" w:rsidP="004D067F">
      <w:pPr>
        <w:pStyle w:val="BodyText"/>
        <w:spacing w:line="247" w:lineRule="auto"/>
        <w:ind w:left="748" w:right="85"/>
        <w:jc w:val="both"/>
        <w:rPr>
          <w:sz w:val="24"/>
          <w:szCs w:val="24"/>
        </w:rPr>
      </w:pPr>
      <w:r w:rsidRPr="004D067F">
        <w:rPr>
          <w:sz w:val="24"/>
          <w:szCs w:val="24"/>
        </w:rPr>
        <w:t>Accordingly, I</w:t>
      </w:r>
      <w:r w:rsidRPr="004D067F">
        <w:rPr>
          <w:spacing w:val="-1"/>
          <w:sz w:val="24"/>
          <w:szCs w:val="24"/>
        </w:rPr>
        <w:t xml:space="preserve"> </w:t>
      </w:r>
      <w:r w:rsidRPr="004D067F">
        <w:rPr>
          <w:sz w:val="24"/>
          <w:szCs w:val="24"/>
        </w:rPr>
        <w:t>have prepared</w:t>
      </w:r>
      <w:r w:rsidRPr="004D067F">
        <w:rPr>
          <w:spacing w:val="-1"/>
          <w:sz w:val="24"/>
          <w:szCs w:val="24"/>
        </w:rPr>
        <w:t xml:space="preserve"> </w:t>
      </w:r>
      <w:r w:rsidRPr="004D067F">
        <w:rPr>
          <w:sz w:val="24"/>
          <w:szCs w:val="24"/>
        </w:rPr>
        <w:t xml:space="preserve">a contour </w:t>
      </w:r>
      <w:proofErr w:type="gramStart"/>
      <w:r w:rsidRPr="004D067F">
        <w:rPr>
          <w:sz w:val="24"/>
          <w:szCs w:val="24"/>
        </w:rPr>
        <w:t>map</w:t>
      </w:r>
      <w:r w:rsidRPr="004D067F">
        <w:rPr>
          <w:spacing w:val="-1"/>
          <w:sz w:val="24"/>
          <w:szCs w:val="24"/>
        </w:rPr>
        <w:t xml:space="preserve"> </w:t>
      </w:r>
      <w:r w:rsidRPr="004D067F">
        <w:rPr>
          <w:sz w:val="24"/>
          <w:szCs w:val="24"/>
        </w:rPr>
        <w:t>,</w:t>
      </w:r>
      <w:proofErr w:type="gramEnd"/>
      <w:r w:rsidRPr="004D067F">
        <w:rPr>
          <w:sz w:val="24"/>
          <w:szCs w:val="24"/>
        </w:rPr>
        <w:t xml:space="preserve"> you may</w:t>
      </w:r>
      <w:r w:rsidRPr="004D067F">
        <w:rPr>
          <w:spacing w:val="-1"/>
          <w:sz w:val="24"/>
          <w:szCs w:val="24"/>
        </w:rPr>
        <w:t xml:space="preserve"> </w:t>
      </w:r>
      <w:r w:rsidRPr="004D067F">
        <w:rPr>
          <w:sz w:val="24"/>
          <w:szCs w:val="24"/>
        </w:rPr>
        <w:t>build a map</w:t>
      </w:r>
      <w:r w:rsidRPr="004D067F">
        <w:rPr>
          <w:spacing w:val="-1"/>
          <w:sz w:val="24"/>
          <w:szCs w:val="24"/>
        </w:rPr>
        <w:t xml:space="preserve"> </w:t>
      </w:r>
      <w:r w:rsidRPr="004D067F">
        <w:rPr>
          <w:sz w:val="24"/>
          <w:szCs w:val="24"/>
        </w:rPr>
        <w:t>like this</w:t>
      </w:r>
      <w:r w:rsidRPr="004D067F">
        <w:rPr>
          <w:spacing w:val="-1"/>
          <w:sz w:val="24"/>
          <w:szCs w:val="24"/>
        </w:rPr>
        <w:t xml:space="preserve"> </w:t>
      </w:r>
      <w:r w:rsidRPr="004D067F">
        <w:rPr>
          <w:sz w:val="24"/>
          <w:szCs w:val="24"/>
        </w:rPr>
        <w:t>to delineate the actual interesting zones logically (not as shown by you in the given LSM actual</w:t>
      </w:r>
      <w:r w:rsidRPr="004D067F">
        <w:rPr>
          <w:spacing w:val="40"/>
          <w:sz w:val="24"/>
          <w:szCs w:val="24"/>
        </w:rPr>
        <w:t xml:space="preserve"> </w:t>
      </w:r>
      <w:r w:rsidRPr="004D067F">
        <w:rPr>
          <w:sz w:val="24"/>
          <w:szCs w:val="24"/>
        </w:rPr>
        <w:t>scale map)</w:t>
      </w:r>
      <w:r w:rsidRPr="004D067F">
        <w:rPr>
          <w:spacing w:val="-2"/>
          <w:sz w:val="24"/>
          <w:szCs w:val="24"/>
        </w:rPr>
        <w:t xml:space="preserve"> </w:t>
      </w:r>
      <w:r w:rsidRPr="004D067F">
        <w:rPr>
          <w:sz w:val="24"/>
          <w:szCs w:val="24"/>
        </w:rPr>
        <w:t>where you can clearly demarcate</w:t>
      </w:r>
      <w:r w:rsidRPr="004D067F">
        <w:rPr>
          <w:spacing w:val="-2"/>
          <w:sz w:val="24"/>
          <w:szCs w:val="24"/>
        </w:rPr>
        <w:t xml:space="preserve"> </w:t>
      </w:r>
      <w:r w:rsidRPr="004D067F">
        <w:rPr>
          <w:sz w:val="24"/>
          <w:szCs w:val="24"/>
        </w:rPr>
        <w:t xml:space="preserve">the </w:t>
      </w:r>
      <w:r w:rsidRPr="004D067F">
        <w:rPr>
          <w:b/>
          <w:sz w:val="24"/>
          <w:szCs w:val="24"/>
        </w:rPr>
        <w:t>Geochemically</w:t>
      </w:r>
      <w:r w:rsidRPr="004D067F">
        <w:rPr>
          <w:b/>
          <w:spacing w:val="-2"/>
          <w:sz w:val="24"/>
          <w:szCs w:val="24"/>
        </w:rPr>
        <w:t xml:space="preserve"> </w:t>
      </w:r>
      <w:r w:rsidRPr="004D067F">
        <w:rPr>
          <w:b/>
          <w:sz w:val="24"/>
          <w:szCs w:val="24"/>
        </w:rPr>
        <w:t xml:space="preserve">anomalous: </w:t>
      </w:r>
      <w:r w:rsidRPr="004D067F">
        <w:rPr>
          <w:sz w:val="24"/>
          <w:szCs w:val="24"/>
        </w:rPr>
        <w:t xml:space="preserve">&gt;240 ppm TREE and </w:t>
      </w:r>
      <w:r w:rsidRPr="004D067F">
        <w:rPr>
          <w:b/>
          <w:sz w:val="24"/>
          <w:szCs w:val="24"/>
        </w:rPr>
        <w:t xml:space="preserve">High-priority REE anomaly: </w:t>
      </w:r>
      <w:r w:rsidRPr="004D067F">
        <w:rPr>
          <w:sz w:val="24"/>
          <w:szCs w:val="24"/>
        </w:rPr>
        <w:t>&gt;500 ppm TREE. My suggestion is that you prepare your own contour map demarcating all the zones as per TREE thresholds at</w:t>
      </w:r>
      <w:r w:rsidRPr="004D067F">
        <w:rPr>
          <w:spacing w:val="40"/>
          <w:sz w:val="24"/>
          <w:szCs w:val="24"/>
        </w:rPr>
        <w:t xml:space="preserve"> </w:t>
      </w:r>
      <w:r w:rsidRPr="004D067F">
        <w:rPr>
          <w:sz w:val="24"/>
          <w:szCs w:val="24"/>
        </w:rPr>
        <w:t>GIS. Also calculate the estimated areas. The map should be given at original scale.</w:t>
      </w:r>
    </w:p>
    <w:p w14:paraId="3CAE4B90" w14:textId="77777777" w:rsidR="004D067F" w:rsidRPr="004D067F" w:rsidRDefault="004D067F" w:rsidP="004D067F">
      <w:pPr>
        <w:rPr>
          <w:rFonts w:ascii="Times New Roman" w:hAnsi="Times New Roman" w:cs="Times New Roman"/>
          <w:sz w:val="24"/>
          <w:szCs w:val="24"/>
        </w:rPr>
      </w:pPr>
    </w:p>
    <w:p w14:paraId="5B9BF1C4" w14:textId="77777777" w:rsidR="004D067F" w:rsidRPr="004D067F" w:rsidRDefault="004D067F" w:rsidP="004D067F">
      <w:pPr>
        <w:rPr>
          <w:rFonts w:ascii="Times New Roman" w:hAnsi="Times New Roman" w:cs="Times New Roman"/>
          <w:sz w:val="24"/>
          <w:szCs w:val="24"/>
        </w:rPr>
      </w:pPr>
    </w:p>
    <w:p w14:paraId="1FDE7021" w14:textId="77777777" w:rsidR="004D067F" w:rsidRPr="004D067F" w:rsidRDefault="004D067F" w:rsidP="004D067F">
      <w:pPr>
        <w:rPr>
          <w:rFonts w:ascii="Times New Roman" w:hAnsi="Times New Roman" w:cs="Times New Roman"/>
          <w:sz w:val="24"/>
          <w:szCs w:val="24"/>
        </w:rPr>
      </w:pPr>
    </w:p>
    <w:p w14:paraId="605265C2" w14:textId="77777777" w:rsidR="004D067F" w:rsidRPr="004D067F" w:rsidRDefault="004D067F" w:rsidP="004D067F">
      <w:pPr>
        <w:rPr>
          <w:rFonts w:ascii="Times New Roman" w:hAnsi="Times New Roman" w:cs="Times New Roman"/>
          <w:sz w:val="24"/>
          <w:szCs w:val="24"/>
        </w:rPr>
      </w:pPr>
    </w:p>
    <w:p w14:paraId="063B9475" w14:textId="77777777" w:rsidR="004D067F" w:rsidRPr="004D067F" w:rsidRDefault="004D067F" w:rsidP="004D067F">
      <w:pPr>
        <w:rPr>
          <w:rFonts w:ascii="Times New Roman" w:hAnsi="Times New Roman" w:cs="Times New Roman"/>
          <w:sz w:val="24"/>
          <w:szCs w:val="24"/>
        </w:rPr>
      </w:pPr>
    </w:p>
    <w:p w14:paraId="41457779" w14:textId="77777777" w:rsidR="004D067F" w:rsidRPr="004D067F" w:rsidRDefault="004D067F" w:rsidP="004D067F">
      <w:pPr>
        <w:rPr>
          <w:rFonts w:ascii="Times New Roman" w:hAnsi="Times New Roman" w:cs="Times New Roman"/>
          <w:sz w:val="24"/>
          <w:szCs w:val="24"/>
        </w:rPr>
      </w:pPr>
    </w:p>
    <w:p w14:paraId="60813CDD" w14:textId="77777777" w:rsidR="004D067F" w:rsidRPr="004D067F" w:rsidRDefault="004D067F" w:rsidP="004D067F">
      <w:pPr>
        <w:rPr>
          <w:rFonts w:ascii="Times New Roman" w:hAnsi="Times New Roman" w:cs="Times New Roman"/>
          <w:sz w:val="24"/>
          <w:szCs w:val="24"/>
        </w:rPr>
      </w:pPr>
    </w:p>
    <w:p w14:paraId="458E954A" w14:textId="77777777" w:rsidR="004D067F" w:rsidRPr="004D067F" w:rsidRDefault="004D067F" w:rsidP="004D067F">
      <w:pPr>
        <w:rPr>
          <w:rFonts w:ascii="Times New Roman" w:hAnsi="Times New Roman" w:cs="Times New Roman"/>
          <w:sz w:val="24"/>
          <w:szCs w:val="24"/>
        </w:rPr>
      </w:pPr>
    </w:p>
    <w:p w14:paraId="0D436E50" w14:textId="77777777" w:rsidR="004D067F" w:rsidRPr="004D067F" w:rsidRDefault="004D067F" w:rsidP="004D067F">
      <w:pPr>
        <w:rPr>
          <w:rFonts w:ascii="Times New Roman" w:hAnsi="Times New Roman" w:cs="Times New Roman"/>
          <w:sz w:val="24"/>
          <w:szCs w:val="24"/>
        </w:rPr>
      </w:pPr>
    </w:p>
    <w:p w14:paraId="619A4B37" w14:textId="77777777" w:rsidR="004D067F" w:rsidRPr="004D067F" w:rsidRDefault="004D067F" w:rsidP="004D067F">
      <w:pPr>
        <w:rPr>
          <w:rFonts w:ascii="Times New Roman" w:hAnsi="Times New Roman" w:cs="Times New Roman"/>
          <w:sz w:val="24"/>
          <w:szCs w:val="24"/>
        </w:rPr>
      </w:pPr>
    </w:p>
    <w:p w14:paraId="189D5018" w14:textId="77777777" w:rsidR="004D067F" w:rsidRPr="004D067F" w:rsidRDefault="004D067F" w:rsidP="004D067F">
      <w:pPr>
        <w:rPr>
          <w:rFonts w:ascii="Times New Roman" w:hAnsi="Times New Roman" w:cs="Times New Roman"/>
          <w:sz w:val="24"/>
          <w:szCs w:val="24"/>
        </w:rPr>
      </w:pPr>
    </w:p>
    <w:p w14:paraId="0B3B4ADB" w14:textId="190C81EA" w:rsidR="004D067F" w:rsidRPr="007710CA" w:rsidRDefault="008700FC" w:rsidP="004D067F">
      <w:pPr>
        <w:pStyle w:val="Heading3"/>
        <w:tabs>
          <w:tab w:val="left" w:pos="1451"/>
        </w:tabs>
        <w:spacing w:before="223" w:line="560" w:lineRule="atLeast"/>
        <w:ind w:left="398" w:right="4475" w:firstLine="351"/>
        <w:rPr>
          <w:color w:val="000000" w:themeColor="text1"/>
        </w:rPr>
      </w:pPr>
      <w:bookmarkStart w:id="11" w:name="_Hlk235891116"/>
      <w:r>
        <w:rPr>
          <w:rFonts w:ascii="Times New Roman" w:hAnsi="Times New Roman" w:cs="Times New Roman"/>
          <w:color w:val="000000" w:themeColor="text1"/>
        </w:rPr>
        <w:t xml:space="preserve">     </w:t>
      </w:r>
      <w:r w:rsidR="004D067F" w:rsidRPr="008700FC">
        <w:rPr>
          <w:rFonts w:ascii="Times New Roman" w:hAnsi="Times New Roman" w:cs="Times New Roman"/>
          <w:color w:val="000000" w:themeColor="text1"/>
        </w:rPr>
        <w:t>Significant Anomalous Samples Sample</w:t>
      </w:r>
      <w:r w:rsidR="004D067F" w:rsidRPr="007710CA">
        <w:rPr>
          <w:color w:val="000000" w:themeColor="text1"/>
        </w:rPr>
        <w:tab/>
      </w:r>
      <w:r w:rsidR="004D067F" w:rsidRPr="007710CA">
        <w:rPr>
          <w:b/>
          <w:bCs/>
          <w:color w:val="000000" w:themeColor="text1"/>
        </w:rPr>
        <w:t>Anomalous Element</w:t>
      </w:r>
      <w:r w:rsidR="004D067F" w:rsidRPr="007710CA">
        <w:rPr>
          <w:b/>
          <w:bCs/>
          <w:color w:val="000000" w:themeColor="text1"/>
          <w:spacing w:val="80"/>
        </w:rPr>
        <w:t xml:space="preserve"> </w:t>
      </w:r>
      <w:r w:rsidR="004D067F" w:rsidRPr="007710CA">
        <w:rPr>
          <w:b/>
          <w:bCs/>
          <w:color w:val="000000" w:themeColor="text1"/>
        </w:rPr>
        <w:t>Value</w:t>
      </w:r>
    </w:p>
    <w:p w14:paraId="7CB3703F" w14:textId="2B7BBDA5" w:rsidR="004D067F" w:rsidRDefault="004D067F" w:rsidP="001D2E1D">
      <w:pPr>
        <w:pStyle w:val="BodyText"/>
        <w:tabs>
          <w:tab w:val="left" w:pos="3455"/>
        </w:tabs>
        <w:spacing w:before="67"/>
        <w:ind w:left="993"/>
      </w:pPr>
      <w:r>
        <w:t>BRS-MN-</w:t>
      </w:r>
      <w:r w:rsidR="001D2E1D">
        <w:t>91</w:t>
      </w:r>
      <w:r w:rsidR="001D2E1D">
        <w:rPr>
          <w:spacing w:val="40"/>
        </w:rPr>
        <w:t xml:space="preserve"> Au</w:t>
      </w:r>
      <w:r>
        <w:tab/>
        <w:t>0.18</w:t>
      </w:r>
      <w:r>
        <w:rPr>
          <w:spacing w:val="8"/>
        </w:rPr>
        <w:t xml:space="preserve"> </w:t>
      </w:r>
      <w:r>
        <w:rPr>
          <w:spacing w:val="-5"/>
        </w:rPr>
        <w:t>ppm</w:t>
      </w:r>
    </w:p>
    <w:p w14:paraId="0AE6260A" w14:textId="34A2BA12" w:rsidR="004D067F" w:rsidRDefault="004D067F" w:rsidP="001D2E1D">
      <w:pPr>
        <w:pStyle w:val="BodyText"/>
        <w:tabs>
          <w:tab w:val="left" w:pos="3455"/>
        </w:tabs>
        <w:spacing w:before="64"/>
        <w:ind w:left="993"/>
      </w:pPr>
      <w:r>
        <w:t>BRS-MN-</w:t>
      </w:r>
      <w:r w:rsidR="001D2E1D">
        <w:t>59</w:t>
      </w:r>
      <w:r w:rsidR="001D2E1D">
        <w:rPr>
          <w:spacing w:val="40"/>
        </w:rPr>
        <w:t xml:space="preserve"> Ag</w:t>
      </w:r>
      <w:r>
        <w:tab/>
        <w:t>43.5</w:t>
      </w:r>
      <w:r>
        <w:rPr>
          <w:spacing w:val="8"/>
        </w:rPr>
        <w:t xml:space="preserve"> </w:t>
      </w:r>
      <w:r>
        <w:rPr>
          <w:spacing w:val="-5"/>
        </w:rPr>
        <w:t>ppm</w:t>
      </w:r>
    </w:p>
    <w:p w14:paraId="3A4DF891" w14:textId="77777777" w:rsidR="004D067F" w:rsidRDefault="004D067F" w:rsidP="001D2E1D">
      <w:pPr>
        <w:pStyle w:val="BodyText"/>
        <w:tabs>
          <w:tab w:val="left" w:pos="3455"/>
        </w:tabs>
        <w:spacing w:before="62"/>
        <w:ind w:left="993"/>
      </w:pPr>
      <w:r>
        <w:t>BRS-MN-123</w:t>
      </w:r>
      <w:r>
        <w:rPr>
          <w:spacing w:val="26"/>
        </w:rPr>
        <w:t xml:space="preserve"> </w:t>
      </w:r>
      <w:r>
        <w:rPr>
          <w:spacing w:val="-5"/>
        </w:rPr>
        <w:t>Sb</w:t>
      </w:r>
      <w:r>
        <w:tab/>
        <w:t>9.5</w:t>
      </w:r>
      <w:r>
        <w:rPr>
          <w:spacing w:val="6"/>
        </w:rPr>
        <w:t xml:space="preserve"> </w:t>
      </w:r>
      <w:r>
        <w:rPr>
          <w:spacing w:val="-5"/>
        </w:rPr>
        <w:t>ppm</w:t>
      </w:r>
    </w:p>
    <w:p w14:paraId="5C45AF96" w14:textId="56A5CA80" w:rsidR="004D067F" w:rsidRDefault="004D067F" w:rsidP="001D2E1D">
      <w:pPr>
        <w:pStyle w:val="BodyText"/>
        <w:tabs>
          <w:tab w:val="left" w:pos="3455"/>
        </w:tabs>
        <w:spacing w:before="63"/>
        <w:ind w:left="993"/>
      </w:pPr>
      <w:r>
        <w:t>BRS-MN-</w:t>
      </w:r>
      <w:r w:rsidR="001D2E1D">
        <w:t>21</w:t>
      </w:r>
      <w:r w:rsidR="001D2E1D">
        <w:rPr>
          <w:spacing w:val="40"/>
        </w:rPr>
        <w:t xml:space="preserve"> Bi</w:t>
      </w:r>
      <w:r>
        <w:tab/>
        <w:t>1.3</w:t>
      </w:r>
      <w:r>
        <w:rPr>
          <w:spacing w:val="6"/>
        </w:rPr>
        <w:t xml:space="preserve"> </w:t>
      </w:r>
      <w:r>
        <w:rPr>
          <w:spacing w:val="-5"/>
        </w:rPr>
        <w:t>ppm</w:t>
      </w:r>
    </w:p>
    <w:p w14:paraId="786DF052" w14:textId="77777777" w:rsidR="004D067F" w:rsidRDefault="004D067F" w:rsidP="001D2E1D">
      <w:pPr>
        <w:pStyle w:val="BodyText"/>
        <w:spacing w:before="61"/>
        <w:ind w:left="993"/>
      </w:pPr>
    </w:p>
    <w:p w14:paraId="2CA96A08" w14:textId="77777777" w:rsidR="004D067F" w:rsidRDefault="004D067F" w:rsidP="001D2E1D">
      <w:pPr>
        <w:pStyle w:val="BodyText"/>
        <w:ind w:left="72" w:firstLine="921"/>
        <w:jc w:val="both"/>
      </w:pPr>
      <w:r>
        <w:t>The</w:t>
      </w:r>
      <w:r>
        <w:rPr>
          <w:spacing w:val="8"/>
        </w:rPr>
        <w:t xml:space="preserve"> </w:t>
      </w:r>
      <w:r>
        <w:t>analytical</w:t>
      </w:r>
      <w:r>
        <w:rPr>
          <w:spacing w:val="14"/>
        </w:rPr>
        <w:t xml:space="preserve"> </w:t>
      </w:r>
      <w:r>
        <w:t>data</w:t>
      </w:r>
      <w:r>
        <w:rPr>
          <w:spacing w:val="10"/>
        </w:rPr>
        <w:t xml:space="preserve"> </w:t>
      </w:r>
      <w:r>
        <w:rPr>
          <w:spacing w:val="-2"/>
        </w:rPr>
        <w:t>indicate:</w:t>
      </w:r>
    </w:p>
    <w:p w14:paraId="7A5592A3" w14:textId="77777777" w:rsidR="004D067F" w:rsidRDefault="004D067F" w:rsidP="004D067F">
      <w:pPr>
        <w:pStyle w:val="BodyText"/>
        <w:spacing w:before="14"/>
      </w:pPr>
    </w:p>
    <w:p w14:paraId="3FE78055" w14:textId="77777777" w:rsidR="004D067F" w:rsidRDefault="004D067F" w:rsidP="001D2E1D">
      <w:pPr>
        <w:pStyle w:val="ListParagraph"/>
        <w:numPr>
          <w:ilvl w:val="0"/>
          <w:numId w:val="11"/>
        </w:numPr>
        <w:spacing w:before="1"/>
        <w:ind w:left="993" w:right="424" w:hanging="284"/>
      </w:pPr>
      <w:r>
        <w:t>Overall</w:t>
      </w:r>
      <w:r>
        <w:rPr>
          <w:spacing w:val="18"/>
        </w:rPr>
        <w:t xml:space="preserve"> </w:t>
      </w:r>
      <w:r>
        <w:rPr>
          <w:b/>
        </w:rPr>
        <w:t>low</w:t>
      </w:r>
      <w:r>
        <w:rPr>
          <w:b/>
          <w:spacing w:val="16"/>
        </w:rPr>
        <w:t xml:space="preserve"> </w:t>
      </w:r>
      <w:r>
        <w:rPr>
          <w:b/>
        </w:rPr>
        <w:t>precious-metal</w:t>
      </w:r>
      <w:r>
        <w:rPr>
          <w:b/>
          <w:spacing w:val="18"/>
        </w:rPr>
        <w:t xml:space="preserve"> </w:t>
      </w:r>
      <w:r>
        <w:rPr>
          <w:b/>
          <w:spacing w:val="-2"/>
        </w:rPr>
        <w:t>background</w:t>
      </w:r>
      <w:r>
        <w:rPr>
          <w:spacing w:val="-2"/>
        </w:rPr>
        <w:t>.</w:t>
      </w:r>
    </w:p>
    <w:p w14:paraId="2F33264E" w14:textId="77777777" w:rsidR="004D067F" w:rsidRDefault="004D067F" w:rsidP="001D2E1D">
      <w:pPr>
        <w:pStyle w:val="ListParagraph"/>
        <w:numPr>
          <w:ilvl w:val="0"/>
          <w:numId w:val="11"/>
        </w:numPr>
        <w:spacing w:before="6"/>
        <w:ind w:left="993" w:right="424" w:hanging="284"/>
      </w:pPr>
      <w:r>
        <w:t>Presence</w:t>
      </w:r>
      <w:r>
        <w:rPr>
          <w:spacing w:val="11"/>
        </w:rPr>
        <w:t xml:space="preserve"> </w:t>
      </w:r>
      <w:r>
        <w:t>of</w:t>
      </w:r>
      <w:r>
        <w:rPr>
          <w:spacing w:val="11"/>
        </w:rPr>
        <w:t xml:space="preserve"> </w:t>
      </w:r>
      <w:r>
        <w:rPr>
          <w:b/>
        </w:rPr>
        <w:t>isolated</w:t>
      </w:r>
      <w:r>
        <w:rPr>
          <w:b/>
          <w:spacing w:val="13"/>
        </w:rPr>
        <w:t xml:space="preserve"> </w:t>
      </w:r>
      <w:r>
        <w:rPr>
          <w:b/>
        </w:rPr>
        <w:t>hydrothermal</w:t>
      </w:r>
      <w:r>
        <w:rPr>
          <w:b/>
          <w:spacing w:val="12"/>
        </w:rPr>
        <w:t xml:space="preserve"> </w:t>
      </w:r>
      <w:r>
        <w:rPr>
          <w:b/>
        </w:rPr>
        <w:t>anomalies</w:t>
      </w:r>
      <w:r>
        <w:rPr>
          <w:b/>
          <w:spacing w:val="15"/>
        </w:rPr>
        <w:t xml:space="preserve"> </w:t>
      </w:r>
      <w:r>
        <w:t>in</w:t>
      </w:r>
      <w:r>
        <w:rPr>
          <w:spacing w:val="10"/>
        </w:rPr>
        <w:t xml:space="preserve"> </w:t>
      </w:r>
      <w:r>
        <w:t>Au,</w:t>
      </w:r>
      <w:r>
        <w:rPr>
          <w:spacing w:val="12"/>
        </w:rPr>
        <w:t xml:space="preserve"> </w:t>
      </w:r>
      <w:r>
        <w:t>Ag,</w:t>
      </w:r>
      <w:r>
        <w:rPr>
          <w:spacing w:val="11"/>
        </w:rPr>
        <w:t xml:space="preserve"> </w:t>
      </w:r>
      <w:r>
        <w:t>Sb,</w:t>
      </w:r>
      <w:r>
        <w:rPr>
          <w:spacing w:val="12"/>
        </w:rPr>
        <w:t xml:space="preserve"> </w:t>
      </w:r>
      <w:r>
        <w:t>and</w:t>
      </w:r>
      <w:r>
        <w:rPr>
          <w:spacing w:val="10"/>
        </w:rPr>
        <w:t xml:space="preserve"> </w:t>
      </w:r>
      <w:r>
        <w:rPr>
          <w:spacing w:val="-5"/>
        </w:rPr>
        <w:t>Bi.</w:t>
      </w:r>
    </w:p>
    <w:p w14:paraId="5851479D" w14:textId="77777777" w:rsidR="004D067F" w:rsidRDefault="004D067F" w:rsidP="001D2E1D">
      <w:pPr>
        <w:pStyle w:val="ListParagraph"/>
        <w:numPr>
          <w:ilvl w:val="0"/>
          <w:numId w:val="11"/>
        </w:numPr>
        <w:spacing w:before="6" w:line="244" w:lineRule="auto"/>
        <w:ind w:left="993" w:right="424" w:hanging="284"/>
      </w:pPr>
      <w:r>
        <w:t>Lack of a strong multi-element geochemical association suggests that mineralization</w:t>
      </w:r>
      <w:r>
        <w:rPr>
          <w:spacing w:val="40"/>
        </w:rPr>
        <w:t xml:space="preserve"> </w:t>
      </w:r>
      <w:r>
        <w:t xml:space="preserve">is likely </w:t>
      </w:r>
      <w:r>
        <w:rPr>
          <w:b/>
        </w:rPr>
        <w:t>localized rather than widespread</w:t>
      </w:r>
      <w:r>
        <w:t>.</w:t>
      </w:r>
    </w:p>
    <w:p w14:paraId="4135449A" w14:textId="77777777" w:rsidR="004D067F" w:rsidRDefault="004D067F" w:rsidP="000E1740">
      <w:pPr>
        <w:pStyle w:val="ListParagraph"/>
        <w:numPr>
          <w:ilvl w:val="0"/>
          <w:numId w:val="11"/>
        </w:numPr>
        <w:spacing w:before="2" w:line="244" w:lineRule="auto"/>
        <w:ind w:left="993" w:right="565" w:hanging="284"/>
      </w:pPr>
      <w:r>
        <w:t>Elevated Sb and Bi indicate possible hydrothermal fluids, while the Ag anomaly may represent a separate mineralizing event or a silver-rich vein.</w:t>
      </w:r>
    </w:p>
    <w:bookmarkEnd w:id="11"/>
    <w:p w14:paraId="063A150B" w14:textId="41F00A4F" w:rsidR="004D067F" w:rsidRDefault="000E1740" w:rsidP="004D067F">
      <w:pPr>
        <w:rPr>
          <w:rFonts w:ascii="Times New Roman" w:hAnsi="Times New Roman" w:cs="Times New Roman"/>
          <w:sz w:val="24"/>
          <w:szCs w:val="24"/>
        </w:rPr>
      </w:pPr>
      <w:r>
        <w:rPr>
          <w:noProof/>
        </w:rPr>
        <w:drawing>
          <wp:anchor distT="0" distB="0" distL="0" distR="0" simplePos="0" relativeHeight="252205056" behindDoc="0" locked="0" layoutInCell="1" allowOverlap="1" wp14:anchorId="1911D79D" wp14:editId="0498C1D9">
            <wp:simplePos x="0" y="0"/>
            <wp:positionH relativeFrom="page">
              <wp:posOffset>4535170</wp:posOffset>
            </wp:positionH>
            <wp:positionV relativeFrom="paragraph">
              <wp:posOffset>227330</wp:posOffset>
            </wp:positionV>
            <wp:extent cx="2268855" cy="2087245"/>
            <wp:effectExtent l="0" t="0" r="0" b="8255"/>
            <wp:wrapNone/>
            <wp:docPr id="20" name="Imag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158" cstate="print"/>
                    <a:stretch>
                      <a:fillRect/>
                    </a:stretch>
                  </pic:blipFill>
                  <pic:spPr>
                    <a:xfrm>
                      <a:off x="0" y="0"/>
                      <a:ext cx="2268855" cy="2087245"/>
                    </a:xfrm>
                    <a:prstGeom prst="rect">
                      <a:avLst/>
                    </a:prstGeom>
                  </pic:spPr>
                </pic:pic>
              </a:graphicData>
            </a:graphic>
          </wp:anchor>
        </w:drawing>
      </w:r>
    </w:p>
    <w:p w14:paraId="7F481567" w14:textId="273DDE7F" w:rsidR="004D067F" w:rsidRDefault="004D067F" w:rsidP="004D067F">
      <w:pPr>
        <w:rPr>
          <w:rFonts w:ascii="Times New Roman" w:hAnsi="Times New Roman" w:cs="Times New Roman"/>
          <w:sz w:val="24"/>
          <w:szCs w:val="24"/>
        </w:rPr>
      </w:pPr>
    </w:p>
    <w:p w14:paraId="5D4151B8" w14:textId="07053E8B" w:rsidR="004D067F" w:rsidRDefault="004D067F" w:rsidP="000E1740">
      <w:pPr>
        <w:pStyle w:val="BodyText"/>
        <w:spacing w:line="244" w:lineRule="auto"/>
        <w:ind w:left="1134" w:right="4177"/>
        <w:jc w:val="both"/>
      </w:pPr>
      <w:bookmarkStart w:id="12" w:name="_Hlk235891229"/>
      <w:r>
        <w:t xml:space="preserve">The Au anomaly at </w:t>
      </w:r>
      <w:r>
        <w:rPr>
          <w:b/>
        </w:rPr>
        <w:t xml:space="preserve">BRS-MN-91 </w:t>
      </w:r>
      <w:r>
        <w:t xml:space="preserve">is the most prospective sample for follow-up. This represents a weak but significant gold anomaly. </w:t>
      </w:r>
      <w:bookmarkEnd w:id="12"/>
      <w:r w:rsidR="00576EE2">
        <w:t xml:space="preserve">The </w:t>
      </w:r>
      <w:r>
        <w:t>correlation matrix shows that generally weak to moderate correlations, implying that mineralization may not be controlled by a single hydrothermal event.</w:t>
      </w:r>
    </w:p>
    <w:p w14:paraId="2DE8D809" w14:textId="77777777" w:rsidR="004D067F" w:rsidRDefault="004D067F" w:rsidP="000E1740">
      <w:pPr>
        <w:pStyle w:val="BodyText"/>
        <w:spacing w:before="18"/>
        <w:ind w:left="1134"/>
      </w:pPr>
    </w:p>
    <w:p w14:paraId="58B4A317" w14:textId="12227202" w:rsidR="004D067F" w:rsidRDefault="004D067F" w:rsidP="000E1740">
      <w:pPr>
        <w:pStyle w:val="BodyText"/>
        <w:spacing w:line="247" w:lineRule="auto"/>
        <w:ind w:left="1134" w:right="4177" w:firstLine="58"/>
        <w:jc w:val="both"/>
      </w:pPr>
      <w:r>
        <w:t xml:space="preserve">Correlation of major oxides with precious-metal dataset </w:t>
      </w:r>
      <w:r w:rsidR="00576EE2">
        <w:t xml:space="preserve">  </w:t>
      </w:r>
      <w:r>
        <w:t>suggests only weak but distinct hydrothermal anomalies.</w:t>
      </w:r>
    </w:p>
    <w:p w14:paraId="1FDE3A7B" w14:textId="30C85E3A" w:rsidR="004D067F" w:rsidRDefault="002D08BA" w:rsidP="004D067F">
      <w:pPr>
        <w:rPr>
          <w:rFonts w:ascii="Times New Roman" w:hAnsi="Times New Roman" w:cs="Times New Roman"/>
          <w:sz w:val="24"/>
          <w:szCs w:val="24"/>
        </w:rPr>
      </w:pPr>
      <w:r w:rsidRPr="00AE049E">
        <w:rPr>
          <w:rFonts w:ascii="Times New Roman" w:hAnsi="Times New Roman" w:cs="Times New Roman"/>
          <w:noProof/>
          <w:sz w:val="20"/>
        </w:rPr>
        <mc:AlternateContent>
          <mc:Choice Requires="wps">
            <w:drawing>
              <wp:anchor distT="0" distB="0" distL="114300" distR="114300" simplePos="0" relativeHeight="252242944" behindDoc="0" locked="0" layoutInCell="1" allowOverlap="1" wp14:anchorId="1929A93B" wp14:editId="7DA1DFC8">
                <wp:simplePos x="0" y="0"/>
                <wp:positionH relativeFrom="column">
                  <wp:posOffset>4446905</wp:posOffset>
                </wp:positionH>
                <wp:positionV relativeFrom="paragraph">
                  <wp:posOffset>29210</wp:posOffset>
                </wp:positionV>
                <wp:extent cx="876300" cy="295275"/>
                <wp:effectExtent l="0" t="0" r="19050" b="28575"/>
                <wp:wrapNone/>
                <wp:docPr id="262" name="Textbox 1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6300" cy="295275"/>
                        </a:xfrm>
                        <a:prstGeom prst="rect">
                          <a:avLst/>
                        </a:prstGeom>
                        <a:ln w="9144">
                          <a:solidFill>
                            <a:srgbClr val="000000"/>
                          </a:solidFill>
                          <a:prstDash val="solid"/>
                        </a:ln>
                      </wps:spPr>
                      <wps:txbx>
                        <w:txbxContent>
                          <w:p w14:paraId="6CCAAA9D" w14:textId="1D5874EE" w:rsidR="002D08BA" w:rsidRDefault="002D08BA" w:rsidP="002D08BA">
                            <w:pPr>
                              <w:spacing w:before="73"/>
                              <w:rPr>
                                <w:b/>
                              </w:rPr>
                            </w:pPr>
                            <w:r>
                              <w:rPr>
                                <w:b/>
                              </w:rPr>
                              <w:t xml:space="preserve">   Text fig -43</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1929A93B" id="_x0000_s1146" type="#_x0000_t202" style="position:absolute;margin-left:350.15pt;margin-top:2.3pt;width:69pt;height:23.25pt;z-index:25224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" filled="f" strokeweight=".72pt">
                <v:path arrowok="t"/>
                <v:textbox inset="0,0,0,0">
                  <w:txbxContent>
                    <w:p w14:paraId="6CCAAA9D" w14:textId="1D5874EE" w:rsidR="002D08BA" w:rsidRDefault="002D08BA" w:rsidP="002D08BA">
                      <w:pPr>
                        <w:spacing w:before="73"/>
                        <w:rPr>
                          <w:b/>
                        </w:rPr>
                      </w:pPr>
                      <w:r>
                        <w:rPr>
                          <w:b/>
                        </w:rPr>
                        <w:t xml:space="preserve">   Text fig -</w:t>
                      </w:r>
                      <w:r>
                        <w:rPr>
                          <w:b/>
                        </w:rPr>
                        <w:t>43</w:t>
                      </w:r>
                    </w:p>
                  </w:txbxContent>
                </v:textbox>
              </v:shape>
            </w:pict>
          </mc:Fallback>
        </mc:AlternateContent>
      </w:r>
    </w:p>
    <w:p w14:paraId="7F966F4C" w14:textId="0C389C1E" w:rsidR="004D067F" w:rsidRDefault="004D067F" w:rsidP="004D067F">
      <w:pPr>
        <w:rPr>
          <w:rFonts w:ascii="Times New Roman" w:hAnsi="Times New Roman" w:cs="Times New Roman"/>
          <w:sz w:val="24"/>
          <w:szCs w:val="24"/>
        </w:rPr>
      </w:pPr>
    </w:p>
    <w:p w14:paraId="72CC279F" w14:textId="77777777" w:rsidR="004D067F" w:rsidRDefault="004D067F" w:rsidP="004D067F">
      <w:pPr>
        <w:rPr>
          <w:rFonts w:ascii="Times New Roman" w:hAnsi="Times New Roman" w:cs="Times New Roman"/>
          <w:sz w:val="24"/>
          <w:szCs w:val="24"/>
        </w:rPr>
      </w:pPr>
    </w:p>
    <w:p w14:paraId="61704D45" w14:textId="77777777" w:rsidR="004D067F" w:rsidRPr="004D067F" w:rsidRDefault="004D067F" w:rsidP="004D067F">
      <w:pPr>
        <w:rPr>
          <w:rFonts w:ascii="Times New Roman" w:hAnsi="Times New Roman" w:cs="Times New Roman"/>
          <w:sz w:val="24"/>
          <w:szCs w:val="24"/>
        </w:rPr>
      </w:pPr>
    </w:p>
    <w:p w14:paraId="4126166D" w14:textId="77777777" w:rsidR="004D067F" w:rsidRPr="004D067F" w:rsidRDefault="004D067F" w:rsidP="004D067F">
      <w:pPr>
        <w:rPr>
          <w:rFonts w:ascii="Times New Roman" w:hAnsi="Times New Roman" w:cs="Times New Roman"/>
          <w:sz w:val="24"/>
          <w:szCs w:val="24"/>
        </w:rPr>
      </w:pPr>
    </w:p>
    <w:p w14:paraId="7A27443A" w14:textId="77777777" w:rsidR="004D067F" w:rsidRPr="004D067F" w:rsidRDefault="004D067F" w:rsidP="004D067F">
      <w:pPr>
        <w:rPr>
          <w:rFonts w:ascii="Times New Roman" w:hAnsi="Times New Roman" w:cs="Times New Roman"/>
          <w:sz w:val="24"/>
          <w:szCs w:val="24"/>
        </w:rPr>
      </w:pPr>
    </w:p>
    <w:p w14:paraId="48F42675" w14:textId="77777777" w:rsidR="004D067F" w:rsidRPr="004D067F" w:rsidRDefault="004D067F" w:rsidP="004D067F">
      <w:pPr>
        <w:rPr>
          <w:rFonts w:ascii="Times New Roman" w:hAnsi="Times New Roman" w:cs="Times New Roman"/>
          <w:sz w:val="24"/>
          <w:szCs w:val="24"/>
        </w:rPr>
      </w:pPr>
    </w:p>
    <w:p w14:paraId="593E93D7" w14:textId="77777777" w:rsidR="004D067F" w:rsidRPr="004D067F" w:rsidRDefault="004D067F" w:rsidP="004D067F">
      <w:pPr>
        <w:rPr>
          <w:rFonts w:ascii="Times New Roman" w:hAnsi="Times New Roman" w:cs="Times New Roman"/>
          <w:sz w:val="24"/>
          <w:szCs w:val="24"/>
        </w:rPr>
      </w:pPr>
    </w:p>
    <w:p w14:paraId="1BAD99E0" w14:textId="77777777" w:rsidR="004D067F" w:rsidRPr="004D067F" w:rsidRDefault="004D067F" w:rsidP="004D067F">
      <w:pPr>
        <w:rPr>
          <w:rFonts w:ascii="Times New Roman" w:hAnsi="Times New Roman" w:cs="Times New Roman"/>
          <w:sz w:val="24"/>
          <w:szCs w:val="24"/>
        </w:rPr>
      </w:pPr>
    </w:p>
    <w:p w14:paraId="621CED8C" w14:textId="055E2D56" w:rsidR="004D067F" w:rsidRPr="00191080" w:rsidRDefault="00576EE2" w:rsidP="000E1740">
      <w:pPr>
        <w:ind w:left="1276" w:right="424"/>
        <w:rPr>
          <w:rFonts w:ascii="Times New Roman" w:hAnsi="Times New Roman" w:cs="Times New Roman"/>
        </w:rPr>
      </w:pPr>
      <w:bookmarkStart w:id="13" w:name="_Hlk235891251"/>
      <w:r>
        <w:rPr>
          <w:rFonts w:ascii="Times New Roman" w:hAnsi="Times New Roman" w:cs="Times New Roman"/>
          <w:position w:val="-12"/>
          <w:sz w:val="24"/>
          <w:szCs w:val="24"/>
        </w:rPr>
        <w:t>Au anomaly is</w:t>
      </w:r>
      <w:r w:rsidR="00191080">
        <w:rPr>
          <w:rFonts w:ascii="Times New Roman" w:hAnsi="Times New Roman" w:cs="Times New Roman"/>
          <w:position w:val="-12"/>
          <w:sz w:val="24"/>
          <w:szCs w:val="24"/>
        </w:rPr>
        <w:t xml:space="preserve"> probably </w:t>
      </w:r>
      <w:r>
        <w:rPr>
          <w:rFonts w:ascii="Times New Roman" w:hAnsi="Times New Roman" w:cs="Times New Roman"/>
          <w:position w:val="-12"/>
          <w:sz w:val="24"/>
          <w:szCs w:val="24"/>
        </w:rPr>
        <w:t xml:space="preserve">due to </w:t>
      </w:r>
      <w:r w:rsidR="00191080">
        <w:rPr>
          <w:rFonts w:ascii="Times New Roman" w:hAnsi="Times New Roman" w:cs="Times New Roman"/>
          <w:position w:val="-12"/>
          <w:sz w:val="24"/>
          <w:szCs w:val="24"/>
        </w:rPr>
        <w:t>the transportation of gold</w:t>
      </w:r>
      <w:bookmarkEnd w:id="13"/>
      <w:r w:rsidR="000E1740">
        <w:rPr>
          <w:rFonts w:ascii="Times New Roman" w:hAnsi="Times New Roman" w:cs="Times New Roman"/>
          <w:position w:val="-12"/>
          <w:sz w:val="24"/>
          <w:szCs w:val="24"/>
        </w:rPr>
        <w:t xml:space="preserve"> Quartz- rich hydrothermal fluids</w:t>
      </w:r>
      <w:r w:rsidRPr="00576EE2">
        <w:rPr>
          <w:rFonts w:ascii="Times New Roman" w:hAnsi="Times New Roman" w:cs="Times New Roman"/>
          <w:position w:val="-12"/>
        </w:rPr>
        <w:tab/>
      </w:r>
    </w:p>
    <w:p w14:paraId="07178CF3" w14:textId="072C618A" w:rsidR="004D067F" w:rsidRPr="004D067F" w:rsidRDefault="004D067F" w:rsidP="000E1740">
      <w:pPr>
        <w:pStyle w:val="BodyText"/>
        <w:spacing w:before="77"/>
        <w:ind w:left="1276" w:right="424"/>
        <w:rPr>
          <w:sz w:val="24"/>
          <w:szCs w:val="24"/>
        </w:rPr>
      </w:pPr>
      <w:r w:rsidRPr="004D067F">
        <w:rPr>
          <w:sz w:val="24"/>
          <w:szCs w:val="24"/>
        </w:rPr>
        <w:t>The</w:t>
      </w:r>
      <w:r w:rsidRPr="004D067F">
        <w:rPr>
          <w:spacing w:val="12"/>
          <w:sz w:val="24"/>
          <w:szCs w:val="24"/>
        </w:rPr>
        <w:t xml:space="preserve"> </w:t>
      </w:r>
      <w:r w:rsidRPr="004D067F">
        <w:rPr>
          <w:sz w:val="24"/>
          <w:szCs w:val="24"/>
        </w:rPr>
        <w:t>combined</w:t>
      </w:r>
      <w:r w:rsidRPr="004D067F">
        <w:rPr>
          <w:spacing w:val="12"/>
          <w:sz w:val="24"/>
          <w:szCs w:val="24"/>
        </w:rPr>
        <w:t xml:space="preserve"> </w:t>
      </w:r>
      <w:r w:rsidRPr="004D067F">
        <w:rPr>
          <w:sz w:val="24"/>
          <w:szCs w:val="24"/>
        </w:rPr>
        <w:t>datasets</w:t>
      </w:r>
      <w:r w:rsidRPr="004D067F">
        <w:rPr>
          <w:spacing w:val="17"/>
          <w:sz w:val="24"/>
          <w:szCs w:val="24"/>
        </w:rPr>
        <w:t xml:space="preserve"> </w:t>
      </w:r>
      <w:r w:rsidRPr="004D067F">
        <w:rPr>
          <w:spacing w:val="-2"/>
          <w:sz w:val="24"/>
          <w:szCs w:val="24"/>
        </w:rPr>
        <w:t>indicate:</w:t>
      </w:r>
      <w:r w:rsidR="000E1740" w:rsidRPr="000E1740">
        <w:t xml:space="preserve"> </w:t>
      </w:r>
      <w:r w:rsidR="000E1740" w:rsidRPr="00576EE2">
        <w:t>Quartz-rich hydrothermal fluids</w:t>
      </w:r>
    </w:p>
    <w:p w14:paraId="2D86FF73" w14:textId="77777777" w:rsidR="004D067F" w:rsidRPr="004D067F" w:rsidRDefault="004D067F" w:rsidP="000E1740">
      <w:pPr>
        <w:pStyle w:val="BodyText"/>
        <w:spacing w:before="19"/>
        <w:ind w:left="1276" w:right="424"/>
        <w:rPr>
          <w:sz w:val="24"/>
          <w:szCs w:val="24"/>
        </w:rPr>
      </w:pPr>
    </w:p>
    <w:p w14:paraId="2F02A8F5" w14:textId="77777777" w:rsidR="004D067F" w:rsidRPr="000E1740" w:rsidRDefault="004D067F" w:rsidP="000E1740">
      <w:pPr>
        <w:ind w:left="1276" w:right="424"/>
        <w:rPr>
          <w:rFonts w:ascii="Times New Roman" w:hAnsi="Times New Roman" w:cs="Times New Roman"/>
          <w:sz w:val="24"/>
          <w:szCs w:val="24"/>
        </w:rPr>
      </w:pPr>
      <w:r w:rsidRPr="000E1740">
        <w:rPr>
          <w:rFonts w:ascii="Times New Roman" w:hAnsi="Times New Roman" w:cs="Times New Roman"/>
          <w:sz w:val="24"/>
          <w:szCs w:val="24"/>
        </w:rPr>
        <w:t>Hydrothermal</w:t>
      </w:r>
      <w:r w:rsidRPr="000E1740">
        <w:rPr>
          <w:rFonts w:ascii="Times New Roman" w:hAnsi="Times New Roman" w:cs="Times New Roman"/>
          <w:spacing w:val="22"/>
          <w:sz w:val="24"/>
          <w:szCs w:val="24"/>
        </w:rPr>
        <w:t xml:space="preserve"> </w:t>
      </w:r>
      <w:r w:rsidRPr="000E1740">
        <w:rPr>
          <w:rFonts w:ascii="Times New Roman" w:hAnsi="Times New Roman" w:cs="Times New Roman"/>
          <w:sz w:val="24"/>
          <w:szCs w:val="24"/>
        </w:rPr>
        <w:t>alteration</w:t>
      </w:r>
      <w:r w:rsidRPr="000E1740">
        <w:rPr>
          <w:rFonts w:ascii="Times New Roman" w:hAnsi="Times New Roman" w:cs="Times New Roman"/>
          <w:spacing w:val="21"/>
          <w:sz w:val="24"/>
          <w:szCs w:val="24"/>
        </w:rPr>
        <w:t xml:space="preserve"> </w:t>
      </w:r>
      <w:r w:rsidRPr="000E1740">
        <w:rPr>
          <w:rFonts w:ascii="Times New Roman" w:hAnsi="Times New Roman" w:cs="Times New Roman"/>
          <w:sz w:val="24"/>
          <w:szCs w:val="24"/>
        </w:rPr>
        <w:t>preceded</w:t>
      </w:r>
      <w:r w:rsidRPr="000E1740">
        <w:rPr>
          <w:rFonts w:ascii="Times New Roman" w:hAnsi="Times New Roman" w:cs="Times New Roman"/>
          <w:spacing w:val="17"/>
          <w:sz w:val="24"/>
          <w:szCs w:val="24"/>
        </w:rPr>
        <w:t xml:space="preserve"> </w:t>
      </w:r>
      <w:r w:rsidRPr="000E1740">
        <w:rPr>
          <w:rFonts w:ascii="Times New Roman" w:hAnsi="Times New Roman" w:cs="Times New Roman"/>
          <w:sz w:val="24"/>
          <w:szCs w:val="24"/>
        </w:rPr>
        <w:t>or</w:t>
      </w:r>
      <w:r w:rsidRPr="000E1740">
        <w:rPr>
          <w:rFonts w:ascii="Times New Roman" w:hAnsi="Times New Roman" w:cs="Times New Roman"/>
          <w:spacing w:val="17"/>
          <w:sz w:val="24"/>
          <w:szCs w:val="24"/>
        </w:rPr>
        <w:t xml:space="preserve"> </w:t>
      </w:r>
      <w:r w:rsidRPr="000E1740">
        <w:rPr>
          <w:rFonts w:ascii="Times New Roman" w:hAnsi="Times New Roman" w:cs="Times New Roman"/>
          <w:sz w:val="24"/>
          <w:szCs w:val="24"/>
        </w:rPr>
        <w:t>accompanied</w:t>
      </w:r>
      <w:r w:rsidRPr="000E1740">
        <w:rPr>
          <w:rFonts w:ascii="Times New Roman" w:hAnsi="Times New Roman" w:cs="Times New Roman"/>
          <w:spacing w:val="23"/>
          <w:sz w:val="24"/>
          <w:szCs w:val="24"/>
        </w:rPr>
        <w:t xml:space="preserve"> </w:t>
      </w:r>
      <w:r w:rsidRPr="000E1740">
        <w:rPr>
          <w:rFonts w:ascii="Times New Roman" w:hAnsi="Times New Roman" w:cs="Times New Roman"/>
          <w:spacing w:val="-2"/>
          <w:sz w:val="24"/>
          <w:szCs w:val="24"/>
        </w:rPr>
        <w:t>mineralization.</w:t>
      </w:r>
    </w:p>
    <w:p w14:paraId="1418921A" w14:textId="77777777" w:rsidR="004D067F" w:rsidRPr="000E1740" w:rsidRDefault="004D067F" w:rsidP="000E1740">
      <w:pPr>
        <w:ind w:left="1276" w:right="424"/>
        <w:rPr>
          <w:rFonts w:ascii="Times New Roman" w:hAnsi="Times New Roman" w:cs="Times New Roman"/>
          <w:sz w:val="24"/>
          <w:szCs w:val="24"/>
        </w:rPr>
      </w:pPr>
      <w:r w:rsidRPr="000E1740">
        <w:rPr>
          <w:rFonts w:ascii="Times New Roman" w:hAnsi="Times New Roman" w:cs="Times New Roman"/>
          <w:sz w:val="24"/>
          <w:szCs w:val="24"/>
        </w:rPr>
        <w:t>High</w:t>
      </w:r>
      <w:r w:rsidRPr="000E1740">
        <w:rPr>
          <w:rFonts w:ascii="Times New Roman" w:hAnsi="Times New Roman" w:cs="Times New Roman"/>
          <w:spacing w:val="13"/>
          <w:sz w:val="24"/>
          <w:szCs w:val="24"/>
        </w:rPr>
        <w:t xml:space="preserve"> </w:t>
      </w:r>
      <w:r w:rsidRPr="000E1740">
        <w:rPr>
          <w:rFonts w:ascii="Times New Roman" w:hAnsi="Times New Roman" w:cs="Times New Roman"/>
          <w:sz w:val="24"/>
          <w:szCs w:val="24"/>
        </w:rPr>
        <w:t>CIA</w:t>
      </w:r>
      <w:r w:rsidRPr="000E1740">
        <w:rPr>
          <w:rFonts w:ascii="Times New Roman" w:hAnsi="Times New Roman" w:cs="Times New Roman"/>
          <w:spacing w:val="10"/>
          <w:sz w:val="24"/>
          <w:szCs w:val="24"/>
        </w:rPr>
        <w:t xml:space="preserve"> </w:t>
      </w:r>
      <w:r w:rsidRPr="000E1740">
        <w:rPr>
          <w:rFonts w:ascii="Times New Roman" w:hAnsi="Times New Roman" w:cs="Times New Roman"/>
          <w:sz w:val="24"/>
          <w:szCs w:val="24"/>
        </w:rPr>
        <w:t>values</w:t>
      </w:r>
      <w:r w:rsidRPr="000E1740">
        <w:rPr>
          <w:rFonts w:ascii="Times New Roman" w:hAnsi="Times New Roman" w:cs="Times New Roman"/>
          <w:spacing w:val="12"/>
          <w:sz w:val="24"/>
          <w:szCs w:val="24"/>
        </w:rPr>
        <w:t xml:space="preserve"> </w:t>
      </w:r>
      <w:r w:rsidRPr="000E1740">
        <w:rPr>
          <w:rFonts w:ascii="Times New Roman" w:hAnsi="Times New Roman" w:cs="Times New Roman"/>
          <w:sz w:val="24"/>
          <w:szCs w:val="24"/>
        </w:rPr>
        <w:t>and</w:t>
      </w:r>
      <w:r w:rsidRPr="000E1740">
        <w:rPr>
          <w:rFonts w:ascii="Times New Roman" w:hAnsi="Times New Roman" w:cs="Times New Roman"/>
          <w:spacing w:val="16"/>
          <w:sz w:val="24"/>
          <w:szCs w:val="24"/>
        </w:rPr>
        <w:t xml:space="preserve"> </w:t>
      </w:r>
      <w:r w:rsidRPr="000E1740">
        <w:rPr>
          <w:rFonts w:ascii="Times New Roman" w:hAnsi="Times New Roman" w:cs="Times New Roman"/>
          <w:sz w:val="24"/>
          <w:szCs w:val="24"/>
        </w:rPr>
        <w:t>alkali</w:t>
      </w:r>
      <w:r w:rsidRPr="000E1740">
        <w:rPr>
          <w:rFonts w:ascii="Times New Roman" w:hAnsi="Times New Roman" w:cs="Times New Roman"/>
          <w:spacing w:val="13"/>
          <w:sz w:val="24"/>
          <w:szCs w:val="24"/>
        </w:rPr>
        <w:t xml:space="preserve"> </w:t>
      </w:r>
      <w:r w:rsidRPr="000E1740">
        <w:rPr>
          <w:rFonts w:ascii="Times New Roman" w:hAnsi="Times New Roman" w:cs="Times New Roman"/>
          <w:sz w:val="24"/>
          <w:szCs w:val="24"/>
        </w:rPr>
        <w:t>depletion</w:t>
      </w:r>
      <w:r w:rsidRPr="000E1740">
        <w:rPr>
          <w:rFonts w:ascii="Times New Roman" w:hAnsi="Times New Roman" w:cs="Times New Roman"/>
          <w:spacing w:val="9"/>
          <w:sz w:val="24"/>
          <w:szCs w:val="24"/>
        </w:rPr>
        <w:t xml:space="preserve"> </w:t>
      </w:r>
      <w:r w:rsidRPr="000E1740">
        <w:rPr>
          <w:rFonts w:ascii="Times New Roman" w:hAnsi="Times New Roman" w:cs="Times New Roman"/>
          <w:sz w:val="24"/>
          <w:szCs w:val="24"/>
        </w:rPr>
        <w:t>indicate</w:t>
      </w:r>
      <w:r w:rsidRPr="000E1740">
        <w:rPr>
          <w:rFonts w:ascii="Times New Roman" w:hAnsi="Times New Roman" w:cs="Times New Roman"/>
          <w:spacing w:val="10"/>
          <w:sz w:val="24"/>
          <w:szCs w:val="24"/>
        </w:rPr>
        <w:t xml:space="preserve"> </w:t>
      </w:r>
      <w:r w:rsidRPr="000E1740">
        <w:rPr>
          <w:rFonts w:ascii="Times New Roman" w:hAnsi="Times New Roman" w:cs="Times New Roman"/>
          <w:sz w:val="24"/>
          <w:szCs w:val="24"/>
        </w:rPr>
        <w:t>pervasive</w:t>
      </w:r>
      <w:r w:rsidRPr="000E1740">
        <w:rPr>
          <w:rFonts w:ascii="Times New Roman" w:hAnsi="Times New Roman" w:cs="Times New Roman"/>
          <w:spacing w:val="13"/>
          <w:sz w:val="24"/>
          <w:szCs w:val="24"/>
        </w:rPr>
        <w:t xml:space="preserve"> </w:t>
      </w:r>
      <w:r w:rsidRPr="000E1740">
        <w:rPr>
          <w:rFonts w:ascii="Times New Roman" w:hAnsi="Times New Roman" w:cs="Times New Roman"/>
          <w:sz w:val="24"/>
          <w:szCs w:val="24"/>
        </w:rPr>
        <w:t>fluid-rock</w:t>
      </w:r>
      <w:r w:rsidRPr="000E1740">
        <w:rPr>
          <w:rFonts w:ascii="Times New Roman" w:hAnsi="Times New Roman" w:cs="Times New Roman"/>
          <w:spacing w:val="11"/>
          <w:sz w:val="24"/>
          <w:szCs w:val="24"/>
        </w:rPr>
        <w:t xml:space="preserve"> </w:t>
      </w:r>
      <w:r w:rsidRPr="000E1740">
        <w:rPr>
          <w:rFonts w:ascii="Times New Roman" w:hAnsi="Times New Roman" w:cs="Times New Roman"/>
          <w:spacing w:val="-2"/>
          <w:sz w:val="24"/>
          <w:szCs w:val="24"/>
        </w:rPr>
        <w:t>interaction.</w:t>
      </w:r>
    </w:p>
    <w:p w14:paraId="0DA9B3C9" w14:textId="77777777" w:rsidR="004D067F" w:rsidRPr="000E1740" w:rsidRDefault="004D067F" w:rsidP="000E1740">
      <w:pPr>
        <w:ind w:left="1276" w:right="424"/>
        <w:rPr>
          <w:rFonts w:ascii="Times New Roman" w:hAnsi="Times New Roman" w:cs="Times New Roman"/>
          <w:sz w:val="24"/>
          <w:szCs w:val="24"/>
        </w:rPr>
      </w:pPr>
      <w:r w:rsidRPr="000E1740">
        <w:rPr>
          <w:rFonts w:ascii="Times New Roman" w:hAnsi="Times New Roman" w:cs="Times New Roman"/>
          <w:sz w:val="24"/>
          <w:szCs w:val="24"/>
        </w:rPr>
        <w:t>Gold</w:t>
      </w:r>
      <w:r w:rsidRPr="000E1740">
        <w:rPr>
          <w:rFonts w:ascii="Times New Roman" w:hAnsi="Times New Roman" w:cs="Times New Roman"/>
          <w:spacing w:val="12"/>
          <w:sz w:val="24"/>
          <w:szCs w:val="24"/>
        </w:rPr>
        <w:t xml:space="preserve"> </w:t>
      </w:r>
      <w:r w:rsidRPr="000E1740">
        <w:rPr>
          <w:rFonts w:ascii="Times New Roman" w:hAnsi="Times New Roman" w:cs="Times New Roman"/>
          <w:sz w:val="24"/>
          <w:szCs w:val="24"/>
        </w:rPr>
        <w:t>occurs</w:t>
      </w:r>
      <w:r w:rsidRPr="000E1740">
        <w:rPr>
          <w:rFonts w:ascii="Times New Roman" w:hAnsi="Times New Roman" w:cs="Times New Roman"/>
          <w:spacing w:val="10"/>
          <w:sz w:val="24"/>
          <w:szCs w:val="24"/>
        </w:rPr>
        <w:t xml:space="preserve"> </w:t>
      </w:r>
      <w:r w:rsidRPr="000E1740">
        <w:rPr>
          <w:rFonts w:ascii="Times New Roman" w:hAnsi="Times New Roman" w:cs="Times New Roman"/>
          <w:sz w:val="24"/>
          <w:szCs w:val="24"/>
        </w:rPr>
        <w:t>in</w:t>
      </w:r>
      <w:r w:rsidRPr="000E1740">
        <w:rPr>
          <w:rFonts w:ascii="Times New Roman" w:hAnsi="Times New Roman" w:cs="Times New Roman"/>
          <w:spacing w:val="12"/>
          <w:sz w:val="24"/>
          <w:szCs w:val="24"/>
        </w:rPr>
        <w:t xml:space="preserve"> </w:t>
      </w:r>
      <w:r w:rsidRPr="000E1740">
        <w:rPr>
          <w:rFonts w:ascii="Times New Roman" w:hAnsi="Times New Roman" w:cs="Times New Roman"/>
          <w:sz w:val="24"/>
          <w:szCs w:val="24"/>
        </w:rPr>
        <w:t>silica-rich</w:t>
      </w:r>
      <w:r w:rsidRPr="000E1740">
        <w:rPr>
          <w:rFonts w:ascii="Times New Roman" w:hAnsi="Times New Roman" w:cs="Times New Roman"/>
          <w:spacing w:val="12"/>
          <w:sz w:val="24"/>
          <w:szCs w:val="24"/>
        </w:rPr>
        <w:t xml:space="preserve"> </w:t>
      </w:r>
      <w:r w:rsidRPr="000E1740">
        <w:rPr>
          <w:rFonts w:ascii="Times New Roman" w:hAnsi="Times New Roman" w:cs="Times New Roman"/>
          <w:sz w:val="24"/>
          <w:szCs w:val="24"/>
        </w:rPr>
        <w:t>altered</w:t>
      </w:r>
      <w:r w:rsidRPr="000E1740">
        <w:rPr>
          <w:rFonts w:ascii="Times New Roman" w:hAnsi="Times New Roman" w:cs="Times New Roman"/>
          <w:spacing w:val="12"/>
          <w:sz w:val="24"/>
          <w:szCs w:val="24"/>
        </w:rPr>
        <w:t xml:space="preserve"> </w:t>
      </w:r>
      <w:r w:rsidRPr="000E1740">
        <w:rPr>
          <w:rFonts w:ascii="Times New Roman" w:hAnsi="Times New Roman" w:cs="Times New Roman"/>
          <w:spacing w:val="-2"/>
          <w:sz w:val="24"/>
          <w:szCs w:val="24"/>
        </w:rPr>
        <w:t>zones.</w:t>
      </w:r>
    </w:p>
    <w:p w14:paraId="4262CC4F" w14:textId="77777777" w:rsidR="004D067F" w:rsidRPr="000E1740" w:rsidRDefault="004D067F" w:rsidP="000E1740">
      <w:pPr>
        <w:ind w:left="1276" w:right="424"/>
        <w:rPr>
          <w:rFonts w:ascii="Times New Roman" w:hAnsi="Times New Roman" w:cs="Times New Roman"/>
          <w:sz w:val="24"/>
          <w:szCs w:val="24"/>
        </w:rPr>
      </w:pPr>
      <w:r w:rsidRPr="000E1740">
        <w:rPr>
          <w:rFonts w:ascii="Times New Roman" w:hAnsi="Times New Roman" w:cs="Times New Roman"/>
          <w:sz w:val="24"/>
          <w:szCs w:val="24"/>
        </w:rPr>
        <w:t>The Au anomaly (0.18 ppm) is consistent with quartz-vein or silicified alteration rather than disseminated mineralization.</w:t>
      </w:r>
    </w:p>
    <w:p w14:paraId="6344C591" w14:textId="77777777" w:rsidR="004D067F" w:rsidRPr="000E1740" w:rsidRDefault="004D067F" w:rsidP="000E1740">
      <w:pPr>
        <w:ind w:left="1276" w:right="424"/>
        <w:rPr>
          <w:rFonts w:ascii="Times New Roman" w:hAnsi="Times New Roman" w:cs="Times New Roman"/>
          <w:sz w:val="24"/>
          <w:szCs w:val="24"/>
        </w:rPr>
      </w:pPr>
      <w:r w:rsidRPr="000E1740">
        <w:rPr>
          <w:rFonts w:ascii="Times New Roman" w:hAnsi="Times New Roman" w:cs="Times New Roman"/>
          <w:sz w:val="24"/>
          <w:szCs w:val="24"/>
        </w:rPr>
        <w:t>Sb</w:t>
      </w:r>
      <w:r w:rsidRPr="000E1740">
        <w:rPr>
          <w:rFonts w:ascii="Times New Roman" w:hAnsi="Times New Roman" w:cs="Times New Roman"/>
          <w:spacing w:val="10"/>
          <w:sz w:val="24"/>
          <w:szCs w:val="24"/>
        </w:rPr>
        <w:t xml:space="preserve"> </w:t>
      </w:r>
      <w:r w:rsidRPr="000E1740">
        <w:rPr>
          <w:rFonts w:ascii="Times New Roman" w:hAnsi="Times New Roman" w:cs="Times New Roman"/>
          <w:sz w:val="24"/>
          <w:szCs w:val="24"/>
        </w:rPr>
        <w:t>and</w:t>
      </w:r>
      <w:r w:rsidRPr="000E1740">
        <w:rPr>
          <w:rFonts w:ascii="Times New Roman" w:hAnsi="Times New Roman" w:cs="Times New Roman"/>
          <w:spacing w:val="11"/>
          <w:sz w:val="24"/>
          <w:szCs w:val="24"/>
        </w:rPr>
        <w:t xml:space="preserve"> </w:t>
      </w:r>
      <w:r w:rsidRPr="000E1740">
        <w:rPr>
          <w:rFonts w:ascii="Times New Roman" w:hAnsi="Times New Roman" w:cs="Times New Roman"/>
          <w:sz w:val="24"/>
          <w:szCs w:val="24"/>
        </w:rPr>
        <w:t>Bi</w:t>
      </w:r>
      <w:r w:rsidRPr="000E1740">
        <w:rPr>
          <w:rFonts w:ascii="Times New Roman" w:hAnsi="Times New Roman" w:cs="Times New Roman"/>
          <w:spacing w:val="7"/>
          <w:sz w:val="24"/>
          <w:szCs w:val="24"/>
        </w:rPr>
        <w:t xml:space="preserve"> </w:t>
      </w:r>
      <w:r w:rsidRPr="000E1740">
        <w:rPr>
          <w:rFonts w:ascii="Times New Roman" w:hAnsi="Times New Roman" w:cs="Times New Roman"/>
          <w:sz w:val="24"/>
          <w:szCs w:val="24"/>
        </w:rPr>
        <w:t>are</w:t>
      </w:r>
      <w:r w:rsidRPr="000E1740">
        <w:rPr>
          <w:rFonts w:ascii="Times New Roman" w:hAnsi="Times New Roman" w:cs="Times New Roman"/>
          <w:spacing w:val="8"/>
          <w:sz w:val="24"/>
          <w:szCs w:val="24"/>
        </w:rPr>
        <w:t xml:space="preserve"> </w:t>
      </w:r>
      <w:r w:rsidRPr="000E1740">
        <w:rPr>
          <w:rFonts w:ascii="Times New Roman" w:hAnsi="Times New Roman" w:cs="Times New Roman"/>
          <w:sz w:val="24"/>
          <w:szCs w:val="24"/>
        </w:rPr>
        <w:t>useful</w:t>
      </w:r>
      <w:r w:rsidRPr="000E1740">
        <w:rPr>
          <w:rFonts w:ascii="Times New Roman" w:hAnsi="Times New Roman" w:cs="Times New Roman"/>
          <w:spacing w:val="11"/>
          <w:sz w:val="24"/>
          <w:szCs w:val="24"/>
        </w:rPr>
        <w:t xml:space="preserve"> </w:t>
      </w:r>
      <w:r w:rsidRPr="000E1740">
        <w:rPr>
          <w:rFonts w:ascii="Times New Roman" w:hAnsi="Times New Roman" w:cs="Times New Roman"/>
          <w:sz w:val="24"/>
          <w:szCs w:val="24"/>
        </w:rPr>
        <w:t>pathfinder</w:t>
      </w:r>
      <w:r w:rsidRPr="000E1740">
        <w:rPr>
          <w:rFonts w:ascii="Times New Roman" w:hAnsi="Times New Roman" w:cs="Times New Roman"/>
          <w:spacing w:val="10"/>
          <w:sz w:val="24"/>
          <w:szCs w:val="24"/>
        </w:rPr>
        <w:t xml:space="preserve"> </w:t>
      </w:r>
      <w:r w:rsidRPr="000E1740">
        <w:rPr>
          <w:rFonts w:ascii="Times New Roman" w:hAnsi="Times New Roman" w:cs="Times New Roman"/>
          <w:spacing w:val="-2"/>
          <w:sz w:val="24"/>
          <w:szCs w:val="24"/>
        </w:rPr>
        <w:t>elements.</w:t>
      </w:r>
    </w:p>
    <w:p w14:paraId="605C47D5" w14:textId="77777777" w:rsidR="004D067F" w:rsidRPr="000E1740" w:rsidRDefault="004D067F" w:rsidP="000E1740">
      <w:pPr>
        <w:ind w:left="1276" w:right="424"/>
        <w:rPr>
          <w:rFonts w:ascii="Times New Roman" w:hAnsi="Times New Roman" w:cs="Times New Roman"/>
          <w:sz w:val="24"/>
          <w:szCs w:val="24"/>
        </w:rPr>
      </w:pPr>
      <w:r w:rsidRPr="000E1740">
        <w:rPr>
          <w:rFonts w:ascii="Times New Roman" w:hAnsi="Times New Roman" w:cs="Times New Roman"/>
          <w:sz w:val="24"/>
          <w:szCs w:val="24"/>
        </w:rPr>
        <w:t>Elevated Sb and Bi are typical of late hydrothermal systems and may mark fluid conduits.</w:t>
      </w:r>
    </w:p>
    <w:p w14:paraId="4F3C8F65" w14:textId="77777777" w:rsidR="004D067F" w:rsidRPr="000E1740" w:rsidRDefault="004D067F" w:rsidP="000E1740">
      <w:pPr>
        <w:ind w:left="1276" w:right="424"/>
        <w:rPr>
          <w:rFonts w:ascii="Times New Roman" w:hAnsi="Times New Roman" w:cs="Times New Roman"/>
          <w:sz w:val="24"/>
          <w:szCs w:val="24"/>
        </w:rPr>
      </w:pPr>
      <w:r w:rsidRPr="000E1740">
        <w:rPr>
          <w:rFonts w:ascii="Times New Roman" w:hAnsi="Times New Roman" w:cs="Times New Roman"/>
          <w:sz w:val="24"/>
          <w:szCs w:val="24"/>
        </w:rPr>
        <w:t>Silver</w:t>
      </w:r>
      <w:r w:rsidRPr="000E1740">
        <w:rPr>
          <w:rFonts w:ascii="Times New Roman" w:hAnsi="Times New Roman" w:cs="Times New Roman"/>
          <w:spacing w:val="13"/>
          <w:sz w:val="24"/>
          <w:szCs w:val="24"/>
        </w:rPr>
        <w:t xml:space="preserve"> </w:t>
      </w:r>
      <w:r w:rsidRPr="000E1740">
        <w:rPr>
          <w:rFonts w:ascii="Times New Roman" w:hAnsi="Times New Roman" w:cs="Times New Roman"/>
          <w:sz w:val="24"/>
          <w:szCs w:val="24"/>
        </w:rPr>
        <w:t>behaves</w:t>
      </w:r>
      <w:r w:rsidRPr="000E1740">
        <w:rPr>
          <w:rFonts w:ascii="Times New Roman" w:hAnsi="Times New Roman" w:cs="Times New Roman"/>
          <w:spacing w:val="14"/>
          <w:sz w:val="24"/>
          <w:szCs w:val="24"/>
        </w:rPr>
        <w:t xml:space="preserve"> </w:t>
      </w:r>
      <w:r w:rsidRPr="000E1740">
        <w:rPr>
          <w:rFonts w:ascii="Times New Roman" w:hAnsi="Times New Roman" w:cs="Times New Roman"/>
          <w:spacing w:val="-2"/>
          <w:sz w:val="24"/>
          <w:szCs w:val="24"/>
        </w:rPr>
        <w:t>independently.</w:t>
      </w:r>
    </w:p>
    <w:p w14:paraId="6155E770" w14:textId="77777777" w:rsidR="004D067F" w:rsidRPr="000E1740" w:rsidRDefault="004D067F" w:rsidP="000E1740">
      <w:pPr>
        <w:ind w:left="1276" w:right="424"/>
        <w:rPr>
          <w:rFonts w:ascii="Times New Roman" w:hAnsi="Times New Roman" w:cs="Times New Roman"/>
          <w:sz w:val="24"/>
          <w:szCs w:val="24"/>
        </w:rPr>
      </w:pPr>
      <w:r w:rsidRPr="000E1740">
        <w:rPr>
          <w:rFonts w:ascii="Times New Roman" w:hAnsi="Times New Roman" w:cs="Times New Roman"/>
          <w:sz w:val="24"/>
          <w:szCs w:val="24"/>
        </w:rPr>
        <w:t>The isolated Ag anomaly (~43.5 ppm) probably reflects a local Ag-bearing vein or sulphide concentration rather than the main Au event.</w:t>
      </w:r>
    </w:p>
    <w:p w14:paraId="379C940C" w14:textId="77777777" w:rsidR="004D067F" w:rsidRPr="000E1740" w:rsidRDefault="004D067F" w:rsidP="000E1740">
      <w:pPr>
        <w:rPr>
          <w:rFonts w:ascii="Times New Roman" w:hAnsi="Times New Roman" w:cs="Times New Roman"/>
          <w:sz w:val="24"/>
          <w:szCs w:val="24"/>
        </w:rPr>
      </w:pPr>
    </w:p>
    <w:p w14:paraId="0CE85A78" w14:textId="3C050476" w:rsidR="004D067F" w:rsidRPr="004D067F" w:rsidRDefault="004D067F" w:rsidP="004D067F">
      <w:pPr>
        <w:pStyle w:val="BodyText"/>
        <w:spacing w:line="244" w:lineRule="auto"/>
        <w:ind w:left="72" w:right="194" w:firstLine="677"/>
        <w:rPr>
          <w:sz w:val="24"/>
          <w:szCs w:val="24"/>
        </w:rPr>
      </w:pPr>
    </w:p>
    <w:p w14:paraId="36D46CF2" w14:textId="77777777" w:rsidR="004D067F" w:rsidRPr="004D067F" w:rsidRDefault="004D067F" w:rsidP="004D067F">
      <w:pPr>
        <w:rPr>
          <w:rFonts w:ascii="Times New Roman" w:hAnsi="Times New Roman" w:cs="Times New Roman"/>
          <w:sz w:val="24"/>
          <w:szCs w:val="24"/>
        </w:rPr>
      </w:pPr>
    </w:p>
    <w:p w14:paraId="37E5D48A" w14:textId="77777777" w:rsidR="004D067F" w:rsidRPr="004D067F" w:rsidRDefault="004D067F" w:rsidP="004D067F">
      <w:pPr>
        <w:rPr>
          <w:rFonts w:ascii="Times New Roman" w:hAnsi="Times New Roman" w:cs="Times New Roman"/>
          <w:sz w:val="24"/>
          <w:szCs w:val="24"/>
        </w:rPr>
      </w:pPr>
    </w:p>
    <w:p w14:paraId="3B5AEE63" w14:textId="0E644633" w:rsidR="004D067F" w:rsidRPr="004D067F" w:rsidRDefault="004D067F" w:rsidP="004D067F">
      <w:pPr>
        <w:rPr>
          <w:rFonts w:ascii="Times New Roman" w:hAnsi="Times New Roman" w:cs="Times New Roman"/>
          <w:sz w:val="24"/>
          <w:szCs w:val="24"/>
        </w:rPr>
        <w:sectPr w:rsidR="004D067F" w:rsidRPr="004D067F" w:rsidSect="004D067F">
          <w:pgSz w:w="11906" w:h="16838" w:code="9"/>
          <w:pgMar w:top="1440" w:right="851" w:bottom="1440" w:left="992" w:header="709" w:footer="0"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43DBDE6C" w14:textId="77777777" w:rsidR="00703A07" w:rsidRPr="00703A07" w:rsidRDefault="00703A07" w:rsidP="00703A07">
      <w:pPr>
        <w:pStyle w:val="Heading2"/>
        <w:ind w:right="629"/>
        <w:jc w:val="center"/>
        <w:rPr>
          <w:rFonts w:ascii="Times New Roman" w:hAnsi="Times New Roman" w:cs="Times New Roman"/>
          <w:b/>
          <w:bCs/>
          <w:color w:val="auto"/>
        </w:rPr>
      </w:pPr>
      <w:r w:rsidRPr="00703A07">
        <w:rPr>
          <w:rFonts w:ascii="Times New Roman" w:hAnsi="Times New Roman" w:cs="Times New Roman"/>
          <w:b/>
          <w:bCs/>
          <w:color w:val="auto"/>
          <w:u w:val="single"/>
        </w:rPr>
        <w:t>CHAPTER</w:t>
      </w:r>
      <w:r w:rsidRPr="00703A07">
        <w:rPr>
          <w:rFonts w:ascii="Times New Roman" w:hAnsi="Times New Roman" w:cs="Times New Roman"/>
          <w:b/>
          <w:bCs/>
          <w:color w:val="auto"/>
          <w:spacing w:val="-8"/>
          <w:u w:val="single"/>
        </w:rPr>
        <w:t xml:space="preserve"> </w:t>
      </w:r>
      <w:r w:rsidRPr="00703A07">
        <w:rPr>
          <w:rFonts w:ascii="Times New Roman" w:hAnsi="Times New Roman" w:cs="Times New Roman"/>
          <w:b/>
          <w:bCs/>
          <w:color w:val="auto"/>
          <w:u w:val="single"/>
        </w:rPr>
        <w:t>-</w:t>
      </w:r>
      <w:r w:rsidRPr="00703A07">
        <w:rPr>
          <w:rFonts w:ascii="Times New Roman" w:hAnsi="Times New Roman" w:cs="Times New Roman"/>
          <w:b/>
          <w:bCs/>
          <w:color w:val="auto"/>
          <w:spacing w:val="1"/>
          <w:u w:val="single"/>
        </w:rPr>
        <w:t xml:space="preserve"> </w:t>
      </w:r>
      <w:r w:rsidRPr="00703A07">
        <w:rPr>
          <w:rFonts w:ascii="Times New Roman" w:hAnsi="Times New Roman" w:cs="Times New Roman"/>
          <w:b/>
          <w:bCs/>
          <w:color w:val="auto"/>
          <w:spacing w:val="-4"/>
          <w:u w:val="single"/>
        </w:rPr>
        <w:t>VIII</w:t>
      </w:r>
    </w:p>
    <w:p w14:paraId="64F0BD3C" w14:textId="16D23410" w:rsidR="00703A07" w:rsidRPr="00703A07" w:rsidRDefault="00703A07" w:rsidP="00703A07">
      <w:pPr>
        <w:spacing w:before="171" w:line="360" w:lineRule="auto"/>
        <w:ind w:left="808"/>
        <w:jc w:val="both"/>
        <w:rPr>
          <w:rFonts w:ascii="Times New Roman" w:hAnsi="Times New Roman" w:cs="Times New Roman"/>
          <w:b/>
          <w:sz w:val="24"/>
          <w:szCs w:val="24"/>
        </w:rPr>
      </w:pPr>
      <w:r w:rsidRPr="00703A07">
        <w:rPr>
          <w:rFonts w:ascii="Times New Roman" w:hAnsi="Times New Roman" w:cs="Times New Roman"/>
          <w:b/>
          <w:spacing w:val="-2"/>
          <w:sz w:val="24"/>
          <w:szCs w:val="24"/>
        </w:rPr>
        <w:t>8.0.0.</w:t>
      </w:r>
      <w:r>
        <w:rPr>
          <w:rFonts w:ascii="Times New Roman" w:hAnsi="Times New Roman" w:cs="Times New Roman"/>
          <w:b/>
          <w:sz w:val="24"/>
          <w:szCs w:val="24"/>
        </w:rPr>
        <w:t xml:space="preserve">  </w:t>
      </w:r>
      <w:r w:rsidRPr="00703A07">
        <w:rPr>
          <w:rFonts w:ascii="Times New Roman" w:hAnsi="Times New Roman" w:cs="Times New Roman"/>
          <w:b/>
          <w:spacing w:val="-7"/>
          <w:sz w:val="24"/>
          <w:szCs w:val="24"/>
        </w:rPr>
        <w:t>PREVIOUS</w:t>
      </w:r>
      <w:r w:rsidRPr="00703A07">
        <w:rPr>
          <w:rFonts w:ascii="Times New Roman" w:hAnsi="Times New Roman" w:cs="Times New Roman"/>
          <w:b/>
          <w:spacing w:val="-12"/>
          <w:sz w:val="24"/>
          <w:szCs w:val="24"/>
        </w:rPr>
        <w:t xml:space="preserve"> </w:t>
      </w:r>
      <w:r w:rsidRPr="00703A07">
        <w:rPr>
          <w:rFonts w:ascii="Times New Roman" w:hAnsi="Times New Roman" w:cs="Times New Roman"/>
          <w:b/>
          <w:spacing w:val="-2"/>
          <w:sz w:val="24"/>
          <w:szCs w:val="24"/>
        </w:rPr>
        <w:t>EXPLORATION</w:t>
      </w:r>
    </w:p>
    <w:p w14:paraId="02988523" w14:textId="23450CF7" w:rsidR="00703A07" w:rsidRPr="00703A07" w:rsidRDefault="00703A07" w:rsidP="00703A07">
      <w:pPr>
        <w:ind w:left="851"/>
        <w:rPr>
          <w:rFonts w:ascii="Times New Roman" w:hAnsi="Times New Roman" w:cs="Times New Roman"/>
          <w:b/>
          <w:bCs/>
          <w:sz w:val="24"/>
          <w:szCs w:val="24"/>
        </w:rPr>
      </w:pPr>
      <w:r w:rsidRPr="00703A07">
        <w:rPr>
          <w:rFonts w:ascii="Times New Roman" w:hAnsi="Times New Roman" w:cs="Times New Roman"/>
          <w:b/>
          <w:bCs/>
          <w:sz w:val="24"/>
          <w:szCs w:val="24"/>
        </w:rPr>
        <w:t>8.1.0</w:t>
      </w:r>
      <w:r w:rsidRPr="00703A07">
        <w:rPr>
          <w:rFonts w:ascii="Times New Roman" w:hAnsi="Times New Roman" w:cs="Times New Roman"/>
          <w:b/>
          <w:bCs/>
          <w:sz w:val="24"/>
          <w:szCs w:val="24"/>
        </w:rPr>
        <w:tab/>
        <w:t xml:space="preserve"> General</w:t>
      </w:r>
    </w:p>
    <w:p w14:paraId="30383721" w14:textId="77777777" w:rsidR="00703A07" w:rsidRPr="00703A07" w:rsidRDefault="00703A07" w:rsidP="00703A07">
      <w:pPr>
        <w:pStyle w:val="BodyText"/>
        <w:spacing w:before="243" w:line="360" w:lineRule="auto"/>
        <w:ind w:left="1418" w:right="713"/>
        <w:jc w:val="both"/>
        <w:rPr>
          <w:sz w:val="24"/>
          <w:szCs w:val="24"/>
        </w:rPr>
      </w:pPr>
      <w:r w:rsidRPr="00703A07">
        <w:rPr>
          <w:sz w:val="24"/>
          <w:szCs w:val="24"/>
        </w:rPr>
        <w:t>Geological mapping on 1:50K scale was carried out in FS 1972-73 by. B.K. Ranganath, in   FS 197374 by S. Narsimha and S.K Bhattacharya.</w:t>
      </w:r>
    </w:p>
    <w:p w14:paraId="77A7B54B" w14:textId="77777777" w:rsidR="00703A07" w:rsidRPr="00703A07" w:rsidRDefault="00703A07" w:rsidP="00703A07">
      <w:pPr>
        <w:pStyle w:val="BodyText"/>
        <w:spacing w:before="243" w:line="360" w:lineRule="auto"/>
        <w:ind w:left="1418" w:right="713"/>
        <w:jc w:val="both"/>
        <w:rPr>
          <w:sz w:val="24"/>
          <w:szCs w:val="24"/>
        </w:rPr>
      </w:pPr>
      <w:r w:rsidRPr="00703A07">
        <w:rPr>
          <w:sz w:val="24"/>
          <w:szCs w:val="24"/>
        </w:rPr>
        <w:t xml:space="preserve"> In FS  1984-85 Geological mapping on 1:50 K scale was carried out by S.S. Nayak and Kasi Viswanathan and brought out the various geological units including the Kimberlite bodies. The entire area was rigorously searched for Kimberlites and a total of 37 bodies were identified and demarcated. Several clusters were identified and the belt was named as Narayanpet Kimberlite Belt. Out of these six Kimberlites of Maddur cluster fall in the block area.</w:t>
      </w:r>
    </w:p>
    <w:p w14:paraId="4B384AAC" w14:textId="1F20744B" w:rsidR="00703A07" w:rsidRPr="00703A07" w:rsidRDefault="00703A07" w:rsidP="00703A07">
      <w:pPr>
        <w:pStyle w:val="BodyText"/>
        <w:spacing w:line="360" w:lineRule="auto"/>
        <w:ind w:left="1418" w:right="713"/>
        <w:jc w:val="both"/>
        <w:rPr>
          <w:sz w:val="24"/>
          <w:szCs w:val="24"/>
        </w:rPr>
      </w:pPr>
      <w:r w:rsidRPr="00703A07">
        <w:rPr>
          <w:sz w:val="24"/>
          <w:szCs w:val="24"/>
        </w:rPr>
        <w:t>NGCM was carried out in this area covered by toposheet 56</w:t>
      </w:r>
      <w:r w:rsidR="00BA6EDA">
        <w:rPr>
          <w:sz w:val="24"/>
          <w:szCs w:val="24"/>
        </w:rPr>
        <w:t>H/09</w:t>
      </w:r>
      <w:r w:rsidRPr="00703A07">
        <w:rPr>
          <w:sz w:val="24"/>
          <w:szCs w:val="24"/>
        </w:rPr>
        <w:t xml:space="preserve"> by Parvathy. R. Krishnan and Swetha Rath in FS 2014-15 and reported TREE up to a maximum of </w:t>
      </w:r>
      <w:r w:rsidRPr="00860926">
        <w:rPr>
          <w:b/>
          <w:bCs/>
          <w:sz w:val="24"/>
          <w:szCs w:val="24"/>
        </w:rPr>
        <w:t>2572.35</w:t>
      </w:r>
      <w:r w:rsidRPr="00703A07">
        <w:rPr>
          <w:sz w:val="24"/>
          <w:szCs w:val="24"/>
        </w:rPr>
        <w:t xml:space="preserve"> </w:t>
      </w:r>
      <w:r w:rsidR="00860926" w:rsidRPr="00703A07">
        <w:rPr>
          <w:sz w:val="24"/>
          <w:szCs w:val="24"/>
        </w:rPr>
        <w:t>ppm. Apart</w:t>
      </w:r>
      <w:r w:rsidRPr="00703A07">
        <w:rPr>
          <w:sz w:val="24"/>
          <w:szCs w:val="24"/>
        </w:rPr>
        <w:t xml:space="preserve"> from the work cited above, no other exploration work has been done in the proposed block.</w:t>
      </w:r>
    </w:p>
    <w:p w14:paraId="2B46A249" w14:textId="70A9A7CC" w:rsidR="00703A07" w:rsidRPr="00703A07" w:rsidRDefault="00703A07" w:rsidP="00703A07">
      <w:pPr>
        <w:spacing w:after="160" w:line="360" w:lineRule="auto"/>
        <w:ind w:left="1418"/>
        <w:jc w:val="both"/>
        <w:rPr>
          <w:rFonts w:ascii="Times New Roman" w:hAnsi="Times New Roman" w:cs="Times New Roman"/>
          <w:sz w:val="24"/>
          <w:szCs w:val="24"/>
        </w:rPr>
      </w:pPr>
      <w:r w:rsidRPr="00703A07">
        <w:rPr>
          <w:rFonts w:ascii="Times New Roman" w:hAnsi="Times New Roman" w:cs="Times New Roman"/>
          <w:sz w:val="24"/>
          <w:szCs w:val="24"/>
        </w:rPr>
        <w:br w:type="page"/>
      </w:r>
    </w:p>
    <w:p w14:paraId="746E82C4" w14:textId="77777777" w:rsidR="00860926" w:rsidRPr="00860926" w:rsidRDefault="00860926" w:rsidP="00860926">
      <w:pPr>
        <w:ind w:left="1134" w:right="38" w:hanging="992"/>
        <w:jc w:val="center"/>
        <w:rPr>
          <w:rFonts w:ascii="Times New Roman" w:hAnsi="Times New Roman" w:cs="Times New Roman"/>
          <w:b/>
          <w:sz w:val="28"/>
          <w:szCs w:val="28"/>
        </w:rPr>
      </w:pPr>
      <w:r w:rsidRPr="00860926">
        <w:rPr>
          <w:rFonts w:ascii="Times New Roman" w:hAnsi="Times New Roman" w:cs="Times New Roman"/>
          <w:b/>
          <w:sz w:val="28"/>
          <w:szCs w:val="28"/>
        </w:rPr>
        <w:t>CHAPTER</w:t>
      </w:r>
      <w:r w:rsidRPr="00860926">
        <w:rPr>
          <w:rFonts w:ascii="Times New Roman" w:hAnsi="Times New Roman" w:cs="Times New Roman"/>
          <w:b/>
          <w:spacing w:val="11"/>
          <w:sz w:val="28"/>
          <w:szCs w:val="28"/>
        </w:rPr>
        <w:t xml:space="preserve"> </w:t>
      </w:r>
      <w:r w:rsidRPr="00860926">
        <w:rPr>
          <w:rFonts w:ascii="Times New Roman" w:hAnsi="Times New Roman" w:cs="Times New Roman"/>
          <w:b/>
          <w:sz w:val="28"/>
          <w:szCs w:val="28"/>
        </w:rPr>
        <w:t>-</w:t>
      </w:r>
      <w:r w:rsidRPr="00860926">
        <w:rPr>
          <w:rFonts w:ascii="Times New Roman" w:hAnsi="Times New Roman" w:cs="Times New Roman"/>
          <w:b/>
          <w:spacing w:val="14"/>
          <w:sz w:val="28"/>
          <w:szCs w:val="28"/>
        </w:rPr>
        <w:t xml:space="preserve"> </w:t>
      </w:r>
      <w:r w:rsidRPr="00860926">
        <w:rPr>
          <w:rFonts w:ascii="Times New Roman" w:hAnsi="Times New Roman" w:cs="Times New Roman"/>
          <w:b/>
          <w:spacing w:val="-5"/>
          <w:sz w:val="28"/>
          <w:szCs w:val="28"/>
        </w:rPr>
        <w:t>IX</w:t>
      </w:r>
    </w:p>
    <w:p w14:paraId="4E9B9CB4" w14:textId="77777777" w:rsidR="00860926" w:rsidRPr="00860926" w:rsidRDefault="00860926" w:rsidP="00860926">
      <w:pPr>
        <w:spacing w:before="248"/>
        <w:ind w:left="851" w:right="38"/>
        <w:rPr>
          <w:rFonts w:ascii="Times New Roman" w:hAnsi="Times New Roman" w:cs="Times New Roman"/>
          <w:b/>
          <w:sz w:val="24"/>
          <w:szCs w:val="24"/>
        </w:rPr>
      </w:pPr>
      <w:r w:rsidRPr="00AE049E">
        <w:rPr>
          <w:rFonts w:ascii="Times New Roman" w:hAnsi="Times New Roman" w:cs="Times New Roman"/>
          <w:b/>
          <w:spacing w:val="-2"/>
          <w:sz w:val="28"/>
          <w:szCs w:val="28"/>
        </w:rPr>
        <w:t>9.0.0</w:t>
      </w:r>
      <w:r w:rsidRPr="00AE049E">
        <w:rPr>
          <w:rFonts w:ascii="Times New Roman" w:hAnsi="Times New Roman" w:cs="Times New Roman"/>
          <w:b/>
          <w:sz w:val="28"/>
          <w:szCs w:val="28"/>
        </w:rPr>
        <w:tab/>
      </w:r>
      <w:r w:rsidRPr="00860926">
        <w:rPr>
          <w:rFonts w:ascii="Times New Roman" w:hAnsi="Times New Roman" w:cs="Times New Roman"/>
          <w:b/>
          <w:spacing w:val="-2"/>
          <w:sz w:val="24"/>
          <w:szCs w:val="24"/>
        </w:rPr>
        <w:t>AERIAL</w:t>
      </w:r>
      <w:r w:rsidRPr="00860926">
        <w:rPr>
          <w:rFonts w:ascii="Times New Roman" w:hAnsi="Times New Roman" w:cs="Times New Roman"/>
          <w:b/>
          <w:spacing w:val="-26"/>
          <w:sz w:val="24"/>
          <w:szCs w:val="24"/>
        </w:rPr>
        <w:t xml:space="preserve"> </w:t>
      </w:r>
      <w:r w:rsidRPr="00860926">
        <w:rPr>
          <w:rFonts w:ascii="Times New Roman" w:hAnsi="Times New Roman" w:cs="Times New Roman"/>
          <w:b/>
          <w:spacing w:val="-2"/>
          <w:sz w:val="24"/>
          <w:szCs w:val="24"/>
        </w:rPr>
        <w:t>OR</w:t>
      </w:r>
      <w:r w:rsidRPr="00860926">
        <w:rPr>
          <w:rFonts w:ascii="Times New Roman" w:hAnsi="Times New Roman" w:cs="Times New Roman"/>
          <w:b/>
          <w:spacing w:val="-29"/>
          <w:sz w:val="24"/>
          <w:szCs w:val="24"/>
        </w:rPr>
        <w:t xml:space="preserve"> </w:t>
      </w:r>
      <w:r w:rsidRPr="00860926">
        <w:rPr>
          <w:rFonts w:ascii="Times New Roman" w:hAnsi="Times New Roman" w:cs="Times New Roman"/>
          <w:b/>
          <w:spacing w:val="-2"/>
          <w:sz w:val="24"/>
          <w:szCs w:val="24"/>
        </w:rPr>
        <w:t>GROUND</w:t>
      </w:r>
      <w:r w:rsidRPr="00860926">
        <w:rPr>
          <w:rFonts w:ascii="Times New Roman" w:hAnsi="Times New Roman" w:cs="Times New Roman"/>
          <w:b/>
          <w:spacing w:val="-31"/>
          <w:sz w:val="24"/>
          <w:szCs w:val="24"/>
        </w:rPr>
        <w:t xml:space="preserve"> </w:t>
      </w:r>
      <w:r w:rsidRPr="00860926">
        <w:rPr>
          <w:rFonts w:ascii="Times New Roman" w:hAnsi="Times New Roman" w:cs="Times New Roman"/>
          <w:b/>
          <w:spacing w:val="-2"/>
          <w:sz w:val="24"/>
          <w:szCs w:val="24"/>
        </w:rPr>
        <w:t>GEOPHYSICAL</w:t>
      </w:r>
      <w:r w:rsidRPr="00860926">
        <w:rPr>
          <w:rFonts w:ascii="Times New Roman" w:hAnsi="Times New Roman" w:cs="Times New Roman"/>
          <w:b/>
          <w:spacing w:val="-23"/>
          <w:sz w:val="24"/>
          <w:szCs w:val="24"/>
        </w:rPr>
        <w:t xml:space="preserve"> </w:t>
      </w:r>
      <w:r w:rsidRPr="00860926">
        <w:rPr>
          <w:rFonts w:ascii="Times New Roman" w:hAnsi="Times New Roman" w:cs="Times New Roman"/>
          <w:b/>
          <w:spacing w:val="-2"/>
          <w:sz w:val="24"/>
          <w:szCs w:val="24"/>
        </w:rPr>
        <w:t>OR</w:t>
      </w:r>
      <w:r w:rsidRPr="00860926">
        <w:rPr>
          <w:rFonts w:ascii="Times New Roman" w:hAnsi="Times New Roman" w:cs="Times New Roman"/>
          <w:b/>
          <w:spacing w:val="-29"/>
          <w:sz w:val="24"/>
          <w:szCs w:val="24"/>
        </w:rPr>
        <w:t xml:space="preserve"> </w:t>
      </w:r>
      <w:r w:rsidRPr="00860926">
        <w:rPr>
          <w:rFonts w:ascii="Times New Roman" w:hAnsi="Times New Roman" w:cs="Times New Roman"/>
          <w:b/>
          <w:spacing w:val="-2"/>
          <w:sz w:val="24"/>
          <w:szCs w:val="24"/>
        </w:rPr>
        <w:t>GEOCHEMICAL</w:t>
      </w:r>
      <w:r w:rsidRPr="00860926">
        <w:rPr>
          <w:rFonts w:ascii="Times New Roman" w:hAnsi="Times New Roman" w:cs="Times New Roman"/>
          <w:b/>
          <w:spacing w:val="-21"/>
          <w:sz w:val="24"/>
          <w:szCs w:val="24"/>
        </w:rPr>
        <w:t xml:space="preserve"> </w:t>
      </w:r>
      <w:r w:rsidRPr="00860926">
        <w:rPr>
          <w:rFonts w:ascii="Times New Roman" w:hAnsi="Times New Roman" w:cs="Times New Roman"/>
          <w:b/>
          <w:spacing w:val="-2"/>
          <w:sz w:val="24"/>
          <w:szCs w:val="24"/>
        </w:rPr>
        <w:t>SURVEY</w:t>
      </w:r>
    </w:p>
    <w:p w14:paraId="42D78260" w14:textId="146D9353" w:rsidR="00860926" w:rsidRPr="00860926" w:rsidRDefault="00860926" w:rsidP="00860926">
      <w:pPr>
        <w:pStyle w:val="Heading4"/>
        <w:tabs>
          <w:tab w:val="left" w:pos="1871"/>
        </w:tabs>
        <w:spacing w:before="247"/>
        <w:ind w:left="1134" w:right="38" w:hanging="283"/>
        <w:rPr>
          <w:sz w:val="24"/>
          <w:szCs w:val="24"/>
        </w:rPr>
      </w:pPr>
      <w:r w:rsidRPr="00860926">
        <w:rPr>
          <w:spacing w:val="-2"/>
          <w:sz w:val="24"/>
          <w:szCs w:val="24"/>
        </w:rPr>
        <w:t>9.1.0</w:t>
      </w:r>
      <w:r>
        <w:rPr>
          <w:spacing w:val="-2"/>
          <w:sz w:val="24"/>
          <w:szCs w:val="24"/>
        </w:rPr>
        <w:t xml:space="preserve"> Aerial</w:t>
      </w:r>
      <w:r w:rsidRPr="00860926">
        <w:rPr>
          <w:spacing w:val="14"/>
          <w:sz w:val="24"/>
          <w:szCs w:val="24"/>
        </w:rPr>
        <w:t xml:space="preserve"> </w:t>
      </w:r>
      <w:r w:rsidRPr="00860926">
        <w:rPr>
          <w:sz w:val="24"/>
          <w:szCs w:val="24"/>
        </w:rPr>
        <w:t>or</w:t>
      </w:r>
      <w:r w:rsidRPr="00860926">
        <w:rPr>
          <w:spacing w:val="13"/>
          <w:sz w:val="24"/>
          <w:szCs w:val="24"/>
        </w:rPr>
        <w:t xml:space="preserve"> </w:t>
      </w:r>
      <w:r w:rsidRPr="00860926">
        <w:rPr>
          <w:sz w:val="24"/>
          <w:szCs w:val="24"/>
        </w:rPr>
        <w:t>Ground</w:t>
      </w:r>
      <w:r w:rsidRPr="00860926">
        <w:rPr>
          <w:spacing w:val="11"/>
          <w:sz w:val="24"/>
          <w:szCs w:val="24"/>
        </w:rPr>
        <w:t xml:space="preserve"> </w:t>
      </w:r>
      <w:r w:rsidRPr="00860926">
        <w:rPr>
          <w:sz w:val="24"/>
          <w:szCs w:val="24"/>
        </w:rPr>
        <w:t>Geophysical</w:t>
      </w:r>
      <w:r w:rsidRPr="00860926">
        <w:rPr>
          <w:spacing w:val="14"/>
          <w:sz w:val="24"/>
          <w:szCs w:val="24"/>
        </w:rPr>
        <w:t xml:space="preserve"> </w:t>
      </w:r>
      <w:r w:rsidRPr="00860926">
        <w:rPr>
          <w:spacing w:val="-2"/>
          <w:sz w:val="24"/>
          <w:szCs w:val="24"/>
        </w:rPr>
        <w:t>Survey</w:t>
      </w:r>
    </w:p>
    <w:p w14:paraId="60B186AC" w14:textId="77777777" w:rsidR="00860926" w:rsidRPr="00860926" w:rsidRDefault="00860926" w:rsidP="00860926">
      <w:pPr>
        <w:pStyle w:val="BodyText"/>
        <w:ind w:left="1134" w:right="38" w:hanging="283"/>
        <w:rPr>
          <w:b/>
          <w:sz w:val="24"/>
          <w:szCs w:val="24"/>
        </w:rPr>
      </w:pPr>
    </w:p>
    <w:p w14:paraId="1588609C" w14:textId="713CE0CE" w:rsidR="00860926" w:rsidRPr="00860926" w:rsidRDefault="00860926" w:rsidP="00860926">
      <w:pPr>
        <w:pStyle w:val="BodyText"/>
        <w:spacing w:line="369" w:lineRule="auto"/>
        <w:ind w:left="1418" w:right="142" w:hanging="284"/>
        <w:jc w:val="both"/>
        <w:rPr>
          <w:sz w:val="24"/>
          <w:szCs w:val="24"/>
        </w:rPr>
      </w:pPr>
      <w:r>
        <w:rPr>
          <w:sz w:val="24"/>
          <w:szCs w:val="24"/>
        </w:rPr>
        <w:t xml:space="preserve">     </w:t>
      </w:r>
      <w:r w:rsidRPr="00860926">
        <w:rPr>
          <w:sz w:val="24"/>
          <w:szCs w:val="24"/>
        </w:rPr>
        <w:t xml:space="preserve">Areal or ground geophysical survey was not carried out during the present </w:t>
      </w:r>
      <w:r>
        <w:rPr>
          <w:sz w:val="24"/>
          <w:szCs w:val="24"/>
        </w:rPr>
        <w:t xml:space="preserve">        </w:t>
      </w:r>
      <w:r w:rsidRPr="00860926">
        <w:rPr>
          <w:spacing w:val="-2"/>
          <w:sz w:val="24"/>
          <w:szCs w:val="24"/>
        </w:rPr>
        <w:t>exploration.</w:t>
      </w:r>
    </w:p>
    <w:p w14:paraId="2BEEF845" w14:textId="69676224" w:rsidR="00860926" w:rsidRPr="00860926" w:rsidRDefault="00860926" w:rsidP="00860926">
      <w:pPr>
        <w:pStyle w:val="Heading4"/>
        <w:tabs>
          <w:tab w:val="left" w:pos="1855"/>
        </w:tabs>
        <w:spacing w:before="107"/>
        <w:ind w:left="1134" w:right="38" w:hanging="283"/>
        <w:rPr>
          <w:sz w:val="24"/>
          <w:szCs w:val="24"/>
        </w:rPr>
      </w:pPr>
      <w:r w:rsidRPr="00860926">
        <w:rPr>
          <w:spacing w:val="-2"/>
          <w:sz w:val="24"/>
          <w:szCs w:val="24"/>
        </w:rPr>
        <w:t>9.2.0</w:t>
      </w:r>
      <w:r>
        <w:rPr>
          <w:sz w:val="24"/>
          <w:szCs w:val="24"/>
        </w:rPr>
        <w:t xml:space="preserve"> </w:t>
      </w:r>
      <w:r w:rsidRPr="00860926">
        <w:rPr>
          <w:sz w:val="24"/>
          <w:szCs w:val="24"/>
        </w:rPr>
        <w:t>Geochemical</w:t>
      </w:r>
      <w:r w:rsidRPr="00860926">
        <w:rPr>
          <w:spacing w:val="27"/>
          <w:sz w:val="24"/>
          <w:szCs w:val="24"/>
        </w:rPr>
        <w:t xml:space="preserve"> </w:t>
      </w:r>
      <w:r w:rsidRPr="00860926">
        <w:rPr>
          <w:spacing w:val="-2"/>
          <w:sz w:val="24"/>
          <w:szCs w:val="24"/>
        </w:rPr>
        <w:t>Survey</w:t>
      </w:r>
    </w:p>
    <w:p w14:paraId="09B7405E" w14:textId="77777777" w:rsidR="00860926" w:rsidRPr="00860926" w:rsidRDefault="00860926" w:rsidP="00860926">
      <w:pPr>
        <w:spacing w:before="251" w:line="372" w:lineRule="auto"/>
        <w:ind w:left="1418" w:right="142"/>
        <w:jc w:val="both"/>
        <w:rPr>
          <w:rFonts w:ascii="Times New Roman" w:eastAsia="Times New Roman" w:hAnsi="Times New Roman" w:cs="Times New Roman"/>
          <w:sz w:val="24"/>
          <w:szCs w:val="24"/>
        </w:rPr>
      </w:pPr>
      <w:r w:rsidRPr="00860926">
        <w:rPr>
          <w:rFonts w:ascii="Times New Roman" w:eastAsia="Times New Roman" w:hAnsi="Times New Roman" w:cs="Times New Roman"/>
          <w:sz w:val="24"/>
          <w:szCs w:val="24"/>
        </w:rPr>
        <w:t>Surface geochemical survey has been carried out in the block with collection of 115 no’s Bed rock samples and 150 no regolith (Pit) samples by analysed of REE elements (La, Ce, Pr, Nd, Sm, Eu, Gd, Tb, Dy, Ho, Er, Tm, Yb, Lu,) and Associated Elements (Zr, Hf, Th, U, Sr, Rb) by ICP-MS instrument. All these analyses have been carried out in LUCID Laboratory in Hyderabad. The details of chemical analyses are given in Annexure (I to III).</w:t>
      </w:r>
    </w:p>
    <w:p w14:paraId="562D0CB2" w14:textId="4AB999B0" w:rsidR="00860926" w:rsidRDefault="00860926" w:rsidP="00860926">
      <w:pPr>
        <w:pStyle w:val="BodyText"/>
        <w:spacing w:before="124" w:line="369" w:lineRule="auto"/>
        <w:ind w:left="1418" w:right="142"/>
        <w:jc w:val="both"/>
        <w:rPr>
          <w:sz w:val="24"/>
          <w:szCs w:val="24"/>
        </w:rPr>
      </w:pPr>
      <w:r w:rsidRPr="00860926">
        <w:rPr>
          <w:sz w:val="24"/>
          <w:szCs w:val="24"/>
        </w:rPr>
        <w:t>The element wise geochemical distribution maps manifest the Bed rock, Regolith</w:t>
      </w:r>
      <w:r w:rsidRPr="00860926">
        <w:rPr>
          <w:spacing w:val="40"/>
          <w:sz w:val="24"/>
          <w:szCs w:val="24"/>
        </w:rPr>
        <w:t xml:space="preserve"> </w:t>
      </w:r>
      <w:r w:rsidRPr="00860926">
        <w:rPr>
          <w:sz w:val="24"/>
          <w:szCs w:val="24"/>
        </w:rPr>
        <w:t>(Pit), geochemistry</w:t>
      </w:r>
      <w:r w:rsidRPr="00860926">
        <w:rPr>
          <w:spacing w:val="40"/>
          <w:sz w:val="24"/>
          <w:szCs w:val="24"/>
        </w:rPr>
        <w:t xml:space="preserve"> </w:t>
      </w:r>
      <w:r w:rsidRPr="00860926">
        <w:rPr>
          <w:sz w:val="24"/>
          <w:szCs w:val="24"/>
        </w:rPr>
        <w:t>to</w:t>
      </w:r>
      <w:r w:rsidRPr="00860926">
        <w:rPr>
          <w:spacing w:val="40"/>
          <w:sz w:val="24"/>
          <w:szCs w:val="24"/>
        </w:rPr>
        <w:t xml:space="preserve"> </w:t>
      </w:r>
      <w:r w:rsidRPr="00860926">
        <w:rPr>
          <w:sz w:val="24"/>
          <w:szCs w:val="24"/>
        </w:rPr>
        <w:t>understand</w:t>
      </w:r>
      <w:r w:rsidRPr="00860926">
        <w:rPr>
          <w:spacing w:val="40"/>
          <w:sz w:val="24"/>
          <w:szCs w:val="24"/>
        </w:rPr>
        <w:t xml:space="preserve"> </w:t>
      </w:r>
      <w:r w:rsidRPr="00860926">
        <w:rPr>
          <w:sz w:val="24"/>
          <w:szCs w:val="24"/>
        </w:rPr>
        <w:t>in</w:t>
      </w:r>
      <w:r w:rsidRPr="00860926">
        <w:rPr>
          <w:spacing w:val="40"/>
          <w:sz w:val="24"/>
          <w:szCs w:val="24"/>
        </w:rPr>
        <w:t xml:space="preserve"> </w:t>
      </w:r>
      <w:r w:rsidRPr="00860926">
        <w:rPr>
          <w:sz w:val="24"/>
          <w:szCs w:val="24"/>
        </w:rPr>
        <w:t>the</w:t>
      </w:r>
      <w:r w:rsidRPr="00860926">
        <w:rPr>
          <w:spacing w:val="40"/>
          <w:sz w:val="24"/>
          <w:szCs w:val="24"/>
        </w:rPr>
        <w:t xml:space="preserve"> </w:t>
      </w:r>
      <w:r w:rsidRPr="00860926">
        <w:rPr>
          <w:sz w:val="24"/>
          <w:szCs w:val="24"/>
        </w:rPr>
        <w:t>best possible way. Elemental</w:t>
      </w:r>
      <w:r w:rsidRPr="00860926">
        <w:rPr>
          <w:spacing w:val="37"/>
          <w:sz w:val="24"/>
          <w:szCs w:val="24"/>
        </w:rPr>
        <w:t xml:space="preserve"> </w:t>
      </w:r>
      <w:r w:rsidRPr="00860926">
        <w:rPr>
          <w:sz w:val="24"/>
          <w:szCs w:val="24"/>
        </w:rPr>
        <w:t>distribution</w:t>
      </w:r>
      <w:r w:rsidRPr="00860926">
        <w:rPr>
          <w:spacing w:val="37"/>
          <w:sz w:val="24"/>
          <w:szCs w:val="24"/>
        </w:rPr>
        <w:t xml:space="preserve"> </w:t>
      </w:r>
      <w:r w:rsidRPr="00860926">
        <w:rPr>
          <w:sz w:val="24"/>
          <w:szCs w:val="24"/>
        </w:rPr>
        <w:t>maps in the form of</w:t>
      </w:r>
      <w:r w:rsidRPr="00860926">
        <w:rPr>
          <w:spacing w:val="38"/>
          <w:sz w:val="24"/>
          <w:szCs w:val="24"/>
        </w:rPr>
        <w:t xml:space="preserve"> </w:t>
      </w:r>
      <w:r w:rsidRPr="00860926">
        <w:rPr>
          <w:sz w:val="24"/>
          <w:szCs w:val="24"/>
        </w:rPr>
        <w:t>classed post</w:t>
      </w:r>
      <w:r w:rsidRPr="00860926">
        <w:rPr>
          <w:spacing w:val="37"/>
          <w:sz w:val="24"/>
          <w:szCs w:val="24"/>
        </w:rPr>
        <w:t xml:space="preserve"> </w:t>
      </w:r>
      <w:r w:rsidRPr="00860926">
        <w:rPr>
          <w:sz w:val="24"/>
          <w:szCs w:val="24"/>
        </w:rPr>
        <w:t>maps and contour maps were prepared by using inverse power weightage method of Interpolation</w:t>
      </w:r>
      <w:r w:rsidRPr="00860926">
        <w:rPr>
          <w:spacing w:val="40"/>
          <w:sz w:val="24"/>
          <w:szCs w:val="24"/>
        </w:rPr>
        <w:t xml:space="preserve"> </w:t>
      </w:r>
      <w:r w:rsidRPr="00860926">
        <w:rPr>
          <w:sz w:val="24"/>
          <w:szCs w:val="24"/>
        </w:rPr>
        <w:t>module</w:t>
      </w:r>
      <w:r w:rsidRPr="00860926">
        <w:rPr>
          <w:spacing w:val="40"/>
          <w:sz w:val="24"/>
          <w:szCs w:val="24"/>
        </w:rPr>
        <w:t xml:space="preserve"> </w:t>
      </w:r>
      <w:r w:rsidRPr="00860926">
        <w:rPr>
          <w:sz w:val="24"/>
          <w:szCs w:val="24"/>
        </w:rPr>
        <w:t>of</w:t>
      </w:r>
      <w:r w:rsidRPr="00860926">
        <w:rPr>
          <w:spacing w:val="40"/>
          <w:sz w:val="24"/>
          <w:szCs w:val="24"/>
        </w:rPr>
        <w:t xml:space="preserve"> </w:t>
      </w:r>
      <w:r w:rsidRPr="00860926">
        <w:rPr>
          <w:sz w:val="24"/>
          <w:szCs w:val="24"/>
        </w:rPr>
        <w:t>QGIS</w:t>
      </w:r>
      <w:r w:rsidRPr="00860926">
        <w:rPr>
          <w:spacing w:val="40"/>
          <w:sz w:val="24"/>
          <w:szCs w:val="24"/>
        </w:rPr>
        <w:t xml:space="preserve"> </w:t>
      </w:r>
      <w:r w:rsidRPr="00860926">
        <w:rPr>
          <w:sz w:val="24"/>
          <w:szCs w:val="24"/>
        </w:rPr>
        <w:t>software.</w:t>
      </w:r>
      <w:r w:rsidRPr="00860926">
        <w:rPr>
          <w:spacing w:val="40"/>
          <w:sz w:val="24"/>
          <w:szCs w:val="24"/>
        </w:rPr>
        <w:t xml:space="preserve"> </w:t>
      </w:r>
      <w:r w:rsidRPr="00860926">
        <w:rPr>
          <w:sz w:val="24"/>
          <w:szCs w:val="24"/>
        </w:rPr>
        <w:t>During</w:t>
      </w:r>
      <w:r w:rsidRPr="00860926">
        <w:rPr>
          <w:spacing w:val="40"/>
          <w:sz w:val="24"/>
          <w:szCs w:val="24"/>
        </w:rPr>
        <w:t xml:space="preserve"> </w:t>
      </w:r>
      <w:r w:rsidRPr="00860926">
        <w:rPr>
          <w:sz w:val="24"/>
          <w:szCs w:val="24"/>
        </w:rPr>
        <w:t>the</w:t>
      </w:r>
      <w:r w:rsidRPr="00860926">
        <w:rPr>
          <w:spacing w:val="40"/>
          <w:sz w:val="24"/>
          <w:szCs w:val="24"/>
        </w:rPr>
        <w:t xml:space="preserve"> </w:t>
      </w:r>
      <w:r w:rsidRPr="00860926">
        <w:rPr>
          <w:sz w:val="24"/>
          <w:szCs w:val="24"/>
        </w:rPr>
        <w:t>preparation</w:t>
      </w:r>
      <w:r w:rsidRPr="00860926">
        <w:rPr>
          <w:spacing w:val="40"/>
          <w:sz w:val="24"/>
          <w:szCs w:val="24"/>
        </w:rPr>
        <w:t xml:space="preserve"> </w:t>
      </w:r>
      <w:r w:rsidRPr="00860926">
        <w:rPr>
          <w:sz w:val="24"/>
          <w:szCs w:val="24"/>
        </w:rPr>
        <w:t>of geochemical contours,</w:t>
      </w:r>
      <w:r w:rsidRPr="00860926">
        <w:rPr>
          <w:spacing w:val="40"/>
          <w:sz w:val="24"/>
          <w:szCs w:val="24"/>
        </w:rPr>
        <w:t xml:space="preserve"> </w:t>
      </w:r>
      <w:r w:rsidRPr="00860926">
        <w:rPr>
          <w:sz w:val="24"/>
          <w:szCs w:val="24"/>
        </w:rPr>
        <w:t>the contour intervals were kept depending upon the minimum and maximum values in order to cover the entire range of data. In case of elemental values below the detection limit, new values have been assigned which are smaller than the detection limit to show the decreasing</w:t>
      </w:r>
      <w:r w:rsidRPr="00860926">
        <w:rPr>
          <w:spacing w:val="80"/>
          <w:sz w:val="24"/>
          <w:szCs w:val="24"/>
        </w:rPr>
        <w:t xml:space="preserve"> </w:t>
      </w:r>
      <w:r w:rsidRPr="00860926">
        <w:rPr>
          <w:sz w:val="24"/>
          <w:szCs w:val="24"/>
        </w:rPr>
        <w:t>trend</w:t>
      </w:r>
      <w:r w:rsidRPr="00860926">
        <w:rPr>
          <w:spacing w:val="40"/>
          <w:sz w:val="24"/>
          <w:szCs w:val="24"/>
        </w:rPr>
        <w:t xml:space="preserve"> </w:t>
      </w:r>
      <w:r w:rsidRPr="00860926">
        <w:rPr>
          <w:sz w:val="24"/>
          <w:szCs w:val="24"/>
        </w:rPr>
        <w:t>of</w:t>
      </w:r>
      <w:r w:rsidRPr="00860926">
        <w:rPr>
          <w:spacing w:val="40"/>
          <w:sz w:val="24"/>
          <w:szCs w:val="24"/>
        </w:rPr>
        <w:t xml:space="preserve"> </w:t>
      </w:r>
      <w:r w:rsidRPr="00860926">
        <w:rPr>
          <w:sz w:val="24"/>
          <w:szCs w:val="24"/>
        </w:rPr>
        <w:t>the</w:t>
      </w:r>
      <w:r w:rsidRPr="00860926">
        <w:rPr>
          <w:spacing w:val="37"/>
          <w:sz w:val="24"/>
          <w:szCs w:val="24"/>
        </w:rPr>
        <w:t xml:space="preserve"> </w:t>
      </w:r>
      <w:r w:rsidRPr="00860926">
        <w:rPr>
          <w:sz w:val="24"/>
          <w:szCs w:val="24"/>
        </w:rPr>
        <w:t>contours.</w:t>
      </w:r>
      <w:r w:rsidRPr="00860926">
        <w:rPr>
          <w:spacing w:val="38"/>
          <w:sz w:val="24"/>
          <w:szCs w:val="24"/>
        </w:rPr>
        <w:t xml:space="preserve"> </w:t>
      </w:r>
      <w:r w:rsidRPr="00860926">
        <w:rPr>
          <w:sz w:val="24"/>
          <w:szCs w:val="24"/>
        </w:rPr>
        <w:t>The</w:t>
      </w:r>
      <w:r w:rsidRPr="00860926">
        <w:rPr>
          <w:spacing w:val="39"/>
          <w:sz w:val="24"/>
          <w:szCs w:val="24"/>
        </w:rPr>
        <w:t xml:space="preserve"> </w:t>
      </w:r>
      <w:r w:rsidRPr="00860926">
        <w:rPr>
          <w:sz w:val="24"/>
          <w:szCs w:val="24"/>
        </w:rPr>
        <w:t>geochemical</w:t>
      </w:r>
      <w:r w:rsidRPr="00860926">
        <w:rPr>
          <w:spacing w:val="38"/>
          <w:sz w:val="24"/>
          <w:szCs w:val="24"/>
        </w:rPr>
        <w:t xml:space="preserve"> </w:t>
      </w:r>
      <w:r w:rsidRPr="00860926">
        <w:rPr>
          <w:sz w:val="24"/>
          <w:szCs w:val="24"/>
        </w:rPr>
        <w:t>distribution</w:t>
      </w:r>
      <w:r w:rsidRPr="00860926">
        <w:rPr>
          <w:spacing w:val="38"/>
          <w:sz w:val="24"/>
          <w:szCs w:val="24"/>
        </w:rPr>
        <w:t xml:space="preserve"> </w:t>
      </w:r>
      <w:r w:rsidRPr="00860926">
        <w:rPr>
          <w:sz w:val="24"/>
          <w:szCs w:val="24"/>
        </w:rPr>
        <w:t>map</w:t>
      </w:r>
      <w:r w:rsidRPr="00860926">
        <w:rPr>
          <w:spacing w:val="36"/>
          <w:sz w:val="24"/>
          <w:szCs w:val="24"/>
        </w:rPr>
        <w:t xml:space="preserve"> </w:t>
      </w:r>
      <w:r w:rsidRPr="00860926">
        <w:rPr>
          <w:sz w:val="24"/>
          <w:szCs w:val="24"/>
        </w:rPr>
        <w:t>has</w:t>
      </w:r>
      <w:r w:rsidRPr="00860926">
        <w:rPr>
          <w:spacing w:val="36"/>
          <w:sz w:val="24"/>
          <w:szCs w:val="24"/>
        </w:rPr>
        <w:t xml:space="preserve"> </w:t>
      </w:r>
      <w:r w:rsidRPr="00860926">
        <w:rPr>
          <w:sz w:val="24"/>
          <w:szCs w:val="24"/>
        </w:rPr>
        <w:t>been</w:t>
      </w:r>
      <w:r w:rsidRPr="00860926">
        <w:rPr>
          <w:spacing w:val="38"/>
          <w:sz w:val="24"/>
          <w:szCs w:val="24"/>
        </w:rPr>
        <w:t xml:space="preserve"> </w:t>
      </w:r>
      <w:r w:rsidRPr="00860926">
        <w:rPr>
          <w:sz w:val="24"/>
          <w:szCs w:val="24"/>
        </w:rPr>
        <w:t>prepared for all the trace elements and ΣREE. The element wise interpretation is furnished below.</w:t>
      </w:r>
    </w:p>
    <w:p w14:paraId="4D49DA2A" w14:textId="2543664F" w:rsidR="00860926" w:rsidRDefault="00860926" w:rsidP="00860926">
      <w:pPr>
        <w:pStyle w:val="BodyText"/>
        <w:spacing w:before="124" w:line="369" w:lineRule="auto"/>
        <w:ind w:left="1418" w:right="142"/>
        <w:jc w:val="both"/>
        <w:rPr>
          <w:sz w:val="24"/>
          <w:szCs w:val="24"/>
        </w:rPr>
      </w:pPr>
    </w:p>
    <w:p w14:paraId="25B8B181" w14:textId="397E5C4F" w:rsidR="00860926" w:rsidRDefault="00860926" w:rsidP="00860926">
      <w:pPr>
        <w:pStyle w:val="BodyText"/>
        <w:spacing w:before="124" w:line="369" w:lineRule="auto"/>
        <w:ind w:left="1418" w:right="142"/>
        <w:jc w:val="both"/>
        <w:rPr>
          <w:sz w:val="24"/>
          <w:szCs w:val="24"/>
        </w:rPr>
      </w:pPr>
    </w:p>
    <w:p w14:paraId="3FA81040" w14:textId="2D844104" w:rsidR="00860926" w:rsidRDefault="00860926" w:rsidP="00860926">
      <w:pPr>
        <w:pStyle w:val="BodyText"/>
        <w:spacing w:before="124" w:line="369" w:lineRule="auto"/>
        <w:ind w:left="1418" w:right="142"/>
        <w:jc w:val="both"/>
        <w:rPr>
          <w:sz w:val="24"/>
          <w:szCs w:val="24"/>
        </w:rPr>
      </w:pPr>
    </w:p>
    <w:p w14:paraId="45BF0128" w14:textId="4B9C390B" w:rsidR="00860926" w:rsidRDefault="00860926" w:rsidP="00860926">
      <w:pPr>
        <w:pStyle w:val="BodyText"/>
        <w:spacing w:before="124" w:line="369" w:lineRule="auto"/>
        <w:ind w:left="1418" w:right="142"/>
        <w:jc w:val="both"/>
        <w:rPr>
          <w:sz w:val="24"/>
          <w:szCs w:val="24"/>
        </w:rPr>
      </w:pPr>
    </w:p>
    <w:p w14:paraId="434528D9" w14:textId="4F3CDC1B" w:rsidR="00860926" w:rsidRDefault="00860926" w:rsidP="00860926">
      <w:pPr>
        <w:pStyle w:val="BodyText"/>
        <w:spacing w:before="124" w:line="369" w:lineRule="auto"/>
        <w:ind w:left="1418" w:right="142"/>
        <w:jc w:val="both"/>
        <w:rPr>
          <w:sz w:val="24"/>
          <w:szCs w:val="24"/>
        </w:rPr>
      </w:pPr>
    </w:p>
    <w:p w14:paraId="6CD4D864" w14:textId="3C7E5356" w:rsidR="00860926" w:rsidRDefault="00860926" w:rsidP="00860926">
      <w:pPr>
        <w:pStyle w:val="BodyText"/>
        <w:spacing w:before="124" w:line="369" w:lineRule="auto"/>
        <w:ind w:left="1418" w:right="142"/>
        <w:jc w:val="both"/>
        <w:rPr>
          <w:sz w:val="24"/>
          <w:szCs w:val="24"/>
        </w:rPr>
      </w:pPr>
    </w:p>
    <w:p w14:paraId="296F7DF4" w14:textId="21F03029" w:rsidR="00860926" w:rsidRPr="00860926" w:rsidRDefault="00860926" w:rsidP="00860926">
      <w:pPr>
        <w:spacing w:line="360" w:lineRule="auto"/>
        <w:ind w:left="709"/>
        <w:rPr>
          <w:rFonts w:ascii="Times New Roman" w:hAnsi="Times New Roman" w:cs="Times New Roman"/>
          <w:b/>
          <w:sz w:val="24"/>
          <w:szCs w:val="24"/>
        </w:rPr>
      </w:pPr>
      <w:r w:rsidRPr="00860926">
        <w:rPr>
          <w:rFonts w:ascii="Times New Roman" w:hAnsi="Times New Roman" w:cs="Times New Roman"/>
          <w:b/>
          <w:sz w:val="24"/>
          <w:szCs w:val="24"/>
        </w:rPr>
        <w:t xml:space="preserve">                                                            CHAPTER</w:t>
      </w:r>
      <w:r w:rsidRPr="00860926">
        <w:rPr>
          <w:rFonts w:ascii="Times New Roman" w:hAnsi="Times New Roman" w:cs="Times New Roman"/>
          <w:b/>
          <w:spacing w:val="11"/>
          <w:sz w:val="24"/>
          <w:szCs w:val="24"/>
        </w:rPr>
        <w:t xml:space="preserve"> </w:t>
      </w:r>
      <w:r w:rsidRPr="00860926">
        <w:rPr>
          <w:rFonts w:ascii="Times New Roman" w:hAnsi="Times New Roman" w:cs="Times New Roman"/>
          <w:b/>
          <w:sz w:val="24"/>
          <w:szCs w:val="24"/>
        </w:rPr>
        <w:t>-</w:t>
      </w:r>
      <w:r w:rsidRPr="00860926">
        <w:rPr>
          <w:rFonts w:ascii="Times New Roman" w:hAnsi="Times New Roman" w:cs="Times New Roman"/>
          <w:b/>
          <w:spacing w:val="14"/>
          <w:sz w:val="24"/>
          <w:szCs w:val="24"/>
        </w:rPr>
        <w:t xml:space="preserve"> </w:t>
      </w:r>
      <w:r w:rsidRPr="00860926">
        <w:rPr>
          <w:rFonts w:ascii="Times New Roman" w:hAnsi="Times New Roman" w:cs="Times New Roman"/>
          <w:b/>
          <w:spacing w:val="-10"/>
          <w:sz w:val="24"/>
          <w:szCs w:val="24"/>
        </w:rPr>
        <w:t>X</w:t>
      </w:r>
    </w:p>
    <w:p w14:paraId="353FB655" w14:textId="77777777" w:rsidR="00860926" w:rsidRPr="00860926" w:rsidRDefault="00860926" w:rsidP="00860926">
      <w:pPr>
        <w:spacing w:before="177" w:line="360" w:lineRule="auto"/>
        <w:ind w:left="709" w:right="142"/>
        <w:jc w:val="both"/>
        <w:rPr>
          <w:rFonts w:ascii="Times New Roman" w:hAnsi="Times New Roman" w:cs="Times New Roman"/>
          <w:b/>
          <w:sz w:val="24"/>
          <w:szCs w:val="24"/>
        </w:rPr>
      </w:pPr>
      <w:r w:rsidRPr="00860926">
        <w:rPr>
          <w:rFonts w:ascii="Times New Roman" w:hAnsi="Times New Roman" w:cs="Times New Roman"/>
          <w:b/>
          <w:sz w:val="24"/>
          <w:szCs w:val="24"/>
        </w:rPr>
        <w:t>10.0.0</w:t>
      </w:r>
      <w:r w:rsidRPr="00860926">
        <w:rPr>
          <w:rFonts w:ascii="Times New Roman" w:hAnsi="Times New Roman" w:cs="Times New Roman"/>
          <w:b/>
          <w:spacing w:val="60"/>
          <w:sz w:val="24"/>
          <w:szCs w:val="24"/>
        </w:rPr>
        <w:t xml:space="preserve"> </w:t>
      </w:r>
      <w:r w:rsidRPr="00860926">
        <w:rPr>
          <w:rFonts w:ascii="Times New Roman" w:hAnsi="Times New Roman" w:cs="Times New Roman"/>
          <w:b/>
          <w:sz w:val="24"/>
          <w:szCs w:val="24"/>
        </w:rPr>
        <w:t>EXPLORATION</w:t>
      </w:r>
      <w:r w:rsidRPr="00860926">
        <w:rPr>
          <w:rFonts w:ascii="Times New Roman" w:hAnsi="Times New Roman" w:cs="Times New Roman"/>
          <w:b/>
          <w:spacing w:val="-28"/>
          <w:sz w:val="24"/>
          <w:szCs w:val="24"/>
        </w:rPr>
        <w:t xml:space="preserve"> </w:t>
      </w:r>
      <w:r w:rsidRPr="00860926">
        <w:rPr>
          <w:rFonts w:ascii="Times New Roman" w:hAnsi="Times New Roman" w:cs="Times New Roman"/>
          <w:b/>
          <w:sz w:val="24"/>
          <w:szCs w:val="24"/>
        </w:rPr>
        <w:t>UNDERTAKEN</w:t>
      </w:r>
      <w:r w:rsidRPr="00860926">
        <w:rPr>
          <w:rFonts w:ascii="Times New Roman" w:hAnsi="Times New Roman" w:cs="Times New Roman"/>
          <w:b/>
          <w:spacing w:val="-24"/>
          <w:sz w:val="24"/>
          <w:szCs w:val="24"/>
        </w:rPr>
        <w:t xml:space="preserve"> </w:t>
      </w:r>
      <w:r w:rsidRPr="00860926">
        <w:rPr>
          <w:rFonts w:ascii="Times New Roman" w:hAnsi="Times New Roman" w:cs="Times New Roman"/>
          <w:b/>
          <w:sz w:val="24"/>
          <w:szCs w:val="24"/>
        </w:rPr>
        <w:t>DURING</w:t>
      </w:r>
      <w:r w:rsidRPr="00860926">
        <w:rPr>
          <w:rFonts w:ascii="Times New Roman" w:hAnsi="Times New Roman" w:cs="Times New Roman"/>
          <w:b/>
          <w:spacing w:val="-23"/>
          <w:sz w:val="24"/>
          <w:szCs w:val="24"/>
        </w:rPr>
        <w:t xml:space="preserve"> </w:t>
      </w:r>
      <w:r w:rsidRPr="00860926">
        <w:rPr>
          <w:rFonts w:ascii="Times New Roman" w:hAnsi="Times New Roman" w:cs="Times New Roman"/>
          <w:b/>
          <w:sz w:val="24"/>
          <w:szCs w:val="24"/>
        </w:rPr>
        <w:t>CURRENT</w:t>
      </w:r>
      <w:r w:rsidRPr="00860926">
        <w:rPr>
          <w:rFonts w:ascii="Times New Roman" w:hAnsi="Times New Roman" w:cs="Times New Roman"/>
          <w:b/>
          <w:spacing w:val="-26"/>
          <w:sz w:val="24"/>
          <w:szCs w:val="24"/>
        </w:rPr>
        <w:t xml:space="preserve">     </w:t>
      </w:r>
      <w:r w:rsidRPr="00860926">
        <w:rPr>
          <w:rFonts w:ascii="Times New Roman" w:hAnsi="Times New Roman" w:cs="Times New Roman"/>
          <w:b/>
          <w:spacing w:val="-2"/>
          <w:sz w:val="24"/>
          <w:szCs w:val="24"/>
        </w:rPr>
        <w:t>INVESTIGATION</w:t>
      </w:r>
    </w:p>
    <w:p w14:paraId="6842B9A9" w14:textId="77777777" w:rsidR="00860926" w:rsidRPr="00860926" w:rsidRDefault="00860926" w:rsidP="00860926">
      <w:pPr>
        <w:pStyle w:val="Heading4"/>
        <w:numPr>
          <w:ilvl w:val="2"/>
          <w:numId w:val="1"/>
        </w:numPr>
        <w:spacing w:before="249" w:line="360" w:lineRule="auto"/>
        <w:ind w:left="1560" w:right="142" w:hanging="851"/>
        <w:jc w:val="both"/>
        <w:rPr>
          <w:sz w:val="24"/>
          <w:szCs w:val="24"/>
        </w:rPr>
      </w:pPr>
      <w:r w:rsidRPr="00860926">
        <w:rPr>
          <w:spacing w:val="-2"/>
          <w:sz w:val="24"/>
          <w:szCs w:val="24"/>
        </w:rPr>
        <w:t>Background</w:t>
      </w:r>
    </w:p>
    <w:p w14:paraId="62D97FFA" w14:textId="77777777" w:rsidR="00860926" w:rsidRPr="00860926" w:rsidRDefault="00860926" w:rsidP="00860926">
      <w:pPr>
        <w:pStyle w:val="BodyText"/>
        <w:spacing w:line="360" w:lineRule="auto"/>
        <w:ind w:right="142"/>
        <w:jc w:val="both"/>
        <w:rPr>
          <w:b/>
          <w:sz w:val="24"/>
          <w:szCs w:val="24"/>
        </w:rPr>
      </w:pPr>
    </w:p>
    <w:p w14:paraId="4D0F9620" w14:textId="77777777" w:rsidR="00860926" w:rsidRPr="00860926" w:rsidRDefault="00860926" w:rsidP="00860926">
      <w:pPr>
        <w:pStyle w:val="BodyText"/>
        <w:spacing w:line="360" w:lineRule="auto"/>
        <w:ind w:left="1560" w:right="142"/>
        <w:jc w:val="both"/>
        <w:rPr>
          <w:sz w:val="24"/>
          <w:szCs w:val="24"/>
        </w:rPr>
      </w:pPr>
      <w:r w:rsidRPr="00860926">
        <w:rPr>
          <w:sz w:val="24"/>
          <w:szCs w:val="24"/>
        </w:rPr>
        <w:t>Maddur Block was proposed for G-4 level of exploration of REE and associated elements. The Exploration has been carried out as per Minerals (Evidence of Mineral Contents) Amendment Rules, 2021 to achieve the following objective</w:t>
      </w:r>
    </w:p>
    <w:p w14:paraId="69FF3093" w14:textId="77777777" w:rsidR="00860926" w:rsidRPr="00860926" w:rsidRDefault="00860926" w:rsidP="00860926">
      <w:pPr>
        <w:pStyle w:val="ListParagraph"/>
        <w:numPr>
          <w:ilvl w:val="3"/>
          <w:numId w:val="1"/>
        </w:numPr>
        <w:tabs>
          <w:tab w:val="left" w:pos="2201"/>
          <w:tab w:val="left" w:pos="2210"/>
        </w:tabs>
        <w:spacing w:before="107" w:line="360" w:lineRule="auto"/>
        <w:ind w:left="1560" w:right="142" w:hanging="380"/>
        <w:jc w:val="both"/>
        <w:rPr>
          <w:sz w:val="24"/>
          <w:szCs w:val="24"/>
        </w:rPr>
      </w:pPr>
      <w:r w:rsidRPr="00860926">
        <w:rPr>
          <w:sz w:val="24"/>
          <w:szCs w:val="24"/>
        </w:rPr>
        <w:t>To carry out Geological &amp; Structural mapping on 1:12500 scale for identification of REE and associated elements bearing formation (host</w:t>
      </w:r>
      <w:r w:rsidRPr="00860926">
        <w:rPr>
          <w:spacing w:val="80"/>
          <w:sz w:val="24"/>
          <w:szCs w:val="24"/>
        </w:rPr>
        <w:t xml:space="preserve"> </w:t>
      </w:r>
      <w:r w:rsidRPr="00860926">
        <w:rPr>
          <w:sz w:val="24"/>
          <w:szCs w:val="24"/>
        </w:rPr>
        <w:t>rock) with the structural features to identify the surface manifestation and lateral disposition of the mineralized zones.</w:t>
      </w:r>
    </w:p>
    <w:p w14:paraId="7DF76744" w14:textId="77777777" w:rsidR="00860926" w:rsidRPr="00860926" w:rsidRDefault="00860926" w:rsidP="00860926">
      <w:pPr>
        <w:pStyle w:val="ListParagraph"/>
        <w:numPr>
          <w:ilvl w:val="3"/>
          <w:numId w:val="1"/>
        </w:numPr>
        <w:tabs>
          <w:tab w:val="left" w:pos="2201"/>
          <w:tab w:val="left" w:pos="2210"/>
        </w:tabs>
        <w:spacing w:before="4" w:line="360" w:lineRule="auto"/>
        <w:ind w:left="1560" w:right="142" w:hanging="444"/>
        <w:jc w:val="both"/>
        <w:rPr>
          <w:sz w:val="24"/>
          <w:szCs w:val="24"/>
        </w:rPr>
      </w:pPr>
      <w:r w:rsidRPr="00860926">
        <w:rPr>
          <w:sz w:val="24"/>
          <w:szCs w:val="24"/>
        </w:rPr>
        <w:t>To collect Bedrock samples for analyses of REE and associated elements.</w:t>
      </w:r>
      <w:r w:rsidRPr="00860926">
        <w:rPr>
          <w:spacing w:val="80"/>
          <w:sz w:val="24"/>
          <w:szCs w:val="24"/>
        </w:rPr>
        <w:t xml:space="preserve"> </w:t>
      </w:r>
      <w:r w:rsidRPr="00860926">
        <w:rPr>
          <w:sz w:val="24"/>
          <w:szCs w:val="24"/>
        </w:rPr>
        <w:t>to decide further courses of exploration program.</w:t>
      </w:r>
    </w:p>
    <w:p w14:paraId="1741A32D" w14:textId="77777777" w:rsidR="00860926" w:rsidRPr="00860926" w:rsidRDefault="00860926" w:rsidP="00860926">
      <w:pPr>
        <w:pStyle w:val="ListParagraph"/>
        <w:numPr>
          <w:ilvl w:val="3"/>
          <w:numId w:val="1"/>
        </w:numPr>
        <w:tabs>
          <w:tab w:val="left" w:pos="2200"/>
          <w:tab w:val="left" w:pos="2210"/>
        </w:tabs>
        <w:spacing w:before="4" w:line="360" w:lineRule="auto"/>
        <w:ind w:left="1560" w:right="142" w:hanging="504"/>
        <w:jc w:val="both"/>
        <w:rPr>
          <w:sz w:val="24"/>
          <w:szCs w:val="24"/>
        </w:rPr>
      </w:pPr>
      <w:r w:rsidRPr="00860926">
        <w:rPr>
          <w:sz w:val="24"/>
          <w:szCs w:val="24"/>
        </w:rPr>
        <w:t>Pitting to know the concentration of REE and associated elements in the regolith within the target area.</w:t>
      </w:r>
    </w:p>
    <w:p w14:paraId="4C1DB868" w14:textId="137EBA0E" w:rsidR="00860926" w:rsidRPr="00860926" w:rsidRDefault="00860926" w:rsidP="00860926">
      <w:pPr>
        <w:pStyle w:val="Heading4"/>
        <w:spacing w:before="145" w:line="360" w:lineRule="auto"/>
        <w:ind w:left="709" w:right="142"/>
        <w:jc w:val="both"/>
        <w:rPr>
          <w:sz w:val="24"/>
          <w:szCs w:val="24"/>
        </w:rPr>
      </w:pPr>
      <w:r w:rsidRPr="00860926">
        <w:rPr>
          <w:sz w:val="24"/>
          <w:szCs w:val="24"/>
        </w:rPr>
        <w:t xml:space="preserve"> </w:t>
      </w:r>
      <w:r>
        <w:rPr>
          <w:sz w:val="24"/>
          <w:szCs w:val="24"/>
        </w:rPr>
        <w:t xml:space="preserve">  </w:t>
      </w:r>
      <w:r w:rsidRPr="00860926">
        <w:rPr>
          <w:sz w:val="24"/>
          <w:szCs w:val="24"/>
        </w:rPr>
        <w:t xml:space="preserve"> 10.2.0      Exploration</w:t>
      </w:r>
      <w:r w:rsidRPr="00860926">
        <w:rPr>
          <w:spacing w:val="4"/>
          <w:sz w:val="24"/>
          <w:szCs w:val="24"/>
        </w:rPr>
        <w:t xml:space="preserve"> </w:t>
      </w:r>
      <w:r w:rsidRPr="00860926">
        <w:rPr>
          <w:spacing w:val="-2"/>
          <w:sz w:val="24"/>
          <w:szCs w:val="24"/>
        </w:rPr>
        <w:t>Methodology</w:t>
      </w:r>
    </w:p>
    <w:p w14:paraId="2B385D6D" w14:textId="77777777" w:rsidR="00860926" w:rsidRPr="00860926" w:rsidRDefault="00860926" w:rsidP="00860926">
      <w:pPr>
        <w:pStyle w:val="BodyText"/>
        <w:spacing w:line="360" w:lineRule="auto"/>
        <w:ind w:left="851" w:right="142"/>
        <w:jc w:val="both"/>
        <w:rPr>
          <w:b/>
          <w:sz w:val="24"/>
          <w:szCs w:val="24"/>
        </w:rPr>
      </w:pPr>
    </w:p>
    <w:p w14:paraId="554FF05E" w14:textId="1721A9A9" w:rsidR="00860926" w:rsidRDefault="00860926" w:rsidP="00860926">
      <w:pPr>
        <w:pStyle w:val="BodyText"/>
        <w:spacing w:before="124" w:line="360" w:lineRule="auto"/>
        <w:ind w:left="1418" w:right="142"/>
        <w:jc w:val="both"/>
        <w:rPr>
          <w:sz w:val="24"/>
          <w:szCs w:val="24"/>
        </w:rPr>
      </w:pPr>
      <w:r w:rsidRPr="00860926">
        <w:rPr>
          <w:sz w:val="24"/>
          <w:szCs w:val="24"/>
        </w:rPr>
        <w:t>The components of</w:t>
      </w:r>
      <w:r w:rsidRPr="00860926">
        <w:rPr>
          <w:spacing w:val="22"/>
          <w:sz w:val="24"/>
          <w:szCs w:val="24"/>
        </w:rPr>
        <w:t xml:space="preserve"> </w:t>
      </w:r>
      <w:r w:rsidRPr="00860926">
        <w:rPr>
          <w:sz w:val="24"/>
          <w:szCs w:val="24"/>
        </w:rPr>
        <w:t>G-4</w:t>
      </w:r>
      <w:r w:rsidRPr="00860926">
        <w:rPr>
          <w:spacing w:val="22"/>
          <w:sz w:val="24"/>
          <w:szCs w:val="24"/>
        </w:rPr>
        <w:t xml:space="preserve"> </w:t>
      </w:r>
      <w:r w:rsidRPr="00860926">
        <w:rPr>
          <w:sz w:val="24"/>
          <w:szCs w:val="24"/>
        </w:rPr>
        <w:t>level of exploration for</w:t>
      </w:r>
      <w:r w:rsidRPr="00860926">
        <w:rPr>
          <w:spacing w:val="22"/>
          <w:sz w:val="24"/>
          <w:szCs w:val="24"/>
        </w:rPr>
        <w:t xml:space="preserve"> </w:t>
      </w:r>
      <w:r w:rsidRPr="00860926">
        <w:rPr>
          <w:sz w:val="24"/>
          <w:szCs w:val="24"/>
        </w:rPr>
        <w:t>REE and associated elements.</w:t>
      </w:r>
      <w:r w:rsidRPr="00860926">
        <w:rPr>
          <w:spacing w:val="40"/>
          <w:sz w:val="24"/>
          <w:szCs w:val="24"/>
        </w:rPr>
        <w:t xml:space="preserve"> </w:t>
      </w:r>
      <w:r w:rsidRPr="00860926">
        <w:rPr>
          <w:sz w:val="24"/>
          <w:szCs w:val="24"/>
        </w:rPr>
        <w:t xml:space="preserve">in </w:t>
      </w:r>
      <w:proofErr w:type="spellStart"/>
      <w:r w:rsidRPr="00860926">
        <w:rPr>
          <w:sz w:val="24"/>
          <w:szCs w:val="24"/>
        </w:rPr>
        <w:t>Madddur</w:t>
      </w:r>
      <w:proofErr w:type="spellEnd"/>
      <w:r w:rsidRPr="00860926">
        <w:rPr>
          <w:sz w:val="24"/>
          <w:szCs w:val="24"/>
        </w:rPr>
        <w:t xml:space="preserve"> Block to full fill the above-mentioned objective in accordance</w:t>
      </w:r>
      <w:r w:rsidRPr="00860926">
        <w:rPr>
          <w:spacing w:val="80"/>
          <w:sz w:val="24"/>
          <w:szCs w:val="24"/>
        </w:rPr>
        <w:t xml:space="preserve"> </w:t>
      </w:r>
      <w:r w:rsidRPr="00860926">
        <w:rPr>
          <w:sz w:val="24"/>
          <w:szCs w:val="24"/>
        </w:rPr>
        <w:t>with MEMC rule 2015(amended till 2021) as</w:t>
      </w:r>
      <w:r w:rsidRPr="00860926">
        <w:rPr>
          <w:spacing w:val="40"/>
          <w:sz w:val="24"/>
          <w:szCs w:val="24"/>
        </w:rPr>
        <w:t xml:space="preserve"> </w:t>
      </w:r>
      <w:r w:rsidRPr="00860926">
        <w:rPr>
          <w:sz w:val="24"/>
          <w:szCs w:val="24"/>
        </w:rPr>
        <w:t>approved by NMET is furnished</w:t>
      </w:r>
      <w:r w:rsidRPr="00860926">
        <w:rPr>
          <w:spacing w:val="40"/>
          <w:sz w:val="24"/>
          <w:szCs w:val="24"/>
        </w:rPr>
        <w:t xml:space="preserve"> </w:t>
      </w:r>
      <w:r w:rsidRPr="00860926">
        <w:rPr>
          <w:sz w:val="24"/>
          <w:szCs w:val="24"/>
        </w:rPr>
        <w:t>in table no 10.1 and the field component wise description has been given in subsequent paragraphs</w:t>
      </w:r>
    </w:p>
    <w:p w14:paraId="01766EA6" w14:textId="377F76E6" w:rsidR="00860926" w:rsidRDefault="00860926" w:rsidP="00860926">
      <w:pPr>
        <w:pStyle w:val="BodyText"/>
        <w:spacing w:before="124" w:line="360" w:lineRule="auto"/>
        <w:ind w:left="1418" w:right="142"/>
        <w:jc w:val="both"/>
        <w:rPr>
          <w:sz w:val="24"/>
          <w:szCs w:val="24"/>
        </w:rPr>
      </w:pPr>
    </w:p>
    <w:p w14:paraId="30012FEC" w14:textId="389831EC" w:rsidR="00860926" w:rsidRDefault="00860926" w:rsidP="00860926">
      <w:pPr>
        <w:pStyle w:val="BodyText"/>
        <w:spacing w:before="124" w:line="360" w:lineRule="auto"/>
        <w:ind w:left="1418" w:right="142"/>
        <w:jc w:val="both"/>
        <w:rPr>
          <w:sz w:val="24"/>
          <w:szCs w:val="24"/>
        </w:rPr>
      </w:pPr>
    </w:p>
    <w:p w14:paraId="41C0059F" w14:textId="7EA48B43" w:rsidR="00860926" w:rsidRDefault="00860926" w:rsidP="00860926">
      <w:pPr>
        <w:pStyle w:val="BodyText"/>
        <w:spacing w:before="124" w:line="360" w:lineRule="auto"/>
        <w:ind w:left="1418" w:right="142"/>
        <w:jc w:val="both"/>
        <w:rPr>
          <w:sz w:val="24"/>
          <w:szCs w:val="24"/>
        </w:rPr>
      </w:pPr>
    </w:p>
    <w:p w14:paraId="097F75C4" w14:textId="79D58D62" w:rsidR="00860926" w:rsidRDefault="00860926" w:rsidP="00860926">
      <w:pPr>
        <w:pStyle w:val="BodyText"/>
        <w:spacing w:before="124" w:line="360" w:lineRule="auto"/>
        <w:ind w:left="1418" w:right="142"/>
        <w:jc w:val="both"/>
        <w:rPr>
          <w:sz w:val="24"/>
          <w:szCs w:val="24"/>
        </w:rPr>
      </w:pPr>
    </w:p>
    <w:p w14:paraId="109DD6C0" w14:textId="124437D4" w:rsidR="00860926" w:rsidRDefault="00860926" w:rsidP="00860926">
      <w:pPr>
        <w:pStyle w:val="BodyText"/>
        <w:spacing w:before="124" w:line="360" w:lineRule="auto"/>
        <w:ind w:left="1418" w:right="142"/>
        <w:jc w:val="both"/>
        <w:rPr>
          <w:sz w:val="24"/>
          <w:szCs w:val="24"/>
        </w:rPr>
      </w:pPr>
    </w:p>
    <w:p w14:paraId="5E1E7CB5" w14:textId="52A30A8A" w:rsidR="00860926" w:rsidRDefault="00860926" w:rsidP="00860926">
      <w:pPr>
        <w:pStyle w:val="BodyText"/>
        <w:spacing w:before="124" w:line="360" w:lineRule="auto"/>
        <w:ind w:left="1418" w:right="142"/>
        <w:jc w:val="both"/>
        <w:rPr>
          <w:sz w:val="24"/>
          <w:szCs w:val="24"/>
        </w:rPr>
      </w:pPr>
    </w:p>
    <w:p w14:paraId="53D8215B" w14:textId="25847601" w:rsidR="00860926" w:rsidRDefault="00860926" w:rsidP="00860926">
      <w:pPr>
        <w:pStyle w:val="BodyText"/>
        <w:spacing w:before="124" w:line="360" w:lineRule="auto"/>
        <w:ind w:left="1418" w:right="142"/>
        <w:jc w:val="both"/>
        <w:rPr>
          <w:sz w:val="24"/>
          <w:szCs w:val="24"/>
        </w:rPr>
      </w:pPr>
    </w:p>
    <w:p w14:paraId="65AFC4F3" w14:textId="23238E26" w:rsidR="00860926" w:rsidRDefault="00860926" w:rsidP="00860926">
      <w:pPr>
        <w:pStyle w:val="BodyText"/>
        <w:spacing w:before="124" w:line="360" w:lineRule="auto"/>
        <w:ind w:left="1418" w:right="142"/>
        <w:jc w:val="both"/>
        <w:rPr>
          <w:sz w:val="24"/>
          <w:szCs w:val="24"/>
        </w:rPr>
      </w:pPr>
    </w:p>
    <w:p w14:paraId="71DC843C" w14:textId="77777777" w:rsidR="00860926" w:rsidRPr="00860926" w:rsidRDefault="00860926" w:rsidP="00860926">
      <w:pPr>
        <w:ind w:right="798"/>
        <w:jc w:val="center"/>
        <w:rPr>
          <w:rFonts w:ascii="Times New Roman" w:hAnsi="Times New Roman" w:cs="Times New Roman"/>
          <w:b/>
          <w:sz w:val="24"/>
          <w:szCs w:val="24"/>
        </w:rPr>
      </w:pPr>
      <w:r w:rsidRPr="00860926">
        <w:rPr>
          <w:rFonts w:ascii="Times New Roman" w:hAnsi="Times New Roman" w:cs="Times New Roman"/>
          <w:b/>
          <w:sz w:val="24"/>
          <w:szCs w:val="24"/>
        </w:rPr>
        <w:t>Table</w:t>
      </w:r>
      <w:r w:rsidRPr="00860926">
        <w:rPr>
          <w:rFonts w:ascii="Times New Roman" w:hAnsi="Times New Roman" w:cs="Times New Roman"/>
          <w:b/>
          <w:spacing w:val="9"/>
          <w:sz w:val="24"/>
          <w:szCs w:val="24"/>
        </w:rPr>
        <w:t xml:space="preserve"> </w:t>
      </w:r>
      <w:r w:rsidRPr="00860926">
        <w:rPr>
          <w:rFonts w:ascii="Times New Roman" w:hAnsi="Times New Roman" w:cs="Times New Roman"/>
          <w:b/>
          <w:sz w:val="24"/>
          <w:szCs w:val="24"/>
        </w:rPr>
        <w:t>No</w:t>
      </w:r>
      <w:r w:rsidRPr="00860926">
        <w:rPr>
          <w:rFonts w:ascii="Times New Roman" w:hAnsi="Times New Roman" w:cs="Times New Roman"/>
          <w:b/>
          <w:spacing w:val="9"/>
          <w:sz w:val="24"/>
          <w:szCs w:val="24"/>
        </w:rPr>
        <w:t xml:space="preserve"> </w:t>
      </w:r>
      <w:r w:rsidRPr="00860926">
        <w:rPr>
          <w:rFonts w:ascii="Times New Roman" w:hAnsi="Times New Roman" w:cs="Times New Roman"/>
          <w:b/>
          <w:spacing w:val="-4"/>
          <w:sz w:val="24"/>
          <w:szCs w:val="24"/>
        </w:rPr>
        <w:t>10.1</w:t>
      </w:r>
    </w:p>
    <w:p w14:paraId="33C9EB8E" w14:textId="2FC8D7CF" w:rsidR="00860926" w:rsidRDefault="000E1740" w:rsidP="00860926">
      <w:pPr>
        <w:spacing w:before="138"/>
        <w:ind w:right="811"/>
        <w:jc w:val="center"/>
        <w:rPr>
          <w:rFonts w:ascii="Times New Roman" w:hAnsi="Times New Roman" w:cs="Times New Roman"/>
          <w:b/>
          <w:spacing w:val="-2"/>
          <w:sz w:val="24"/>
          <w:szCs w:val="24"/>
        </w:rPr>
      </w:pPr>
      <w:r>
        <w:rPr>
          <w:rFonts w:ascii="Times New Roman" w:hAnsi="Times New Roman" w:cs="Times New Roman"/>
          <w:b/>
          <w:sz w:val="24"/>
          <w:szCs w:val="24"/>
        </w:rPr>
        <w:t xml:space="preserve">         </w:t>
      </w:r>
      <w:r w:rsidR="00860926" w:rsidRPr="00860926">
        <w:rPr>
          <w:rFonts w:ascii="Times New Roman" w:hAnsi="Times New Roman" w:cs="Times New Roman"/>
          <w:b/>
          <w:sz w:val="24"/>
          <w:szCs w:val="24"/>
        </w:rPr>
        <w:t>Summarized</w:t>
      </w:r>
      <w:r w:rsidR="00860926" w:rsidRPr="00860926">
        <w:rPr>
          <w:rFonts w:ascii="Times New Roman" w:hAnsi="Times New Roman" w:cs="Times New Roman"/>
          <w:b/>
          <w:spacing w:val="10"/>
          <w:sz w:val="24"/>
          <w:szCs w:val="24"/>
        </w:rPr>
        <w:t xml:space="preserve"> </w:t>
      </w:r>
      <w:r w:rsidR="00860926" w:rsidRPr="00860926">
        <w:rPr>
          <w:rFonts w:ascii="Times New Roman" w:hAnsi="Times New Roman" w:cs="Times New Roman"/>
          <w:b/>
          <w:sz w:val="24"/>
          <w:szCs w:val="24"/>
        </w:rPr>
        <w:t>Table</w:t>
      </w:r>
      <w:r w:rsidR="00860926" w:rsidRPr="00860926">
        <w:rPr>
          <w:rFonts w:ascii="Times New Roman" w:hAnsi="Times New Roman" w:cs="Times New Roman"/>
          <w:b/>
          <w:spacing w:val="9"/>
          <w:sz w:val="24"/>
          <w:szCs w:val="24"/>
        </w:rPr>
        <w:t xml:space="preserve"> </w:t>
      </w:r>
      <w:r w:rsidR="00860926" w:rsidRPr="00860926">
        <w:rPr>
          <w:rFonts w:ascii="Times New Roman" w:hAnsi="Times New Roman" w:cs="Times New Roman"/>
          <w:b/>
          <w:sz w:val="24"/>
          <w:szCs w:val="24"/>
        </w:rPr>
        <w:t>showing</w:t>
      </w:r>
      <w:r w:rsidR="00860926" w:rsidRPr="00860926">
        <w:rPr>
          <w:rFonts w:ascii="Times New Roman" w:hAnsi="Times New Roman" w:cs="Times New Roman"/>
          <w:b/>
          <w:spacing w:val="9"/>
          <w:sz w:val="24"/>
          <w:szCs w:val="24"/>
        </w:rPr>
        <w:t xml:space="preserve"> </w:t>
      </w:r>
      <w:r w:rsidR="00860926" w:rsidRPr="00860926">
        <w:rPr>
          <w:rFonts w:ascii="Times New Roman" w:hAnsi="Times New Roman" w:cs="Times New Roman"/>
          <w:b/>
          <w:sz w:val="24"/>
          <w:szCs w:val="24"/>
        </w:rPr>
        <w:t>Component</w:t>
      </w:r>
      <w:r w:rsidR="00860926" w:rsidRPr="00860926">
        <w:rPr>
          <w:rFonts w:ascii="Times New Roman" w:hAnsi="Times New Roman" w:cs="Times New Roman"/>
          <w:b/>
          <w:spacing w:val="6"/>
          <w:sz w:val="24"/>
          <w:szCs w:val="24"/>
        </w:rPr>
        <w:t xml:space="preserve"> </w:t>
      </w:r>
      <w:r w:rsidR="00860926" w:rsidRPr="00860926">
        <w:rPr>
          <w:rFonts w:ascii="Times New Roman" w:hAnsi="Times New Roman" w:cs="Times New Roman"/>
          <w:b/>
          <w:sz w:val="24"/>
          <w:szCs w:val="24"/>
        </w:rPr>
        <w:t>wise</w:t>
      </w:r>
      <w:r w:rsidR="00860926" w:rsidRPr="00860926">
        <w:rPr>
          <w:rFonts w:ascii="Times New Roman" w:hAnsi="Times New Roman" w:cs="Times New Roman"/>
          <w:b/>
          <w:spacing w:val="7"/>
          <w:sz w:val="24"/>
          <w:szCs w:val="24"/>
        </w:rPr>
        <w:t xml:space="preserve"> </w:t>
      </w:r>
      <w:r w:rsidR="00860926" w:rsidRPr="00860926">
        <w:rPr>
          <w:rFonts w:ascii="Times New Roman" w:hAnsi="Times New Roman" w:cs="Times New Roman"/>
          <w:b/>
          <w:sz w:val="24"/>
          <w:szCs w:val="24"/>
        </w:rPr>
        <w:t>proposed</w:t>
      </w:r>
      <w:r w:rsidR="00860926" w:rsidRPr="00860926">
        <w:rPr>
          <w:rFonts w:ascii="Times New Roman" w:hAnsi="Times New Roman" w:cs="Times New Roman"/>
          <w:b/>
          <w:spacing w:val="7"/>
          <w:sz w:val="24"/>
          <w:szCs w:val="24"/>
        </w:rPr>
        <w:t xml:space="preserve"> </w:t>
      </w:r>
      <w:r w:rsidR="00860926" w:rsidRPr="00860926">
        <w:rPr>
          <w:rFonts w:ascii="Times New Roman" w:hAnsi="Times New Roman" w:cs="Times New Roman"/>
          <w:b/>
          <w:sz w:val="24"/>
          <w:szCs w:val="24"/>
        </w:rPr>
        <w:t>quantum</w:t>
      </w:r>
      <w:r w:rsidR="00860926" w:rsidRPr="00860926">
        <w:rPr>
          <w:rFonts w:ascii="Times New Roman" w:hAnsi="Times New Roman" w:cs="Times New Roman"/>
          <w:b/>
          <w:spacing w:val="12"/>
          <w:sz w:val="24"/>
          <w:szCs w:val="24"/>
        </w:rPr>
        <w:t xml:space="preserve"> </w:t>
      </w:r>
      <w:r w:rsidR="00860926" w:rsidRPr="00860926">
        <w:rPr>
          <w:rFonts w:ascii="Times New Roman" w:hAnsi="Times New Roman" w:cs="Times New Roman"/>
          <w:b/>
          <w:sz w:val="24"/>
          <w:szCs w:val="24"/>
        </w:rPr>
        <w:t>Vs.</w:t>
      </w:r>
      <w:r w:rsidR="00860926" w:rsidRPr="00860926">
        <w:rPr>
          <w:rFonts w:ascii="Times New Roman" w:hAnsi="Times New Roman" w:cs="Times New Roman"/>
          <w:b/>
          <w:spacing w:val="9"/>
          <w:sz w:val="24"/>
          <w:szCs w:val="24"/>
        </w:rPr>
        <w:t xml:space="preserve"> </w:t>
      </w:r>
      <w:r w:rsidR="00860926" w:rsidRPr="00860926">
        <w:rPr>
          <w:rFonts w:ascii="Times New Roman" w:hAnsi="Times New Roman" w:cs="Times New Roman"/>
          <w:b/>
          <w:sz w:val="24"/>
          <w:szCs w:val="24"/>
        </w:rPr>
        <w:t>Quantum</w:t>
      </w:r>
      <w:r w:rsidR="00860926" w:rsidRPr="00860926">
        <w:rPr>
          <w:rFonts w:ascii="Times New Roman" w:hAnsi="Times New Roman" w:cs="Times New Roman"/>
          <w:b/>
          <w:spacing w:val="23"/>
          <w:sz w:val="24"/>
          <w:szCs w:val="24"/>
        </w:rPr>
        <w:t xml:space="preserve"> </w:t>
      </w:r>
      <w:r w:rsidR="00860926" w:rsidRPr="00860926">
        <w:rPr>
          <w:rFonts w:ascii="Times New Roman" w:hAnsi="Times New Roman" w:cs="Times New Roman"/>
          <w:b/>
          <w:spacing w:val="-2"/>
          <w:sz w:val="24"/>
          <w:szCs w:val="24"/>
        </w:rPr>
        <w:t>Achieved</w:t>
      </w:r>
    </w:p>
    <w:tbl>
      <w:tblPr>
        <w:tblW w:w="0" w:type="auto"/>
        <w:tblInd w:w="6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30"/>
        <w:gridCol w:w="4208"/>
        <w:gridCol w:w="1052"/>
        <w:gridCol w:w="1060"/>
        <w:gridCol w:w="1514"/>
      </w:tblGrid>
      <w:tr w:rsidR="00860926" w:rsidRPr="00AE049E" w14:paraId="763B7307" w14:textId="77777777" w:rsidTr="000E1740">
        <w:trPr>
          <w:trHeight w:val="533"/>
        </w:trPr>
        <w:tc>
          <w:tcPr>
            <w:tcW w:w="830" w:type="dxa"/>
          </w:tcPr>
          <w:p w14:paraId="78BA1214" w14:textId="77777777" w:rsidR="00860926" w:rsidRPr="00AE049E" w:rsidRDefault="00860926" w:rsidP="00076273">
            <w:pPr>
              <w:pStyle w:val="TableParagraph"/>
              <w:spacing w:before="4"/>
              <w:ind w:left="136" w:right="6"/>
              <w:rPr>
                <w:b/>
              </w:rPr>
            </w:pPr>
            <w:r w:rsidRPr="00AE049E">
              <w:rPr>
                <w:b/>
              </w:rPr>
              <w:t>Sl.</w:t>
            </w:r>
            <w:r w:rsidRPr="00AE049E">
              <w:rPr>
                <w:b/>
                <w:spacing w:val="7"/>
              </w:rPr>
              <w:t xml:space="preserve"> </w:t>
            </w:r>
            <w:r w:rsidRPr="00AE049E">
              <w:rPr>
                <w:b/>
                <w:spacing w:val="-5"/>
              </w:rPr>
              <w:t>No.</w:t>
            </w:r>
          </w:p>
        </w:tc>
        <w:tc>
          <w:tcPr>
            <w:tcW w:w="4208" w:type="dxa"/>
          </w:tcPr>
          <w:p w14:paraId="15547192" w14:textId="77777777" w:rsidR="00860926" w:rsidRPr="00AE049E" w:rsidRDefault="00860926" w:rsidP="00076273">
            <w:pPr>
              <w:pStyle w:val="TableParagraph"/>
              <w:spacing w:before="4"/>
              <w:ind w:left="1509"/>
              <w:jc w:val="left"/>
              <w:rPr>
                <w:b/>
              </w:rPr>
            </w:pPr>
            <w:r w:rsidRPr="00AE049E">
              <w:rPr>
                <w:b/>
              </w:rPr>
              <w:t>Item</w:t>
            </w:r>
            <w:r w:rsidRPr="00AE049E">
              <w:rPr>
                <w:b/>
                <w:spacing w:val="6"/>
              </w:rPr>
              <w:t xml:space="preserve"> </w:t>
            </w:r>
            <w:r w:rsidRPr="00AE049E">
              <w:rPr>
                <w:b/>
              </w:rPr>
              <w:t>of</w:t>
            </w:r>
            <w:r w:rsidRPr="00AE049E">
              <w:rPr>
                <w:b/>
                <w:spacing w:val="2"/>
              </w:rPr>
              <w:t xml:space="preserve"> </w:t>
            </w:r>
            <w:r w:rsidRPr="00AE049E">
              <w:rPr>
                <w:b/>
                <w:spacing w:val="-4"/>
              </w:rPr>
              <w:t>Work</w:t>
            </w:r>
          </w:p>
        </w:tc>
        <w:tc>
          <w:tcPr>
            <w:tcW w:w="1052" w:type="dxa"/>
          </w:tcPr>
          <w:p w14:paraId="63959B85" w14:textId="77777777" w:rsidR="00860926" w:rsidRPr="00AE049E" w:rsidRDefault="00860926" w:rsidP="00076273">
            <w:pPr>
              <w:pStyle w:val="TableParagraph"/>
              <w:spacing w:before="4"/>
              <w:ind w:left="121" w:right="9"/>
              <w:rPr>
                <w:b/>
              </w:rPr>
            </w:pPr>
            <w:r w:rsidRPr="00AE049E">
              <w:rPr>
                <w:b/>
                <w:spacing w:val="-4"/>
              </w:rPr>
              <w:t>Unit</w:t>
            </w:r>
          </w:p>
        </w:tc>
        <w:tc>
          <w:tcPr>
            <w:tcW w:w="1060" w:type="dxa"/>
          </w:tcPr>
          <w:p w14:paraId="7D7C20F8" w14:textId="77777777" w:rsidR="00860926" w:rsidRPr="00AE049E" w:rsidRDefault="00860926" w:rsidP="00076273">
            <w:pPr>
              <w:pStyle w:val="TableParagraph"/>
              <w:spacing w:before="4"/>
              <w:ind w:right="211"/>
              <w:jc w:val="right"/>
              <w:rPr>
                <w:b/>
              </w:rPr>
            </w:pPr>
            <w:r w:rsidRPr="00AE049E">
              <w:rPr>
                <w:b/>
                <w:spacing w:val="-2"/>
              </w:rPr>
              <w:t>Target</w:t>
            </w:r>
          </w:p>
        </w:tc>
        <w:tc>
          <w:tcPr>
            <w:tcW w:w="1514" w:type="dxa"/>
          </w:tcPr>
          <w:p w14:paraId="1E09BA44" w14:textId="77777777" w:rsidR="00860926" w:rsidRPr="00AE049E" w:rsidRDefault="00860926" w:rsidP="00076273">
            <w:pPr>
              <w:pStyle w:val="TableParagraph"/>
              <w:spacing w:before="4"/>
              <w:ind w:right="279"/>
              <w:jc w:val="right"/>
              <w:rPr>
                <w:b/>
              </w:rPr>
            </w:pPr>
            <w:r w:rsidRPr="00AE049E">
              <w:rPr>
                <w:b/>
                <w:spacing w:val="-2"/>
              </w:rPr>
              <w:t>Achievement</w:t>
            </w:r>
          </w:p>
        </w:tc>
      </w:tr>
      <w:tr w:rsidR="00860926" w:rsidRPr="00AE049E" w14:paraId="64256C40" w14:textId="77777777" w:rsidTr="000E1740">
        <w:trPr>
          <w:trHeight w:val="534"/>
        </w:trPr>
        <w:tc>
          <w:tcPr>
            <w:tcW w:w="830" w:type="dxa"/>
          </w:tcPr>
          <w:p w14:paraId="61B8D9D0" w14:textId="77777777" w:rsidR="00860926" w:rsidRPr="00AE049E" w:rsidRDefault="00860926" w:rsidP="00076273">
            <w:pPr>
              <w:pStyle w:val="TableParagraph"/>
              <w:spacing w:before="1"/>
              <w:ind w:left="136"/>
              <w:rPr>
                <w:b/>
              </w:rPr>
            </w:pPr>
            <w:r w:rsidRPr="00AE049E">
              <w:rPr>
                <w:b/>
                <w:spacing w:val="-10"/>
              </w:rPr>
              <w:t>1</w:t>
            </w:r>
          </w:p>
        </w:tc>
        <w:tc>
          <w:tcPr>
            <w:tcW w:w="4208" w:type="dxa"/>
          </w:tcPr>
          <w:p w14:paraId="0B88ED96" w14:textId="77777777" w:rsidR="00860926" w:rsidRPr="00AE049E" w:rsidRDefault="00860926" w:rsidP="00076273">
            <w:pPr>
              <w:pStyle w:val="TableParagraph"/>
              <w:spacing w:before="1"/>
              <w:ind w:left="276"/>
              <w:jc w:val="left"/>
            </w:pPr>
            <w:r w:rsidRPr="00AE049E">
              <w:rPr>
                <w:b/>
              </w:rPr>
              <w:t>Geological</w:t>
            </w:r>
            <w:r w:rsidRPr="00AE049E">
              <w:rPr>
                <w:b/>
                <w:spacing w:val="14"/>
              </w:rPr>
              <w:t xml:space="preserve"> </w:t>
            </w:r>
            <w:r w:rsidRPr="00AE049E">
              <w:rPr>
                <w:b/>
              </w:rPr>
              <w:t>Mapping</w:t>
            </w:r>
            <w:r w:rsidRPr="00AE049E">
              <w:rPr>
                <w:b/>
                <w:spacing w:val="20"/>
              </w:rPr>
              <w:t xml:space="preserve"> </w:t>
            </w:r>
            <w:r w:rsidRPr="00AE049E">
              <w:t>(on</w:t>
            </w:r>
            <w:r w:rsidRPr="00AE049E">
              <w:rPr>
                <w:spacing w:val="6"/>
              </w:rPr>
              <w:t xml:space="preserve"> </w:t>
            </w:r>
            <w:r w:rsidRPr="00AE049E">
              <w:t>1:12,500</w:t>
            </w:r>
            <w:r w:rsidRPr="00AE049E">
              <w:rPr>
                <w:spacing w:val="19"/>
              </w:rPr>
              <w:t xml:space="preserve"> </w:t>
            </w:r>
            <w:r w:rsidRPr="00AE049E">
              <w:rPr>
                <w:spacing w:val="-2"/>
              </w:rPr>
              <w:t>Scale)</w:t>
            </w:r>
          </w:p>
        </w:tc>
        <w:tc>
          <w:tcPr>
            <w:tcW w:w="1052" w:type="dxa"/>
          </w:tcPr>
          <w:p w14:paraId="1F0F51FC" w14:textId="77777777" w:rsidR="00860926" w:rsidRPr="00AE049E" w:rsidRDefault="00860926" w:rsidP="00076273">
            <w:pPr>
              <w:pStyle w:val="TableParagraph"/>
              <w:spacing w:before="1"/>
              <w:ind w:left="121" w:right="5"/>
            </w:pPr>
            <w:r w:rsidRPr="00AE049E">
              <w:t>Sq.</w:t>
            </w:r>
            <w:r w:rsidRPr="00AE049E">
              <w:rPr>
                <w:spacing w:val="9"/>
              </w:rPr>
              <w:t xml:space="preserve"> </w:t>
            </w:r>
            <w:r w:rsidRPr="00AE049E">
              <w:rPr>
                <w:spacing w:val="-5"/>
              </w:rPr>
              <w:t>km</w:t>
            </w:r>
          </w:p>
        </w:tc>
        <w:tc>
          <w:tcPr>
            <w:tcW w:w="1060" w:type="dxa"/>
          </w:tcPr>
          <w:p w14:paraId="29C8F6C2" w14:textId="77777777" w:rsidR="00860926" w:rsidRPr="00AE049E" w:rsidRDefault="00860926" w:rsidP="00076273">
            <w:pPr>
              <w:pStyle w:val="TableParagraph"/>
              <w:spacing w:before="1"/>
              <w:ind w:right="208"/>
              <w:jc w:val="right"/>
            </w:pPr>
            <w:r w:rsidRPr="00AE049E">
              <w:rPr>
                <w:spacing w:val="-2"/>
              </w:rPr>
              <w:t>160</w:t>
            </w:r>
          </w:p>
        </w:tc>
        <w:tc>
          <w:tcPr>
            <w:tcW w:w="1514" w:type="dxa"/>
          </w:tcPr>
          <w:p w14:paraId="1DAF2B86" w14:textId="77777777" w:rsidR="00860926" w:rsidRPr="00AE049E" w:rsidRDefault="00860926" w:rsidP="00860926">
            <w:pPr>
              <w:pStyle w:val="TableParagraph"/>
              <w:spacing w:before="1"/>
              <w:ind w:right="252"/>
            </w:pPr>
            <w:r w:rsidRPr="00AE049E">
              <w:rPr>
                <w:spacing w:val="-2"/>
              </w:rPr>
              <w:t>160</w:t>
            </w:r>
          </w:p>
        </w:tc>
      </w:tr>
      <w:tr w:rsidR="00860926" w:rsidRPr="00AE049E" w14:paraId="0095A5CF" w14:textId="77777777" w:rsidTr="000E1740">
        <w:trPr>
          <w:trHeight w:val="532"/>
        </w:trPr>
        <w:tc>
          <w:tcPr>
            <w:tcW w:w="830" w:type="dxa"/>
          </w:tcPr>
          <w:p w14:paraId="0AB6B26A" w14:textId="77777777" w:rsidR="00860926" w:rsidRPr="00AE049E" w:rsidRDefault="00860926" w:rsidP="00076273">
            <w:pPr>
              <w:pStyle w:val="TableParagraph"/>
              <w:spacing w:line="251" w:lineRule="exact"/>
              <w:ind w:left="136"/>
              <w:rPr>
                <w:b/>
              </w:rPr>
            </w:pPr>
            <w:r w:rsidRPr="00AE049E">
              <w:rPr>
                <w:b/>
                <w:spacing w:val="-10"/>
              </w:rPr>
              <w:t>2</w:t>
            </w:r>
          </w:p>
        </w:tc>
        <w:tc>
          <w:tcPr>
            <w:tcW w:w="4208" w:type="dxa"/>
          </w:tcPr>
          <w:p w14:paraId="1DE733D9" w14:textId="77777777" w:rsidR="00860926" w:rsidRPr="00AE049E" w:rsidRDefault="00860926" w:rsidP="00076273">
            <w:pPr>
              <w:pStyle w:val="TableParagraph"/>
              <w:spacing w:line="251" w:lineRule="exact"/>
              <w:ind w:left="1060"/>
              <w:jc w:val="left"/>
              <w:rPr>
                <w:b/>
              </w:rPr>
            </w:pPr>
            <w:r w:rsidRPr="00AE049E">
              <w:rPr>
                <w:b/>
              </w:rPr>
              <w:t>Geochemical</w:t>
            </w:r>
            <w:r w:rsidRPr="00AE049E">
              <w:rPr>
                <w:b/>
                <w:spacing w:val="23"/>
              </w:rPr>
              <w:t xml:space="preserve"> </w:t>
            </w:r>
            <w:r w:rsidRPr="00AE049E">
              <w:rPr>
                <w:b/>
                <w:spacing w:val="-2"/>
              </w:rPr>
              <w:t>Sampling</w:t>
            </w:r>
          </w:p>
        </w:tc>
        <w:tc>
          <w:tcPr>
            <w:tcW w:w="1052" w:type="dxa"/>
          </w:tcPr>
          <w:p w14:paraId="49BCCD2B" w14:textId="77777777" w:rsidR="00860926" w:rsidRPr="00AE049E" w:rsidRDefault="00860926" w:rsidP="00076273">
            <w:pPr>
              <w:pStyle w:val="TableParagraph"/>
              <w:jc w:val="left"/>
            </w:pPr>
          </w:p>
        </w:tc>
        <w:tc>
          <w:tcPr>
            <w:tcW w:w="1060" w:type="dxa"/>
          </w:tcPr>
          <w:p w14:paraId="6B17D372" w14:textId="77777777" w:rsidR="00860926" w:rsidRPr="00AE049E" w:rsidRDefault="00860926" w:rsidP="00076273">
            <w:pPr>
              <w:pStyle w:val="TableParagraph"/>
              <w:jc w:val="left"/>
            </w:pPr>
          </w:p>
        </w:tc>
        <w:tc>
          <w:tcPr>
            <w:tcW w:w="1514" w:type="dxa"/>
          </w:tcPr>
          <w:p w14:paraId="0C179AAD" w14:textId="77777777" w:rsidR="00860926" w:rsidRPr="00AE049E" w:rsidRDefault="00860926" w:rsidP="00860926">
            <w:pPr>
              <w:pStyle w:val="TableParagraph"/>
            </w:pPr>
          </w:p>
        </w:tc>
      </w:tr>
      <w:tr w:rsidR="00860926" w:rsidRPr="00AE049E" w14:paraId="68E2198B" w14:textId="77777777" w:rsidTr="000E1740">
        <w:trPr>
          <w:trHeight w:val="623"/>
        </w:trPr>
        <w:tc>
          <w:tcPr>
            <w:tcW w:w="830" w:type="dxa"/>
          </w:tcPr>
          <w:p w14:paraId="0806AA34" w14:textId="77777777" w:rsidR="00860926" w:rsidRPr="00AE049E" w:rsidRDefault="00860926" w:rsidP="00076273">
            <w:pPr>
              <w:pStyle w:val="TableParagraph"/>
              <w:jc w:val="left"/>
            </w:pPr>
          </w:p>
        </w:tc>
        <w:tc>
          <w:tcPr>
            <w:tcW w:w="4208" w:type="dxa"/>
          </w:tcPr>
          <w:p w14:paraId="02BC429F" w14:textId="77777777" w:rsidR="00860926" w:rsidRPr="00AE049E" w:rsidRDefault="00860926" w:rsidP="00076273">
            <w:pPr>
              <w:pStyle w:val="TableParagraph"/>
              <w:spacing w:before="3"/>
              <w:ind w:left="1238"/>
              <w:jc w:val="left"/>
            </w:pPr>
            <w:r w:rsidRPr="00AE049E">
              <w:t>A.</w:t>
            </w:r>
            <w:r w:rsidRPr="00AE049E">
              <w:rPr>
                <w:spacing w:val="72"/>
              </w:rPr>
              <w:t xml:space="preserve"> </w:t>
            </w:r>
            <w:r w:rsidRPr="00AE049E">
              <w:t>Bedrock</w:t>
            </w:r>
            <w:r w:rsidRPr="00AE049E">
              <w:rPr>
                <w:spacing w:val="9"/>
              </w:rPr>
              <w:t xml:space="preserve"> </w:t>
            </w:r>
            <w:r w:rsidRPr="00AE049E">
              <w:rPr>
                <w:spacing w:val="-2"/>
              </w:rPr>
              <w:t>samples</w:t>
            </w:r>
          </w:p>
        </w:tc>
        <w:tc>
          <w:tcPr>
            <w:tcW w:w="1052" w:type="dxa"/>
          </w:tcPr>
          <w:p w14:paraId="0B546F72" w14:textId="77777777" w:rsidR="00860926" w:rsidRPr="00AE049E" w:rsidRDefault="00860926" w:rsidP="00076273">
            <w:pPr>
              <w:pStyle w:val="TableParagraph"/>
              <w:spacing w:before="3"/>
              <w:ind w:left="121" w:right="111"/>
            </w:pPr>
            <w:r w:rsidRPr="00AE049E">
              <w:rPr>
                <w:spacing w:val="-5"/>
              </w:rPr>
              <w:t>No</w:t>
            </w:r>
          </w:p>
        </w:tc>
        <w:tc>
          <w:tcPr>
            <w:tcW w:w="1060" w:type="dxa"/>
          </w:tcPr>
          <w:p w14:paraId="4144218D" w14:textId="77777777" w:rsidR="00860926" w:rsidRPr="00AE049E" w:rsidRDefault="00860926" w:rsidP="00076273">
            <w:pPr>
              <w:pStyle w:val="TableParagraph"/>
              <w:spacing w:before="130"/>
              <w:ind w:right="228"/>
              <w:jc w:val="right"/>
            </w:pPr>
            <w:r w:rsidRPr="00AE049E">
              <w:rPr>
                <w:spacing w:val="-5"/>
              </w:rPr>
              <w:t>115</w:t>
            </w:r>
          </w:p>
        </w:tc>
        <w:tc>
          <w:tcPr>
            <w:tcW w:w="1514" w:type="dxa"/>
          </w:tcPr>
          <w:p w14:paraId="6DC7E8BA" w14:textId="77777777" w:rsidR="00860926" w:rsidRPr="00AE049E" w:rsidRDefault="00860926" w:rsidP="00860926">
            <w:pPr>
              <w:pStyle w:val="TableParagraph"/>
              <w:spacing w:before="12"/>
              <w:rPr>
                <w:b/>
                <w:sz w:val="20"/>
              </w:rPr>
            </w:pPr>
          </w:p>
          <w:p w14:paraId="29381DF5" w14:textId="5C0B2402" w:rsidR="00860926" w:rsidRPr="00AE049E" w:rsidRDefault="00860926" w:rsidP="00860926">
            <w:pPr>
              <w:pStyle w:val="TableParagraph"/>
              <w:jc w:val="left"/>
              <w:rPr>
                <w:sz w:val="20"/>
              </w:rPr>
            </w:pPr>
            <w:r>
              <w:rPr>
                <w:spacing w:val="-5"/>
                <w:w w:val="105"/>
                <w:sz w:val="20"/>
              </w:rPr>
              <w:t xml:space="preserve">          </w:t>
            </w:r>
            <w:r w:rsidRPr="00AE049E">
              <w:rPr>
                <w:spacing w:val="-5"/>
                <w:w w:val="105"/>
                <w:sz w:val="20"/>
              </w:rPr>
              <w:t>115</w:t>
            </w:r>
          </w:p>
        </w:tc>
      </w:tr>
      <w:tr w:rsidR="00860926" w:rsidRPr="00AE049E" w14:paraId="3FCC0DB9" w14:textId="77777777" w:rsidTr="000E1740">
        <w:trPr>
          <w:trHeight w:val="536"/>
        </w:trPr>
        <w:tc>
          <w:tcPr>
            <w:tcW w:w="830" w:type="dxa"/>
            <w:vMerge w:val="restart"/>
          </w:tcPr>
          <w:p w14:paraId="44FAC5A8" w14:textId="77777777" w:rsidR="00860926" w:rsidRPr="00AE049E" w:rsidRDefault="00860926" w:rsidP="00076273">
            <w:pPr>
              <w:pStyle w:val="TableParagraph"/>
              <w:spacing w:line="250" w:lineRule="exact"/>
              <w:ind w:left="136"/>
              <w:rPr>
                <w:b/>
              </w:rPr>
            </w:pPr>
            <w:r w:rsidRPr="00AE049E">
              <w:rPr>
                <w:b/>
                <w:spacing w:val="-10"/>
              </w:rPr>
              <w:t>3</w:t>
            </w:r>
          </w:p>
        </w:tc>
        <w:tc>
          <w:tcPr>
            <w:tcW w:w="4208" w:type="dxa"/>
          </w:tcPr>
          <w:p w14:paraId="637DA7E7" w14:textId="77777777" w:rsidR="00860926" w:rsidRPr="00AE049E" w:rsidRDefault="00860926" w:rsidP="00076273">
            <w:pPr>
              <w:pStyle w:val="TableParagraph"/>
              <w:spacing w:line="250" w:lineRule="exact"/>
              <w:ind w:left="117" w:right="2"/>
              <w:rPr>
                <w:b/>
              </w:rPr>
            </w:pPr>
            <w:r w:rsidRPr="00AE049E">
              <w:rPr>
                <w:b/>
                <w:spacing w:val="-2"/>
              </w:rPr>
              <w:t>Exploration</w:t>
            </w:r>
          </w:p>
        </w:tc>
        <w:tc>
          <w:tcPr>
            <w:tcW w:w="1052" w:type="dxa"/>
          </w:tcPr>
          <w:p w14:paraId="669F3C01" w14:textId="77777777" w:rsidR="00860926" w:rsidRPr="00AE049E" w:rsidRDefault="00860926" w:rsidP="00076273">
            <w:pPr>
              <w:pStyle w:val="TableParagraph"/>
              <w:jc w:val="left"/>
            </w:pPr>
          </w:p>
        </w:tc>
        <w:tc>
          <w:tcPr>
            <w:tcW w:w="1060" w:type="dxa"/>
          </w:tcPr>
          <w:p w14:paraId="05CDF292" w14:textId="77777777" w:rsidR="00860926" w:rsidRPr="00AE049E" w:rsidRDefault="00860926" w:rsidP="00076273">
            <w:pPr>
              <w:pStyle w:val="TableParagraph"/>
              <w:jc w:val="left"/>
            </w:pPr>
          </w:p>
        </w:tc>
        <w:tc>
          <w:tcPr>
            <w:tcW w:w="1514" w:type="dxa"/>
          </w:tcPr>
          <w:p w14:paraId="48DF7659" w14:textId="77777777" w:rsidR="00860926" w:rsidRPr="00AE049E" w:rsidRDefault="00860926" w:rsidP="00860926">
            <w:pPr>
              <w:pStyle w:val="TableParagraph"/>
            </w:pPr>
          </w:p>
        </w:tc>
      </w:tr>
      <w:tr w:rsidR="00860926" w:rsidRPr="00AE049E" w14:paraId="19307D66" w14:textId="77777777" w:rsidTr="000E1740">
        <w:trPr>
          <w:trHeight w:val="531"/>
        </w:trPr>
        <w:tc>
          <w:tcPr>
            <w:tcW w:w="830" w:type="dxa"/>
            <w:vMerge/>
            <w:tcBorders>
              <w:top w:val="nil"/>
            </w:tcBorders>
          </w:tcPr>
          <w:p w14:paraId="1237406F" w14:textId="77777777" w:rsidR="00860926" w:rsidRPr="00AE049E" w:rsidRDefault="00860926" w:rsidP="00076273">
            <w:pPr>
              <w:rPr>
                <w:rFonts w:ascii="Times New Roman" w:hAnsi="Times New Roman" w:cs="Times New Roman"/>
                <w:sz w:val="2"/>
                <w:szCs w:val="2"/>
              </w:rPr>
            </w:pPr>
          </w:p>
        </w:tc>
        <w:tc>
          <w:tcPr>
            <w:tcW w:w="4208" w:type="dxa"/>
          </w:tcPr>
          <w:p w14:paraId="6CAFAE13" w14:textId="77777777" w:rsidR="00860926" w:rsidRPr="00AE049E" w:rsidRDefault="00860926" w:rsidP="00076273">
            <w:pPr>
              <w:pStyle w:val="TableParagraph"/>
              <w:spacing w:line="251" w:lineRule="exact"/>
              <w:ind w:left="744"/>
              <w:jc w:val="left"/>
            </w:pPr>
            <w:r w:rsidRPr="00AE049E">
              <w:t>Excavation</w:t>
            </w:r>
            <w:r w:rsidRPr="00AE049E">
              <w:rPr>
                <w:spacing w:val="11"/>
              </w:rPr>
              <w:t xml:space="preserve"> </w:t>
            </w:r>
            <w:r w:rsidRPr="00AE049E">
              <w:t>(Pitting)</w:t>
            </w:r>
            <w:r w:rsidRPr="00AE049E">
              <w:rPr>
                <w:spacing w:val="11"/>
              </w:rPr>
              <w:t xml:space="preserve"> </w:t>
            </w:r>
            <w:r w:rsidRPr="00AE049E">
              <w:t>in</w:t>
            </w:r>
            <w:r w:rsidRPr="00AE049E">
              <w:rPr>
                <w:spacing w:val="10"/>
              </w:rPr>
              <w:t xml:space="preserve"> </w:t>
            </w:r>
            <w:r w:rsidRPr="00AE049E">
              <w:t>150</w:t>
            </w:r>
            <w:r w:rsidRPr="00AE049E">
              <w:rPr>
                <w:spacing w:val="11"/>
              </w:rPr>
              <w:t xml:space="preserve"> </w:t>
            </w:r>
            <w:r w:rsidRPr="00AE049E">
              <w:rPr>
                <w:spacing w:val="-4"/>
              </w:rPr>
              <w:t>Pits</w:t>
            </w:r>
          </w:p>
        </w:tc>
        <w:tc>
          <w:tcPr>
            <w:tcW w:w="1052" w:type="dxa"/>
          </w:tcPr>
          <w:p w14:paraId="2AB6013F" w14:textId="77777777" w:rsidR="00860926" w:rsidRPr="00AE049E" w:rsidRDefault="00860926" w:rsidP="00076273">
            <w:pPr>
              <w:pStyle w:val="TableParagraph"/>
              <w:spacing w:line="251" w:lineRule="exact"/>
              <w:ind w:left="121" w:right="13"/>
            </w:pPr>
            <w:proofErr w:type="spellStart"/>
            <w:r w:rsidRPr="00AE049E">
              <w:rPr>
                <w:spacing w:val="-4"/>
              </w:rPr>
              <w:t>Cu.m</w:t>
            </w:r>
            <w:proofErr w:type="spellEnd"/>
          </w:p>
        </w:tc>
        <w:tc>
          <w:tcPr>
            <w:tcW w:w="1060" w:type="dxa"/>
          </w:tcPr>
          <w:p w14:paraId="235A888F" w14:textId="77777777" w:rsidR="00860926" w:rsidRPr="00AE049E" w:rsidRDefault="00860926" w:rsidP="00076273">
            <w:pPr>
              <w:pStyle w:val="TableParagraph"/>
              <w:spacing w:line="251" w:lineRule="exact"/>
              <w:ind w:left="34" w:right="16"/>
            </w:pPr>
            <w:r w:rsidRPr="00AE049E">
              <w:rPr>
                <w:spacing w:val="-5"/>
              </w:rPr>
              <w:t>150</w:t>
            </w:r>
          </w:p>
        </w:tc>
        <w:tc>
          <w:tcPr>
            <w:tcW w:w="1514" w:type="dxa"/>
          </w:tcPr>
          <w:p w14:paraId="6335920A" w14:textId="77777777" w:rsidR="00860926" w:rsidRPr="00AE049E" w:rsidRDefault="00860926" w:rsidP="00860926">
            <w:pPr>
              <w:pStyle w:val="TableParagraph"/>
              <w:spacing w:line="251" w:lineRule="exact"/>
              <w:ind w:left="172" w:right="159"/>
            </w:pPr>
            <w:r w:rsidRPr="00AE049E">
              <w:rPr>
                <w:spacing w:val="-5"/>
              </w:rPr>
              <w:t>150</w:t>
            </w:r>
          </w:p>
        </w:tc>
      </w:tr>
      <w:tr w:rsidR="00860926" w:rsidRPr="00AE049E" w14:paraId="57DA7E99" w14:textId="77777777" w:rsidTr="000E1740">
        <w:trPr>
          <w:trHeight w:val="531"/>
        </w:trPr>
        <w:tc>
          <w:tcPr>
            <w:tcW w:w="830" w:type="dxa"/>
          </w:tcPr>
          <w:p w14:paraId="74477DE1" w14:textId="77777777" w:rsidR="00860926" w:rsidRPr="00AE049E" w:rsidRDefault="00860926" w:rsidP="00076273">
            <w:pPr>
              <w:pStyle w:val="TableParagraph"/>
              <w:jc w:val="left"/>
            </w:pPr>
          </w:p>
        </w:tc>
        <w:tc>
          <w:tcPr>
            <w:tcW w:w="4208" w:type="dxa"/>
          </w:tcPr>
          <w:p w14:paraId="75B51A0B" w14:textId="77777777" w:rsidR="00860926" w:rsidRPr="00AE049E" w:rsidRDefault="00860926" w:rsidP="00076273">
            <w:pPr>
              <w:pStyle w:val="TableParagraph"/>
              <w:spacing w:line="253" w:lineRule="exact"/>
              <w:ind w:left="117"/>
            </w:pPr>
            <w:r w:rsidRPr="00AE049E">
              <w:t>Pit</w:t>
            </w:r>
            <w:r w:rsidRPr="00AE049E">
              <w:rPr>
                <w:spacing w:val="6"/>
              </w:rPr>
              <w:t xml:space="preserve"> </w:t>
            </w:r>
            <w:r w:rsidRPr="00AE049E">
              <w:rPr>
                <w:spacing w:val="-2"/>
              </w:rPr>
              <w:t>samples</w:t>
            </w:r>
          </w:p>
        </w:tc>
        <w:tc>
          <w:tcPr>
            <w:tcW w:w="1052" w:type="dxa"/>
          </w:tcPr>
          <w:p w14:paraId="3FB51B32" w14:textId="77777777" w:rsidR="00860926" w:rsidRPr="00AE049E" w:rsidRDefault="00860926" w:rsidP="00076273">
            <w:pPr>
              <w:pStyle w:val="TableParagraph"/>
              <w:spacing w:line="253" w:lineRule="exact"/>
              <w:ind w:left="121" w:right="1"/>
            </w:pPr>
            <w:r w:rsidRPr="00AE049E">
              <w:rPr>
                <w:spacing w:val="-5"/>
              </w:rPr>
              <w:t>Nos</w:t>
            </w:r>
          </w:p>
        </w:tc>
        <w:tc>
          <w:tcPr>
            <w:tcW w:w="1060" w:type="dxa"/>
          </w:tcPr>
          <w:p w14:paraId="21E1291A" w14:textId="77777777" w:rsidR="00860926" w:rsidRPr="00AE049E" w:rsidRDefault="00860926" w:rsidP="00076273">
            <w:pPr>
              <w:pStyle w:val="TableParagraph"/>
              <w:spacing w:line="253" w:lineRule="exact"/>
              <w:ind w:left="372"/>
              <w:jc w:val="left"/>
            </w:pPr>
            <w:r w:rsidRPr="00AE049E">
              <w:rPr>
                <w:spacing w:val="-5"/>
              </w:rPr>
              <w:t>150</w:t>
            </w:r>
          </w:p>
        </w:tc>
        <w:tc>
          <w:tcPr>
            <w:tcW w:w="1514" w:type="dxa"/>
          </w:tcPr>
          <w:p w14:paraId="55F29F6A" w14:textId="77777777" w:rsidR="00860926" w:rsidRPr="00AE049E" w:rsidRDefault="00860926" w:rsidP="00860926">
            <w:pPr>
              <w:pStyle w:val="TableParagraph"/>
              <w:spacing w:line="253" w:lineRule="exact"/>
              <w:ind w:left="182" w:right="159"/>
            </w:pPr>
            <w:r w:rsidRPr="00AE049E">
              <w:rPr>
                <w:spacing w:val="-5"/>
              </w:rPr>
              <w:t>150</w:t>
            </w:r>
          </w:p>
        </w:tc>
      </w:tr>
      <w:tr w:rsidR="00860926" w:rsidRPr="00AE049E" w14:paraId="115B96AC" w14:textId="77777777" w:rsidTr="000E1740">
        <w:trPr>
          <w:trHeight w:val="534"/>
        </w:trPr>
        <w:tc>
          <w:tcPr>
            <w:tcW w:w="830" w:type="dxa"/>
            <w:vMerge w:val="restart"/>
          </w:tcPr>
          <w:p w14:paraId="74378C4B" w14:textId="77777777" w:rsidR="00860926" w:rsidRPr="00AE049E" w:rsidRDefault="00860926" w:rsidP="00076273">
            <w:pPr>
              <w:pStyle w:val="TableParagraph"/>
              <w:spacing w:before="1"/>
              <w:ind w:left="136"/>
              <w:rPr>
                <w:b/>
              </w:rPr>
            </w:pPr>
            <w:r w:rsidRPr="00AE049E">
              <w:rPr>
                <w:b/>
                <w:spacing w:val="-10"/>
              </w:rPr>
              <w:t>4</w:t>
            </w:r>
          </w:p>
        </w:tc>
        <w:tc>
          <w:tcPr>
            <w:tcW w:w="4208" w:type="dxa"/>
          </w:tcPr>
          <w:p w14:paraId="120E1BD9" w14:textId="77777777" w:rsidR="00860926" w:rsidRPr="00AE049E" w:rsidRDefault="00860926" w:rsidP="00076273">
            <w:pPr>
              <w:pStyle w:val="TableParagraph"/>
              <w:spacing w:before="1"/>
              <w:ind w:left="1229"/>
              <w:jc w:val="left"/>
              <w:rPr>
                <w:b/>
              </w:rPr>
            </w:pPr>
            <w:r w:rsidRPr="00AE049E">
              <w:rPr>
                <w:b/>
              </w:rPr>
              <w:t>Laboratory</w:t>
            </w:r>
            <w:r w:rsidRPr="00AE049E">
              <w:rPr>
                <w:b/>
                <w:spacing w:val="15"/>
              </w:rPr>
              <w:t xml:space="preserve"> </w:t>
            </w:r>
            <w:r w:rsidRPr="00AE049E">
              <w:rPr>
                <w:b/>
                <w:spacing w:val="-2"/>
              </w:rPr>
              <w:t>Studies</w:t>
            </w:r>
          </w:p>
        </w:tc>
        <w:tc>
          <w:tcPr>
            <w:tcW w:w="1052" w:type="dxa"/>
          </w:tcPr>
          <w:p w14:paraId="424F1E63" w14:textId="77777777" w:rsidR="00860926" w:rsidRPr="00AE049E" w:rsidRDefault="00860926" w:rsidP="00076273">
            <w:pPr>
              <w:pStyle w:val="TableParagraph"/>
              <w:jc w:val="left"/>
            </w:pPr>
          </w:p>
        </w:tc>
        <w:tc>
          <w:tcPr>
            <w:tcW w:w="1060" w:type="dxa"/>
          </w:tcPr>
          <w:p w14:paraId="704D8B89" w14:textId="77777777" w:rsidR="00860926" w:rsidRPr="00AE049E" w:rsidRDefault="00860926" w:rsidP="00076273">
            <w:pPr>
              <w:pStyle w:val="TableParagraph"/>
              <w:jc w:val="left"/>
            </w:pPr>
          </w:p>
        </w:tc>
        <w:tc>
          <w:tcPr>
            <w:tcW w:w="1514" w:type="dxa"/>
          </w:tcPr>
          <w:p w14:paraId="69EF0339" w14:textId="77777777" w:rsidR="00860926" w:rsidRPr="00AE049E" w:rsidRDefault="00860926" w:rsidP="00860926">
            <w:pPr>
              <w:pStyle w:val="TableParagraph"/>
            </w:pPr>
          </w:p>
        </w:tc>
      </w:tr>
      <w:tr w:rsidR="00860926" w:rsidRPr="00AE049E" w14:paraId="3BA88D44" w14:textId="77777777" w:rsidTr="000E1740">
        <w:trPr>
          <w:trHeight w:val="911"/>
        </w:trPr>
        <w:tc>
          <w:tcPr>
            <w:tcW w:w="830" w:type="dxa"/>
            <w:vMerge/>
            <w:tcBorders>
              <w:top w:val="nil"/>
            </w:tcBorders>
          </w:tcPr>
          <w:p w14:paraId="01B00CB8" w14:textId="77777777" w:rsidR="00860926" w:rsidRPr="00AE049E" w:rsidRDefault="00860926" w:rsidP="00076273">
            <w:pPr>
              <w:rPr>
                <w:rFonts w:ascii="Times New Roman" w:hAnsi="Times New Roman" w:cs="Times New Roman"/>
                <w:sz w:val="2"/>
                <w:szCs w:val="2"/>
              </w:rPr>
            </w:pPr>
          </w:p>
        </w:tc>
        <w:tc>
          <w:tcPr>
            <w:tcW w:w="4208" w:type="dxa"/>
          </w:tcPr>
          <w:p w14:paraId="59E4A637" w14:textId="77777777" w:rsidR="00860926" w:rsidRPr="00AE049E" w:rsidRDefault="00860926" w:rsidP="00076273">
            <w:pPr>
              <w:pStyle w:val="TableParagraph"/>
              <w:spacing w:before="5" w:line="369" w:lineRule="auto"/>
              <w:ind w:left="1783" w:hanging="1560"/>
              <w:jc w:val="left"/>
            </w:pPr>
            <w:r w:rsidRPr="00AE049E">
              <w:t>23</w:t>
            </w:r>
            <w:r w:rsidRPr="00AE049E">
              <w:rPr>
                <w:spacing w:val="-6"/>
              </w:rPr>
              <w:t xml:space="preserve"> </w:t>
            </w:r>
            <w:r w:rsidRPr="00AE049E">
              <w:t>Elements</w:t>
            </w:r>
            <w:r w:rsidRPr="00AE049E">
              <w:rPr>
                <w:spacing w:val="-2"/>
              </w:rPr>
              <w:t xml:space="preserve"> </w:t>
            </w:r>
            <w:r w:rsidRPr="00AE049E">
              <w:t>by</w:t>
            </w:r>
            <w:r w:rsidRPr="00AE049E">
              <w:rPr>
                <w:spacing w:val="-2"/>
              </w:rPr>
              <w:t xml:space="preserve"> </w:t>
            </w:r>
            <w:r w:rsidRPr="00AE049E">
              <w:t>ICPMS</w:t>
            </w:r>
            <w:r w:rsidRPr="00AE049E">
              <w:rPr>
                <w:spacing w:val="-2"/>
              </w:rPr>
              <w:t xml:space="preserve"> </w:t>
            </w:r>
            <w:r w:rsidRPr="00AE049E">
              <w:t>of</w:t>
            </w:r>
            <w:r w:rsidRPr="00AE049E">
              <w:rPr>
                <w:spacing w:val="-8"/>
              </w:rPr>
              <w:t xml:space="preserve"> </w:t>
            </w:r>
            <w:r w:rsidRPr="00AE049E">
              <w:t>Surface</w:t>
            </w:r>
            <w:r w:rsidRPr="00AE049E">
              <w:rPr>
                <w:spacing w:val="-7"/>
              </w:rPr>
              <w:t xml:space="preserve"> </w:t>
            </w:r>
            <w:r w:rsidRPr="00AE049E">
              <w:t xml:space="preserve">Primary </w:t>
            </w:r>
            <w:r w:rsidRPr="00AE049E">
              <w:rPr>
                <w:spacing w:val="-2"/>
              </w:rPr>
              <w:t>Samples</w:t>
            </w:r>
          </w:p>
        </w:tc>
        <w:tc>
          <w:tcPr>
            <w:tcW w:w="1052" w:type="dxa"/>
          </w:tcPr>
          <w:p w14:paraId="33C96EBD" w14:textId="77777777" w:rsidR="00860926" w:rsidRPr="00AE049E" w:rsidRDefault="00860926" w:rsidP="00076273">
            <w:pPr>
              <w:pStyle w:val="TableParagraph"/>
              <w:spacing w:before="1"/>
              <w:ind w:left="121"/>
            </w:pPr>
            <w:r w:rsidRPr="00AE049E">
              <w:rPr>
                <w:spacing w:val="-5"/>
              </w:rPr>
              <w:t>Nos</w:t>
            </w:r>
          </w:p>
        </w:tc>
        <w:tc>
          <w:tcPr>
            <w:tcW w:w="1060" w:type="dxa"/>
          </w:tcPr>
          <w:p w14:paraId="51AA2293" w14:textId="77777777" w:rsidR="00860926" w:rsidRPr="00AE049E" w:rsidRDefault="00860926" w:rsidP="00076273">
            <w:pPr>
              <w:pStyle w:val="TableParagraph"/>
              <w:spacing w:before="1"/>
              <w:ind w:left="373"/>
              <w:jc w:val="left"/>
            </w:pPr>
            <w:r w:rsidRPr="00AE049E">
              <w:rPr>
                <w:spacing w:val="-5"/>
              </w:rPr>
              <w:t>275</w:t>
            </w:r>
          </w:p>
        </w:tc>
        <w:tc>
          <w:tcPr>
            <w:tcW w:w="1514" w:type="dxa"/>
          </w:tcPr>
          <w:p w14:paraId="06FD3A0C" w14:textId="77777777" w:rsidR="00860926" w:rsidRPr="00AE049E" w:rsidRDefault="00860926" w:rsidP="00860926">
            <w:pPr>
              <w:pStyle w:val="TableParagraph"/>
              <w:spacing w:before="1"/>
              <w:ind w:left="183" w:right="159"/>
            </w:pPr>
            <w:r w:rsidRPr="00AE049E">
              <w:rPr>
                <w:spacing w:val="-5"/>
              </w:rPr>
              <w:t>275</w:t>
            </w:r>
          </w:p>
        </w:tc>
      </w:tr>
      <w:tr w:rsidR="00860926" w:rsidRPr="00AE049E" w14:paraId="6E035CB8" w14:textId="77777777" w:rsidTr="000E1740">
        <w:trPr>
          <w:trHeight w:val="915"/>
        </w:trPr>
        <w:tc>
          <w:tcPr>
            <w:tcW w:w="830" w:type="dxa"/>
            <w:vMerge/>
            <w:tcBorders>
              <w:top w:val="nil"/>
            </w:tcBorders>
          </w:tcPr>
          <w:p w14:paraId="4C40384D" w14:textId="77777777" w:rsidR="00860926" w:rsidRPr="00AE049E" w:rsidRDefault="00860926" w:rsidP="00076273">
            <w:pPr>
              <w:rPr>
                <w:rFonts w:ascii="Times New Roman" w:hAnsi="Times New Roman" w:cs="Times New Roman"/>
                <w:sz w:val="2"/>
                <w:szCs w:val="2"/>
              </w:rPr>
            </w:pPr>
          </w:p>
        </w:tc>
        <w:tc>
          <w:tcPr>
            <w:tcW w:w="4208" w:type="dxa"/>
          </w:tcPr>
          <w:p w14:paraId="56BCD091" w14:textId="77777777" w:rsidR="00860926" w:rsidRPr="00AE049E" w:rsidRDefault="00860926" w:rsidP="00076273">
            <w:pPr>
              <w:pStyle w:val="TableParagraph"/>
              <w:spacing w:before="5" w:line="369" w:lineRule="auto"/>
              <w:ind w:left="1783" w:hanging="1349"/>
              <w:jc w:val="left"/>
            </w:pPr>
            <w:r w:rsidRPr="00AE049E">
              <w:t>Elements</w:t>
            </w:r>
            <w:r w:rsidRPr="00AE049E">
              <w:rPr>
                <w:spacing w:val="-5"/>
              </w:rPr>
              <w:t xml:space="preserve"> </w:t>
            </w:r>
            <w:r w:rsidRPr="00AE049E">
              <w:t>by</w:t>
            </w:r>
            <w:r w:rsidRPr="00AE049E">
              <w:rPr>
                <w:spacing w:val="-5"/>
              </w:rPr>
              <w:t xml:space="preserve"> </w:t>
            </w:r>
            <w:r w:rsidRPr="00AE049E">
              <w:t>ICPMS</w:t>
            </w:r>
            <w:r w:rsidRPr="00AE049E">
              <w:rPr>
                <w:spacing w:val="-4"/>
              </w:rPr>
              <w:t xml:space="preserve"> </w:t>
            </w:r>
            <w:r w:rsidRPr="00AE049E">
              <w:t>of</w:t>
            </w:r>
            <w:r w:rsidRPr="00AE049E">
              <w:rPr>
                <w:spacing w:val="-8"/>
              </w:rPr>
              <w:t xml:space="preserve"> </w:t>
            </w:r>
            <w:r w:rsidRPr="00AE049E">
              <w:t>Surface</w:t>
            </w:r>
            <w:r w:rsidRPr="00AE049E">
              <w:rPr>
                <w:spacing w:val="-7"/>
              </w:rPr>
              <w:t xml:space="preserve"> </w:t>
            </w:r>
            <w:r w:rsidRPr="00AE049E">
              <w:t xml:space="preserve">Check </w:t>
            </w:r>
            <w:r w:rsidRPr="00AE049E">
              <w:rPr>
                <w:spacing w:val="-2"/>
              </w:rPr>
              <w:t>Samples</w:t>
            </w:r>
          </w:p>
        </w:tc>
        <w:tc>
          <w:tcPr>
            <w:tcW w:w="1052" w:type="dxa"/>
          </w:tcPr>
          <w:p w14:paraId="249A286A" w14:textId="77777777" w:rsidR="00860926" w:rsidRPr="00AE049E" w:rsidRDefault="00860926" w:rsidP="00076273">
            <w:pPr>
              <w:pStyle w:val="TableParagraph"/>
              <w:spacing w:before="1"/>
              <w:ind w:left="121"/>
            </w:pPr>
            <w:r w:rsidRPr="00AE049E">
              <w:rPr>
                <w:spacing w:val="-5"/>
              </w:rPr>
              <w:t>Nos</w:t>
            </w:r>
          </w:p>
        </w:tc>
        <w:tc>
          <w:tcPr>
            <w:tcW w:w="1060" w:type="dxa"/>
          </w:tcPr>
          <w:p w14:paraId="490D26E6" w14:textId="77777777" w:rsidR="00860926" w:rsidRPr="00AE049E" w:rsidRDefault="00860926" w:rsidP="00076273">
            <w:pPr>
              <w:pStyle w:val="TableParagraph"/>
              <w:spacing w:before="1"/>
              <w:ind w:left="34" w:right="7"/>
            </w:pPr>
            <w:r w:rsidRPr="00AE049E">
              <w:rPr>
                <w:spacing w:val="-5"/>
              </w:rPr>
              <w:t>27</w:t>
            </w:r>
          </w:p>
        </w:tc>
        <w:tc>
          <w:tcPr>
            <w:tcW w:w="1514" w:type="dxa"/>
          </w:tcPr>
          <w:p w14:paraId="189A2ED5" w14:textId="77777777" w:rsidR="00860926" w:rsidRPr="00AE049E" w:rsidRDefault="00860926" w:rsidP="00860926">
            <w:pPr>
              <w:pStyle w:val="TableParagraph"/>
              <w:spacing w:before="1"/>
              <w:ind w:left="190" w:right="159"/>
            </w:pPr>
            <w:r w:rsidRPr="00AE049E">
              <w:rPr>
                <w:spacing w:val="-5"/>
              </w:rPr>
              <w:t>27</w:t>
            </w:r>
          </w:p>
        </w:tc>
      </w:tr>
      <w:tr w:rsidR="00860926" w:rsidRPr="00AE049E" w14:paraId="178FBD27" w14:textId="77777777" w:rsidTr="000E1740">
        <w:trPr>
          <w:trHeight w:val="531"/>
        </w:trPr>
        <w:tc>
          <w:tcPr>
            <w:tcW w:w="830" w:type="dxa"/>
          </w:tcPr>
          <w:p w14:paraId="1208F9A8" w14:textId="77777777" w:rsidR="00860926" w:rsidRPr="00AE049E" w:rsidRDefault="00860926" w:rsidP="00076273">
            <w:pPr>
              <w:pStyle w:val="TableParagraph"/>
              <w:spacing w:line="250" w:lineRule="exact"/>
              <w:ind w:left="136"/>
              <w:rPr>
                <w:b/>
              </w:rPr>
            </w:pPr>
            <w:r w:rsidRPr="00AE049E">
              <w:rPr>
                <w:b/>
                <w:spacing w:val="-10"/>
              </w:rPr>
              <w:t>7</w:t>
            </w:r>
          </w:p>
        </w:tc>
        <w:tc>
          <w:tcPr>
            <w:tcW w:w="4208" w:type="dxa"/>
          </w:tcPr>
          <w:p w14:paraId="7D5E4A6A" w14:textId="77777777" w:rsidR="00860926" w:rsidRPr="00AE049E" w:rsidRDefault="00860926" w:rsidP="00076273">
            <w:pPr>
              <w:pStyle w:val="TableParagraph"/>
              <w:spacing w:line="250" w:lineRule="exact"/>
              <w:ind w:left="378"/>
              <w:jc w:val="left"/>
              <w:rPr>
                <w:b/>
              </w:rPr>
            </w:pPr>
            <w:r w:rsidRPr="00AE049E">
              <w:rPr>
                <w:b/>
              </w:rPr>
              <w:t>Petrological</w:t>
            </w:r>
            <w:r w:rsidRPr="00AE049E">
              <w:rPr>
                <w:b/>
                <w:spacing w:val="9"/>
              </w:rPr>
              <w:t xml:space="preserve"> </w:t>
            </w:r>
            <w:r w:rsidRPr="00AE049E">
              <w:rPr>
                <w:b/>
              </w:rPr>
              <w:t>Samples</w:t>
            </w:r>
            <w:r w:rsidRPr="00AE049E">
              <w:rPr>
                <w:b/>
                <w:spacing w:val="16"/>
              </w:rPr>
              <w:t xml:space="preserve"> </w:t>
            </w:r>
            <w:r w:rsidRPr="00AE049E">
              <w:rPr>
                <w:b/>
              </w:rPr>
              <w:t>(Rock</w:t>
            </w:r>
            <w:r w:rsidRPr="00AE049E">
              <w:rPr>
                <w:b/>
                <w:spacing w:val="16"/>
              </w:rPr>
              <w:t xml:space="preserve"> </w:t>
            </w:r>
            <w:r w:rsidRPr="00AE049E">
              <w:rPr>
                <w:b/>
                <w:spacing w:val="-2"/>
              </w:rPr>
              <w:t>Samples)</w:t>
            </w:r>
          </w:p>
        </w:tc>
        <w:tc>
          <w:tcPr>
            <w:tcW w:w="1052" w:type="dxa"/>
          </w:tcPr>
          <w:p w14:paraId="2559C10A" w14:textId="77777777" w:rsidR="00860926" w:rsidRPr="00AE049E" w:rsidRDefault="00860926" w:rsidP="00076273">
            <w:pPr>
              <w:pStyle w:val="TableParagraph"/>
              <w:spacing w:line="250" w:lineRule="exact"/>
              <w:ind w:left="121"/>
            </w:pPr>
            <w:r w:rsidRPr="00AE049E">
              <w:rPr>
                <w:spacing w:val="-5"/>
              </w:rPr>
              <w:t>Nos</w:t>
            </w:r>
          </w:p>
        </w:tc>
        <w:tc>
          <w:tcPr>
            <w:tcW w:w="1060" w:type="dxa"/>
          </w:tcPr>
          <w:p w14:paraId="7F4F7246" w14:textId="77777777" w:rsidR="00860926" w:rsidRPr="00AE049E" w:rsidRDefault="00860926" w:rsidP="00076273">
            <w:pPr>
              <w:pStyle w:val="TableParagraph"/>
              <w:spacing w:line="250" w:lineRule="exact"/>
              <w:ind w:left="34" w:right="14"/>
            </w:pPr>
            <w:r w:rsidRPr="00AE049E">
              <w:rPr>
                <w:spacing w:val="-5"/>
              </w:rPr>
              <w:t>30</w:t>
            </w:r>
          </w:p>
        </w:tc>
        <w:tc>
          <w:tcPr>
            <w:tcW w:w="1514" w:type="dxa"/>
          </w:tcPr>
          <w:p w14:paraId="25DFD8E0" w14:textId="77777777" w:rsidR="00860926" w:rsidRPr="00AE049E" w:rsidRDefault="00860926" w:rsidP="00860926">
            <w:pPr>
              <w:pStyle w:val="TableParagraph"/>
              <w:spacing w:line="250" w:lineRule="exact"/>
              <w:ind w:left="185" w:right="159"/>
            </w:pPr>
            <w:r w:rsidRPr="00AE049E">
              <w:rPr>
                <w:spacing w:val="-5"/>
              </w:rPr>
              <w:t>30</w:t>
            </w:r>
          </w:p>
        </w:tc>
      </w:tr>
      <w:tr w:rsidR="00860926" w:rsidRPr="00AE049E" w14:paraId="38B20529" w14:textId="77777777" w:rsidTr="000E1740">
        <w:trPr>
          <w:trHeight w:val="534"/>
        </w:trPr>
        <w:tc>
          <w:tcPr>
            <w:tcW w:w="830" w:type="dxa"/>
          </w:tcPr>
          <w:p w14:paraId="0058485B" w14:textId="77777777" w:rsidR="00860926" w:rsidRPr="00AE049E" w:rsidRDefault="00860926" w:rsidP="00076273">
            <w:pPr>
              <w:pStyle w:val="TableParagraph"/>
              <w:spacing w:before="3"/>
              <w:ind w:left="136"/>
              <w:rPr>
                <w:b/>
              </w:rPr>
            </w:pPr>
            <w:r w:rsidRPr="00AE049E">
              <w:rPr>
                <w:b/>
                <w:spacing w:val="-10"/>
              </w:rPr>
              <w:t>8</w:t>
            </w:r>
          </w:p>
        </w:tc>
        <w:tc>
          <w:tcPr>
            <w:tcW w:w="4208" w:type="dxa"/>
          </w:tcPr>
          <w:p w14:paraId="55DC6D99" w14:textId="77777777" w:rsidR="00860926" w:rsidRPr="00AE049E" w:rsidRDefault="00860926" w:rsidP="00076273">
            <w:pPr>
              <w:pStyle w:val="TableParagraph"/>
              <w:spacing w:before="3"/>
              <w:ind w:left="400"/>
              <w:jc w:val="left"/>
              <w:rPr>
                <w:b/>
              </w:rPr>
            </w:pPr>
            <w:r w:rsidRPr="00AE049E">
              <w:rPr>
                <w:b/>
              </w:rPr>
              <w:t>EPMA/SEM</w:t>
            </w:r>
            <w:r w:rsidRPr="00AE049E">
              <w:rPr>
                <w:b/>
                <w:spacing w:val="7"/>
              </w:rPr>
              <w:t xml:space="preserve"> </w:t>
            </w:r>
            <w:r w:rsidRPr="00AE049E">
              <w:rPr>
                <w:b/>
              </w:rPr>
              <w:t>Studies</w:t>
            </w:r>
            <w:r w:rsidRPr="00AE049E">
              <w:rPr>
                <w:b/>
                <w:spacing w:val="12"/>
              </w:rPr>
              <w:t xml:space="preserve"> </w:t>
            </w:r>
            <w:r w:rsidRPr="00AE049E">
              <w:rPr>
                <w:b/>
              </w:rPr>
              <w:t>(Rock</w:t>
            </w:r>
            <w:r w:rsidRPr="00AE049E">
              <w:rPr>
                <w:b/>
                <w:spacing w:val="15"/>
              </w:rPr>
              <w:t xml:space="preserve"> </w:t>
            </w:r>
            <w:r w:rsidRPr="00AE049E">
              <w:rPr>
                <w:b/>
                <w:spacing w:val="-2"/>
              </w:rPr>
              <w:t>Samples)</w:t>
            </w:r>
          </w:p>
        </w:tc>
        <w:tc>
          <w:tcPr>
            <w:tcW w:w="1052" w:type="dxa"/>
          </w:tcPr>
          <w:p w14:paraId="04657CAD" w14:textId="77777777" w:rsidR="00860926" w:rsidRPr="00AE049E" w:rsidRDefault="00860926" w:rsidP="00076273">
            <w:pPr>
              <w:pStyle w:val="TableParagraph"/>
              <w:spacing w:before="3"/>
              <w:ind w:left="121"/>
            </w:pPr>
            <w:r w:rsidRPr="00AE049E">
              <w:rPr>
                <w:spacing w:val="-5"/>
              </w:rPr>
              <w:t>Nos</w:t>
            </w:r>
          </w:p>
        </w:tc>
        <w:tc>
          <w:tcPr>
            <w:tcW w:w="1060" w:type="dxa"/>
          </w:tcPr>
          <w:p w14:paraId="446C9E89" w14:textId="77777777" w:rsidR="00860926" w:rsidRPr="00AE049E" w:rsidRDefault="00860926" w:rsidP="00076273">
            <w:pPr>
              <w:pStyle w:val="TableParagraph"/>
              <w:spacing w:before="3"/>
              <w:ind w:left="34" w:right="14"/>
            </w:pPr>
            <w:r w:rsidRPr="00AE049E">
              <w:rPr>
                <w:spacing w:val="-5"/>
              </w:rPr>
              <w:t>10</w:t>
            </w:r>
          </w:p>
        </w:tc>
        <w:tc>
          <w:tcPr>
            <w:tcW w:w="1514" w:type="dxa"/>
          </w:tcPr>
          <w:p w14:paraId="160AD59F" w14:textId="77777777" w:rsidR="00860926" w:rsidRPr="00AE049E" w:rsidRDefault="00860926" w:rsidP="00860926">
            <w:pPr>
              <w:pStyle w:val="TableParagraph"/>
              <w:spacing w:before="3"/>
              <w:ind w:left="185" w:right="159"/>
            </w:pPr>
            <w:r w:rsidRPr="00AE049E">
              <w:rPr>
                <w:spacing w:val="-5"/>
              </w:rPr>
              <w:t>10</w:t>
            </w:r>
          </w:p>
        </w:tc>
      </w:tr>
      <w:tr w:rsidR="00860926" w:rsidRPr="00AE049E" w14:paraId="776BD59A" w14:textId="77777777" w:rsidTr="000E1740">
        <w:trPr>
          <w:trHeight w:val="532"/>
        </w:trPr>
        <w:tc>
          <w:tcPr>
            <w:tcW w:w="830" w:type="dxa"/>
          </w:tcPr>
          <w:p w14:paraId="207CCBEA" w14:textId="77777777" w:rsidR="00860926" w:rsidRPr="00AE049E" w:rsidRDefault="00860926" w:rsidP="00076273">
            <w:pPr>
              <w:pStyle w:val="TableParagraph"/>
              <w:spacing w:line="251" w:lineRule="exact"/>
              <w:ind w:left="136"/>
              <w:rPr>
                <w:b/>
              </w:rPr>
            </w:pPr>
            <w:r w:rsidRPr="00AE049E">
              <w:rPr>
                <w:b/>
                <w:spacing w:val="-10"/>
              </w:rPr>
              <w:t>9</w:t>
            </w:r>
          </w:p>
        </w:tc>
        <w:tc>
          <w:tcPr>
            <w:tcW w:w="4208" w:type="dxa"/>
          </w:tcPr>
          <w:p w14:paraId="6EA79790" w14:textId="77777777" w:rsidR="00860926" w:rsidRPr="00AE049E" w:rsidRDefault="00860926" w:rsidP="00076273">
            <w:pPr>
              <w:pStyle w:val="TableParagraph"/>
              <w:spacing w:line="251" w:lineRule="exact"/>
              <w:ind w:left="790"/>
              <w:jc w:val="left"/>
              <w:rPr>
                <w:b/>
              </w:rPr>
            </w:pPr>
            <w:r w:rsidRPr="00AE049E">
              <w:rPr>
                <w:b/>
              </w:rPr>
              <w:t>XRD</w:t>
            </w:r>
            <w:r w:rsidRPr="00AE049E">
              <w:rPr>
                <w:b/>
                <w:spacing w:val="10"/>
              </w:rPr>
              <w:t xml:space="preserve"> </w:t>
            </w:r>
            <w:r w:rsidRPr="00AE049E">
              <w:rPr>
                <w:b/>
              </w:rPr>
              <w:t>Mineral</w:t>
            </w:r>
            <w:r w:rsidRPr="00AE049E">
              <w:rPr>
                <w:b/>
                <w:spacing w:val="10"/>
              </w:rPr>
              <w:t xml:space="preserve"> </w:t>
            </w:r>
            <w:r w:rsidRPr="00AE049E">
              <w:rPr>
                <w:b/>
              </w:rPr>
              <w:t>phase</w:t>
            </w:r>
            <w:r w:rsidRPr="00AE049E">
              <w:rPr>
                <w:b/>
                <w:spacing w:val="10"/>
              </w:rPr>
              <w:t xml:space="preserve"> </w:t>
            </w:r>
            <w:r w:rsidRPr="00AE049E">
              <w:rPr>
                <w:b/>
                <w:spacing w:val="-2"/>
              </w:rPr>
              <w:t>analysis</w:t>
            </w:r>
          </w:p>
        </w:tc>
        <w:tc>
          <w:tcPr>
            <w:tcW w:w="1052" w:type="dxa"/>
          </w:tcPr>
          <w:p w14:paraId="2E6E5B10" w14:textId="77777777" w:rsidR="00860926" w:rsidRPr="00AE049E" w:rsidRDefault="00860926" w:rsidP="00076273">
            <w:pPr>
              <w:pStyle w:val="TableParagraph"/>
              <w:spacing w:line="251" w:lineRule="exact"/>
              <w:ind w:left="121"/>
            </w:pPr>
            <w:r w:rsidRPr="00AE049E">
              <w:rPr>
                <w:spacing w:val="-5"/>
              </w:rPr>
              <w:t>Nos</w:t>
            </w:r>
          </w:p>
        </w:tc>
        <w:tc>
          <w:tcPr>
            <w:tcW w:w="1060" w:type="dxa"/>
          </w:tcPr>
          <w:p w14:paraId="5AA83014" w14:textId="77777777" w:rsidR="00860926" w:rsidRPr="00AE049E" w:rsidRDefault="00860926" w:rsidP="00076273">
            <w:pPr>
              <w:pStyle w:val="TableParagraph"/>
              <w:spacing w:line="251" w:lineRule="exact"/>
              <w:ind w:left="34" w:right="5"/>
            </w:pPr>
            <w:r w:rsidRPr="00AE049E">
              <w:rPr>
                <w:spacing w:val="-10"/>
              </w:rPr>
              <w:t>5</w:t>
            </w:r>
          </w:p>
        </w:tc>
        <w:tc>
          <w:tcPr>
            <w:tcW w:w="1514" w:type="dxa"/>
          </w:tcPr>
          <w:p w14:paraId="0149631C" w14:textId="77777777" w:rsidR="00860926" w:rsidRPr="00AE049E" w:rsidRDefault="00860926" w:rsidP="00860926">
            <w:pPr>
              <w:pStyle w:val="TableParagraph"/>
              <w:spacing w:line="251" w:lineRule="exact"/>
              <w:ind w:left="185" w:right="159"/>
            </w:pPr>
            <w:r w:rsidRPr="00AE049E">
              <w:rPr>
                <w:spacing w:val="-10"/>
              </w:rPr>
              <w:t>5</w:t>
            </w:r>
          </w:p>
        </w:tc>
      </w:tr>
      <w:tr w:rsidR="00860926" w:rsidRPr="00AE049E" w14:paraId="314FC4F8" w14:textId="77777777" w:rsidTr="000E1740">
        <w:trPr>
          <w:trHeight w:val="915"/>
        </w:trPr>
        <w:tc>
          <w:tcPr>
            <w:tcW w:w="830" w:type="dxa"/>
          </w:tcPr>
          <w:p w14:paraId="7EEE6A21" w14:textId="77777777" w:rsidR="00860926" w:rsidRPr="00AE049E" w:rsidRDefault="00860926" w:rsidP="00076273">
            <w:pPr>
              <w:pStyle w:val="TableParagraph"/>
              <w:spacing w:before="1"/>
              <w:ind w:left="136" w:right="11"/>
              <w:rPr>
                <w:b/>
              </w:rPr>
            </w:pPr>
            <w:r w:rsidRPr="00AE049E">
              <w:rPr>
                <w:b/>
                <w:spacing w:val="-5"/>
              </w:rPr>
              <w:t>10</w:t>
            </w:r>
          </w:p>
        </w:tc>
        <w:tc>
          <w:tcPr>
            <w:tcW w:w="4208" w:type="dxa"/>
          </w:tcPr>
          <w:p w14:paraId="1B6A8307" w14:textId="77777777" w:rsidR="00860926" w:rsidRPr="00AE049E" w:rsidRDefault="00860926" w:rsidP="00076273">
            <w:pPr>
              <w:pStyle w:val="TableParagraph"/>
              <w:spacing w:before="3" w:line="372" w:lineRule="auto"/>
              <w:ind w:left="1689" w:hanging="1520"/>
              <w:jc w:val="left"/>
              <w:rPr>
                <w:b/>
              </w:rPr>
            </w:pPr>
            <w:r w:rsidRPr="00AE049E">
              <w:rPr>
                <w:b/>
              </w:rPr>
              <w:t>Report</w:t>
            </w:r>
            <w:r w:rsidRPr="00AE049E">
              <w:rPr>
                <w:b/>
                <w:spacing w:val="-4"/>
              </w:rPr>
              <w:t xml:space="preserve"> </w:t>
            </w:r>
            <w:r w:rsidRPr="00AE049E">
              <w:rPr>
                <w:b/>
              </w:rPr>
              <w:t>Preparation</w:t>
            </w:r>
            <w:r w:rsidRPr="00AE049E">
              <w:rPr>
                <w:b/>
                <w:spacing w:val="-1"/>
              </w:rPr>
              <w:t xml:space="preserve"> </w:t>
            </w:r>
            <w:r w:rsidRPr="00AE049E">
              <w:rPr>
                <w:b/>
              </w:rPr>
              <w:t>(5</w:t>
            </w:r>
            <w:r w:rsidRPr="00AE049E">
              <w:rPr>
                <w:b/>
                <w:spacing w:val="-1"/>
              </w:rPr>
              <w:t xml:space="preserve"> </w:t>
            </w:r>
            <w:r w:rsidRPr="00AE049E">
              <w:rPr>
                <w:b/>
              </w:rPr>
              <w:t>Hard</w:t>
            </w:r>
            <w:r w:rsidRPr="00AE049E">
              <w:rPr>
                <w:b/>
                <w:spacing w:val="-7"/>
              </w:rPr>
              <w:t xml:space="preserve"> </w:t>
            </w:r>
            <w:r w:rsidRPr="00AE049E">
              <w:rPr>
                <w:b/>
              </w:rPr>
              <w:t>copies</w:t>
            </w:r>
            <w:r w:rsidRPr="00AE049E">
              <w:rPr>
                <w:b/>
                <w:spacing w:val="-4"/>
              </w:rPr>
              <w:t xml:space="preserve"> </w:t>
            </w:r>
            <w:r w:rsidRPr="00AE049E">
              <w:rPr>
                <w:b/>
              </w:rPr>
              <w:t>with</w:t>
            </w:r>
            <w:r w:rsidRPr="00AE049E">
              <w:rPr>
                <w:b/>
                <w:spacing w:val="-6"/>
              </w:rPr>
              <w:t xml:space="preserve"> </w:t>
            </w:r>
            <w:r w:rsidRPr="00AE049E">
              <w:rPr>
                <w:b/>
              </w:rPr>
              <w:t>a soft copy)</w:t>
            </w:r>
          </w:p>
        </w:tc>
        <w:tc>
          <w:tcPr>
            <w:tcW w:w="1052" w:type="dxa"/>
          </w:tcPr>
          <w:p w14:paraId="603173F0" w14:textId="77777777" w:rsidR="00860926" w:rsidRPr="00AE049E" w:rsidRDefault="00860926" w:rsidP="00076273">
            <w:pPr>
              <w:pStyle w:val="TableParagraph"/>
              <w:spacing w:before="1"/>
              <w:ind w:left="121" w:right="4"/>
            </w:pPr>
            <w:r w:rsidRPr="00AE049E">
              <w:rPr>
                <w:spacing w:val="-4"/>
              </w:rPr>
              <w:t>Nos.</w:t>
            </w:r>
          </w:p>
        </w:tc>
        <w:tc>
          <w:tcPr>
            <w:tcW w:w="1060" w:type="dxa"/>
          </w:tcPr>
          <w:p w14:paraId="6439BA91" w14:textId="77777777" w:rsidR="00860926" w:rsidRPr="00AE049E" w:rsidRDefault="00860926" w:rsidP="00076273">
            <w:pPr>
              <w:pStyle w:val="TableParagraph"/>
              <w:spacing w:before="1"/>
              <w:ind w:left="34"/>
            </w:pPr>
            <w:r w:rsidRPr="00AE049E">
              <w:rPr>
                <w:spacing w:val="-10"/>
              </w:rPr>
              <w:t>1</w:t>
            </w:r>
          </w:p>
        </w:tc>
        <w:tc>
          <w:tcPr>
            <w:tcW w:w="1514" w:type="dxa"/>
          </w:tcPr>
          <w:p w14:paraId="15B73A99" w14:textId="77777777" w:rsidR="00860926" w:rsidRPr="00AE049E" w:rsidRDefault="00860926" w:rsidP="00860926">
            <w:pPr>
              <w:pStyle w:val="TableParagraph"/>
              <w:spacing w:before="1"/>
              <w:ind w:left="195" w:right="159"/>
            </w:pPr>
            <w:r w:rsidRPr="00AE049E">
              <w:rPr>
                <w:spacing w:val="-10"/>
              </w:rPr>
              <w:t>5</w:t>
            </w:r>
          </w:p>
        </w:tc>
      </w:tr>
    </w:tbl>
    <w:p w14:paraId="0D24C7EC" w14:textId="77777777" w:rsidR="00860926" w:rsidRPr="00860926" w:rsidRDefault="00860926" w:rsidP="00860926">
      <w:pPr>
        <w:spacing w:before="138"/>
        <w:ind w:right="811"/>
        <w:jc w:val="center"/>
        <w:rPr>
          <w:rFonts w:ascii="Times New Roman" w:hAnsi="Times New Roman" w:cs="Times New Roman"/>
          <w:b/>
          <w:sz w:val="24"/>
          <w:szCs w:val="24"/>
        </w:rPr>
      </w:pPr>
    </w:p>
    <w:p w14:paraId="2611028D" w14:textId="759B9E48" w:rsidR="00860926" w:rsidRDefault="00860926" w:rsidP="00860926">
      <w:pPr>
        <w:pStyle w:val="BodyText"/>
        <w:spacing w:before="124" w:line="360" w:lineRule="auto"/>
        <w:ind w:left="1418" w:right="142"/>
        <w:jc w:val="both"/>
        <w:rPr>
          <w:sz w:val="24"/>
          <w:szCs w:val="24"/>
        </w:rPr>
      </w:pPr>
    </w:p>
    <w:p w14:paraId="6E141FCC" w14:textId="77777777" w:rsidR="00860926" w:rsidRPr="00860926" w:rsidRDefault="00860926" w:rsidP="00860926">
      <w:pPr>
        <w:pStyle w:val="BodyText"/>
        <w:spacing w:before="124" w:line="360" w:lineRule="auto"/>
        <w:ind w:left="1418" w:right="142"/>
        <w:jc w:val="both"/>
        <w:rPr>
          <w:sz w:val="24"/>
          <w:szCs w:val="24"/>
        </w:rPr>
      </w:pPr>
    </w:p>
    <w:p w14:paraId="16380ADB" w14:textId="327152FE" w:rsidR="00860926" w:rsidRDefault="00860926">
      <w:pPr>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p w14:paraId="2F2252BF" w14:textId="77777777" w:rsidR="00860926" w:rsidRDefault="00860926">
      <w:pPr>
        <w:spacing w:after="160" w:line="259" w:lineRule="auto"/>
        <w:rPr>
          <w:rFonts w:ascii="Times New Roman" w:hAnsi="Times New Roman" w:cs="Times New Roman"/>
          <w:sz w:val="24"/>
          <w:szCs w:val="24"/>
        </w:rPr>
      </w:pPr>
    </w:p>
    <w:p w14:paraId="52CD33DD" w14:textId="77777777" w:rsidR="00860926" w:rsidRPr="00AE049E" w:rsidRDefault="00860926" w:rsidP="00860926">
      <w:pPr>
        <w:pStyle w:val="BodyText"/>
        <w:spacing w:before="115"/>
        <w:rPr>
          <w:b/>
        </w:rPr>
      </w:pPr>
    </w:p>
    <w:p w14:paraId="254B9442" w14:textId="77777777" w:rsidR="00860926" w:rsidRPr="00AE049E" w:rsidRDefault="00860926" w:rsidP="00860926">
      <w:pPr>
        <w:ind w:left="851"/>
        <w:jc w:val="both"/>
        <w:rPr>
          <w:rFonts w:ascii="Times New Roman" w:hAnsi="Times New Roman" w:cs="Times New Roman"/>
          <w:b/>
          <w:sz w:val="28"/>
          <w:szCs w:val="28"/>
        </w:rPr>
      </w:pPr>
      <w:r w:rsidRPr="00AE049E">
        <w:rPr>
          <w:rFonts w:ascii="Times New Roman" w:hAnsi="Times New Roman" w:cs="Times New Roman"/>
          <w:b/>
          <w:sz w:val="28"/>
          <w:szCs w:val="28"/>
        </w:rPr>
        <w:t>Geological</w:t>
      </w:r>
      <w:r w:rsidRPr="00AE049E">
        <w:rPr>
          <w:rFonts w:ascii="Times New Roman" w:hAnsi="Times New Roman" w:cs="Times New Roman"/>
          <w:b/>
          <w:spacing w:val="16"/>
          <w:sz w:val="28"/>
          <w:szCs w:val="28"/>
        </w:rPr>
        <w:t xml:space="preserve"> </w:t>
      </w:r>
      <w:r w:rsidRPr="00AE049E">
        <w:rPr>
          <w:rFonts w:ascii="Times New Roman" w:hAnsi="Times New Roman" w:cs="Times New Roman"/>
          <w:b/>
          <w:spacing w:val="-2"/>
          <w:sz w:val="28"/>
          <w:szCs w:val="28"/>
        </w:rPr>
        <w:t>Mapping</w:t>
      </w:r>
    </w:p>
    <w:p w14:paraId="5F835BD3" w14:textId="3E55E68D" w:rsidR="00860926" w:rsidRPr="00860926" w:rsidRDefault="00860926" w:rsidP="00860926">
      <w:pPr>
        <w:pStyle w:val="BodyText"/>
        <w:spacing w:before="248" w:line="360" w:lineRule="auto"/>
        <w:ind w:left="1418" w:right="142"/>
        <w:jc w:val="both"/>
        <w:rPr>
          <w:sz w:val="24"/>
          <w:szCs w:val="24"/>
        </w:rPr>
      </w:pPr>
      <w:r w:rsidRPr="00860926">
        <w:rPr>
          <w:sz w:val="24"/>
          <w:szCs w:val="24"/>
        </w:rPr>
        <w:t>Large</w:t>
      </w:r>
      <w:r w:rsidRPr="00860926">
        <w:rPr>
          <w:spacing w:val="72"/>
          <w:w w:val="150"/>
          <w:sz w:val="24"/>
          <w:szCs w:val="24"/>
        </w:rPr>
        <w:t xml:space="preserve"> </w:t>
      </w:r>
      <w:r w:rsidRPr="00860926">
        <w:rPr>
          <w:sz w:val="24"/>
          <w:szCs w:val="24"/>
        </w:rPr>
        <w:t>scale</w:t>
      </w:r>
      <w:r w:rsidRPr="00860926">
        <w:rPr>
          <w:spacing w:val="74"/>
          <w:w w:val="150"/>
          <w:sz w:val="24"/>
          <w:szCs w:val="24"/>
        </w:rPr>
        <w:t xml:space="preserve"> </w:t>
      </w:r>
      <w:r w:rsidRPr="00860926">
        <w:rPr>
          <w:sz w:val="24"/>
          <w:szCs w:val="24"/>
        </w:rPr>
        <w:t>Geological</w:t>
      </w:r>
      <w:r w:rsidRPr="00860926">
        <w:rPr>
          <w:spacing w:val="78"/>
          <w:w w:val="150"/>
          <w:sz w:val="24"/>
          <w:szCs w:val="24"/>
        </w:rPr>
        <w:t xml:space="preserve"> </w:t>
      </w:r>
      <w:r w:rsidRPr="00860926">
        <w:rPr>
          <w:sz w:val="24"/>
          <w:szCs w:val="24"/>
        </w:rPr>
        <w:t>mapping</w:t>
      </w:r>
      <w:r w:rsidRPr="00860926">
        <w:rPr>
          <w:spacing w:val="73"/>
          <w:w w:val="150"/>
          <w:sz w:val="24"/>
          <w:szCs w:val="24"/>
        </w:rPr>
        <w:t xml:space="preserve"> </w:t>
      </w:r>
      <w:r w:rsidRPr="00860926">
        <w:rPr>
          <w:sz w:val="24"/>
          <w:szCs w:val="24"/>
        </w:rPr>
        <w:t>(LSM)</w:t>
      </w:r>
      <w:r w:rsidRPr="00860926">
        <w:rPr>
          <w:spacing w:val="74"/>
          <w:w w:val="150"/>
          <w:sz w:val="24"/>
          <w:szCs w:val="24"/>
        </w:rPr>
        <w:t xml:space="preserve"> </w:t>
      </w:r>
      <w:r w:rsidRPr="00860926">
        <w:rPr>
          <w:sz w:val="24"/>
          <w:szCs w:val="24"/>
        </w:rPr>
        <w:t>completed</w:t>
      </w:r>
      <w:r w:rsidRPr="00860926">
        <w:rPr>
          <w:spacing w:val="75"/>
          <w:w w:val="150"/>
          <w:sz w:val="24"/>
          <w:szCs w:val="24"/>
        </w:rPr>
        <w:t xml:space="preserve"> </w:t>
      </w:r>
      <w:r w:rsidRPr="00860926">
        <w:rPr>
          <w:sz w:val="24"/>
          <w:szCs w:val="24"/>
        </w:rPr>
        <w:t>in</w:t>
      </w:r>
      <w:r w:rsidRPr="00860926">
        <w:rPr>
          <w:spacing w:val="73"/>
          <w:w w:val="150"/>
          <w:sz w:val="24"/>
          <w:szCs w:val="24"/>
        </w:rPr>
        <w:t xml:space="preserve"> </w:t>
      </w:r>
      <w:r w:rsidRPr="00860926">
        <w:rPr>
          <w:sz w:val="24"/>
          <w:szCs w:val="24"/>
        </w:rPr>
        <w:t>the</w:t>
      </w:r>
      <w:r w:rsidRPr="00860926">
        <w:rPr>
          <w:spacing w:val="74"/>
          <w:w w:val="150"/>
          <w:sz w:val="24"/>
          <w:szCs w:val="24"/>
        </w:rPr>
        <w:t xml:space="preserve"> </w:t>
      </w:r>
      <w:r w:rsidRPr="00860926">
        <w:rPr>
          <w:sz w:val="24"/>
          <w:szCs w:val="24"/>
        </w:rPr>
        <w:t>total</w:t>
      </w:r>
      <w:r w:rsidRPr="00860926">
        <w:rPr>
          <w:spacing w:val="71"/>
          <w:w w:val="150"/>
          <w:sz w:val="24"/>
          <w:szCs w:val="24"/>
        </w:rPr>
        <w:t xml:space="preserve"> </w:t>
      </w:r>
      <w:r w:rsidRPr="00860926">
        <w:rPr>
          <w:sz w:val="24"/>
          <w:szCs w:val="24"/>
        </w:rPr>
        <w:t>area</w:t>
      </w:r>
      <w:r w:rsidRPr="00860926">
        <w:rPr>
          <w:spacing w:val="71"/>
          <w:w w:val="150"/>
          <w:sz w:val="24"/>
          <w:szCs w:val="24"/>
        </w:rPr>
        <w:t xml:space="preserve"> </w:t>
      </w:r>
      <w:r w:rsidRPr="00860926">
        <w:rPr>
          <w:spacing w:val="-5"/>
          <w:sz w:val="24"/>
          <w:szCs w:val="24"/>
        </w:rPr>
        <w:t>of</w:t>
      </w:r>
      <w:r w:rsidRPr="00860926">
        <w:rPr>
          <w:sz w:val="24"/>
          <w:szCs w:val="24"/>
        </w:rPr>
        <w:t>160 sq. km on 1:12500 scale in the part of Survey of India Toposheet No 56H/09. Survey of India toposheet was used to understand the topography,</w:t>
      </w:r>
      <w:r w:rsidRPr="00860926">
        <w:rPr>
          <w:spacing w:val="80"/>
          <w:sz w:val="24"/>
          <w:szCs w:val="24"/>
        </w:rPr>
        <w:t xml:space="preserve"> </w:t>
      </w:r>
      <w:r w:rsidRPr="00860926">
        <w:rPr>
          <w:sz w:val="24"/>
          <w:szCs w:val="24"/>
        </w:rPr>
        <w:t>roads, and drainage of the mapped area and was also used as a base map for the LSM. For recording precise sample location and to carry out a geological</w:t>
      </w:r>
      <w:r w:rsidRPr="00860926">
        <w:rPr>
          <w:spacing w:val="80"/>
          <w:w w:val="150"/>
          <w:sz w:val="24"/>
          <w:szCs w:val="24"/>
        </w:rPr>
        <w:t xml:space="preserve"> </w:t>
      </w:r>
      <w:r w:rsidRPr="00860926">
        <w:rPr>
          <w:sz w:val="24"/>
          <w:szCs w:val="24"/>
        </w:rPr>
        <w:t>survey, handheld GPS of GARMIN 12H has been used. The coordinates had</w:t>
      </w:r>
      <w:r w:rsidRPr="00860926">
        <w:rPr>
          <w:spacing w:val="40"/>
          <w:sz w:val="24"/>
          <w:szCs w:val="24"/>
        </w:rPr>
        <w:t xml:space="preserve"> </w:t>
      </w:r>
      <w:r w:rsidRPr="00860926">
        <w:rPr>
          <w:sz w:val="24"/>
          <w:szCs w:val="24"/>
        </w:rPr>
        <w:t>been recorded degree, minutes, Seconds coordinate system with WGS 1984 datum. Variation of lithologies along with the structural elements were systematically recorded</w:t>
      </w:r>
      <w:r w:rsidRPr="00860926">
        <w:rPr>
          <w:spacing w:val="40"/>
          <w:sz w:val="24"/>
          <w:szCs w:val="24"/>
        </w:rPr>
        <w:t xml:space="preserve"> </w:t>
      </w:r>
      <w:r w:rsidRPr="00860926">
        <w:rPr>
          <w:sz w:val="24"/>
          <w:szCs w:val="24"/>
        </w:rPr>
        <w:t>and prepared the final geological map as presented in Plate No- 05.</w:t>
      </w:r>
    </w:p>
    <w:p w14:paraId="4D66A22A" w14:textId="77777777" w:rsidR="00860926" w:rsidRPr="00860926" w:rsidRDefault="00860926" w:rsidP="00860926">
      <w:pPr>
        <w:pStyle w:val="BodyText"/>
        <w:spacing w:before="110" w:line="360" w:lineRule="auto"/>
        <w:ind w:left="1418" w:right="142"/>
        <w:jc w:val="both"/>
        <w:rPr>
          <w:sz w:val="24"/>
          <w:szCs w:val="24"/>
        </w:rPr>
      </w:pPr>
      <w:r w:rsidRPr="00860926">
        <w:rPr>
          <w:sz w:val="24"/>
          <w:szCs w:val="24"/>
        </w:rPr>
        <w:t>During mapping, different variants of granites belonging to the Peninsular Gneissic Complex (PGC) were demarcated. These granitic variants are characterized by the presence</w:t>
      </w:r>
      <w:r w:rsidRPr="00860926">
        <w:rPr>
          <w:spacing w:val="40"/>
          <w:sz w:val="24"/>
          <w:szCs w:val="24"/>
        </w:rPr>
        <w:t xml:space="preserve"> </w:t>
      </w:r>
      <w:r w:rsidRPr="00860926">
        <w:rPr>
          <w:sz w:val="24"/>
          <w:szCs w:val="24"/>
        </w:rPr>
        <w:t>of</w:t>
      </w:r>
      <w:r w:rsidRPr="00860926">
        <w:rPr>
          <w:spacing w:val="40"/>
          <w:sz w:val="24"/>
          <w:szCs w:val="24"/>
        </w:rPr>
        <w:t xml:space="preserve"> </w:t>
      </w:r>
      <w:r w:rsidRPr="00860926">
        <w:rPr>
          <w:sz w:val="24"/>
          <w:szCs w:val="24"/>
        </w:rPr>
        <w:t>enclaves</w:t>
      </w:r>
      <w:r w:rsidRPr="00860926">
        <w:rPr>
          <w:spacing w:val="40"/>
          <w:sz w:val="24"/>
          <w:szCs w:val="24"/>
        </w:rPr>
        <w:t xml:space="preserve"> </w:t>
      </w:r>
      <w:r w:rsidRPr="00860926">
        <w:rPr>
          <w:sz w:val="24"/>
          <w:szCs w:val="24"/>
        </w:rPr>
        <w:t>of</w:t>
      </w:r>
      <w:r w:rsidRPr="00860926">
        <w:rPr>
          <w:spacing w:val="40"/>
          <w:sz w:val="24"/>
          <w:szCs w:val="24"/>
        </w:rPr>
        <w:t xml:space="preserve"> </w:t>
      </w:r>
      <w:r w:rsidRPr="00860926">
        <w:rPr>
          <w:sz w:val="24"/>
          <w:szCs w:val="24"/>
        </w:rPr>
        <w:t xml:space="preserve">amphibolite, and These are traversed by </w:t>
      </w:r>
      <w:proofErr w:type="spellStart"/>
      <w:r w:rsidRPr="00860926">
        <w:rPr>
          <w:sz w:val="24"/>
          <w:szCs w:val="24"/>
        </w:rPr>
        <w:t>intrusives</w:t>
      </w:r>
      <w:proofErr w:type="spellEnd"/>
      <w:r w:rsidRPr="00860926">
        <w:rPr>
          <w:sz w:val="24"/>
          <w:szCs w:val="24"/>
        </w:rPr>
        <w:t xml:space="preserve"> such as dolerite, gabbro and. Acid intrusive are quartz reef, pegmatite, The detailed chapter mentions the above</w:t>
      </w:r>
    </w:p>
    <w:p w14:paraId="75681067" w14:textId="77777777" w:rsidR="00860926" w:rsidRPr="00860926" w:rsidRDefault="00860926" w:rsidP="00860926">
      <w:pPr>
        <w:pStyle w:val="Heading4"/>
        <w:spacing w:before="68" w:line="360" w:lineRule="auto"/>
        <w:ind w:left="851" w:right="142"/>
        <w:jc w:val="both"/>
        <w:rPr>
          <w:sz w:val="24"/>
          <w:szCs w:val="24"/>
        </w:rPr>
      </w:pPr>
      <w:r w:rsidRPr="00860926">
        <w:rPr>
          <w:spacing w:val="-2"/>
          <w:sz w:val="24"/>
          <w:szCs w:val="24"/>
        </w:rPr>
        <w:t xml:space="preserve">  Pitting</w:t>
      </w:r>
    </w:p>
    <w:p w14:paraId="344A35E1" w14:textId="77777777" w:rsidR="00860926" w:rsidRPr="00860926" w:rsidRDefault="00860926" w:rsidP="00860926">
      <w:pPr>
        <w:pStyle w:val="BodyText"/>
        <w:spacing w:before="141" w:line="360" w:lineRule="auto"/>
        <w:ind w:left="1418" w:right="142"/>
        <w:jc w:val="both"/>
        <w:rPr>
          <w:sz w:val="24"/>
          <w:szCs w:val="24"/>
        </w:rPr>
      </w:pPr>
      <w:r w:rsidRPr="00860926">
        <w:rPr>
          <w:sz w:val="24"/>
          <w:szCs w:val="24"/>
        </w:rPr>
        <w:t>Pitting in the present exploration work has been carried out to collect the Regolith Samples.by JCB as per requirement and the approval of the landowner. Pits were dug with</w:t>
      </w:r>
      <w:r w:rsidRPr="00860926">
        <w:rPr>
          <w:spacing w:val="40"/>
          <w:sz w:val="24"/>
          <w:szCs w:val="24"/>
        </w:rPr>
        <w:t xml:space="preserve"> </w:t>
      </w:r>
      <w:r w:rsidRPr="00860926">
        <w:rPr>
          <w:sz w:val="24"/>
          <w:szCs w:val="24"/>
        </w:rPr>
        <w:t>a</w:t>
      </w:r>
      <w:r w:rsidRPr="00860926">
        <w:rPr>
          <w:spacing w:val="40"/>
          <w:sz w:val="24"/>
          <w:szCs w:val="24"/>
        </w:rPr>
        <w:t xml:space="preserve"> </w:t>
      </w:r>
      <w:r w:rsidRPr="00860926">
        <w:rPr>
          <w:sz w:val="24"/>
          <w:szCs w:val="24"/>
        </w:rPr>
        <w:t>dimension</w:t>
      </w:r>
      <w:r w:rsidRPr="00860926">
        <w:rPr>
          <w:spacing w:val="40"/>
          <w:sz w:val="24"/>
          <w:szCs w:val="24"/>
        </w:rPr>
        <w:t xml:space="preserve"> </w:t>
      </w:r>
      <w:r w:rsidRPr="00860926">
        <w:rPr>
          <w:sz w:val="24"/>
          <w:szCs w:val="24"/>
        </w:rPr>
        <w:t>of</w:t>
      </w:r>
      <w:r w:rsidRPr="00860926">
        <w:rPr>
          <w:spacing w:val="40"/>
          <w:sz w:val="24"/>
          <w:szCs w:val="24"/>
        </w:rPr>
        <w:t xml:space="preserve"> </w:t>
      </w:r>
      <w:r w:rsidRPr="00860926">
        <w:rPr>
          <w:sz w:val="24"/>
          <w:szCs w:val="24"/>
        </w:rPr>
        <w:t>1</w:t>
      </w:r>
      <w:r w:rsidRPr="00860926">
        <w:rPr>
          <w:spacing w:val="40"/>
          <w:sz w:val="24"/>
          <w:szCs w:val="24"/>
        </w:rPr>
        <w:t xml:space="preserve"> </w:t>
      </w:r>
      <w:proofErr w:type="spellStart"/>
      <w:r w:rsidRPr="00860926">
        <w:rPr>
          <w:sz w:val="24"/>
          <w:szCs w:val="24"/>
        </w:rPr>
        <w:t>cu.m</w:t>
      </w:r>
      <w:proofErr w:type="spellEnd"/>
      <w:r w:rsidRPr="00860926">
        <w:rPr>
          <w:spacing w:val="40"/>
          <w:sz w:val="24"/>
          <w:szCs w:val="24"/>
        </w:rPr>
        <w:t xml:space="preserve"> </w:t>
      </w:r>
      <w:r w:rsidRPr="00860926">
        <w:rPr>
          <w:sz w:val="24"/>
          <w:szCs w:val="24"/>
        </w:rPr>
        <w:t>(1m*1m*1m).</w:t>
      </w:r>
      <w:r w:rsidRPr="00860926">
        <w:rPr>
          <w:spacing w:val="40"/>
          <w:sz w:val="24"/>
          <w:szCs w:val="24"/>
        </w:rPr>
        <w:t xml:space="preserve"> </w:t>
      </w:r>
      <w:r w:rsidRPr="00860926">
        <w:rPr>
          <w:sz w:val="24"/>
          <w:szCs w:val="24"/>
        </w:rPr>
        <w:t>Hence</w:t>
      </w:r>
      <w:r w:rsidRPr="00860926">
        <w:rPr>
          <w:spacing w:val="40"/>
          <w:sz w:val="24"/>
          <w:szCs w:val="24"/>
        </w:rPr>
        <w:t xml:space="preserve"> </w:t>
      </w:r>
      <w:r w:rsidRPr="00860926">
        <w:rPr>
          <w:sz w:val="24"/>
          <w:szCs w:val="24"/>
        </w:rPr>
        <w:t>a</w:t>
      </w:r>
      <w:r w:rsidRPr="00860926">
        <w:rPr>
          <w:spacing w:val="40"/>
          <w:sz w:val="24"/>
          <w:szCs w:val="24"/>
        </w:rPr>
        <w:t xml:space="preserve"> </w:t>
      </w:r>
      <w:r w:rsidRPr="00860926">
        <w:rPr>
          <w:sz w:val="24"/>
          <w:szCs w:val="24"/>
        </w:rPr>
        <w:t>total</w:t>
      </w:r>
      <w:r w:rsidRPr="00860926">
        <w:rPr>
          <w:spacing w:val="40"/>
          <w:sz w:val="24"/>
          <w:szCs w:val="24"/>
        </w:rPr>
        <w:t xml:space="preserve"> </w:t>
      </w:r>
      <w:r w:rsidRPr="00860926">
        <w:rPr>
          <w:sz w:val="24"/>
          <w:szCs w:val="24"/>
        </w:rPr>
        <w:t>of</w:t>
      </w:r>
      <w:r w:rsidRPr="00860926">
        <w:rPr>
          <w:spacing w:val="40"/>
          <w:sz w:val="24"/>
          <w:szCs w:val="24"/>
        </w:rPr>
        <w:t xml:space="preserve"> </w:t>
      </w:r>
      <w:r w:rsidRPr="00860926">
        <w:rPr>
          <w:sz w:val="24"/>
          <w:szCs w:val="24"/>
        </w:rPr>
        <w:t>150</w:t>
      </w:r>
      <w:r w:rsidRPr="00860926">
        <w:rPr>
          <w:spacing w:val="40"/>
          <w:sz w:val="24"/>
          <w:szCs w:val="24"/>
        </w:rPr>
        <w:t xml:space="preserve"> </w:t>
      </w:r>
      <w:proofErr w:type="spellStart"/>
      <w:r w:rsidRPr="00860926">
        <w:rPr>
          <w:sz w:val="24"/>
          <w:szCs w:val="24"/>
        </w:rPr>
        <w:t>cu.m</w:t>
      </w:r>
      <w:proofErr w:type="spellEnd"/>
      <w:r w:rsidRPr="00860926">
        <w:rPr>
          <w:spacing w:val="40"/>
          <w:sz w:val="24"/>
          <w:szCs w:val="24"/>
        </w:rPr>
        <w:t xml:space="preserve"> </w:t>
      </w:r>
      <w:r w:rsidRPr="00860926">
        <w:rPr>
          <w:sz w:val="24"/>
          <w:szCs w:val="24"/>
        </w:rPr>
        <w:t>of pitting has been carried out. Few photographs of the pits are the place the</w:t>
      </w:r>
      <w:r w:rsidRPr="00860926">
        <w:rPr>
          <w:spacing w:val="80"/>
          <w:sz w:val="24"/>
          <w:szCs w:val="24"/>
        </w:rPr>
        <w:t xml:space="preserve"> </w:t>
      </w:r>
      <w:r w:rsidRPr="00860926">
        <w:rPr>
          <w:sz w:val="24"/>
          <w:szCs w:val="24"/>
        </w:rPr>
        <w:t>below and the entire list of pits locations mentioned in the</w:t>
      </w:r>
      <w:r w:rsidRPr="00860926">
        <w:rPr>
          <w:spacing w:val="40"/>
          <w:sz w:val="24"/>
          <w:szCs w:val="24"/>
        </w:rPr>
        <w:t xml:space="preserve"> </w:t>
      </w:r>
      <w:r w:rsidRPr="00860926">
        <w:rPr>
          <w:sz w:val="24"/>
          <w:szCs w:val="24"/>
        </w:rPr>
        <w:t>Annexures.</w:t>
      </w:r>
    </w:p>
    <w:p w14:paraId="08FE9C7D" w14:textId="0E1AA46B" w:rsidR="00860926" w:rsidRDefault="00860926">
      <w:pPr>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p w14:paraId="674C1184" w14:textId="06EA971A" w:rsidR="00860926" w:rsidRPr="00AE049E" w:rsidRDefault="00860926" w:rsidP="00860926">
      <w:pPr>
        <w:ind w:left="2004"/>
        <w:rPr>
          <w:rFonts w:ascii="Times New Roman" w:hAnsi="Times New Roman" w:cs="Times New Roman"/>
          <w:b/>
          <w:sz w:val="20"/>
        </w:rPr>
      </w:pPr>
      <w:r w:rsidRPr="00AE049E">
        <w:rPr>
          <w:rFonts w:ascii="Times New Roman" w:hAnsi="Times New Roman" w:cs="Times New Roman"/>
          <w:b/>
          <w:sz w:val="20"/>
        </w:rPr>
        <w:t>Images</w:t>
      </w:r>
      <w:r w:rsidRPr="00AE049E">
        <w:rPr>
          <w:rFonts w:ascii="Times New Roman" w:hAnsi="Times New Roman" w:cs="Times New Roman"/>
          <w:b/>
          <w:spacing w:val="2"/>
          <w:sz w:val="20"/>
        </w:rPr>
        <w:t xml:space="preserve"> </w:t>
      </w:r>
      <w:r w:rsidRPr="00AE049E">
        <w:rPr>
          <w:rFonts w:ascii="Times New Roman" w:hAnsi="Times New Roman" w:cs="Times New Roman"/>
          <w:b/>
          <w:sz w:val="20"/>
        </w:rPr>
        <w:t>showing</w:t>
      </w:r>
      <w:r w:rsidRPr="00AE049E">
        <w:rPr>
          <w:rFonts w:ascii="Times New Roman" w:hAnsi="Times New Roman" w:cs="Times New Roman"/>
          <w:b/>
          <w:spacing w:val="18"/>
          <w:sz w:val="20"/>
        </w:rPr>
        <w:t xml:space="preserve"> </w:t>
      </w:r>
      <w:r w:rsidRPr="00AE049E">
        <w:rPr>
          <w:rFonts w:ascii="Times New Roman" w:hAnsi="Times New Roman" w:cs="Times New Roman"/>
          <w:b/>
          <w:sz w:val="20"/>
        </w:rPr>
        <w:t>the</w:t>
      </w:r>
      <w:r w:rsidRPr="00AE049E">
        <w:rPr>
          <w:rFonts w:ascii="Times New Roman" w:hAnsi="Times New Roman" w:cs="Times New Roman"/>
          <w:b/>
          <w:spacing w:val="15"/>
          <w:sz w:val="20"/>
        </w:rPr>
        <w:t xml:space="preserve"> </w:t>
      </w:r>
      <w:r w:rsidRPr="00AE049E">
        <w:rPr>
          <w:rFonts w:ascii="Times New Roman" w:hAnsi="Times New Roman" w:cs="Times New Roman"/>
          <w:b/>
          <w:sz w:val="20"/>
        </w:rPr>
        <w:t>pit</w:t>
      </w:r>
      <w:r w:rsidRPr="00AE049E">
        <w:rPr>
          <w:rFonts w:ascii="Times New Roman" w:hAnsi="Times New Roman" w:cs="Times New Roman"/>
          <w:b/>
          <w:spacing w:val="1"/>
          <w:sz w:val="20"/>
        </w:rPr>
        <w:t xml:space="preserve"> </w:t>
      </w:r>
      <w:r w:rsidRPr="00AE049E">
        <w:rPr>
          <w:rFonts w:ascii="Times New Roman" w:hAnsi="Times New Roman" w:cs="Times New Roman"/>
          <w:b/>
          <w:sz w:val="20"/>
        </w:rPr>
        <w:t>study</w:t>
      </w:r>
      <w:r w:rsidRPr="00AE049E">
        <w:rPr>
          <w:rFonts w:ascii="Times New Roman" w:hAnsi="Times New Roman" w:cs="Times New Roman"/>
          <w:b/>
          <w:spacing w:val="5"/>
          <w:sz w:val="20"/>
        </w:rPr>
        <w:t xml:space="preserve"> </w:t>
      </w:r>
      <w:r w:rsidRPr="00AE049E">
        <w:rPr>
          <w:rFonts w:ascii="Times New Roman" w:hAnsi="Times New Roman" w:cs="Times New Roman"/>
          <w:b/>
          <w:sz w:val="20"/>
        </w:rPr>
        <w:t>area</w:t>
      </w:r>
      <w:r w:rsidRPr="00AE049E">
        <w:rPr>
          <w:rFonts w:ascii="Times New Roman" w:hAnsi="Times New Roman" w:cs="Times New Roman"/>
          <w:b/>
          <w:spacing w:val="-3"/>
          <w:sz w:val="20"/>
        </w:rPr>
        <w:t xml:space="preserve"> </w:t>
      </w:r>
      <w:r w:rsidRPr="00AE049E">
        <w:rPr>
          <w:rFonts w:ascii="Times New Roman" w:hAnsi="Times New Roman" w:cs="Times New Roman"/>
          <w:b/>
          <w:sz w:val="20"/>
        </w:rPr>
        <w:t>in</w:t>
      </w:r>
      <w:r w:rsidRPr="00AE049E">
        <w:rPr>
          <w:rFonts w:ascii="Times New Roman" w:hAnsi="Times New Roman" w:cs="Times New Roman"/>
          <w:b/>
          <w:spacing w:val="2"/>
          <w:sz w:val="20"/>
        </w:rPr>
        <w:t xml:space="preserve"> </w:t>
      </w:r>
      <w:r w:rsidRPr="00AE049E">
        <w:rPr>
          <w:rFonts w:ascii="Times New Roman" w:hAnsi="Times New Roman" w:cs="Times New Roman"/>
          <w:b/>
          <w:sz w:val="20"/>
        </w:rPr>
        <w:t xml:space="preserve">Maddur </w:t>
      </w:r>
      <w:r w:rsidRPr="00AE049E">
        <w:rPr>
          <w:rFonts w:ascii="Times New Roman" w:hAnsi="Times New Roman" w:cs="Times New Roman"/>
          <w:b/>
          <w:spacing w:val="-4"/>
          <w:sz w:val="20"/>
        </w:rPr>
        <w:t>Block</w:t>
      </w:r>
    </w:p>
    <w:p w14:paraId="0C5B9B24" w14:textId="70B37052" w:rsidR="00703A07" w:rsidRDefault="00AD6908" w:rsidP="00860926">
      <w:pPr>
        <w:spacing w:line="360" w:lineRule="auto"/>
        <w:ind w:right="142"/>
        <w:jc w:val="both"/>
        <w:rPr>
          <w:rFonts w:ascii="Times New Roman" w:hAnsi="Times New Roman" w:cs="Times New Roman"/>
          <w:sz w:val="24"/>
          <w:szCs w:val="24"/>
        </w:rPr>
      </w:pPr>
      <w:r>
        <w:rPr>
          <w:rFonts w:ascii="Times New Roman" w:hAnsi="Times New Roman" w:cs="Times New Roman"/>
          <w:b/>
          <w:noProof/>
          <w:sz w:val="20"/>
        </w:rPr>
        <mc:AlternateContent>
          <mc:Choice Requires="wpg">
            <w:drawing>
              <wp:anchor distT="0" distB="0" distL="114300" distR="114300" simplePos="0" relativeHeight="251970560" behindDoc="0" locked="0" layoutInCell="1" allowOverlap="1" wp14:anchorId="1B4B7217" wp14:editId="17B7394A">
                <wp:simplePos x="0" y="0"/>
                <wp:positionH relativeFrom="column">
                  <wp:posOffset>131820</wp:posOffset>
                </wp:positionH>
                <wp:positionV relativeFrom="paragraph">
                  <wp:posOffset>148499</wp:posOffset>
                </wp:positionV>
                <wp:extent cx="5785597" cy="7591649"/>
                <wp:effectExtent l="19050" t="19050" r="24765" b="9525"/>
                <wp:wrapNone/>
                <wp:docPr id="597" name="Group 597"/>
                <wp:cNvGraphicFramePr/>
                <a:graphic xmlns:a="http://schemas.openxmlformats.org/drawingml/2006/main">
                  <a:graphicData uri="http://schemas.microsoft.com/office/word/2010/wordprocessingGroup">
                    <wpg:wgp>
                      <wpg:cNvGrpSpPr/>
                      <wpg:grpSpPr>
                        <a:xfrm>
                          <a:off x="0" y="0"/>
                          <a:ext cx="5785597" cy="7591649"/>
                          <a:chOff x="0" y="0"/>
                          <a:chExt cx="5785597" cy="7591649"/>
                        </a:xfrm>
                      </wpg:grpSpPr>
                      <pic:pic xmlns:pic="http://schemas.openxmlformats.org/drawingml/2006/picture">
                        <pic:nvPicPr>
                          <pic:cNvPr id="2912" name="Picture 4">
                            <a:extLst>
                              <a:ext uri="{FF2B5EF4-FFF2-40B4-BE49-F238E27FC236}">
                                <a16:creationId xmlns:a16="http://schemas.microsoft.com/office/drawing/2014/main" id="{3777AFB8-7DC6-4E3A-580C-8C7AD199D84B}"/>
                              </a:ext>
                            </a:extLst>
                          </pic:cNvPr>
                          <pic:cNvPicPr>
                            <a:picLocks noChangeAspect="1"/>
                          </pic:cNvPicPr>
                        </pic:nvPicPr>
                        <pic:blipFill>
                          <a:blip r:embed="rId159" cstate="print">
                            <a:extLst>
                              <a:ext uri="{28A0092B-C50C-407E-A947-70E740481C1C}">
                                <a14:useLocalDpi xmlns:a14="http://schemas.microsoft.com/office/drawing/2010/main" val="0"/>
                              </a:ext>
                            </a:extLst>
                          </a:blip>
                          <a:stretch>
                            <a:fillRect/>
                          </a:stretch>
                        </pic:blipFill>
                        <pic:spPr>
                          <a:xfrm>
                            <a:off x="0" y="10758"/>
                            <a:ext cx="2663190" cy="3550920"/>
                          </a:xfrm>
                          <a:prstGeom prst="rect">
                            <a:avLst/>
                          </a:prstGeom>
                          <a:ln>
                            <a:solidFill>
                              <a:schemeClr val="tx1"/>
                            </a:solidFill>
                          </a:ln>
                        </pic:spPr>
                      </pic:pic>
                      <pic:pic xmlns:pic="http://schemas.openxmlformats.org/drawingml/2006/picture">
                        <pic:nvPicPr>
                          <pic:cNvPr id="2914" name="Picture 2914"/>
                          <pic:cNvPicPr>
                            <a:picLocks noChangeAspect="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2465" y="3939764"/>
                            <a:ext cx="2721610" cy="3644265"/>
                          </a:xfrm>
                          <a:prstGeom prst="rect">
                            <a:avLst/>
                          </a:prstGeom>
                          <a:noFill/>
                          <a:ln>
                            <a:noFill/>
                          </a:ln>
                        </pic:spPr>
                      </pic:pic>
                      <pic:pic xmlns:pic="http://schemas.openxmlformats.org/drawingml/2006/picture">
                        <pic:nvPicPr>
                          <pic:cNvPr id="2915" name="Picture 2915"/>
                          <pic:cNvPicPr>
                            <a:picLocks noChangeAspect="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2950061" y="3939764"/>
                            <a:ext cx="2785745" cy="3651885"/>
                          </a:xfrm>
                          <a:prstGeom prst="rect">
                            <a:avLst/>
                          </a:prstGeom>
                          <a:noFill/>
                          <a:ln>
                            <a:noFill/>
                          </a:ln>
                        </pic:spPr>
                      </pic:pic>
                      <pic:pic xmlns:pic="http://schemas.openxmlformats.org/drawingml/2006/picture">
                        <pic:nvPicPr>
                          <pic:cNvPr id="2916" name="Picture 7">
                            <a:extLst>
                              <a:ext uri="{FF2B5EF4-FFF2-40B4-BE49-F238E27FC236}">
                                <a16:creationId xmlns:a16="http://schemas.microsoft.com/office/drawing/2014/main" id="{70CF3FAB-6BC5-6EC9-1C61-F5D390868F30}"/>
                              </a:ext>
                            </a:extLst>
                          </pic:cNvPr>
                          <pic:cNvPicPr>
                            <a:picLocks noChangeAspect="1"/>
                          </pic:cNvPicPr>
                        </pic:nvPicPr>
                        <pic:blipFill>
                          <a:blip r:embed="rId162" cstate="print">
                            <a:extLst>
                              <a:ext uri="{28A0092B-C50C-407E-A947-70E740481C1C}">
                                <a14:useLocalDpi xmlns:a14="http://schemas.microsoft.com/office/drawing/2010/main" val="0"/>
                              </a:ext>
                            </a:extLst>
                          </a:blip>
                          <a:stretch>
                            <a:fillRect/>
                          </a:stretch>
                        </pic:blipFill>
                        <pic:spPr>
                          <a:xfrm>
                            <a:off x="3076687" y="0"/>
                            <a:ext cx="2708910" cy="3568065"/>
                          </a:xfrm>
                          <a:prstGeom prst="rect">
                            <a:avLst/>
                          </a:prstGeom>
                          <a:ln>
                            <a:solidFill>
                              <a:schemeClr val="tx1"/>
                            </a:solidFill>
                          </a:ln>
                        </pic:spPr>
                      </pic:pic>
                    </wpg:wgp>
                  </a:graphicData>
                </a:graphic>
              </wp:anchor>
            </w:drawing>
          </mc:Choice>
          <mc:Fallback>
            <w:pict>
              <v:group w14:anchorId="744E63CA" id="Group 597" o:spid="_x0000_s1026" style="position:absolute;margin-left:10.4pt;margin-top:11.7pt;width:455.55pt;height:597.75pt;z-index:251970560" coordsize="57855,759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">
                <v:shape id="Picture 4" o:spid="_x0000_s1027" type="#_x0000_t75" style="position:absolute;top:107;width:26631;height:355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" stroked="t" strokecolor="black [3213]">
                  <v:imagedata r:id="rId163" o:title=""/>
                  <v:path arrowok="t"/>
                </v:shape>
                <v:shape id="Picture 2914" o:spid="_x0000_s1028" type="#_x0000_t75" style="position:absolute;left:24;top:39397;width:27216;height:364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">
                  <v:imagedata r:id="rId164" o:title=""/>
                </v:shape>
                <v:shape id="Picture 2915" o:spid="_x0000_s1029" type="#_x0000_t75" style="position:absolute;left:29500;top:39397;width:27858;height:365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">
                  <v:imagedata r:id="rId165" o:title=""/>
                </v:shape>
                <v:shape id="Picture 7" o:spid="_x0000_s1030" type="#_x0000_t75" style="position:absolute;left:30766;width:27089;height:35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" stroked="t" strokecolor="black [3213]">
                  <v:imagedata r:id="rId166" o:title=""/>
                  <v:path arrowok="t"/>
                </v:shape>
              </v:group>
            </w:pict>
          </mc:Fallback>
        </mc:AlternateContent>
      </w:r>
    </w:p>
    <w:p w14:paraId="7E7C8713" w14:textId="346FBABD" w:rsidR="00860926" w:rsidRDefault="00860926" w:rsidP="00860926">
      <w:pPr>
        <w:spacing w:line="360" w:lineRule="auto"/>
        <w:ind w:right="142"/>
        <w:jc w:val="both"/>
        <w:rPr>
          <w:rFonts w:ascii="Times New Roman" w:hAnsi="Times New Roman" w:cs="Times New Roman"/>
          <w:sz w:val="24"/>
          <w:szCs w:val="24"/>
        </w:rPr>
      </w:pPr>
    </w:p>
    <w:p w14:paraId="070C0E31" w14:textId="700FE181" w:rsidR="00637188" w:rsidRPr="00637188" w:rsidRDefault="00637188" w:rsidP="00637188">
      <w:pPr>
        <w:rPr>
          <w:rFonts w:ascii="Times New Roman" w:hAnsi="Times New Roman" w:cs="Times New Roman"/>
          <w:sz w:val="24"/>
          <w:szCs w:val="24"/>
        </w:rPr>
      </w:pPr>
    </w:p>
    <w:p w14:paraId="2C4B0A20" w14:textId="55D035A1" w:rsidR="00637188" w:rsidRPr="00637188" w:rsidRDefault="00637188" w:rsidP="00637188">
      <w:pPr>
        <w:rPr>
          <w:rFonts w:ascii="Times New Roman" w:hAnsi="Times New Roman" w:cs="Times New Roman"/>
          <w:sz w:val="24"/>
          <w:szCs w:val="24"/>
        </w:rPr>
      </w:pPr>
    </w:p>
    <w:p w14:paraId="2FA650AF" w14:textId="1A721255" w:rsidR="00637188" w:rsidRPr="00637188" w:rsidRDefault="00637188" w:rsidP="00637188">
      <w:pPr>
        <w:rPr>
          <w:rFonts w:ascii="Times New Roman" w:hAnsi="Times New Roman" w:cs="Times New Roman"/>
          <w:sz w:val="24"/>
          <w:szCs w:val="24"/>
        </w:rPr>
      </w:pPr>
    </w:p>
    <w:p w14:paraId="253608AB" w14:textId="24F74E08" w:rsidR="00637188" w:rsidRPr="00637188" w:rsidRDefault="00637188" w:rsidP="00637188">
      <w:pPr>
        <w:rPr>
          <w:rFonts w:ascii="Times New Roman" w:hAnsi="Times New Roman" w:cs="Times New Roman"/>
          <w:sz w:val="24"/>
          <w:szCs w:val="24"/>
        </w:rPr>
      </w:pPr>
    </w:p>
    <w:p w14:paraId="3E794E71" w14:textId="4EC30E1B" w:rsidR="00637188" w:rsidRPr="00637188" w:rsidRDefault="00637188" w:rsidP="00637188">
      <w:pPr>
        <w:rPr>
          <w:rFonts w:ascii="Times New Roman" w:hAnsi="Times New Roman" w:cs="Times New Roman"/>
          <w:sz w:val="24"/>
          <w:szCs w:val="24"/>
        </w:rPr>
      </w:pPr>
    </w:p>
    <w:p w14:paraId="2C00FF78" w14:textId="3D557A62" w:rsidR="00637188" w:rsidRPr="00637188" w:rsidRDefault="00637188" w:rsidP="00637188">
      <w:pPr>
        <w:rPr>
          <w:rFonts w:ascii="Times New Roman" w:hAnsi="Times New Roman" w:cs="Times New Roman"/>
          <w:sz w:val="24"/>
          <w:szCs w:val="24"/>
        </w:rPr>
      </w:pPr>
    </w:p>
    <w:p w14:paraId="1344C8A3" w14:textId="50D1D02F" w:rsidR="00637188" w:rsidRPr="00637188" w:rsidRDefault="00637188" w:rsidP="00637188">
      <w:pPr>
        <w:rPr>
          <w:rFonts w:ascii="Times New Roman" w:hAnsi="Times New Roman" w:cs="Times New Roman"/>
          <w:sz w:val="24"/>
          <w:szCs w:val="24"/>
        </w:rPr>
      </w:pPr>
    </w:p>
    <w:p w14:paraId="1C2C730B" w14:textId="704629E9" w:rsidR="00637188" w:rsidRPr="00637188" w:rsidRDefault="00637188" w:rsidP="00637188">
      <w:pPr>
        <w:rPr>
          <w:rFonts w:ascii="Times New Roman" w:hAnsi="Times New Roman" w:cs="Times New Roman"/>
          <w:sz w:val="24"/>
          <w:szCs w:val="24"/>
        </w:rPr>
      </w:pPr>
    </w:p>
    <w:p w14:paraId="4EC2C355" w14:textId="4759E261" w:rsidR="00637188" w:rsidRPr="00637188" w:rsidRDefault="00637188" w:rsidP="00637188">
      <w:pPr>
        <w:rPr>
          <w:rFonts w:ascii="Times New Roman" w:hAnsi="Times New Roman" w:cs="Times New Roman"/>
          <w:sz w:val="24"/>
          <w:szCs w:val="24"/>
        </w:rPr>
      </w:pPr>
    </w:p>
    <w:p w14:paraId="6034DF83" w14:textId="77629207" w:rsidR="00637188" w:rsidRPr="00637188" w:rsidRDefault="00AD6908" w:rsidP="00637188">
      <w:pPr>
        <w:rPr>
          <w:rFonts w:ascii="Times New Roman" w:hAnsi="Times New Roman" w:cs="Times New Roman"/>
          <w:sz w:val="24"/>
          <w:szCs w:val="24"/>
        </w:rPr>
      </w:pPr>
      <w:r w:rsidRPr="00AE049E">
        <w:rPr>
          <w:rFonts w:ascii="Times New Roman" w:hAnsi="Times New Roman" w:cs="Times New Roman"/>
          <w:noProof/>
          <w:sz w:val="20"/>
        </w:rPr>
        <mc:AlternateContent>
          <mc:Choice Requires="wps">
            <w:drawing>
              <wp:anchor distT="0" distB="0" distL="0" distR="0" simplePos="0" relativeHeight="251978752" behindDoc="0" locked="0" layoutInCell="1" allowOverlap="1" wp14:anchorId="2D7C0EE3" wp14:editId="0D747AFC">
                <wp:simplePos x="0" y="0"/>
                <wp:positionH relativeFrom="page">
                  <wp:posOffset>1240971</wp:posOffset>
                </wp:positionH>
                <wp:positionV relativeFrom="page">
                  <wp:posOffset>4953000</wp:posOffset>
                </wp:positionV>
                <wp:extent cx="1654629" cy="283029"/>
                <wp:effectExtent l="0" t="0" r="22225" b="22225"/>
                <wp:wrapSquare wrapText="bothSides"/>
                <wp:docPr id="75" name="Textbox 18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4629" cy="283029"/>
                        </a:xfrm>
                        <a:prstGeom prst="rect">
                          <a:avLst/>
                        </a:prstGeom>
                        <a:ln w="9144">
                          <a:solidFill>
                            <a:srgbClr val="000000"/>
                          </a:solidFill>
                          <a:prstDash val="solid"/>
                        </a:ln>
                      </wps:spPr>
                      <wps:txbx>
                        <w:txbxContent>
                          <w:p w14:paraId="4F79961B" w14:textId="5F0E7326" w:rsidR="00637188" w:rsidRDefault="00637188" w:rsidP="00637188">
                            <w:pPr>
                              <w:spacing w:before="77"/>
                              <w:ind w:left="134"/>
                              <w:rPr>
                                <w:b/>
                                <w:sz w:val="20"/>
                              </w:rPr>
                            </w:pPr>
                            <w:r>
                              <w:rPr>
                                <w:b/>
                                <w:sz w:val="20"/>
                              </w:rPr>
                              <w:t>Photograp</w:t>
                            </w:r>
                            <w:r>
                              <w:rPr>
                                <w:sz w:val="20"/>
                              </w:rPr>
                              <w:t>h</w:t>
                            </w:r>
                            <w:r>
                              <w:rPr>
                                <w:spacing w:val="2"/>
                                <w:sz w:val="20"/>
                              </w:rPr>
                              <w:t xml:space="preserve"> </w:t>
                            </w:r>
                            <w:r>
                              <w:rPr>
                                <w:b/>
                                <w:sz w:val="20"/>
                              </w:rPr>
                              <w:t>No:</w:t>
                            </w:r>
                            <w:r>
                              <w:rPr>
                                <w:b/>
                                <w:spacing w:val="12"/>
                                <w:sz w:val="20"/>
                              </w:rPr>
                              <w:t xml:space="preserve"> </w:t>
                            </w:r>
                            <w:r w:rsidR="00AD6908">
                              <w:rPr>
                                <w:b/>
                                <w:spacing w:val="12"/>
                                <w:sz w:val="20"/>
                              </w:rPr>
                              <w:t>10.2.0-1.1</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2D7C0EE3" id="Textbox 1829" o:spid="_x0000_s1147" type="#_x0000_t202" style="position:absolute;margin-left:97.7pt;margin-top:390pt;width:130.3pt;height:22.3pt;z-index:2519787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" filled="f" strokeweight=".72pt">
                <v:path arrowok="t"/>
                <v:textbox inset="0,0,0,0">
                  <w:txbxContent>
                    <w:p w14:paraId="4F79961B" w14:textId="5F0E7326" w:rsidR="00637188" w:rsidRDefault="00637188" w:rsidP="00637188">
                      <w:pPr>
                        <w:spacing w:before="77"/>
                        <w:ind w:left="134"/>
                        <w:rPr>
                          <w:b/>
                          <w:sz w:val="20"/>
                        </w:rPr>
                      </w:pPr>
                      <w:r>
                        <w:rPr>
                          <w:b/>
                          <w:sz w:val="20"/>
                        </w:rPr>
                        <w:t>Photograp</w:t>
                      </w:r>
                      <w:r>
                        <w:rPr>
                          <w:sz w:val="20"/>
                        </w:rPr>
                        <w:t>h</w:t>
                      </w:r>
                      <w:r>
                        <w:rPr>
                          <w:spacing w:val="2"/>
                          <w:sz w:val="20"/>
                        </w:rPr>
                        <w:t xml:space="preserve"> </w:t>
                      </w:r>
                      <w:r>
                        <w:rPr>
                          <w:b/>
                          <w:sz w:val="20"/>
                        </w:rPr>
                        <w:t>No:</w:t>
                      </w:r>
                      <w:r>
                        <w:rPr>
                          <w:b/>
                          <w:spacing w:val="12"/>
                          <w:sz w:val="20"/>
                        </w:rPr>
                        <w:t xml:space="preserve"> </w:t>
                      </w:r>
                      <w:r w:rsidR="00AD6908">
                        <w:rPr>
                          <w:b/>
                          <w:spacing w:val="12"/>
                          <w:sz w:val="20"/>
                        </w:rPr>
                        <w:t>10.2.0-1.1</w:t>
                      </w:r>
                    </w:p>
                  </w:txbxContent>
                </v:textbox>
                <w10:wrap type="square" anchorx="page" anchory="page"/>
              </v:shape>
            </w:pict>
          </mc:Fallback>
        </mc:AlternateContent>
      </w:r>
      <w:r w:rsidRPr="00AE049E">
        <w:rPr>
          <w:rFonts w:ascii="Times New Roman" w:hAnsi="Times New Roman" w:cs="Times New Roman"/>
          <w:noProof/>
          <w:sz w:val="20"/>
        </w:rPr>
        <mc:AlternateContent>
          <mc:Choice Requires="wps">
            <w:drawing>
              <wp:anchor distT="0" distB="0" distL="0" distR="0" simplePos="0" relativeHeight="251972608" behindDoc="0" locked="0" layoutInCell="1" allowOverlap="1" wp14:anchorId="44CD1DBA" wp14:editId="5D227722">
                <wp:simplePos x="0" y="0"/>
                <wp:positionH relativeFrom="page">
                  <wp:posOffset>4267200</wp:posOffset>
                </wp:positionH>
                <wp:positionV relativeFrom="page">
                  <wp:posOffset>5003346</wp:posOffset>
                </wp:positionV>
                <wp:extent cx="1698171" cy="293914"/>
                <wp:effectExtent l="0" t="0" r="16510" b="11430"/>
                <wp:wrapNone/>
                <wp:docPr id="2918" name="Textbox 18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98171" cy="293914"/>
                        </a:xfrm>
                        <a:prstGeom prst="rect">
                          <a:avLst/>
                        </a:prstGeom>
                        <a:ln w="9144">
                          <a:solidFill>
                            <a:srgbClr val="000000"/>
                          </a:solidFill>
                          <a:prstDash val="solid"/>
                        </a:ln>
                      </wps:spPr>
                      <wps:txbx>
                        <w:txbxContent>
                          <w:p w14:paraId="63D3E703" w14:textId="1931DDD8" w:rsidR="00AD6908" w:rsidRDefault="00AD6908" w:rsidP="00AD6908">
                            <w:pPr>
                              <w:spacing w:before="77"/>
                              <w:ind w:left="134"/>
                              <w:rPr>
                                <w:b/>
                                <w:sz w:val="20"/>
                              </w:rPr>
                            </w:pPr>
                            <w:r>
                              <w:rPr>
                                <w:b/>
                                <w:sz w:val="20"/>
                              </w:rPr>
                              <w:t>Photograp</w:t>
                            </w:r>
                            <w:r>
                              <w:rPr>
                                <w:sz w:val="20"/>
                              </w:rPr>
                              <w:t>h</w:t>
                            </w:r>
                            <w:r>
                              <w:rPr>
                                <w:spacing w:val="2"/>
                                <w:sz w:val="20"/>
                              </w:rPr>
                              <w:t xml:space="preserve"> </w:t>
                            </w:r>
                            <w:r>
                              <w:rPr>
                                <w:b/>
                                <w:sz w:val="20"/>
                              </w:rPr>
                              <w:t>No:</w:t>
                            </w:r>
                            <w:r>
                              <w:rPr>
                                <w:b/>
                                <w:spacing w:val="12"/>
                                <w:sz w:val="20"/>
                              </w:rPr>
                              <w:t xml:space="preserve"> 10.2.0-1.2</w:t>
                            </w:r>
                          </w:p>
                          <w:p w14:paraId="41A0FB42" w14:textId="314FB520" w:rsidR="00637188" w:rsidRDefault="00637188" w:rsidP="00637188">
                            <w:pPr>
                              <w:spacing w:before="77"/>
                              <w:ind w:left="134"/>
                              <w:rPr>
                                <w:b/>
                                <w:sz w:val="20"/>
                              </w:rPr>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44CD1DBA" id="_x0000_s1148" type="#_x0000_t202" style="position:absolute;margin-left:336pt;margin-top:393.95pt;width:133.7pt;height:23.15pt;z-index:2519726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" filled="f" strokeweight=".72pt">
                <v:path arrowok="t"/>
                <v:textbox inset="0,0,0,0">
                  <w:txbxContent>
                    <w:p w14:paraId="63D3E703" w14:textId="1931DDD8" w:rsidR="00AD6908" w:rsidRDefault="00AD6908" w:rsidP="00AD6908">
                      <w:pPr>
                        <w:spacing w:before="77"/>
                        <w:ind w:left="134"/>
                        <w:rPr>
                          <w:b/>
                          <w:sz w:val="20"/>
                        </w:rPr>
                      </w:pPr>
                      <w:r>
                        <w:rPr>
                          <w:b/>
                          <w:sz w:val="20"/>
                        </w:rPr>
                        <w:t>Photograp</w:t>
                      </w:r>
                      <w:r>
                        <w:rPr>
                          <w:sz w:val="20"/>
                        </w:rPr>
                        <w:t>h</w:t>
                      </w:r>
                      <w:r>
                        <w:rPr>
                          <w:spacing w:val="2"/>
                          <w:sz w:val="20"/>
                        </w:rPr>
                        <w:t xml:space="preserve"> </w:t>
                      </w:r>
                      <w:r>
                        <w:rPr>
                          <w:b/>
                          <w:sz w:val="20"/>
                        </w:rPr>
                        <w:t>No:</w:t>
                      </w:r>
                      <w:r>
                        <w:rPr>
                          <w:b/>
                          <w:spacing w:val="12"/>
                          <w:sz w:val="20"/>
                        </w:rPr>
                        <w:t xml:space="preserve"> 10.2.0-1.</w:t>
                      </w:r>
                      <w:r>
                        <w:rPr>
                          <w:b/>
                          <w:spacing w:val="12"/>
                          <w:sz w:val="20"/>
                        </w:rPr>
                        <w:t>2</w:t>
                      </w:r>
                    </w:p>
                    <w:p w14:paraId="41A0FB42" w14:textId="314FB520" w:rsidR="00637188" w:rsidRDefault="00637188" w:rsidP="00637188">
                      <w:pPr>
                        <w:spacing w:before="77"/>
                        <w:ind w:left="134"/>
                        <w:rPr>
                          <w:b/>
                          <w:sz w:val="20"/>
                        </w:rPr>
                      </w:pPr>
                    </w:p>
                  </w:txbxContent>
                </v:textbox>
                <w10:wrap anchorx="page" anchory="page"/>
              </v:shape>
            </w:pict>
          </mc:Fallback>
        </mc:AlternateContent>
      </w:r>
    </w:p>
    <w:p w14:paraId="3BB3CF3C" w14:textId="7C221785" w:rsidR="00637188" w:rsidRPr="00637188" w:rsidRDefault="00637188" w:rsidP="00637188">
      <w:pPr>
        <w:rPr>
          <w:rFonts w:ascii="Times New Roman" w:hAnsi="Times New Roman" w:cs="Times New Roman"/>
          <w:sz w:val="24"/>
          <w:szCs w:val="24"/>
        </w:rPr>
      </w:pPr>
    </w:p>
    <w:p w14:paraId="42ED4AA5" w14:textId="24556333" w:rsidR="00637188" w:rsidRPr="00637188" w:rsidRDefault="00637188" w:rsidP="00637188">
      <w:pPr>
        <w:rPr>
          <w:rFonts w:ascii="Times New Roman" w:hAnsi="Times New Roman" w:cs="Times New Roman"/>
          <w:sz w:val="24"/>
          <w:szCs w:val="24"/>
        </w:rPr>
      </w:pPr>
    </w:p>
    <w:p w14:paraId="7ACB6B66" w14:textId="68E41A05" w:rsidR="00637188" w:rsidRPr="00637188" w:rsidRDefault="00637188" w:rsidP="00637188">
      <w:pPr>
        <w:rPr>
          <w:rFonts w:ascii="Times New Roman" w:hAnsi="Times New Roman" w:cs="Times New Roman"/>
          <w:sz w:val="24"/>
          <w:szCs w:val="24"/>
        </w:rPr>
      </w:pPr>
    </w:p>
    <w:p w14:paraId="11C7164C" w14:textId="1DAF2B57" w:rsidR="00637188" w:rsidRPr="00637188" w:rsidRDefault="00637188" w:rsidP="00637188">
      <w:pPr>
        <w:rPr>
          <w:rFonts w:ascii="Times New Roman" w:hAnsi="Times New Roman" w:cs="Times New Roman"/>
          <w:sz w:val="24"/>
          <w:szCs w:val="24"/>
        </w:rPr>
      </w:pPr>
    </w:p>
    <w:p w14:paraId="641E7841" w14:textId="7FF832AC" w:rsidR="00637188" w:rsidRPr="00637188" w:rsidRDefault="00637188" w:rsidP="00637188">
      <w:pPr>
        <w:rPr>
          <w:rFonts w:ascii="Times New Roman" w:hAnsi="Times New Roman" w:cs="Times New Roman"/>
          <w:sz w:val="24"/>
          <w:szCs w:val="24"/>
        </w:rPr>
      </w:pPr>
    </w:p>
    <w:p w14:paraId="6FBCE140" w14:textId="3C1A3C53" w:rsidR="00637188" w:rsidRPr="00637188" w:rsidRDefault="00637188" w:rsidP="00637188">
      <w:pPr>
        <w:rPr>
          <w:rFonts w:ascii="Times New Roman" w:hAnsi="Times New Roman" w:cs="Times New Roman"/>
          <w:sz w:val="24"/>
          <w:szCs w:val="24"/>
        </w:rPr>
      </w:pPr>
    </w:p>
    <w:p w14:paraId="55892188" w14:textId="08D82F08" w:rsidR="00637188" w:rsidRPr="00637188" w:rsidRDefault="00637188" w:rsidP="00637188">
      <w:pPr>
        <w:rPr>
          <w:rFonts w:ascii="Times New Roman" w:hAnsi="Times New Roman" w:cs="Times New Roman"/>
          <w:sz w:val="24"/>
          <w:szCs w:val="24"/>
        </w:rPr>
      </w:pPr>
    </w:p>
    <w:p w14:paraId="68910A77" w14:textId="1F4B58CA" w:rsidR="00637188" w:rsidRPr="00637188" w:rsidRDefault="00637188" w:rsidP="00637188">
      <w:pPr>
        <w:rPr>
          <w:rFonts w:ascii="Times New Roman" w:hAnsi="Times New Roman" w:cs="Times New Roman"/>
          <w:sz w:val="24"/>
          <w:szCs w:val="24"/>
        </w:rPr>
      </w:pPr>
    </w:p>
    <w:p w14:paraId="289A03E4" w14:textId="379418BF" w:rsidR="00637188" w:rsidRPr="00637188" w:rsidRDefault="00637188" w:rsidP="00637188">
      <w:pPr>
        <w:rPr>
          <w:rFonts w:ascii="Times New Roman" w:hAnsi="Times New Roman" w:cs="Times New Roman"/>
          <w:sz w:val="24"/>
          <w:szCs w:val="24"/>
        </w:rPr>
      </w:pPr>
    </w:p>
    <w:p w14:paraId="478625D6" w14:textId="00666367" w:rsidR="00637188" w:rsidRPr="00637188" w:rsidRDefault="00637188" w:rsidP="00637188">
      <w:pPr>
        <w:rPr>
          <w:rFonts w:ascii="Times New Roman" w:hAnsi="Times New Roman" w:cs="Times New Roman"/>
          <w:sz w:val="24"/>
          <w:szCs w:val="24"/>
        </w:rPr>
      </w:pPr>
    </w:p>
    <w:p w14:paraId="73002608" w14:textId="5991FF3C" w:rsidR="00637188" w:rsidRPr="00637188" w:rsidRDefault="00637188" w:rsidP="00637188">
      <w:pPr>
        <w:rPr>
          <w:rFonts w:ascii="Times New Roman" w:hAnsi="Times New Roman" w:cs="Times New Roman"/>
          <w:sz w:val="24"/>
          <w:szCs w:val="24"/>
        </w:rPr>
      </w:pPr>
    </w:p>
    <w:p w14:paraId="47710359" w14:textId="71075E0C" w:rsidR="00637188" w:rsidRDefault="0003616D" w:rsidP="00637188">
      <w:pPr>
        <w:rPr>
          <w:rFonts w:ascii="Times New Roman" w:hAnsi="Times New Roman" w:cs="Times New Roman"/>
          <w:sz w:val="24"/>
          <w:szCs w:val="24"/>
        </w:rPr>
      </w:pPr>
      <w:r w:rsidRPr="00AE049E">
        <w:rPr>
          <w:rFonts w:ascii="Times New Roman" w:hAnsi="Times New Roman" w:cs="Times New Roman"/>
          <w:noProof/>
          <w:sz w:val="20"/>
        </w:rPr>
        <mc:AlternateContent>
          <mc:Choice Requires="wps">
            <w:drawing>
              <wp:anchor distT="0" distB="0" distL="0" distR="0" simplePos="0" relativeHeight="251974656" behindDoc="0" locked="0" layoutInCell="1" allowOverlap="1" wp14:anchorId="74BBD03A" wp14:editId="318A4C7B">
                <wp:simplePos x="0" y="0"/>
                <wp:positionH relativeFrom="page">
                  <wp:posOffset>4038600</wp:posOffset>
                </wp:positionH>
                <wp:positionV relativeFrom="page">
                  <wp:posOffset>8980170</wp:posOffset>
                </wp:positionV>
                <wp:extent cx="1828800" cy="261257"/>
                <wp:effectExtent l="0" t="0" r="19050" b="24765"/>
                <wp:wrapNone/>
                <wp:docPr id="73" name="Textbox 18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28800" cy="261257"/>
                        </a:xfrm>
                        <a:prstGeom prst="rect">
                          <a:avLst/>
                        </a:prstGeom>
                        <a:ln w="9144">
                          <a:solidFill>
                            <a:srgbClr val="000000"/>
                          </a:solidFill>
                          <a:prstDash val="solid"/>
                        </a:ln>
                      </wps:spPr>
                      <wps:txbx>
                        <w:txbxContent>
                          <w:p w14:paraId="2067E90F" w14:textId="4C1C0253" w:rsidR="00AD6908" w:rsidRDefault="00AD6908" w:rsidP="00AD6908">
                            <w:pPr>
                              <w:spacing w:before="77"/>
                              <w:ind w:left="134"/>
                              <w:rPr>
                                <w:b/>
                                <w:sz w:val="20"/>
                              </w:rPr>
                            </w:pPr>
                            <w:r>
                              <w:rPr>
                                <w:b/>
                                <w:sz w:val="20"/>
                              </w:rPr>
                              <w:t>Photograp</w:t>
                            </w:r>
                            <w:r>
                              <w:rPr>
                                <w:sz w:val="20"/>
                              </w:rPr>
                              <w:t>h</w:t>
                            </w:r>
                            <w:r>
                              <w:rPr>
                                <w:spacing w:val="2"/>
                                <w:sz w:val="20"/>
                              </w:rPr>
                              <w:t xml:space="preserve"> </w:t>
                            </w:r>
                            <w:r>
                              <w:rPr>
                                <w:b/>
                                <w:sz w:val="20"/>
                              </w:rPr>
                              <w:t>No:</w:t>
                            </w:r>
                            <w:r>
                              <w:rPr>
                                <w:b/>
                                <w:spacing w:val="12"/>
                                <w:sz w:val="20"/>
                              </w:rPr>
                              <w:t xml:space="preserve"> 10.2.0-1.</w:t>
                            </w:r>
                            <w:r w:rsidR="0003616D">
                              <w:rPr>
                                <w:b/>
                                <w:spacing w:val="12"/>
                                <w:sz w:val="20"/>
                              </w:rPr>
                              <w:t>4</w:t>
                            </w:r>
                          </w:p>
                          <w:p w14:paraId="47EC95F5" w14:textId="274F1867" w:rsidR="00637188" w:rsidRDefault="00637188" w:rsidP="00637188">
                            <w:pPr>
                              <w:spacing w:before="77"/>
                              <w:ind w:left="134"/>
                              <w:rPr>
                                <w:b/>
                                <w:sz w:val="20"/>
                              </w:rPr>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74BBD03A" id="_x0000_s1149" type="#_x0000_t202" style="position:absolute;margin-left:318pt;margin-top:707.1pt;width:2in;height:20.55pt;z-index:2519746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" filled="f" strokeweight=".72pt">
                <v:path arrowok="t"/>
                <v:textbox inset="0,0,0,0">
                  <w:txbxContent>
                    <w:p w14:paraId="2067E90F" w14:textId="4C1C0253" w:rsidR="00AD6908" w:rsidRDefault="00AD6908" w:rsidP="00AD6908">
                      <w:pPr>
                        <w:spacing w:before="77"/>
                        <w:ind w:left="134"/>
                        <w:rPr>
                          <w:b/>
                          <w:sz w:val="20"/>
                        </w:rPr>
                      </w:pPr>
                      <w:r>
                        <w:rPr>
                          <w:b/>
                          <w:sz w:val="20"/>
                        </w:rPr>
                        <w:t>Photograp</w:t>
                      </w:r>
                      <w:r>
                        <w:rPr>
                          <w:sz w:val="20"/>
                        </w:rPr>
                        <w:t>h</w:t>
                      </w:r>
                      <w:r>
                        <w:rPr>
                          <w:spacing w:val="2"/>
                          <w:sz w:val="20"/>
                        </w:rPr>
                        <w:t xml:space="preserve"> </w:t>
                      </w:r>
                      <w:r>
                        <w:rPr>
                          <w:b/>
                          <w:sz w:val="20"/>
                        </w:rPr>
                        <w:t>No:</w:t>
                      </w:r>
                      <w:r>
                        <w:rPr>
                          <w:b/>
                          <w:spacing w:val="12"/>
                          <w:sz w:val="20"/>
                        </w:rPr>
                        <w:t xml:space="preserve"> 10.2.0-1.</w:t>
                      </w:r>
                      <w:r w:rsidR="0003616D">
                        <w:rPr>
                          <w:b/>
                          <w:spacing w:val="12"/>
                          <w:sz w:val="20"/>
                        </w:rPr>
                        <w:t>4</w:t>
                      </w:r>
                    </w:p>
                    <w:p w14:paraId="47EC95F5" w14:textId="274F1867" w:rsidR="00637188" w:rsidRDefault="00637188" w:rsidP="00637188">
                      <w:pPr>
                        <w:spacing w:before="77"/>
                        <w:ind w:left="134"/>
                        <w:rPr>
                          <w:b/>
                          <w:sz w:val="20"/>
                        </w:rPr>
                      </w:pPr>
                    </w:p>
                  </w:txbxContent>
                </v:textbox>
                <w10:wrap anchorx="page" anchory="page"/>
              </v:shape>
            </w:pict>
          </mc:Fallback>
        </mc:AlternateContent>
      </w:r>
      <w:r w:rsidRPr="00AE049E">
        <w:rPr>
          <w:rFonts w:ascii="Times New Roman" w:hAnsi="Times New Roman" w:cs="Times New Roman"/>
          <w:noProof/>
          <w:sz w:val="20"/>
        </w:rPr>
        <mc:AlternateContent>
          <mc:Choice Requires="wps">
            <w:drawing>
              <wp:anchor distT="0" distB="0" distL="0" distR="0" simplePos="0" relativeHeight="251976704" behindDoc="0" locked="0" layoutInCell="1" allowOverlap="1" wp14:anchorId="59F7C026" wp14:editId="76D7179F">
                <wp:simplePos x="0" y="0"/>
                <wp:positionH relativeFrom="page">
                  <wp:posOffset>1164228</wp:posOffset>
                </wp:positionH>
                <wp:positionV relativeFrom="page">
                  <wp:posOffset>8949146</wp:posOffset>
                </wp:positionV>
                <wp:extent cx="1883229" cy="283029"/>
                <wp:effectExtent l="0" t="0" r="22225" b="22225"/>
                <wp:wrapNone/>
                <wp:docPr id="74" name="Textbox 18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83229" cy="283029"/>
                        </a:xfrm>
                        <a:prstGeom prst="rect">
                          <a:avLst/>
                        </a:prstGeom>
                        <a:ln w="9144">
                          <a:solidFill>
                            <a:srgbClr val="000000"/>
                          </a:solidFill>
                          <a:prstDash val="solid"/>
                        </a:ln>
                      </wps:spPr>
                      <wps:txbx>
                        <w:txbxContent>
                          <w:p w14:paraId="77561713" w14:textId="3A4CE2E6" w:rsidR="00AD6908" w:rsidRDefault="00AD6908" w:rsidP="00AD6908">
                            <w:pPr>
                              <w:spacing w:before="77"/>
                              <w:ind w:left="134"/>
                              <w:rPr>
                                <w:b/>
                                <w:sz w:val="20"/>
                              </w:rPr>
                            </w:pPr>
                            <w:r>
                              <w:rPr>
                                <w:b/>
                                <w:sz w:val="20"/>
                              </w:rPr>
                              <w:t>Photograp</w:t>
                            </w:r>
                            <w:r>
                              <w:rPr>
                                <w:sz w:val="20"/>
                              </w:rPr>
                              <w:t>h</w:t>
                            </w:r>
                            <w:r>
                              <w:rPr>
                                <w:spacing w:val="2"/>
                                <w:sz w:val="20"/>
                              </w:rPr>
                              <w:t xml:space="preserve"> </w:t>
                            </w:r>
                            <w:r>
                              <w:rPr>
                                <w:b/>
                                <w:sz w:val="20"/>
                              </w:rPr>
                              <w:t>No:</w:t>
                            </w:r>
                            <w:r>
                              <w:rPr>
                                <w:b/>
                                <w:spacing w:val="12"/>
                                <w:sz w:val="20"/>
                              </w:rPr>
                              <w:t xml:space="preserve"> 10.2.0-1.3</w:t>
                            </w:r>
                          </w:p>
                          <w:p w14:paraId="24BD8951" w14:textId="257AE955" w:rsidR="00637188" w:rsidRDefault="00637188" w:rsidP="00637188">
                            <w:pPr>
                              <w:spacing w:before="77"/>
                              <w:ind w:left="134"/>
                              <w:rPr>
                                <w:b/>
                                <w:sz w:val="20"/>
                              </w:rPr>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59F7C026" id="_x0000_s1150" type="#_x0000_t202" style="position:absolute;margin-left:91.65pt;margin-top:704.65pt;width:148.3pt;height:22.3pt;z-index:2519767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" filled="f" strokeweight=".72pt">
                <v:path arrowok="t"/>
                <v:textbox inset="0,0,0,0">
                  <w:txbxContent>
                    <w:p w14:paraId="77561713" w14:textId="3A4CE2E6" w:rsidR="00AD6908" w:rsidRDefault="00AD6908" w:rsidP="00AD6908">
                      <w:pPr>
                        <w:spacing w:before="77"/>
                        <w:ind w:left="134"/>
                        <w:rPr>
                          <w:b/>
                          <w:sz w:val="20"/>
                        </w:rPr>
                      </w:pPr>
                      <w:r>
                        <w:rPr>
                          <w:b/>
                          <w:sz w:val="20"/>
                        </w:rPr>
                        <w:t>Photograp</w:t>
                      </w:r>
                      <w:r>
                        <w:rPr>
                          <w:sz w:val="20"/>
                        </w:rPr>
                        <w:t>h</w:t>
                      </w:r>
                      <w:r>
                        <w:rPr>
                          <w:spacing w:val="2"/>
                          <w:sz w:val="20"/>
                        </w:rPr>
                        <w:t xml:space="preserve"> </w:t>
                      </w:r>
                      <w:r>
                        <w:rPr>
                          <w:b/>
                          <w:sz w:val="20"/>
                        </w:rPr>
                        <w:t>No:</w:t>
                      </w:r>
                      <w:r>
                        <w:rPr>
                          <w:b/>
                          <w:spacing w:val="12"/>
                          <w:sz w:val="20"/>
                        </w:rPr>
                        <w:t xml:space="preserve"> 10.2.0-1.</w:t>
                      </w:r>
                      <w:r>
                        <w:rPr>
                          <w:b/>
                          <w:spacing w:val="12"/>
                          <w:sz w:val="20"/>
                        </w:rPr>
                        <w:t>3</w:t>
                      </w:r>
                    </w:p>
                    <w:p w14:paraId="24BD8951" w14:textId="257AE955" w:rsidR="00637188" w:rsidRDefault="00637188" w:rsidP="00637188">
                      <w:pPr>
                        <w:spacing w:before="77"/>
                        <w:ind w:left="134"/>
                        <w:rPr>
                          <w:b/>
                          <w:sz w:val="20"/>
                        </w:rPr>
                      </w:pPr>
                    </w:p>
                  </w:txbxContent>
                </v:textbox>
                <w10:wrap anchorx="page" anchory="page"/>
              </v:shape>
            </w:pict>
          </mc:Fallback>
        </mc:AlternateContent>
      </w:r>
    </w:p>
    <w:p w14:paraId="1B8C4A71" w14:textId="60D76E9C" w:rsidR="00637188" w:rsidRDefault="00637188" w:rsidP="00637188">
      <w:pPr>
        <w:rPr>
          <w:rFonts w:ascii="Times New Roman" w:hAnsi="Times New Roman" w:cs="Times New Roman"/>
          <w:sz w:val="24"/>
          <w:szCs w:val="24"/>
        </w:rPr>
      </w:pPr>
    </w:p>
    <w:p w14:paraId="479BBF7A" w14:textId="5CCC2E5D" w:rsidR="00637188" w:rsidRPr="00637188" w:rsidRDefault="00637188" w:rsidP="00637188">
      <w:pPr>
        <w:ind w:left="851"/>
        <w:rPr>
          <w:rFonts w:ascii="Times New Roman" w:hAnsi="Times New Roman" w:cs="Times New Roman"/>
          <w:b/>
          <w:bCs/>
          <w:sz w:val="24"/>
          <w:szCs w:val="24"/>
        </w:rPr>
      </w:pPr>
    </w:p>
    <w:p w14:paraId="5E17FF76" w14:textId="77777777" w:rsidR="00637188" w:rsidRPr="00637188" w:rsidRDefault="00637188" w:rsidP="00637188">
      <w:pPr>
        <w:ind w:left="851"/>
        <w:rPr>
          <w:rFonts w:ascii="Times New Roman" w:hAnsi="Times New Roman" w:cs="Times New Roman"/>
          <w:b/>
          <w:bCs/>
          <w:sz w:val="24"/>
          <w:szCs w:val="24"/>
        </w:rPr>
      </w:pPr>
      <w:r w:rsidRPr="00637188">
        <w:rPr>
          <w:rFonts w:ascii="Times New Roman" w:hAnsi="Times New Roman" w:cs="Times New Roman"/>
          <w:b/>
          <w:bCs/>
          <w:sz w:val="24"/>
          <w:szCs w:val="24"/>
        </w:rPr>
        <w:t>Chemical</w:t>
      </w:r>
      <w:r w:rsidRPr="00637188">
        <w:rPr>
          <w:rFonts w:ascii="Times New Roman" w:hAnsi="Times New Roman" w:cs="Times New Roman"/>
          <w:b/>
          <w:bCs/>
          <w:spacing w:val="3"/>
          <w:sz w:val="24"/>
          <w:szCs w:val="24"/>
        </w:rPr>
        <w:t xml:space="preserve"> </w:t>
      </w:r>
      <w:r w:rsidRPr="00637188">
        <w:rPr>
          <w:rFonts w:ascii="Times New Roman" w:hAnsi="Times New Roman" w:cs="Times New Roman"/>
          <w:b/>
          <w:bCs/>
          <w:spacing w:val="-2"/>
          <w:sz w:val="24"/>
          <w:szCs w:val="24"/>
        </w:rPr>
        <w:t>Analysis</w:t>
      </w:r>
    </w:p>
    <w:p w14:paraId="59B0457B" w14:textId="77777777" w:rsidR="00637188" w:rsidRPr="00AE049E" w:rsidRDefault="00637188" w:rsidP="00637188">
      <w:pPr>
        <w:pStyle w:val="BodyText"/>
        <w:spacing w:before="73"/>
        <w:ind w:left="1418"/>
        <w:rPr>
          <w:b/>
          <w:sz w:val="26"/>
        </w:rPr>
      </w:pPr>
    </w:p>
    <w:p w14:paraId="5A6663F0" w14:textId="63EC9631" w:rsidR="00637188" w:rsidRPr="00AE049E" w:rsidRDefault="00637188" w:rsidP="00637188">
      <w:pPr>
        <w:pStyle w:val="BodyText"/>
        <w:spacing w:line="369" w:lineRule="auto"/>
        <w:ind w:left="1418" w:right="142"/>
        <w:jc w:val="both"/>
      </w:pPr>
      <w:r w:rsidRPr="00AE049E">
        <w:t>All</w:t>
      </w:r>
      <w:r w:rsidRPr="00AE049E">
        <w:rPr>
          <w:spacing w:val="40"/>
        </w:rPr>
        <w:t xml:space="preserve"> </w:t>
      </w:r>
      <w:r w:rsidRPr="00AE049E">
        <w:t>the 165 Nos of primary samples (115 Nos of Bed rock, pit (REGOLITH) subjected to analyses of REE (La, Ce, Pr, Nd, Sm, Eu, Gd, Tb, Dy, Ho,</w:t>
      </w:r>
      <w:r w:rsidRPr="00AE049E">
        <w:rPr>
          <w:spacing w:val="40"/>
        </w:rPr>
        <w:t xml:space="preserve"> </w:t>
      </w:r>
      <w:r w:rsidRPr="00AE049E">
        <w:t>Er,</w:t>
      </w:r>
      <w:r w:rsidRPr="00AE049E">
        <w:rPr>
          <w:spacing w:val="40"/>
        </w:rPr>
        <w:t xml:space="preserve"> </w:t>
      </w:r>
      <w:r w:rsidRPr="00AE049E">
        <w:t>Tm, Yb, Lu)</w:t>
      </w:r>
      <w:r w:rsidRPr="00AE049E">
        <w:rPr>
          <w:spacing w:val="40"/>
        </w:rPr>
        <w:t xml:space="preserve"> </w:t>
      </w:r>
      <w:r w:rsidRPr="00AE049E">
        <w:t>and</w:t>
      </w:r>
      <w:r w:rsidRPr="00AE049E">
        <w:rPr>
          <w:spacing w:val="40"/>
        </w:rPr>
        <w:t xml:space="preserve"> </w:t>
      </w:r>
      <w:r w:rsidRPr="00AE049E">
        <w:t>associated elements (Zr,</w:t>
      </w:r>
      <w:r w:rsidRPr="00AE049E">
        <w:rPr>
          <w:spacing w:val="40"/>
        </w:rPr>
        <w:t xml:space="preserve"> </w:t>
      </w:r>
      <w:r w:rsidRPr="00AE049E">
        <w:t>Hf, Th, U,</w:t>
      </w:r>
      <w:r w:rsidRPr="00AE049E">
        <w:rPr>
          <w:spacing w:val="40"/>
        </w:rPr>
        <w:t xml:space="preserve"> </w:t>
      </w:r>
      <w:r w:rsidRPr="00AE049E">
        <w:t>Sr, Rb) by ICP- MS instrument. The samples from quartz were analysed for As, Au, Sb, Bi by fire assay method The results of these samples have</w:t>
      </w:r>
      <w:r w:rsidRPr="00AE049E">
        <w:rPr>
          <w:spacing w:val="40"/>
        </w:rPr>
        <w:t xml:space="preserve"> </w:t>
      </w:r>
      <w:r w:rsidRPr="00AE049E">
        <w:t>been</w:t>
      </w:r>
      <w:r w:rsidRPr="00AE049E">
        <w:rPr>
          <w:spacing w:val="40"/>
        </w:rPr>
        <w:t xml:space="preserve"> </w:t>
      </w:r>
      <w:r w:rsidRPr="00AE049E">
        <w:t>discussed</w:t>
      </w:r>
      <w:r w:rsidRPr="00AE049E">
        <w:rPr>
          <w:spacing w:val="40"/>
        </w:rPr>
        <w:t xml:space="preserve"> </w:t>
      </w:r>
      <w:r w:rsidRPr="00AE049E">
        <w:t>with</w:t>
      </w:r>
      <w:r w:rsidRPr="00AE049E">
        <w:rPr>
          <w:spacing w:val="40"/>
        </w:rPr>
        <w:t xml:space="preserve"> </w:t>
      </w:r>
      <w:r w:rsidRPr="00AE049E">
        <w:t>the</w:t>
      </w:r>
      <w:r w:rsidRPr="00AE049E">
        <w:rPr>
          <w:spacing w:val="40"/>
        </w:rPr>
        <w:t xml:space="preserve"> </w:t>
      </w:r>
      <w:r w:rsidRPr="00AE049E">
        <w:t>description</w:t>
      </w:r>
      <w:r w:rsidRPr="00AE049E">
        <w:rPr>
          <w:spacing w:val="40"/>
        </w:rPr>
        <w:t xml:space="preserve"> </w:t>
      </w:r>
      <w:r w:rsidRPr="00AE049E">
        <w:t>in</w:t>
      </w:r>
      <w:r w:rsidRPr="00AE049E">
        <w:rPr>
          <w:spacing w:val="40"/>
        </w:rPr>
        <w:t xml:space="preserve"> </w:t>
      </w:r>
      <w:r w:rsidRPr="00AE049E">
        <w:t>the</w:t>
      </w:r>
      <w:r w:rsidRPr="00AE049E">
        <w:rPr>
          <w:spacing w:val="40"/>
        </w:rPr>
        <w:t xml:space="preserve"> </w:t>
      </w:r>
      <w:r w:rsidRPr="00AE049E">
        <w:t>block</w:t>
      </w:r>
      <w:r w:rsidRPr="00AE049E">
        <w:rPr>
          <w:spacing w:val="40"/>
        </w:rPr>
        <w:t xml:space="preserve"> </w:t>
      </w:r>
      <w:r w:rsidRPr="00AE049E">
        <w:t>geology</w:t>
      </w:r>
      <w:r w:rsidRPr="00AE049E">
        <w:rPr>
          <w:spacing w:val="40"/>
        </w:rPr>
        <w:t xml:space="preserve"> </w:t>
      </w:r>
      <w:r w:rsidRPr="00AE049E">
        <w:t>under</w:t>
      </w:r>
      <w:r w:rsidRPr="00AE049E">
        <w:rPr>
          <w:spacing w:val="40"/>
        </w:rPr>
        <w:t xml:space="preserve"> </w:t>
      </w:r>
      <w:r w:rsidRPr="00AE049E">
        <w:t>sub head geochemistry.</w:t>
      </w:r>
    </w:p>
    <w:p w14:paraId="2514C961" w14:textId="77777777" w:rsidR="00637188" w:rsidRPr="00AE049E" w:rsidRDefault="00637188" w:rsidP="00637188">
      <w:pPr>
        <w:pStyle w:val="BodyText"/>
        <w:spacing w:line="369" w:lineRule="auto"/>
        <w:ind w:left="1418" w:right="142"/>
        <w:jc w:val="both"/>
      </w:pPr>
      <w:r w:rsidRPr="00AE049E">
        <w:t>Moreover, the external check samples of 27 Nos have been analysed for same elements from SHIVA Laboratory, Bengaluru.</w:t>
      </w:r>
    </w:p>
    <w:p w14:paraId="297E43E3" w14:textId="77777777" w:rsidR="00637188" w:rsidRPr="00AE049E" w:rsidRDefault="00637188" w:rsidP="00637188">
      <w:pPr>
        <w:pStyle w:val="BodyText"/>
        <w:spacing w:before="73" w:line="367" w:lineRule="auto"/>
        <w:ind w:left="1418" w:right="142"/>
        <w:jc w:val="both"/>
      </w:pPr>
      <w:r w:rsidRPr="00AE049E">
        <w:t>Further,</w:t>
      </w:r>
      <w:r w:rsidRPr="00AE049E">
        <w:rPr>
          <w:spacing w:val="40"/>
        </w:rPr>
        <w:t xml:space="preserve"> </w:t>
      </w:r>
      <w:r w:rsidRPr="00AE049E">
        <w:t>12</w:t>
      </w:r>
      <w:r w:rsidRPr="00AE049E">
        <w:rPr>
          <w:spacing w:val="40"/>
        </w:rPr>
        <w:t xml:space="preserve"> </w:t>
      </w:r>
      <w:r w:rsidRPr="00AE049E">
        <w:t>no</w:t>
      </w:r>
      <w:r w:rsidRPr="00AE049E">
        <w:rPr>
          <w:spacing w:val="40"/>
        </w:rPr>
        <w:t xml:space="preserve"> </w:t>
      </w:r>
      <w:r w:rsidRPr="00AE049E">
        <w:t>of</w:t>
      </w:r>
      <w:r w:rsidRPr="00AE049E">
        <w:rPr>
          <w:spacing w:val="40"/>
        </w:rPr>
        <w:t xml:space="preserve"> </w:t>
      </w:r>
      <w:r w:rsidRPr="00AE049E">
        <w:t>selected</w:t>
      </w:r>
      <w:r w:rsidRPr="00AE049E">
        <w:rPr>
          <w:spacing w:val="40"/>
        </w:rPr>
        <w:t xml:space="preserve"> </w:t>
      </w:r>
      <w:r w:rsidRPr="00AE049E">
        <w:t>granitic</w:t>
      </w:r>
      <w:r w:rsidRPr="00AE049E">
        <w:rPr>
          <w:spacing w:val="40"/>
        </w:rPr>
        <w:t xml:space="preserve"> </w:t>
      </w:r>
      <w:r w:rsidRPr="00AE049E">
        <w:t>samples</w:t>
      </w:r>
      <w:r w:rsidRPr="00AE049E">
        <w:rPr>
          <w:spacing w:val="40"/>
        </w:rPr>
        <w:t xml:space="preserve"> </w:t>
      </w:r>
      <w:r w:rsidRPr="00AE049E">
        <w:t>were</w:t>
      </w:r>
      <w:r w:rsidRPr="00AE049E">
        <w:rPr>
          <w:spacing w:val="40"/>
        </w:rPr>
        <w:t xml:space="preserve"> </w:t>
      </w:r>
      <w:r w:rsidRPr="00AE049E">
        <w:t>subjected</w:t>
      </w:r>
      <w:r w:rsidRPr="00AE049E">
        <w:rPr>
          <w:spacing w:val="40"/>
        </w:rPr>
        <w:t xml:space="preserve"> </w:t>
      </w:r>
      <w:r w:rsidRPr="00AE049E">
        <w:t>to</w:t>
      </w:r>
      <w:r w:rsidRPr="00AE049E">
        <w:rPr>
          <w:spacing w:val="40"/>
        </w:rPr>
        <w:t xml:space="preserve"> </w:t>
      </w:r>
      <w:r w:rsidRPr="00AE049E">
        <w:t>analyses</w:t>
      </w:r>
      <w:r w:rsidRPr="00AE049E">
        <w:rPr>
          <w:spacing w:val="40"/>
        </w:rPr>
        <w:t xml:space="preserve"> </w:t>
      </w:r>
      <w:r w:rsidRPr="00AE049E">
        <w:t xml:space="preserve">of major oxides, i.e., SiO₂, Al₂O₃, Fe₂O₃, TiO₂, </w:t>
      </w:r>
      <w:proofErr w:type="spellStart"/>
      <w:r w:rsidRPr="00AE049E">
        <w:t>MnO</w:t>
      </w:r>
      <w:proofErr w:type="spellEnd"/>
      <w:r w:rsidRPr="00AE049E">
        <w:t>, CaO, MgO, Na₂O, K₂O, P₂O₅, V₂O₅, Loss on Ignition (LOI) by XRF instrument. The results of these samples have been discussed</w:t>
      </w:r>
      <w:r w:rsidRPr="00AE049E">
        <w:rPr>
          <w:spacing w:val="40"/>
        </w:rPr>
        <w:t xml:space="preserve"> </w:t>
      </w:r>
      <w:r w:rsidRPr="00AE049E">
        <w:t>with</w:t>
      </w:r>
      <w:r w:rsidRPr="00AE049E">
        <w:rPr>
          <w:spacing w:val="40"/>
        </w:rPr>
        <w:t xml:space="preserve"> </w:t>
      </w:r>
      <w:r w:rsidRPr="00AE049E">
        <w:t>the</w:t>
      </w:r>
      <w:r w:rsidRPr="00AE049E">
        <w:rPr>
          <w:spacing w:val="40"/>
        </w:rPr>
        <w:t xml:space="preserve"> </w:t>
      </w:r>
      <w:r w:rsidRPr="00AE049E">
        <w:t>description in the block geology under sub head geochemistry.</w:t>
      </w:r>
    </w:p>
    <w:p w14:paraId="6BFF3766" w14:textId="77777777" w:rsidR="00637188" w:rsidRPr="00AE049E" w:rsidRDefault="00637188" w:rsidP="00637188">
      <w:pPr>
        <w:pStyle w:val="BodyText"/>
        <w:spacing w:before="215"/>
        <w:ind w:left="1418" w:right="142"/>
        <w:jc w:val="both"/>
      </w:pPr>
    </w:p>
    <w:p w14:paraId="38FD3F63" w14:textId="77777777" w:rsidR="00637188" w:rsidRPr="00637188" w:rsidRDefault="00637188" w:rsidP="002A13F3">
      <w:pPr>
        <w:ind w:left="851" w:right="142"/>
        <w:jc w:val="both"/>
        <w:rPr>
          <w:rFonts w:ascii="Times New Roman" w:hAnsi="Times New Roman" w:cs="Times New Roman"/>
          <w:b/>
          <w:bCs/>
          <w:sz w:val="24"/>
          <w:szCs w:val="24"/>
        </w:rPr>
      </w:pPr>
      <w:r w:rsidRPr="00637188">
        <w:rPr>
          <w:rFonts w:ascii="Times New Roman" w:hAnsi="Times New Roman" w:cs="Times New Roman"/>
          <w:b/>
          <w:bCs/>
          <w:sz w:val="24"/>
          <w:szCs w:val="24"/>
        </w:rPr>
        <w:t>Physical</w:t>
      </w:r>
      <w:r w:rsidRPr="00637188">
        <w:rPr>
          <w:rFonts w:ascii="Times New Roman" w:hAnsi="Times New Roman" w:cs="Times New Roman"/>
          <w:b/>
          <w:bCs/>
          <w:spacing w:val="-1"/>
          <w:sz w:val="24"/>
          <w:szCs w:val="24"/>
        </w:rPr>
        <w:t xml:space="preserve"> </w:t>
      </w:r>
      <w:r w:rsidRPr="00637188">
        <w:rPr>
          <w:rFonts w:ascii="Times New Roman" w:hAnsi="Times New Roman" w:cs="Times New Roman"/>
          <w:b/>
          <w:bCs/>
          <w:spacing w:val="-2"/>
          <w:sz w:val="24"/>
          <w:szCs w:val="24"/>
        </w:rPr>
        <w:t>Analysis</w:t>
      </w:r>
    </w:p>
    <w:p w14:paraId="66759234" w14:textId="77777777" w:rsidR="00637188" w:rsidRPr="00637188" w:rsidRDefault="00637188" w:rsidP="00637188">
      <w:pPr>
        <w:ind w:right="142"/>
        <w:jc w:val="both"/>
        <w:rPr>
          <w:rFonts w:ascii="Times New Roman" w:hAnsi="Times New Roman" w:cs="Times New Roman"/>
          <w:b/>
          <w:bCs/>
          <w:sz w:val="24"/>
          <w:szCs w:val="24"/>
        </w:rPr>
      </w:pPr>
    </w:p>
    <w:p w14:paraId="4776BB8B" w14:textId="77777777" w:rsidR="00637188" w:rsidRPr="00AE049E" w:rsidRDefault="00637188" w:rsidP="00637188">
      <w:pPr>
        <w:pStyle w:val="BodyText"/>
        <w:spacing w:line="369" w:lineRule="auto"/>
        <w:ind w:left="1418" w:right="142"/>
        <w:jc w:val="both"/>
      </w:pPr>
      <w:r w:rsidRPr="00AE049E">
        <w:t>30 Nos of samples have been studied under microscope for complete petrographic Study. Ten samples have been subjected to SEM-EDX and Five The study report has been discussed under the description</w:t>
      </w:r>
      <w:r w:rsidRPr="00AE049E">
        <w:rPr>
          <w:spacing w:val="40"/>
        </w:rPr>
        <w:t xml:space="preserve"> </w:t>
      </w:r>
      <w:r w:rsidRPr="00AE049E">
        <w:t>of lithology in chapter-VII.</w:t>
      </w:r>
    </w:p>
    <w:p w14:paraId="3105977E" w14:textId="77777777" w:rsidR="00637188" w:rsidRPr="00AE049E" w:rsidRDefault="00637188" w:rsidP="00637188">
      <w:pPr>
        <w:pStyle w:val="BodyText"/>
        <w:ind w:left="1418" w:right="142"/>
        <w:jc w:val="both"/>
      </w:pPr>
    </w:p>
    <w:p w14:paraId="3E918800" w14:textId="77777777" w:rsidR="00637188" w:rsidRPr="00AE049E" w:rsidRDefault="00637188" w:rsidP="00637188">
      <w:pPr>
        <w:pStyle w:val="BodyText"/>
        <w:spacing w:before="164"/>
        <w:ind w:left="1418" w:right="142"/>
        <w:jc w:val="both"/>
      </w:pPr>
    </w:p>
    <w:p w14:paraId="701B4FEC" w14:textId="77777777" w:rsidR="00637188" w:rsidRPr="00637188" w:rsidRDefault="00637188" w:rsidP="002A13F3">
      <w:pPr>
        <w:ind w:left="851" w:right="142"/>
        <w:jc w:val="both"/>
        <w:rPr>
          <w:rFonts w:ascii="Times New Roman" w:hAnsi="Times New Roman" w:cs="Times New Roman"/>
          <w:b/>
          <w:bCs/>
          <w:sz w:val="24"/>
          <w:szCs w:val="24"/>
        </w:rPr>
      </w:pPr>
      <w:r w:rsidRPr="00637188">
        <w:rPr>
          <w:rFonts w:ascii="Times New Roman" w:hAnsi="Times New Roman" w:cs="Times New Roman"/>
          <w:b/>
          <w:bCs/>
          <w:sz w:val="24"/>
          <w:szCs w:val="24"/>
        </w:rPr>
        <w:t>Preparation</w:t>
      </w:r>
      <w:r w:rsidRPr="00637188">
        <w:rPr>
          <w:rFonts w:ascii="Times New Roman" w:hAnsi="Times New Roman" w:cs="Times New Roman"/>
          <w:b/>
          <w:bCs/>
          <w:spacing w:val="-6"/>
          <w:sz w:val="24"/>
          <w:szCs w:val="24"/>
        </w:rPr>
        <w:t xml:space="preserve"> </w:t>
      </w:r>
      <w:r w:rsidRPr="00637188">
        <w:rPr>
          <w:rFonts w:ascii="Times New Roman" w:hAnsi="Times New Roman" w:cs="Times New Roman"/>
          <w:b/>
          <w:bCs/>
          <w:sz w:val="24"/>
          <w:szCs w:val="24"/>
        </w:rPr>
        <w:t>of Geological</w:t>
      </w:r>
      <w:r w:rsidRPr="00637188">
        <w:rPr>
          <w:rFonts w:ascii="Times New Roman" w:hAnsi="Times New Roman" w:cs="Times New Roman"/>
          <w:b/>
          <w:bCs/>
          <w:spacing w:val="-1"/>
          <w:sz w:val="24"/>
          <w:szCs w:val="24"/>
        </w:rPr>
        <w:t xml:space="preserve"> </w:t>
      </w:r>
      <w:r w:rsidRPr="00637188">
        <w:rPr>
          <w:rFonts w:ascii="Times New Roman" w:hAnsi="Times New Roman" w:cs="Times New Roman"/>
          <w:b/>
          <w:bCs/>
          <w:spacing w:val="-2"/>
          <w:sz w:val="24"/>
          <w:szCs w:val="24"/>
        </w:rPr>
        <w:t>Report:</w:t>
      </w:r>
    </w:p>
    <w:p w14:paraId="62D60E76" w14:textId="77777777" w:rsidR="00637188" w:rsidRPr="00AE049E" w:rsidRDefault="00637188" w:rsidP="00637188">
      <w:pPr>
        <w:pStyle w:val="BodyText"/>
        <w:spacing w:before="8"/>
        <w:ind w:left="1418" w:right="142"/>
        <w:jc w:val="both"/>
        <w:rPr>
          <w:b/>
          <w:sz w:val="26"/>
        </w:rPr>
      </w:pPr>
    </w:p>
    <w:p w14:paraId="201B9B0D" w14:textId="0F216726" w:rsidR="00637188" w:rsidRDefault="00637188" w:rsidP="00637188">
      <w:pPr>
        <w:ind w:left="1418" w:right="142"/>
        <w:jc w:val="both"/>
        <w:rPr>
          <w:rFonts w:ascii="Times New Roman" w:hAnsi="Times New Roman" w:cs="Times New Roman"/>
        </w:rPr>
      </w:pPr>
      <w:r w:rsidRPr="00AE049E">
        <w:rPr>
          <w:rFonts w:ascii="Times New Roman" w:hAnsi="Times New Roman" w:cs="Times New Roman"/>
        </w:rPr>
        <w:t>Geological Report has been prepared in Head Office, CMT, Hyderabad by integration of geological and geochemical data. QGIS software has been</w:t>
      </w:r>
      <w:r w:rsidRPr="00AE049E">
        <w:rPr>
          <w:rFonts w:ascii="Times New Roman" w:hAnsi="Times New Roman" w:cs="Times New Roman"/>
          <w:spacing w:val="40"/>
        </w:rPr>
        <w:t xml:space="preserve"> </w:t>
      </w:r>
      <w:r w:rsidRPr="00AE049E">
        <w:rPr>
          <w:rFonts w:ascii="Times New Roman" w:hAnsi="Times New Roman" w:cs="Times New Roman"/>
        </w:rPr>
        <w:t>used for preparation of various maps and GCD kit module of R</w:t>
      </w:r>
      <w:r w:rsidRPr="00AE049E">
        <w:rPr>
          <w:rFonts w:ascii="Times New Roman" w:hAnsi="Times New Roman" w:cs="Times New Roman"/>
          <w:spacing w:val="40"/>
        </w:rPr>
        <w:t xml:space="preserve"> </w:t>
      </w:r>
      <w:r w:rsidRPr="00AE049E">
        <w:rPr>
          <w:rFonts w:ascii="Times New Roman" w:hAnsi="Times New Roman" w:cs="Times New Roman"/>
        </w:rPr>
        <w:t>programming</w:t>
      </w:r>
      <w:r w:rsidRPr="00AE049E">
        <w:rPr>
          <w:rFonts w:ascii="Times New Roman" w:hAnsi="Times New Roman" w:cs="Times New Roman"/>
          <w:spacing w:val="40"/>
        </w:rPr>
        <w:t xml:space="preserve"> </w:t>
      </w:r>
      <w:r w:rsidRPr="00AE049E">
        <w:rPr>
          <w:rFonts w:ascii="Times New Roman" w:hAnsi="Times New Roman" w:cs="Times New Roman"/>
        </w:rPr>
        <w:t>language</w:t>
      </w:r>
      <w:r w:rsidRPr="00AE049E">
        <w:rPr>
          <w:rFonts w:ascii="Times New Roman" w:hAnsi="Times New Roman" w:cs="Times New Roman"/>
          <w:spacing w:val="40"/>
        </w:rPr>
        <w:t xml:space="preserve"> </w:t>
      </w:r>
      <w:r w:rsidRPr="00AE049E">
        <w:rPr>
          <w:rFonts w:ascii="Times New Roman" w:hAnsi="Times New Roman" w:cs="Times New Roman"/>
        </w:rPr>
        <w:t>has</w:t>
      </w:r>
      <w:r w:rsidRPr="00AE049E">
        <w:rPr>
          <w:rFonts w:ascii="Times New Roman" w:hAnsi="Times New Roman" w:cs="Times New Roman"/>
          <w:spacing w:val="40"/>
        </w:rPr>
        <w:t xml:space="preserve"> </w:t>
      </w:r>
      <w:r w:rsidRPr="00AE049E">
        <w:rPr>
          <w:rFonts w:ascii="Times New Roman" w:hAnsi="Times New Roman" w:cs="Times New Roman"/>
        </w:rPr>
        <w:t>been</w:t>
      </w:r>
      <w:r w:rsidRPr="00AE049E">
        <w:rPr>
          <w:rFonts w:ascii="Times New Roman" w:hAnsi="Times New Roman" w:cs="Times New Roman"/>
          <w:spacing w:val="40"/>
        </w:rPr>
        <w:t xml:space="preserve"> </w:t>
      </w:r>
      <w:r w:rsidRPr="00AE049E">
        <w:rPr>
          <w:rFonts w:ascii="Times New Roman" w:hAnsi="Times New Roman" w:cs="Times New Roman"/>
        </w:rPr>
        <w:t>used</w:t>
      </w:r>
      <w:r w:rsidRPr="00AE049E">
        <w:rPr>
          <w:rFonts w:ascii="Times New Roman" w:hAnsi="Times New Roman" w:cs="Times New Roman"/>
          <w:spacing w:val="40"/>
        </w:rPr>
        <w:t xml:space="preserve"> </w:t>
      </w:r>
      <w:r w:rsidRPr="00AE049E">
        <w:rPr>
          <w:rFonts w:ascii="Times New Roman" w:hAnsi="Times New Roman" w:cs="Times New Roman"/>
        </w:rPr>
        <w:t>for</w:t>
      </w:r>
      <w:r w:rsidRPr="00AE049E">
        <w:rPr>
          <w:rFonts w:ascii="Times New Roman" w:hAnsi="Times New Roman" w:cs="Times New Roman"/>
          <w:spacing w:val="40"/>
        </w:rPr>
        <w:t xml:space="preserve"> </w:t>
      </w:r>
      <w:r w:rsidRPr="00AE049E">
        <w:rPr>
          <w:rFonts w:ascii="Times New Roman" w:hAnsi="Times New Roman" w:cs="Times New Roman"/>
        </w:rPr>
        <w:t>generating</w:t>
      </w:r>
      <w:r w:rsidRPr="00AE049E">
        <w:rPr>
          <w:rFonts w:ascii="Times New Roman" w:hAnsi="Times New Roman" w:cs="Times New Roman"/>
          <w:spacing w:val="40"/>
        </w:rPr>
        <w:t xml:space="preserve"> </w:t>
      </w:r>
      <w:r w:rsidRPr="00AE049E">
        <w:rPr>
          <w:rFonts w:ascii="Times New Roman" w:hAnsi="Times New Roman" w:cs="Times New Roman"/>
        </w:rPr>
        <w:t>geochemical</w:t>
      </w:r>
      <w:r w:rsidRPr="00AE049E">
        <w:rPr>
          <w:rFonts w:ascii="Times New Roman" w:hAnsi="Times New Roman" w:cs="Times New Roman"/>
          <w:spacing w:val="40"/>
        </w:rPr>
        <w:t xml:space="preserve"> </w:t>
      </w:r>
      <w:r w:rsidRPr="00AE049E">
        <w:rPr>
          <w:rFonts w:ascii="Times New Roman" w:hAnsi="Times New Roman" w:cs="Times New Roman"/>
        </w:rPr>
        <w:t>plots. The report has been written using Microsoft word and excel 2019 versions</w:t>
      </w:r>
    </w:p>
    <w:p w14:paraId="0F7EC485" w14:textId="0D45E023" w:rsidR="00637188" w:rsidRDefault="00637188" w:rsidP="00637188">
      <w:pPr>
        <w:ind w:left="1418" w:right="142"/>
        <w:jc w:val="both"/>
        <w:rPr>
          <w:rFonts w:ascii="Times New Roman" w:hAnsi="Times New Roman" w:cs="Times New Roman"/>
        </w:rPr>
      </w:pPr>
    </w:p>
    <w:p w14:paraId="4CB44C92" w14:textId="3BEA5D2C" w:rsidR="00637188" w:rsidRDefault="00637188" w:rsidP="00637188">
      <w:pPr>
        <w:ind w:left="1418" w:right="142"/>
        <w:jc w:val="both"/>
        <w:rPr>
          <w:rFonts w:ascii="Times New Roman" w:hAnsi="Times New Roman" w:cs="Times New Roman"/>
        </w:rPr>
      </w:pPr>
    </w:p>
    <w:p w14:paraId="29053C8C" w14:textId="48F09F59" w:rsidR="00637188" w:rsidRDefault="00637188" w:rsidP="00637188">
      <w:pPr>
        <w:ind w:left="1418" w:right="142"/>
        <w:jc w:val="both"/>
        <w:rPr>
          <w:rFonts w:ascii="Times New Roman" w:hAnsi="Times New Roman" w:cs="Times New Roman"/>
        </w:rPr>
      </w:pPr>
    </w:p>
    <w:p w14:paraId="521E0707" w14:textId="65006E62" w:rsidR="00637188" w:rsidRDefault="00637188" w:rsidP="00637188">
      <w:pPr>
        <w:ind w:left="1418" w:right="142"/>
        <w:jc w:val="both"/>
        <w:rPr>
          <w:rFonts w:ascii="Times New Roman" w:hAnsi="Times New Roman" w:cs="Times New Roman"/>
        </w:rPr>
      </w:pPr>
    </w:p>
    <w:p w14:paraId="5C979372" w14:textId="3E006131" w:rsidR="00637188" w:rsidRDefault="00637188" w:rsidP="00637188">
      <w:pPr>
        <w:ind w:left="1418" w:right="142"/>
        <w:jc w:val="both"/>
        <w:rPr>
          <w:rFonts w:ascii="Times New Roman" w:hAnsi="Times New Roman" w:cs="Times New Roman"/>
        </w:rPr>
      </w:pPr>
    </w:p>
    <w:p w14:paraId="6364932C" w14:textId="77777777" w:rsidR="009B3961" w:rsidRPr="009B3961" w:rsidRDefault="009B3961" w:rsidP="009B3961">
      <w:pPr>
        <w:spacing w:before="1"/>
        <w:ind w:right="629"/>
        <w:jc w:val="center"/>
        <w:rPr>
          <w:rFonts w:ascii="Times New Roman" w:hAnsi="Times New Roman" w:cs="Times New Roman"/>
          <w:b/>
          <w:sz w:val="24"/>
          <w:szCs w:val="24"/>
        </w:rPr>
      </w:pPr>
      <w:r w:rsidRPr="009B3961">
        <w:rPr>
          <w:rFonts w:ascii="Times New Roman" w:hAnsi="Times New Roman" w:cs="Times New Roman"/>
          <w:b/>
          <w:sz w:val="24"/>
          <w:szCs w:val="24"/>
        </w:rPr>
        <w:t>CHAPTER</w:t>
      </w:r>
      <w:r w:rsidRPr="009B3961">
        <w:rPr>
          <w:rFonts w:ascii="Times New Roman" w:hAnsi="Times New Roman" w:cs="Times New Roman"/>
          <w:b/>
          <w:spacing w:val="11"/>
          <w:sz w:val="24"/>
          <w:szCs w:val="24"/>
        </w:rPr>
        <w:t xml:space="preserve"> </w:t>
      </w:r>
      <w:r w:rsidRPr="009B3961">
        <w:rPr>
          <w:rFonts w:ascii="Times New Roman" w:hAnsi="Times New Roman" w:cs="Times New Roman"/>
          <w:b/>
          <w:sz w:val="24"/>
          <w:szCs w:val="24"/>
        </w:rPr>
        <w:t>-</w:t>
      </w:r>
      <w:r w:rsidRPr="009B3961">
        <w:rPr>
          <w:rFonts w:ascii="Times New Roman" w:hAnsi="Times New Roman" w:cs="Times New Roman"/>
          <w:b/>
          <w:spacing w:val="14"/>
          <w:sz w:val="24"/>
          <w:szCs w:val="24"/>
        </w:rPr>
        <w:t xml:space="preserve"> </w:t>
      </w:r>
      <w:r w:rsidRPr="009B3961">
        <w:rPr>
          <w:rFonts w:ascii="Times New Roman" w:hAnsi="Times New Roman" w:cs="Times New Roman"/>
          <w:b/>
          <w:spacing w:val="-5"/>
          <w:sz w:val="24"/>
          <w:szCs w:val="24"/>
        </w:rPr>
        <w:t>XI</w:t>
      </w:r>
    </w:p>
    <w:p w14:paraId="246EEA6F" w14:textId="77777777" w:rsidR="009B3961" w:rsidRPr="009B3961" w:rsidRDefault="009B3961" w:rsidP="009B3961">
      <w:pPr>
        <w:pStyle w:val="BodyText"/>
        <w:spacing w:before="141"/>
        <w:ind w:left="-142" w:firstLine="142"/>
        <w:rPr>
          <w:b/>
          <w:sz w:val="24"/>
          <w:szCs w:val="24"/>
        </w:rPr>
      </w:pPr>
    </w:p>
    <w:p w14:paraId="4E2469EF" w14:textId="7E7481CD" w:rsidR="009B3961" w:rsidRPr="009B3961" w:rsidRDefault="009B3961" w:rsidP="009B3961">
      <w:pPr>
        <w:pStyle w:val="Heading4"/>
        <w:spacing w:before="1"/>
        <w:ind w:left="-142" w:firstLine="851"/>
        <w:jc w:val="both"/>
        <w:rPr>
          <w:sz w:val="24"/>
          <w:szCs w:val="24"/>
        </w:rPr>
      </w:pPr>
      <w:r w:rsidRPr="009B3961">
        <w:rPr>
          <w:sz w:val="24"/>
          <w:szCs w:val="24"/>
        </w:rPr>
        <w:t>11.0.0</w:t>
      </w:r>
      <w:r w:rsidRPr="009B3961">
        <w:rPr>
          <w:spacing w:val="71"/>
          <w:sz w:val="24"/>
          <w:szCs w:val="24"/>
        </w:rPr>
        <w:t xml:space="preserve"> </w:t>
      </w:r>
      <w:r w:rsidRPr="009B3961">
        <w:rPr>
          <w:sz w:val="24"/>
          <w:szCs w:val="24"/>
        </w:rPr>
        <w:t>Location</w:t>
      </w:r>
      <w:r w:rsidRPr="009B3961">
        <w:rPr>
          <w:spacing w:val="3"/>
          <w:sz w:val="24"/>
          <w:szCs w:val="24"/>
        </w:rPr>
        <w:t xml:space="preserve"> </w:t>
      </w:r>
      <w:r w:rsidRPr="009B3961">
        <w:rPr>
          <w:sz w:val="24"/>
          <w:szCs w:val="24"/>
        </w:rPr>
        <w:t>of</w:t>
      </w:r>
      <w:r w:rsidRPr="009B3961">
        <w:rPr>
          <w:spacing w:val="-1"/>
          <w:sz w:val="24"/>
          <w:szCs w:val="24"/>
        </w:rPr>
        <w:t xml:space="preserve"> </w:t>
      </w:r>
      <w:r w:rsidRPr="009B3961">
        <w:rPr>
          <w:sz w:val="24"/>
          <w:szCs w:val="24"/>
        </w:rPr>
        <w:t>Data</w:t>
      </w:r>
      <w:r w:rsidRPr="009B3961">
        <w:rPr>
          <w:spacing w:val="2"/>
          <w:sz w:val="24"/>
          <w:szCs w:val="24"/>
        </w:rPr>
        <w:t xml:space="preserve"> </w:t>
      </w:r>
      <w:r w:rsidRPr="009B3961">
        <w:rPr>
          <w:spacing w:val="-4"/>
          <w:sz w:val="24"/>
          <w:szCs w:val="24"/>
        </w:rPr>
        <w:t>Point</w:t>
      </w:r>
    </w:p>
    <w:p w14:paraId="6600C5D8" w14:textId="77777777" w:rsidR="009B3961" w:rsidRPr="009B3961" w:rsidRDefault="009B3961" w:rsidP="009B3961">
      <w:pPr>
        <w:pStyle w:val="BodyText"/>
        <w:spacing w:before="161"/>
        <w:ind w:left="-142" w:firstLine="142"/>
        <w:rPr>
          <w:b/>
          <w:sz w:val="24"/>
          <w:szCs w:val="24"/>
        </w:rPr>
      </w:pPr>
    </w:p>
    <w:p w14:paraId="46B2EF5F" w14:textId="7F8D4D9E" w:rsidR="009B3961" w:rsidRPr="009B3961" w:rsidRDefault="009B3961" w:rsidP="009B3961">
      <w:pPr>
        <w:jc w:val="both"/>
        <w:rPr>
          <w:rFonts w:ascii="Times New Roman" w:hAnsi="Times New Roman" w:cs="Times New Roman"/>
          <w:b/>
          <w:sz w:val="24"/>
          <w:szCs w:val="24"/>
        </w:rPr>
      </w:pPr>
      <w:r>
        <w:rPr>
          <w:rFonts w:ascii="Times New Roman" w:hAnsi="Times New Roman" w:cs="Times New Roman"/>
          <w:b/>
          <w:sz w:val="24"/>
          <w:szCs w:val="24"/>
        </w:rPr>
        <w:t xml:space="preserve">            </w:t>
      </w:r>
      <w:r w:rsidRPr="009B3961">
        <w:rPr>
          <w:rFonts w:ascii="Times New Roman" w:hAnsi="Times New Roman" w:cs="Times New Roman"/>
          <w:b/>
          <w:sz w:val="24"/>
          <w:szCs w:val="24"/>
        </w:rPr>
        <w:t>11.1.0</w:t>
      </w:r>
      <w:r>
        <w:rPr>
          <w:rFonts w:ascii="Times New Roman" w:hAnsi="Times New Roman" w:cs="Times New Roman"/>
          <w:b/>
          <w:spacing w:val="77"/>
          <w:w w:val="150"/>
          <w:sz w:val="24"/>
          <w:szCs w:val="24"/>
        </w:rPr>
        <w:t xml:space="preserve"> </w:t>
      </w:r>
      <w:r w:rsidRPr="009B3961">
        <w:rPr>
          <w:rFonts w:ascii="Times New Roman" w:hAnsi="Times New Roman" w:cs="Times New Roman"/>
          <w:b/>
          <w:sz w:val="24"/>
          <w:szCs w:val="24"/>
        </w:rPr>
        <w:t>Accuracy</w:t>
      </w:r>
      <w:r w:rsidRPr="009B3961">
        <w:rPr>
          <w:rFonts w:ascii="Times New Roman" w:hAnsi="Times New Roman" w:cs="Times New Roman"/>
          <w:b/>
          <w:spacing w:val="4"/>
          <w:sz w:val="24"/>
          <w:szCs w:val="24"/>
        </w:rPr>
        <w:t xml:space="preserve"> </w:t>
      </w:r>
      <w:r w:rsidRPr="009B3961">
        <w:rPr>
          <w:rFonts w:ascii="Times New Roman" w:hAnsi="Times New Roman" w:cs="Times New Roman"/>
          <w:b/>
          <w:sz w:val="24"/>
          <w:szCs w:val="24"/>
        </w:rPr>
        <w:t>and</w:t>
      </w:r>
      <w:r w:rsidRPr="009B3961">
        <w:rPr>
          <w:rFonts w:ascii="Times New Roman" w:hAnsi="Times New Roman" w:cs="Times New Roman"/>
          <w:b/>
          <w:spacing w:val="3"/>
          <w:sz w:val="24"/>
          <w:szCs w:val="24"/>
        </w:rPr>
        <w:t xml:space="preserve"> </w:t>
      </w:r>
      <w:r w:rsidRPr="009B3961">
        <w:rPr>
          <w:rFonts w:ascii="Times New Roman" w:hAnsi="Times New Roman" w:cs="Times New Roman"/>
          <w:b/>
          <w:sz w:val="24"/>
          <w:szCs w:val="24"/>
        </w:rPr>
        <w:t>Quality</w:t>
      </w:r>
      <w:r w:rsidRPr="009B3961">
        <w:rPr>
          <w:rFonts w:ascii="Times New Roman" w:hAnsi="Times New Roman" w:cs="Times New Roman"/>
          <w:b/>
          <w:spacing w:val="3"/>
          <w:sz w:val="24"/>
          <w:szCs w:val="24"/>
        </w:rPr>
        <w:t xml:space="preserve"> </w:t>
      </w:r>
      <w:r w:rsidRPr="009B3961">
        <w:rPr>
          <w:rFonts w:ascii="Times New Roman" w:hAnsi="Times New Roman" w:cs="Times New Roman"/>
          <w:b/>
          <w:sz w:val="24"/>
          <w:szCs w:val="24"/>
        </w:rPr>
        <w:t xml:space="preserve">of </w:t>
      </w:r>
      <w:r w:rsidRPr="009B3961">
        <w:rPr>
          <w:rFonts w:ascii="Times New Roman" w:hAnsi="Times New Roman" w:cs="Times New Roman"/>
          <w:b/>
          <w:spacing w:val="-2"/>
          <w:sz w:val="24"/>
          <w:szCs w:val="24"/>
        </w:rPr>
        <w:t>Survey</w:t>
      </w:r>
    </w:p>
    <w:p w14:paraId="5995EBAC" w14:textId="77777777" w:rsidR="009B3961" w:rsidRPr="009B3961" w:rsidRDefault="009B3961" w:rsidP="009B3961">
      <w:pPr>
        <w:pStyle w:val="BodyText"/>
        <w:spacing w:before="176" w:line="369" w:lineRule="auto"/>
        <w:ind w:left="1418" w:right="142"/>
        <w:jc w:val="both"/>
        <w:rPr>
          <w:sz w:val="24"/>
          <w:szCs w:val="24"/>
        </w:rPr>
      </w:pPr>
      <w:r w:rsidRPr="009B3961">
        <w:rPr>
          <w:sz w:val="24"/>
          <w:szCs w:val="24"/>
        </w:rPr>
        <w:t xml:space="preserve">The current exploration for REE and Associated minerals was conducted at the G-4 stage. To accurately record sample locations and perform geological surveys, a handheld GPS device from GARMIN – GPS 12H was utilized. The coordinates were recorded using the degree, minutes, seconds (WGS 1984 </w:t>
      </w:r>
      <w:r w:rsidRPr="009B3961">
        <w:rPr>
          <w:spacing w:val="-2"/>
          <w:sz w:val="24"/>
          <w:szCs w:val="24"/>
        </w:rPr>
        <w:t>datum).</w:t>
      </w:r>
    </w:p>
    <w:p w14:paraId="677F0F5B" w14:textId="5C969818" w:rsidR="009B3961" w:rsidRPr="009B3961" w:rsidRDefault="009B3961" w:rsidP="009B3961">
      <w:pPr>
        <w:pStyle w:val="Heading4"/>
        <w:spacing w:before="153"/>
        <w:ind w:left="0" w:right="142"/>
        <w:jc w:val="both"/>
        <w:rPr>
          <w:sz w:val="24"/>
          <w:szCs w:val="24"/>
        </w:rPr>
      </w:pPr>
      <w:r>
        <w:rPr>
          <w:sz w:val="24"/>
          <w:szCs w:val="24"/>
        </w:rPr>
        <w:t xml:space="preserve">            </w:t>
      </w:r>
      <w:r w:rsidRPr="009B3961">
        <w:rPr>
          <w:sz w:val="24"/>
          <w:szCs w:val="24"/>
        </w:rPr>
        <w:t>11.2.0</w:t>
      </w:r>
      <w:r>
        <w:rPr>
          <w:sz w:val="24"/>
          <w:szCs w:val="24"/>
        </w:rPr>
        <w:t xml:space="preserve"> </w:t>
      </w:r>
      <w:r w:rsidRPr="009B3961">
        <w:rPr>
          <w:sz w:val="24"/>
          <w:szCs w:val="24"/>
        </w:rPr>
        <w:t>Quality</w:t>
      </w:r>
      <w:r w:rsidRPr="009B3961">
        <w:rPr>
          <w:spacing w:val="2"/>
          <w:sz w:val="24"/>
          <w:szCs w:val="24"/>
        </w:rPr>
        <w:t xml:space="preserve"> </w:t>
      </w:r>
      <w:r w:rsidRPr="009B3961">
        <w:rPr>
          <w:sz w:val="24"/>
          <w:szCs w:val="24"/>
        </w:rPr>
        <w:t>and</w:t>
      </w:r>
      <w:r w:rsidRPr="009B3961">
        <w:rPr>
          <w:spacing w:val="6"/>
          <w:sz w:val="24"/>
          <w:szCs w:val="24"/>
        </w:rPr>
        <w:t xml:space="preserve"> </w:t>
      </w:r>
      <w:r w:rsidRPr="009B3961">
        <w:rPr>
          <w:sz w:val="24"/>
          <w:szCs w:val="24"/>
        </w:rPr>
        <w:t>adequacy</w:t>
      </w:r>
      <w:r w:rsidRPr="009B3961">
        <w:rPr>
          <w:spacing w:val="6"/>
          <w:sz w:val="24"/>
          <w:szCs w:val="24"/>
        </w:rPr>
        <w:t xml:space="preserve"> </w:t>
      </w:r>
      <w:r w:rsidRPr="009B3961">
        <w:rPr>
          <w:sz w:val="24"/>
          <w:szCs w:val="24"/>
        </w:rPr>
        <w:t>of</w:t>
      </w:r>
      <w:r w:rsidRPr="009B3961">
        <w:rPr>
          <w:spacing w:val="1"/>
          <w:sz w:val="24"/>
          <w:szCs w:val="24"/>
        </w:rPr>
        <w:t xml:space="preserve"> </w:t>
      </w:r>
      <w:r w:rsidRPr="009B3961">
        <w:rPr>
          <w:sz w:val="24"/>
          <w:szCs w:val="24"/>
        </w:rPr>
        <w:t>topographic</w:t>
      </w:r>
      <w:r w:rsidRPr="009B3961">
        <w:rPr>
          <w:spacing w:val="6"/>
          <w:sz w:val="24"/>
          <w:szCs w:val="24"/>
        </w:rPr>
        <w:t xml:space="preserve"> </w:t>
      </w:r>
      <w:r w:rsidRPr="009B3961">
        <w:rPr>
          <w:spacing w:val="-2"/>
          <w:sz w:val="24"/>
          <w:szCs w:val="24"/>
        </w:rPr>
        <w:t>control</w:t>
      </w:r>
    </w:p>
    <w:p w14:paraId="107D0927" w14:textId="77777777" w:rsidR="009B3961" w:rsidRPr="009B3961" w:rsidRDefault="009B3961" w:rsidP="009B3961">
      <w:pPr>
        <w:pStyle w:val="BodyText"/>
        <w:spacing w:before="31"/>
        <w:ind w:right="142"/>
        <w:rPr>
          <w:b/>
          <w:sz w:val="24"/>
          <w:szCs w:val="24"/>
        </w:rPr>
      </w:pPr>
    </w:p>
    <w:p w14:paraId="27D4D0A5" w14:textId="66EDCE85" w:rsidR="009B3961" w:rsidRDefault="009B3961" w:rsidP="009B3961">
      <w:pPr>
        <w:pStyle w:val="BodyText"/>
        <w:ind w:left="1418" w:right="142"/>
        <w:jc w:val="both"/>
        <w:rPr>
          <w:spacing w:val="-2"/>
          <w:sz w:val="24"/>
          <w:szCs w:val="24"/>
        </w:rPr>
      </w:pPr>
      <w:r w:rsidRPr="009B3961">
        <w:rPr>
          <w:sz w:val="24"/>
          <w:szCs w:val="24"/>
        </w:rPr>
        <w:t>The</w:t>
      </w:r>
      <w:r w:rsidRPr="009B3961">
        <w:rPr>
          <w:spacing w:val="-1"/>
          <w:sz w:val="24"/>
          <w:szCs w:val="24"/>
        </w:rPr>
        <w:t xml:space="preserve"> </w:t>
      </w:r>
      <w:r w:rsidRPr="009B3961">
        <w:rPr>
          <w:sz w:val="24"/>
          <w:szCs w:val="24"/>
        </w:rPr>
        <w:t>topographic</w:t>
      </w:r>
      <w:r w:rsidRPr="009B3961">
        <w:rPr>
          <w:spacing w:val="9"/>
          <w:sz w:val="24"/>
          <w:szCs w:val="24"/>
        </w:rPr>
        <w:t xml:space="preserve"> </w:t>
      </w:r>
      <w:r w:rsidRPr="009B3961">
        <w:rPr>
          <w:sz w:val="24"/>
          <w:szCs w:val="24"/>
        </w:rPr>
        <w:t>survey</w:t>
      </w:r>
      <w:r w:rsidRPr="009B3961">
        <w:rPr>
          <w:spacing w:val="18"/>
          <w:sz w:val="24"/>
          <w:szCs w:val="24"/>
        </w:rPr>
        <w:t xml:space="preserve"> </w:t>
      </w:r>
      <w:r w:rsidRPr="009B3961">
        <w:rPr>
          <w:sz w:val="24"/>
          <w:szCs w:val="24"/>
        </w:rPr>
        <w:t>was</w:t>
      </w:r>
      <w:r w:rsidRPr="009B3961">
        <w:rPr>
          <w:spacing w:val="9"/>
          <w:sz w:val="24"/>
          <w:szCs w:val="24"/>
        </w:rPr>
        <w:t xml:space="preserve"> </w:t>
      </w:r>
      <w:r w:rsidRPr="009B3961">
        <w:rPr>
          <w:sz w:val="24"/>
          <w:szCs w:val="24"/>
        </w:rPr>
        <w:t>out</w:t>
      </w:r>
      <w:r w:rsidRPr="009B3961">
        <w:rPr>
          <w:spacing w:val="10"/>
          <w:sz w:val="24"/>
          <w:szCs w:val="24"/>
        </w:rPr>
        <w:t xml:space="preserve"> </w:t>
      </w:r>
      <w:r w:rsidRPr="009B3961">
        <w:rPr>
          <w:sz w:val="24"/>
          <w:szCs w:val="24"/>
        </w:rPr>
        <w:t>of</w:t>
      </w:r>
      <w:r w:rsidRPr="009B3961">
        <w:rPr>
          <w:spacing w:val="8"/>
          <w:sz w:val="24"/>
          <w:szCs w:val="24"/>
        </w:rPr>
        <w:t xml:space="preserve"> </w:t>
      </w:r>
      <w:r w:rsidRPr="009B3961">
        <w:rPr>
          <w:sz w:val="24"/>
          <w:szCs w:val="24"/>
        </w:rPr>
        <w:t>the</w:t>
      </w:r>
      <w:r w:rsidRPr="009B3961">
        <w:rPr>
          <w:spacing w:val="-1"/>
          <w:sz w:val="24"/>
          <w:szCs w:val="24"/>
        </w:rPr>
        <w:t xml:space="preserve"> </w:t>
      </w:r>
      <w:r w:rsidRPr="009B3961">
        <w:rPr>
          <w:sz w:val="24"/>
          <w:szCs w:val="24"/>
        </w:rPr>
        <w:t>scope</w:t>
      </w:r>
      <w:r w:rsidRPr="009B3961">
        <w:rPr>
          <w:spacing w:val="9"/>
          <w:sz w:val="24"/>
          <w:szCs w:val="24"/>
        </w:rPr>
        <w:t xml:space="preserve"> </w:t>
      </w:r>
      <w:r w:rsidRPr="009B3961">
        <w:rPr>
          <w:sz w:val="24"/>
          <w:szCs w:val="24"/>
        </w:rPr>
        <w:t>of</w:t>
      </w:r>
      <w:r w:rsidRPr="009B3961">
        <w:rPr>
          <w:spacing w:val="8"/>
          <w:sz w:val="24"/>
          <w:szCs w:val="24"/>
        </w:rPr>
        <w:t xml:space="preserve"> </w:t>
      </w:r>
      <w:r w:rsidRPr="009B3961">
        <w:rPr>
          <w:sz w:val="24"/>
          <w:szCs w:val="24"/>
        </w:rPr>
        <w:t>present</w:t>
      </w:r>
      <w:r w:rsidRPr="009B3961">
        <w:rPr>
          <w:spacing w:val="9"/>
          <w:sz w:val="24"/>
          <w:szCs w:val="24"/>
        </w:rPr>
        <w:t xml:space="preserve"> </w:t>
      </w:r>
      <w:r w:rsidRPr="009B3961">
        <w:rPr>
          <w:sz w:val="24"/>
          <w:szCs w:val="24"/>
        </w:rPr>
        <w:t>G-4</w:t>
      </w:r>
      <w:r w:rsidRPr="009B3961">
        <w:rPr>
          <w:spacing w:val="8"/>
          <w:sz w:val="24"/>
          <w:szCs w:val="24"/>
        </w:rPr>
        <w:t xml:space="preserve"> </w:t>
      </w:r>
      <w:r w:rsidRPr="009B3961">
        <w:rPr>
          <w:sz w:val="24"/>
          <w:szCs w:val="24"/>
        </w:rPr>
        <w:t>stage</w:t>
      </w:r>
      <w:r w:rsidRPr="009B3961">
        <w:rPr>
          <w:spacing w:val="10"/>
          <w:sz w:val="24"/>
          <w:szCs w:val="24"/>
        </w:rPr>
        <w:t xml:space="preserve"> </w:t>
      </w:r>
      <w:r w:rsidRPr="009B3961">
        <w:rPr>
          <w:spacing w:val="-2"/>
          <w:sz w:val="24"/>
          <w:szCs w:val="24"/>
        </w:rPr>
        <w:t>exploration.</w:t>
      </w:r>
    </w:p>
    <w:p w14:paraId="4C18C412" w14:textId="6D26B4C3" w:rsidR="009B3961" w:rsidRDefault="009B3961">
      <w:pPr>
        <w:spacing w:after="160" w:line="259" w:lineRule="auto"/>
        <w:rPr>
          <w:rFonts w:ascii="Times New Roman" w:eastAsia="Times New Roman" w:hAnsi="Times New Roman" w:cs="Times New Roman"/>
          <w:spacing w:val="-2"/>
          <w:sz w:val="24"/>
          <w:szCs w:val="24"/>
        </w:rPr>
      </w:pPr>
      <w:r>
        <w:rPr>
          <w:spacing w:val="-2"/>
          <w:sz w:val="24"/>
          <w:szCs w:val="24"/>
        </w:rPr>
        <w:br w:type="page"/>
      </w:r>
    </w:p>
    <w:p w14:paraId="4CB4283B" w14:textId="77777777" w:rsidR="009B3961" w:rsidRPr="00AE049E" w:rsidRDefault="009B3961" w:rsidP="009B3961">
      <w:pPr>
        <w:spacing w:before="1"/>
        <w:ind w:left="10" w:right="129"/>
        <w:jc w:val="center"/>
        <w:rPr>
          <w:rFonts w:ascii="Times New Roman" w:hAnsi="Times New Roman" w:cs="Times New Roman"/>
          <w:b/>
        </w:rPr>
      </w:pPr>
      <w:r w:rsidRPr="00AE049E">
        <w:rPr>
          <w:rFonts w:ascii="Times New Roman" w:hAnsi="Times New Roman" w:cs="Times New Roman"/>
          <w:b/>
        </w:rPr>
        <w:t>CHAPTER</w:t>
      </w:r>
      <w:r w:rsidRPr="00AE049E">
        <w:rPr>
          <w:rFonts w:ascii="Times New Roman" w:hAnsi="Times New Roman" w:cs="Times New Roman"/>
          <w:b/>
          <w:spacing w:val="11"/>
        </w:rPr>
        <w:t xml:space="preserve"> </w:t>
      </w:r>
      <w:r w:rsidRPr="00AE049E">
        <w:rPr>
          <w:rFonts w:ascii="Times New Roman" w:hAnsi="Times New Roman" w:cs="Times New Roman"/>
          <w:b/>
        </w:rPr>
        <w:t>-</w:t>
      </w:r>
      <w:r w:rsidRPr="00AE049E">
        <w:rPr>
          <w:rFonts w:ascii="Times New Roman" w:hAnsi="Times New Roman" w:cs="Times New Roman"/>
          <w:b/>
          <w:spacing w:val="14"/>
        </w:rPr>
        <w:t xml:space="preserve"> </w:t>
      </w:r>
      <w:r w:rsidRPr="00AE049E">
        <w:rPr>
          <w:rFonts w:ascii="Times New Roman" w:hAnsi="Times New Roman" w:cs="Times New Roman"/>
          <w:b/>
          <w:spacing w:val="-5"/>
        </w:rPr>
        <w:t>XII</w:t>
      </w:r>
    </w:p>
    <w:p w14:paraId="36783B39" w14:textId="1F9F1CE2" w:rsidR="009B3961" w:rsidRPr="00AE049E" w:rsidRDefault="009B3961" w:rsidP="009B3961">
      <w:pPr>
        <w:pStyle w:val="Heading4"/>
        <w:spacing w:before="246"/>
        <w:ind w:left="851" w:hanging="142"/>
        <w:jc w:val="both"/>
      </w:pPr>
      <w:r w:rsidRPr="009B3961">
        <w:rPr>
          <w:sz w:val="24"/>
          <w:szCs w:val="24"/>
        </w:rPr>
        <w:t>12.0.0</w:t>
      </w:r>
      <w:r w:rsidR="001B7AA6">
        <w:rPr>
          <w:spacing w:val="74"/>
        </w:rPr>
        <w:t xml:space="preserve"> </w:t>
      </w:r>
      <w:r w:rsidRPr="009B3961">
        <w:rPr>
          <w:spacing w:val="-2"/>
          <w:sz w:val="24"/>
          <w:szCs w:val="24"/>
        </w:rPr>
        <w:t>Sampling</w:t>
      </w:r>
    </w:p>
    <w:p w14:paraId="3D84C0BD" w14:textId="77777777" w:rsidR="009B3961" w:rsidRPr="00AE049E" w:rsidRDefault="009B3961" w:rsidP="009B3961">
      <w:pPr>
        <w:pStyle w:val="BodyText"/>
        <w:spacing w:before="34"/>
        <w:rPr>
          <w:b/>
        </w:rPr>
      </w:pPr>
    </w:p>
    <w:p w14:paraId="28E2F3FE" w14:textId="6164193C" w:rsidR="009B3961" w:rsidRPr="009B3961" w:rsidRDefault="009B3961" w:rsidP="009B3961">
      <w:pPr>
        <w:pStyle w:val="BodyText"/>
        <w:spacing w:line="369" w:lineRule="auto"/>
        <w:ind w:left="1418" w:right="429"/>
        <w:jc w:val="both"/>
        <w:rPr>
          <w:sz w:val="24"/>
          <w:szCs w:val="24"/>
        </w:rPr>
      </w:pPr>
      <w:r w:rsidRPr="009B3961">
        <w:rPr>
          <w:sz w:val="24"/>
          <w:szCs w:val="24"/>
        </w:rPr>
        <w:t>Sampling is a systematic process for collection of material from any media which can provide the best representation. In the present study in the</w:t>
      </w:r>
      <w:r w:rsidRPr="009B3961">
        <w:rPr>
          <w:spacing w:val="80"/>
          <w:sz w:val="24"/>
          <w:szCs w:val="24"/>
        </w:rPr>
        <w:t xml:space="preserve"> </w:t>
      </w:r>
      <w:r w:rsidRPr="009B3961">
        <w:rPr>
          <w:sz w:val="24"/>
          <w:szCs w:val="24"/>
        </w:rPr>
        <w:t>Maddur Block, sampling includes bed rock sampling (BRS), and pit sample (PT).</w:t>
      </w:r>
    </w:p>
    <w:p w14:paraId="25B72F3E" w14:textId="26FC91A0" w:rsidR="009B3961" w:rsidRPr="009B3961" w:rsidRDefault="009B3961" w:rsidP="009B3961">
      <w:pPr>
        <w:pStyle w:val="BodyText"/>
        <w:spacing w:before="1" w:line="369" w:lineRule="auto"/>
        <w:ind w:left="1418" w:right="427"/>
        <w:jc w:val="both"/>
        <w:rPr>
          <w:sz w:val="24"/>
          <w:szCs w:val="24"/>
        </w:rPr>
      </w:pPr>
      <w:r w:rsidRPr="009B3961">
        <w:rPr>
          <w:sz w:val="24"/>
          <w:szCs w:val="24"/>
        </w:rPr>
        <w:t xml:space="preserve">A total of 115 </w:t>
      </w:r>
      <w:r>
        <w:rPr>
          <w:sz w:val="24"/>
          <w:szCs w:val="24"/>
        </w:rPr>
        <w:t>N</w:t>
      </w:r>
      <w:r w:rsidRPr="009B3961">
        <w:rPr>
          <w:sz w:val="24"/>
          <w:szCs w:val="24"/>
        </w:rPr>
        <w:t xml:space="preserve">os. of BRS, 150 </w:t>
      </w:r>
      <w:proofErr w:type="spellStart"/>
      <w:r w:rsidRPr="009B3961">
        <w:rPr>
          <w:sz w:val="24"/>
          <w:szCs w:val="24"/>
        </w:rPr>
        <w:t>N</w:t>
      </w:r>
      <w:r w:rsidR="008700FC">
        <w:rPr>
          <w:sz w:val="24"/>
          <w:szCs w:val="24"/>
        </w:rPr>
        <w:t>oS</w:t>
      </w:r>
      <w:proofErr w:type="spellEnd"/>
      <w:r w:rsidR="008700FC">
        <w:rPr>
          <w:sz w:val="24"/>
          <w:szCs w:val="24"/>
        </w:rPr>
        <w:t xml:space="preserve"> </w:t>
      </w:r>
      <w:r w:rsidRPr="009B3961">
        <w:rPr>
          <w:sz w:val="24"/>
          <w:szCs w:val="24"/>
        </w:rPr>
        <w:t>(PT) Pit samples and 30 no thin section has been collected.</w:t>
      </w:r>
    </w:p>
    <w:p w14:paraId="7F9C1A70" w14:textId="77777777" w:rsidR="009B3961" w:rsidRPr="009B3961" w:rsidRDefault="009B3961" w:rsidP="009B3961">
      <w:pPr>
        <w:pStyle w:val="Heading4"/>
        <w:numPr>
          <w:ilvl w:val="2"/>
          <w:numId w:val="2"/>
        </w:numPr>
        <w:spacing w:before="150"/>
        <w:ind w:left="1418" w:hanging="851"/>
        <w:jc w:val="both"/>
        <w:rPr>
          <w:sz w:val="24"/>
          <w:szCs w:val="24"/>
        </w:rPr>
      </w:pPr>
      <w:r w:rsidRPr="009B3961">
        <w:rPr>
          <w:sz w:val="24"/>
          <w:szCs w:val="24"/>
        </w:rPr>
        <w:t>Sampling</w:t>
      </w:r>
      <w:r w:rsidRPr="009B3961">
        <w:rPr>
          <w:spacing w:val="14"/>
          <w:sz w:val="24"/>
          <w:szCs w:val="24"/>
        </w:rPr>
        <w:t xml:space="preserve"> </w:t>
      </w:r>
      <w:r w:rsidRPr="009B3961">
        <w:rPr>
          <w:spacing w:val="-2"/>
          <w:sz w:val="24"/>
          <w:szCs w:val="24"/>
        </w:rPr>
        <w:t>techniques:</w:t>
      </w:r>
    </w:p>
    <w:p w14:paraId="22AF2E61" w14:textId="77777777" w:rsidR="009B3961" w:rsidRPr="009B3961" w:rsidRDefault="009B3961" w:rsidP="009B3961">
      <w:pPr>
        <w:pStyle w:val="BodyText"/>
        <w:spacing w:before="39"/>
        <w:rPr>
          <w:b/>
          <w:sz w:val="24"/>
          <w:szCs w:val="24"/>
        </w:rPr>
      </w:pPr>
    </w:p>
    <w:p w14:paraId="517A0044" w14:textId="506915DB" w:rsidR="009B3961" w:rsidRDefault="009B3961" w:rsidP="009B3961">
      <w:pPr>
        <w:pStyle w:val="BodyText"/>
        <w:numPr>
          <w:ilvl w:val="0"/>
          <w:numId w:val="3"/>
        </w:numPr>
        <w:spacing w:line="369" w:lineRule="auto"/>
        <w:ind w:right="143"/>
        <w:jc w:val="both"/>
        <w:rPr>
          <w:b/>
          <w:spacing w:val="40"/>
          <w:sz w:val="24"/>
          <w:szCs w:val="24"/>
        </w:rPr>
      </w:pPr>
      <w:r w:rsidRPr="009B3961">
        <w:rPr>
          <w:b/>
          <w:sz w:val="24"/>
          <w:szCs w:val="24"/>
        </w:rPr>
        <w:t>Bedrock</w:t>
      </w:r>
      <w:r w:rsidRPr="009B3961">
        <w:rPr>
          <w:b/>
          <w:spacing w:val="40"/>
          <w:sz w:val="24"/>
          <w:szCs w:val="24"/>
        </w:rPr>
        <w:t xml:space="preserve"> </w:t>
      </w:r>
      <w:r w:rsidRPr="009B3961">
        <w:rPr>
          <w:b/>
          <w:sz w:val="24"/>
          <w:szCs w:val="24"/>
        </w:rPr>
        <w:t>Sampling:</w:t>
      </w:r>
      <w:r w:rsidRPr="009B3961">
        <w:rPr>
          <w:b/>
          <w:spacing w:val="40"/>
          <w:sz w:val="24"/>
          <w:szCs w:val="24"/>
        </w:rPr>
        <w:t xml:space="preserve"> </w:t>
      </w:r>
    </w:p>
    <w:p w14:paraId="35930419" w14:textId="24079208" w:rsidR="009B3961" w:rsidRPr="009B3961" w:rsidRDefault="009B3961" w:rsidP="009B3961">
      <w:pPr>
        <w:pStyle w:val="BodyText"/>
        <w:spacing w:line="369" w:lineRule="auto"/>
        <w:ind w:left="1418" w:right="143"/>
        <w:jc w:val="both"/>
        <w:rPr>
          <w:sz w:val="24"/>
          <w:szCs w:val="24"/>
        </w:rPr>
      </w:pPr>
      <w:r w:rsidRPr="009B3961">
        <w:rPr>
          <w:sz w:val="24"/>
          <w:szCs w:val="24"/>
        </w:rPr>
        <w:t>A</w:t>
      </w:r>
      <w:r w:rsidRPr="009B3961">
        <w:rPr>
          <w:spacing w:val="40"/>
          <w:sz w:val="24"/>
          <w:szCs w:val="24"/>
        </w:rPr>
        <w:t xml:space="preserve"> </w:t>
      </w:r>
      <w:r w:rsidRPr="009B3961">
        <w:rPr>
          <w:sz w:val="24"/>
          <w:szCs w:val="24"/>
        </w:rPr>
        <w:t>total</w:t>
      </w:r>
      <w:r w:rsidRPr="009B3961">
        <w:rPr>
          <w:spacing w:val="40"/>
          <w:sz w:val="24"/>
          <w:szCs w:val="24"/>
        </w:rPr>
        <w:t xml:space="preserve"> </w:t>
      </w:r>
      <w:r w:rsidRPr="009B3961">
        <w:rPr>
          <w:sz w:val="24"/>
          <w:szCs w:val="24"/>
        </w:rPr>
        <w:t>of</w:t>
      </w:r>
      <w:r w:rsidRPr="009B3961">
        <w:rPr>
          <w:spacing w:val="40"/>
          <w:sz w:val="24"/>
          <w:szCs w:val="24"/>
        </w:rPr>
        <w:t xml:space="preserve"> </w:t>
      </w:r>
      <w:r w:rsidRPr="009B3961">
        <w:rPr>
          <w:sz w:val="24"/>
          <w:szCs w:val="24"/>
        </w:rPr>
        <w:t>115 Nos.</w:t>
      </w:r>
      <w:r w:rsidRPr="009B3961">
        <w:rPr>
          <w:spacing w:val="40"/>
          <w:sz w:val="24"/>
          <w:szCs w:val="24"/>
        </w:rPr>
        <w:t xml:space="preserve"> </w:t>
      </w:r>
      <w:r w:rsidRPr="009B3961">
        <w:rPr>
          <w:sz w:val="24"/>
          <w:szCs w:val="24"/>
        </w:rPr>
        <w:t>of</w:t>
      </w:r>
      <w:r w:rsidRPr="009B3961">
        <w:rPr>
          <w:spacing w:val="40"/>
          <w:sz w:val="24"/>
          <w:szCs w:val="24"/>
        </w:rPr>
        <w:t xml:space="preserve"> </w:t>
      </w:r>
      <w:r w:rsidRPr="009B3961">
        <w:rPr>
          <w:sz w:val="24"/>
          <w:szCs w:val="24"/>
        </w:rPr>
        <w:t>bed</w:t>
      </w:r>
      <w:r w:rsidRPr="009B3961">
        <w:rPr>
          <w:spacing w:val="40"/>
          <w:sz w:val="24"/>
          <w:szCs w:val="24"/>
        </w:rPr>
        <w:t xml:space="preserve"> </w:t>
      </w:r>
      <w:r w:rsidRPr="009B3961">
        <w:rPr>
          <w:sz w:val="24"/>
          <w:szCs w:val="24"/>
        </w:rPr>
        <w:t>rock</w:t>
      </w:r>
      <w:r w:rsidRPr="009B3961">
        <w:rPr>
          <w:spacing w:val="40"/>
          <w:sz w:val="24"/>
          <w:szCs w:val="24"/>
        </w:rPr>
        <w:t xml:space="preserve"> </w:t>
      </w:r>
      <w:r w:rsidRPr="009B3961">
        <w:rPr>
          <w:sz w:val="24"/>
          <w:szCs w:val="24"/>
        </w:rPr>
        <w:t>samples</w:t>
      </w:r>
      <w:r w:rsidRPr="009B3961">
        <w:rPr>
          <w:spacing w:val="40"/>
          <w:sz w:val="24"/>
          <w:szCs w:val="24"/>
        </w:rPr>
        <w:t xml:space="preserve"> </w:t>
      </w:r>
      <w:r w:rsidRPr="009B3961">
        <w:rPr>
          <w:sz w:val="24"/>
          <w:szCs w:val="24"/>
        </w:rPr>
        <w:t>(BRS)</w:t>
      </w:r>
      <w:r w:rsidRPr="009B3961">
        <w:rPr>
          <w:spacing w:val="40"/>
          <w:sz w:val="24"/>
          <w:szCs w:val="24"/>
        </w:rPr>
        <w:t xml:space="preserve"> </w:t>
      </w:r>
      <w:r w:rsidRPr="009B3961">
        <w:rPr>
          <w:sz w:val="24"/>
          <w:szCs w:val="24"/>
        </w:rPr>
        <w:t>were collected systematically from different lithounits exposed in the study area. The</w:t>
      </w:r>
      <w:r w:rsidRPr="009B3961">
        <w:rPr>
          <w:spacing w:val="40"/>
          <w:sz w:val="24"/>
          <w:szCs w:val="24"/>
        </w:rPr>
        <w:t xml:space="preserve"> </w:t>
      </w:r>
      <w:r w:rsidRPr="009B3961">
        <w:rPr>
          <w:sz w:val="24"/>
          <w:szCs w:val="24"/>
        </w:rPr>
        <w:t>samples were collected by chipping exposed rock by sledgehammer (5kg) and chisel. The sample locations are plotted on geological map. First, each BRS sample of 2-3 kgs collected from the field was crushed. After crushing, the crushed samples were mixed thoroughly and reduced the sample size to 500 gm by conning and quartering. These samples were powdered and completely passed through (-) 200 mesh size sieves from which 100 g sample packed in polythene sample pouch and sent for chemical analysis for REE and Associated elements by ICPMS from LUCID Laboratory, Hyderabad and 12 selected samples of granitic rock were also analysed for major oxides by XRF. The remaining 400 g sample has been preserved for future reference.</w:t>
      </w:r>
    </w:p>
    <w:p w14:paraId="64110A26" w14:textId="77777777" w:rsidR="009B3961" w:rsidRPr="009B3961" w:rsidRDefault="009B3961" w:rsidP="009B3961">
      <w:pPr>
        <w:pStyle w:val="Heading4"/>
        <w:spacing w:before="66"/>
        <w:ind w:left="1473"/>
        <w:jc w:val="both"/>
        <w:rPr>
          <w:sz w:val="24"/>
          <w:szCs w:val="24"/>
        </w:rPr>
      </w:pPr>
      <w:r w:rsidRPr="009B3961">
        <w:rPr>
          <w:sz w:val="24"/>
          <w:szCs w:val="24"/>
        </w:rPr>
        <w:t xml:space="preserve">Pit Regolith </w:t>
      </w:r>
      <w:r w:rsidRPr="009B3961">
        <w:rPr>
          <w:spacing w:val="-2"/>
          <w:sz w:val="24"/>
          <w:szCs w:val="24"/>
        </w:rPr>
        <w:t>sampling:</w:t>
      </w:r>
    </w:p>
    <w:p w14:paraId="7CBF3030" w14:textId="52E57960" w:rsidR="009B3961" w:rsidRPr="00FA1524" w:rsidRDefault="009B3961" w:rsidP="00805591">
      <w:pPr>
        <w:pStyle w:val="ListParagraph"/>
        <w:numPr>
          <w:ilvl w:val="3"/>
          <w:numId w:val="2"/>
        </w:numPr>
        <w:tabs>
          <w:tab w:val="left" w:pos="1468"/>
          <w:tab w:val="left" w:pos="1473"/>
        </w:tabs>
        <w:spacing w:before="243" w:line="369" w:lineRule="auto"/>
        <w:ind w:right="142" w:hanging="272"/>
        <w:jc w:val="both"/>
        <w:rPr>
          <w:sz w:val="24"/>
          <w:szCs w:val="24"/>
        </w:rPr>
      </w:pPr>
      <w:r w:rsidRPr="00FA1524">
        <w:rPr>
          <w:b/>
          <w:sz w:val="24"/>
          <w:szCs w:val="24"/>
        </w:rPr>
        <w:t xml:space="preserve">Methodology for Collection of </w:t>
      </w:r>
      <w:r w:rsidR="00FA1524" w:rsidRPr="00FA1524">
        <w:rPr>
          <w:b/>
          <w:sz w:val="24"/>
          <w:szCs w:val="24"/>
        </w:rPr>
        <w:t>pit regolith samples</w:t>
      </w:r>
      <w:r w:rsidR="00FA1524">
        <w:rPr>
          <w:b/>
          <w:sz w:val="24"/>
          <w:szCs w:val="24"/>
        </w:rPr>
        <w:t>:</w:t>
      </w:r>
      <w:r w:rsidRPr="009B3961">
        <w:rPr>
          <w:b/>
          <w:sz w:val="24"/>
          <w:szCs w:val="24"/>
        </w:rPr>
        <w:t xml:space="preserve"> </w:t>
      </w:r>
      <w:r w:rsidRPr="009B3961">
        <w:rPr>
          <w:bCs/>
          <w:sz w:val="24"/>
          <w:szCs w:val="24"/>
        </w:rPr>
        <w:t xml:space="preserve">pit </w:t>
      </w:r>
      <w:r w:rsidRPr="009B3961">
        <w:rPr>
          <w:sz w:val="24"/>
          <w:szCs w:val="24"/>
        </w:rPr>
        <w:t xml:space="preserve">sample comprises of material collected from within the block area About 2 Kg samples was collected was dried in natural sunlight and They were marked systematically with suffix </w:t>
      </w:r>
      <w:r w:rsidR="00FA1524">
        <w:rPr>
          <w:sz w:val="24"/>
          <w:szCs w:val="24"/>
        </w:rPr>
        <w:t>PIT- MN.</w:t>
      </w:r>
      <w:r w:rsidRPr="009B3961">
        <w:rPr>
          <w:sz w:val="24"/>
          <w:szCs w:val="24"/>
        </w:rPr>
        <w:t xml:space="preserve"> These samples were preserved in plastic bags, and one set of samples were transported to LUCID Laboratory for analysis, Hyderabad and another set preserved in the CMT </w:t>
      </w:r>
      <w:r w:rsidRPr="009B3961">
        <w:rPr>
          <w:spacing w:val="-2"/>
          <w:sz w:val="24"/>
          <w:szCs w:val="24"/>
        </w:rPr>
        <w:t>Headquarters.</w:t>
      </w:r>
    </w:p>
    <w:p w14:paraId="284FAF7B" w14:textId="4572B3CB" w:rsidR="00FA1524" w:rsidRPr="001B7AA6" w:rsidRDefault="00FA1524" w:rsidP="004A5E0E">
      <w:pPr>
        <w:pStyle w:val="ListParagraph"/>
        <w:numPr>
          <w:ilvl w:val="3"/>
          <w:numId w:val="2"/>
        </w:numPr>
        <w:spacing w:line="369" w:lineRule="auto"/>
        <w:ind w:left="1843" w:right="283" w:hanging="642"/>
        <w:jc w:val="both"/>
        <w:rPr>
          <w:sz w:val="24"/>
          <w:szCs w:val="24"/>
        </w:rPr>
      </w:pPr>
      <w:r w:rsidRPr="00FA1524">
        <w:rPr>
          <w:b/>
          <w:sz w:val="24"/>
          <w:szCs w:val="24"/>
        </w:rPr>
        <w:t xml:space="preserve">Processing of Collected Samples: </w:t>
      </w:r>
      <w:r w:rsidRPr="00FA1524">
        <w:rPr>
          <w:sz w:val="24"/>
          <w:szCs w:val="24"/>
        </w:rPr>
        <w:t>The 2 kg samples were passed through available sieve to get uniform natural fractions of the samples. Then these portions were pounded and passed through (-) 200 mesh sized sieve from which 500 g sample has been collected by coning and quartering. From the</w:t>
      </w:r>
      <w:r w:rsidRPr="00FA1524">
        <w:rPr>
          <w:spacing w:val="40"/>
          <w:sz w:val="24"/>
          <w:szCs w:val="24"/>
        </w:rPr>
        <w:t xml:space="preserve"> </w:t>
      </w:r>
      <w:r w:rsidRPr="00FA1524">
        <w:rPr>
          <w:sz w:val="24"/>
          <w:szCs w:val="24"/>
        </w:rPr>
        <w:t>500 g sample, 100 g sample packed in polythene sample pouch and sent for chemical analysis</w:t>
      </w:r>
      <w:r w:rsidRPr="00FA1524">
        <w:rPr>
          <w:spacing w:val="40"/>
          <w:sz w:val="24"/>
          <w:szCs w:val="24"/>
        </w:rPr>
        <w:t xml:space="preserve"> </w:t>
      </w:r>
      <w:r w:rsidRPr="00FA1524">
        <w:rPr>
          <w:sz w:val="24"/>
          <w:szCs w:val="24"/>
        </w:rPr>
        <w:t>for</w:t>
      </w:r>
      <w:r w:rsidRPr="00FA1524">
        <w:rPr>
          <w:spacing w:val="40"/>
          <w:sz w:val="24"/>
          <w:szCs w:val="24"/>
        </w:rPr>
        <w:t xml:space="preserve"> </w:t>
      </w:r>
      <w:r w:rsidRPr="00FA1524">
        <w:rPr>
          <w:sz w:val="24"/>
          <w:szCs w:val="24"/>
        </w:rPr>
        <w:t>34</w:t>
      </w:r>
      <w:r w:rsidRPr="00FA1524">
        <w:rPr>
          <w:spacing w:val="40"/>
          <w:sz w:val="24"/>
          <w:szCs w:val="24"/>
        </w:rPr>
        <w:t xml:space="preserve"> </w:t>
      </w:r>
      <w:r w:rsidRPr="00FA1524">
        <w:rPr>
          <w:sz w:val="24"/>
          <w:szCs w:val="24"/>
        </w:rPr>
        <w:t>elements</w:t>
      </w:r>
      <w:r w:rsidRPr="00FA1524">
        <w:rPr>
          <w:spacing w:val="40"/>
          <w:sz w:val="24"/>
          <w:szCs w:val="24"/>
        </w:rPr>
        <w:t xml:space="preserve"> </w:t>
      </w:r>
      <w:r w:rsidRPr="00FA1524">
        <w:rPr>
          <w:sz w:val="24"/>
          <w:szCs w:val="24"/>
        </w:rPr>
        <w:t>by</w:t>
      </w:r>
      <w:r w:rsidRPr="00FA1524">
        <w:rPr>
          <w:spacing w:val="40"/>
          <w:sz w:val="24"/>
          <w:szCs w:val="24"/>
        </w:rPr>
        <w:t xml:space="preserve"> </w:t>
      </w:r>
      <w:r w:rsidRPr="00FA1524">
        <w:rPr>
          <w:sz w:val="24"/>
          <w:szCs w:val="24"/>
        </w:rPr>
        <w:t>ICPMS</w:t>
      </w:r>
      <w:r w:rsidRPr="00FA1524">
        <w:rPr>
          <w:spacing w:val="40"/>
          <w:sz w:val="24"/>
          <w:szCs w:val="24"/>
        </w:rPr>
        <w:t xml:space="preserve"> </w:t>
      </w:r>
      <w:r w:rsidRPr="00FA1524">
        <w:rPr>
          <w:sz w:val="24"/>
          <w:szCs w:val="24"/>
        </w:rPr>
        <w:t>from</w:t>
      </w:r>
      <w:r w:rsidRPr="00FA1524">
        <w:rPr>
          <w:spacing w:val="40"/>
          <w:sz w:val="24"/>
          <w:szCs w:val="24"/>
        </w:rPr>
        <w:t xml:space="preserve"> </w:t>
      </w:r>
      <w:r w:rsidRPr="00FA1524">
        <w:rPr>
          <w:sz w:val="24"/>
          <w:szCs w:val="24"/>
        </w:rPr>
        <w:t>LUCID Laboratory for</w:t>
      </w:r>
      <w:r w:rsidRPr="00FA1524">
        <w:rPr>
          <w:spacing w:val="-5"/>
          <w:sz w:val="24"/>
          <w:szCs w:val="24"/>
        </w:rPr>
        <w:t xml:space="preserve"> </w:t>
      </w:r>
      <w:r w:rsidRPr="00FA1524">
        <w:rPr>
          <w:sz w:val="24"/>
          <w:szCs w:val="24"/>
        </w:rPr>
        <w:t>analysis,</w:t>
      </w:r>
      <w:r w:rsidR="001B7AA6">
        <w:rPr>
          <w:sz w:val="24"/>
          <w:szCs w:val="24"/>
        </w:rPr>
        <w:t xml:space="preserve"> </w:t>
      </w:r>
      <w:r w:rsidRPr="001B7AA6">
        <w:rPr>
          <w:sz w:val="24"/>
          <w:szCs w:val="24"/>
        </w:rPr>
        <w:t>Hyderabad</w:t>
      </w:r>
      <w:r w:rsidRPr="001B7AA6">
        <w:rPr>
          <w:spacing w:val="-7"/>
          <w:sz w:val="24"/>
          <w:szCs w:val="24"/>
        </w:rPr>
        <w:t xml:space="preserve"> </w:t>
      </w:r>
      <w:r w:rsidRPr="001B7AA6">
        <w:rPr>
          <w:sz w:val="24"/>
          <w:szCs w:val="24"/>
        </w:rPr>
        <w:t>and</w:t>
      </w:r>
      <w:r w:rsidRPr="001B7AA6">
        <w:rPr>
          <w:spacing w:val="-4"/>
          <w:sz w:val="24"/>
          <w:szCs w:val="24"/>
        </w:rPr>
        <w:t xml:space="preserve"> </w:t>
      </w:r>
      <w:r w:rsidRPr="001B7AA6">
        <w:rPr>
          <w:sz w:val="24"/>
          <w:szCs w:val="24"/>
        </w:rPr>
        <w:t>another</w:t>
      </w:r>
      <w:r w:rsidRPr="001B7AA6">
        <w:rPr>
          <w:spacing w:val="-3"/>
          <w:sz w:val="24"/>
          <w:szCs w:val="24"/>
        </w:rPr>
        <w:t xml:space="preserve"> </w:t>
      </w:r>
      <w:r w:rsidRPr="001B7AA6">
        <w:rPr>
          <w:sz w:val="24"/>
          <w:szCs w:val="24"/>
        </w:rPr>
        <w:t>set</w:t>
      </w:r>
      <w:r w:rsidRPr="001B7AA6">
        <w:rPr>
          <w:spacing w:val="2"/>
          <w:sz w:val="24"/>
          <w:szCs w:val="24"/>
        </w:rPr>
        <w:t xml:space="preserve"> </w:t>
      </w:r>
      <w:r w:rsidRPr="001B7AA6">
        <w:rPr>
          <w:sz w:val="24"/>
          <w:szCs w:val="24"/>
        </w:rPr>
        <w:t>were</w:t>
      </w:r>
      <w:r w:rsidRPr="001B7AA6">
        <w:rPr>
          <w:spacing w:val="3"/>
          <w:sz w:val="24"/>
          <w:szCs w:val="24"/>
        </w:rPr>
        <w:t xml:space="preserve"> </w:t>
      </w:r>
      <w:r w:rsidRPr="001B7AA6">
        <w:rPr>
          <w:sz w:val="24"/>
          <w:szCs w:val="24"/>
        </w:rPr>
        <w:t>preserved</w:t>
      </w:r>
      <w:r w:rsidRPr="001B7AA6">
        <w:rPr>
          <w:spacing w:val="-1"/>
          <w:sz w:val="24"/>
          <w:szCs w:val="24"/>
        </w:rPr>
        <w:t xml:space="preserve"> </w:t>
      </w:r>
      <w:r w:rsidRPr="001B7AA6">
        <w:rPr>
          <w:sz w:val="24"/>
          <w:szCs w:val="24"/>
        </w:rPr>
        <w:t>in</w:t>
      </w:r>
      <w:r w:rsidRPr="001B7AA6">
        <w:rPr>
          <w:spacing w:val="-1"/>
          <w:sz w:val="24"/>
          <w:szCs w:val="24"/>
        </w:rPr>
        <w:t xml:space="preserve"> </w:t>
      </w:r>
      <w:r w:rsidRPr="001B7AA6">
        <w:rPr>
          <w:sz w:val="24"/>
          <w:szCs w:val="24"/>
        </w:rPr>
        <w:t>the</w:t>
      </w:r>
      <w:r w:rsidRPr="001B7AA6">
        <w:rPr>
          <w:spacing w:val="-2"/>
          <w:sz w:val="24"/>
          <w:szCs w:val="24"/>
        </w:rPr>
        <w:t xml:space="preserve"> </w:t>
      </w:r>
      <w:r w:rsidRPr="001B7AA6">
        <w:rPr>
          <w:sz w:val="24"/>
          <w:szCs w:val="24"/>
        </w:rPr>
        <w:t>CMT</w:t>
      </w:r>
      <w:r w:rsidRPr="001B7AA6">
        <w:rPr>
          <w:spacing w:val="-4"/>
          <w:sz w:val="24"/>
          <w:szCs w:val="24"/>
        </w:rPr>
        <w:t xml:space="preserve"> </w:t>
      </w:r>
      <w:r w:rsidRPr="001B7AA6">
        <w:rPr>
          <w:spacing w:val="-2"/>
          <w:sz w:val="24"/>
          <w:szCs w:val="24"/>
        </w:rPr>
        <w:t>Headquarters.</w:t>
      </w:r>
    </w:p>
    <w:p w14:paraId="140BBA7B" w14:textId="77777777" w:rsidR="00FA1524" w:rsidRPr="00FA1524" w:rsidRDefault="00FA1524" w:rsidP="00FA1524">
      <w:pPr>
        <w:pStyle w:val="BodyText"/>
        <w:spacing w:before="111"/>
        <w:ind w:right="142"/>
        <w:rPr>
          <w:sz w:val="24"/>
          <w:szCs w:val="24"/>
        </w:rPr>
      </w:pPr>
    </w:p>
    <w:p w14:paraId="25D9647D" w14:textId="77777777" w:rsidR="001B7AA6" w:rsidRDefault="001B7AA6" w:rsidP="00FA1524">
      <w:pPr>
        <w:pStyle w:val="Heading4"/>
        <w:tabs>
          <w:tab w:val="left" w:pos="1842"/>
        </w:tabs>
        <w:ind w:left="808" w:right="142"/>
        <w:rPr>
          <w:spacing w:val="-2"/>
          <w:sz w:val="24"/>
          <w:szCs w:val="24"/>
        </w:rPr>
      </w:pPr>
    </w:p>
    <w:p w14:paraId="75654E1F" w14:textId="77777777" w:rsidR="001B7AA6" w:rsidRDefault="001B7AA6" w:rsidP="00FA1524">
      <w:pPr>
        <w:pStyle w:val="Heading4"/>
        <w:tabs>
          <w:tab w:val="left" w:pos="1842"/>
        </w:tabs>
        <w:ind w:left="808" w:right="142"/>
        <w:rPr>
          <w:spacing w:val="-2"/>
          <w:sz w:val="24"/>
          <w:szCs w:val="24"/>
        </w:rPr>
      </w:pPr>
    </w:p>
    <w:p w14:paraId="20FDCE63" w14:textId="1FF0D698" w:rsidR="00FA1524" w:rsidRPr="00FA1524" w:rsidRDefault="00FA1524" w:rsidP="00FA1524">
      <w:pPr>
        <w:pStyle w:val="Heading4"/>
        <w:tabs>
          <w:tab w:val="left" w:pos="1842"/>
        </w:tabs>
        <w:ind w:left="808" w:right="142"/>
        <w:rPr>
          <w:sz w:val="24"/>
          <w:szCs w:val="24"/>
        </w:rPr>
      </w:pPr>
      <w:r w:rsidRPr="00FA1524">
        <w:rPr>
          <w:spacing w:val="-2"/>
          <w:sz w:val="24"/>
          <w:szCs w:val="24"/>
        </w:rPr>
        <w:t>12.2.0</w:t>
      </w:r>
      <w:r w:rsidRPr="00FA1524">
        <w:rPr>
          <w:sz w:val="24"/>
          <w:szCs w:val="24"/>
        </w:rPr>
        <w:tab/>
        <w:t>Nature,</w:t>
      </w:r>
      <w:r w:rsidRPr="00FA1524">
        <w:rPr>
          <w:spacing w:val="11"/>
          <w:sz w:val="24"/>
          <w:szCs w:val="24"/>
        </w:rPr>
        <w:t xml:space="preserve"> </w:t>
      </w:r>
      <w:r w:rsidRPr="00FA1524">
        <w:rPr>
          <w:sz w:val="24"/>
          <w:szCs w:val="24"/>
        </w:rPr>
        <w:t>quality</w:t>
      </w:r>
      <w:r w:rsidRPr="00FA1524">
        <w:rPr>
          <w:spacing w:val="11"/>
          <w:sz w:val="24"/>
          <w:szCs w:val="24"/>
        </w:rPr>
        <w:t xml:space="preserve"> </w:t>
      </w:r>
      <w:r w:rsidRPr="00FA1524">
        <w:rPr>
          <w:sz w:val="24"/>
          <w:szCs w:val="24"/>
        </w:rPr>
        <w:t>and</w:t>
      </w:r>
      <w:r w:rsidRPr="00FA1524">
        <w:rPr>
          <w:spacing w:val="15"/>
          <w:sz w:val="24"/>
          <w:szCs w:val="24"/>
        </w:rPr>
        <w:t xml:space="preserve"> </w:t>
      </w:r>
      <w:r w:rsidRPr="00FA1524">
        <w:rPr>
          <w:sz w:val="24"/>
          <w:szCs w:val="24"/>
        </w:rPr>
        <w:t>appropriateness</w:t>
      </w:r>
      <w:r w:rsidRPr="00FA1524">
        <w:rPr>
          <w:spacing w:val="9"/>
          <w:sz w:val="24"/>
          <w:szCs w:val="24"/>
        </w:rPr>
        <w:t xml:space="preserve"> </w:t>
      </w:r>
      <w:r w:rsidRPr="00FA1524">
        <w:rPr>
          <w:sz w:val="24"/>
          <w:szCs w:val="24"/>
        </w:rPr>
        <w:t>of</w:t>
      </w:r>
      <w:r w:rsidRPr="00FA1524">
        <w:rPr>
          <w:spacing w:val="11"/>
          <w:sz w:val="24"/>
          <w:szCs w:val="24"/>
        </w:rPr>
        <w:t xml:space="preserve"> </w:t>
      </w:r>
      <w:r w:rsidRPr="00FA1524">
        <w:rPr>
          <w:sz w:val="24"/>
          <w:szCs w:val="24"/>
        </w:rPr>
        <w:t>sample</w:t>
      </w:r>
      <w:r w:rsidRPr="00FA1524">
        <w:rPr>
          <w:spacing w:val="16"/>
          <w:sz w:val="24"/>
          <w:szCs w:val="24"/>
        </w:rPr>
        <w:t xml:space="preserve"> </w:t>
      </w:r>
      <w:r w:rsidRPr="00FA1524">
        <w:rPr>
          <w:sz w:val="24"/>
          <w:szCs w:val="24"/>
        </w:rPr>
        <w:t>preparation</w:t>
      </w:r>
      <w:r w:rsidRPr="00FA1524">
        <w:rPr>
          <w:spacing w:val="18"/>
          <w:sz w:val="24"/>
          <w:szCs w:val="24"/>
        </w:rPr>
        <w:t xml:space="preserve"> </w:t>
      </w:r>
      <w:r w:rsidRPr="00FA1524">
        <w:rPr>
          <w:spacing w:val="-2"/>
          <w:sz w:val="24"/>
          <w:szCs w:val="24"/>
        </w:rPr>
        <w:t>technique</w:t>
      </w:r>
    </w:p>
    <w:p w14:paraId="43E36D4D" w14:textId="77777777" w:rsidR="00FA1524" w:rsidRPr="00FA1524" w:rsidRDefault="00FA1524" w:rsidP="00FA1524">
      <w:pPr>
        <w:pStyle w:val="BodyText"/>
        <w:spacing w:before="37"/>
        <w:ind w:right="142"/>
        <w:rPr>
          <w:b/>
          <w:sz w:val="24"/>
          <w:szCs w:val="24"/>
        </w:rPr>
      </w:pPr>
    </w:p>
    <w:p w14:paraId="06E50BCD" w14:textId="77777777" w:rsidR="00FA1524" w:rsidRPr="00FA1524" w:rsidRDefault="00FA1524" w:rsidP="00FA1524">
      <w:pPr>
        <w:pStyle w:val="BodyText"/>
        <w:spacing w:line="369" w:lineRule="auto"/>
        <w:ind w:left="1874" w:right="142"/>
        <w:jc w:val="both"/>
        <w:rPr>
          <w:sz w:val="24"/>
          <w:szCs w:val="24"/>
        </w:rPr>
      </w:pPr>
      <w:r w:rsidRPr="00FA1524">
        <w:rPr>
          <w:sz w:val="24"/>
          <w:szCs w:val="24"/>
        </w:rPr>
        <w:t xml:space="preserve">Sampling methodology adopted for </w:t>
      </w:r>
      <w:proofErr w:type="gramStart"/>
      <w:r w:rsidRPr="00FA1524">
        <w:rPr>
          <w:sz w:val="24"/>
          <w:szCs w:val="24"/>
        </w:rPr>
        <w:t>bedrock,</w:t>
      </w:r>
      <w:proofErr w:type="gramEnd"/>
      <w:r w:rsidRPr="00FA1524">
        <w:rPr>
          <w:sz w:val="24"/>
          <w:szCs w:val="24"/>
        </w:rPr>
        <w:t xml:space="preserve"> Pit sample is different from each other. The detailed description of sampling methods for each type of sample has been discussed in subsequent paragraphs.</w:t>
      </w:r>
    </w:p>
    <w:p w14:paraId="1C026F5F" w14:textId="77777777" w:rsidR="00FA1524" w:rsidRPr="00FA1524" w:rsidRDefault="00FA1524" w:rsidP="00FA1524">
      <w:pPr>
        <w:pStyle w:val="BodyText"/>
        <w:ind w:right="142"/>
        <w:rPr>
          <w:sz w:val="24"/>
          <w:szCs w:val="24"/>
        </w:rPr>
      </w:pPr>
    </w:p>
    <w:p w14:paraId="24775652" w14:textId="77777777" w:rsidR="00FA1524" w:rsidRPr="00FA1524" w:rsidRDefault="00FA1524" w:rsidP="00FA1524">
      <w:pPr>
        <w:pStyle w:val="BodyText"/>
        <w:spacing w:before="250"/>
        <w:ind w:right="142"/>
        <w:rPr>
          <w:sz w:val="24"/>
          <w:szCs w:val="24"/>
        </w:rPr>
      </w:pPr>
    </w:p>
    <w:p w14:paraId="11375438" w14:textId="77777777" w:rsidR="00FA1524" w:rsidRPr="00FA1524" w:rsidRDefault="00FA1524" w:rsidP="00FA1524">
      <w:pPr>
        <w:pStyle w:val="Heading4"/>
        <w:tabs>
          <w:tab w:val="left" w:pos="1894"/>
        </w:tabs>
        <w:ind w:left="808" w:right="142"/>
        <w:rPr>
          <w:sz w:val="24"/>
          <w:szCs w:val="24"/>
        </w:rPr>
      </w:pPr>
      <w:r w:rsidRPr="00FA1524">
        <w:rPr>
          <w:spacing w:val="-2"/>
          <w:sz w:val="24"/>
          <w:szCs w:val="24"/>
        </w:rPr>
        <w:t>12.3.0</w:t>
      </w:r>
      <w:r w:rsidRPr="00FA1524">
        <w:rPr>
          <w:sz w:val="24"/>
          <w:szCs w:val="24"/>
        </w:rPr>
        <w:tab/>
        <w:t>Quality</w:t>
      </w:r>
      <w:r w:rsidRPr="00FA1524">
        <w:rPr>
          <w:spacing w:val="13"/>
          <w:sz w:val="24"/>
          <w:szCs w:val="24"/>
        </w:rPr>
        <w:t xml:space="preserve"> </w:t>
      </w:r>
      <w:r w:rsidRPr="00FA1524">
        <w:rPr>
          <w:sz w:val="24"/>
          <w:szCs w:val="24"/>
        </w:rPr>
        <w:t>control</w:t>
      </w:r>
      <w:r w:rsidRPr="00FA1524">
        <w:rPr>
          <w:spacing w:val="12"/>
          <w:sz w:val="24"/>
          <w:szCs w:val="24"/>
        </w:rPr>
        <w:t xml:space="preserve"> </w:t>
      </w:r>
      <w:r w:rsidRPr="00FA1524">
        <w:rPr>
          <w:sz w:val="24"/>
          <w:szCs w:val="24"/>
        </w:rPr>
        <w:t>procedures</w:t>
      </w:r>
      <w:r w:rsidRPr="00FA1524">
        <w:rPr>
          <w:spacing w:val="13"/>
          <w:sz w:val="24"/>
          <w:szCs w:val="24"/>
        </w:rPr>
        <w:t xml:space="preserve"> </w:t>
      </w:r>
      <w:r w:rsidRPr="00FA1524">
        <w:rPr>
          <w:sz w:val="24"/>
          <w:szCs w:val="24"/>
        </w:rPr>
        <w:t>adopted</w:t>
      </w:r>
      <w:r w:rsidRPr="00FA1524">
        <w:rPr>
          <w:spacing w:val="13"/>
          <w:sz w:val="24"/>
          <w:szCs w:val="24"/>
        </w:rPr>
        <w:t xml:space="preserve"> </w:t>
      </w:r>
      <w:r w:rsidRPr="00FA1524">
        <w:rPr>
          <w:sz w:val="24"/>
          <w:szCs w:val="24"/>
        </w:rPr>
        <w:t>during</w:t>
      </w:r>
      <w:r w:rsidRPr="00FA1524">
        <w:rPr>
          <w:spacing w:val="20"/>
          <w:sz w:val="24"/>
          <w:szCs w:val="24"/>
        </w:rPr>
        <w:t xml:space="preserve"> </w:t>
      </w:r>
      <w:r w:rsidRPr="00FA1524">
        <w:rPr>
          <w:spacing w:val="-2"/>
          <w:sz w:val="24"/>
          <w:szCs w:val="24"/>
        </w:rPr>
        <w:t>sampling</w:t>
      </w:r>
    </w:p>
    <w:p w14:paraId="12A6A650" w14:textId="77777777" w:rsidR="00FA1524" w:rsidRPr="00FA1524" w:rsidRDefault="00FA1524" w:rsidP="00FA1524">
      <w:pPr>
        <w:pStyle w:val="BodyText"/>
        <w:spacing w:before="34"/>
        <w:ind w:right="142"/>
        <w:rPr>
          <w:b/>
          <w:sz w:val="24"/>
          <w:szCs w:val="24"/>
        </w:rPr>
      </w:pPr>
    </w:p>
    <w:p w14:paraId="1E4706DC" w14:textId="77777777" w:rsidR="00FA1524" w:rsidRPr="00FA1524" w:rsidRDefault="00FA1524" w:rsidP="00FA1524">
      <w:pPr>
        <w:pStyle w:val="BodyText"/>
        <w:spacing w:line="369" w:lineRule="auto"/>
        <w:ind w:left="1874" w:right="142"/>
        <w:jc w:val="both"/>
        <w:rPr>
          <w:sz w:val="24"/>
          <w:szCs w:val="24"/>
        </w:rPr>
      </w:pPr>
      <w:r w:rsidRPr="00FA1524">
        <w:rPr>
          <w:sz w:val="24"/>
          <w:szCs w:val="24"/>
        </w:rPr>
        <w:t>The samples have been prepared under the supervision of a geologist and a qualified</w:t>
      </w:r>
      <w:r w:rsidRPr="00FA1524">
        <w:rPr>
          <w:spacing w:val="40"/>
          <w:sz w:val="24"/>
          <w:szCs w:val="24"/>
        </w:rPr>
        <w:t xml:space="preserve"> </w:t>
      </w:r>
      <w:r w:rsidRPr="00FA1524">
        <w:rPr>
          <w:sz w:val="24"/>
          <w:szCs w:val="24"/>
        </w:rPr>
        <w:t>sampling</w:t>
      </w:r>
      <w:r w:rsidRPr="00FA1524">
        <w:rPr>
          <w:spacing w:val="40"/>
          <w:sz w:val="24"/>
          <w:szCs w:val="24"/>
        </w:rPr>
        <w:t xml:space="preserve"> </w:t>
      </w:r>
      <w:r w:rsidRPr="00FA1524">
        <w:rPr>
          <w:sz w:val="24"/>
          <w:szCs w:val="24"/>
        </w:rPr>
        <w:t>technician.</w:t>
      </w:r>
      <w:r w:rsidRPr="00FA1524">
        <w:rPr>
          <w:spacing w:val="40"/>
          <w:sz w:val="24"/>
          <w:szCs w:val="24"/>
        </w:rPr>
        <w:t xml:space="preserve"> </w:t>
      </w:r>
      <w:r w:rsidRPr="00FA1524">
        <w:rPr>
          <w:sz w:val="24"/>
          <w:szCs w:val="24"/>
        </w:rPr>
        <w:t>All</w:t>
      </w:r>
      <w:r w:rsidRPr="00FA1524">
        <w:rPr>
          <w:spacing w:val="40"/>
          <w:sz w:val="24"/>
          <w:szCs w:val="24"/>
        </w:rPr>
        <w:t xml:space="preserve"> </w:t>
      </w:r>
      <w:r w:rsidRPr="00FA1524">
        <w:rPr>
          <w:sz w:val="24"/>
          <w:szCs w:val="24"/>
        </w:rPr>
        <w:t>the</w:t>
      </w:r>
      <w:r w:rsidRPr="00FA1524">
        <w:rPr>
          <w:spacing w:val="40"/>
          <w:sz w:val="24"/>
          <w:szCs w:val="24"/>
        </w:rPr>
        <w:t xml:space="preserve"> </w:t>
      </w:r>
      <w:r w:rsidRPr="00FA1524">
        <w:rPr>
          <w:sz w:val="24"/>
          <w:szCs w:val="24"/>
        </w:rPr>
        <w:t>stream-sediment</w:t>
      </w:r>
      <w:r w:rsidRPr="00FA1524">
        <w:rPr>
          <w:spacing w:val="40"/>
          <w:sz w:val="24"/>
          <w:szCs w:val="24"/>
        </w:rPr>
        <w:t xml:space="preserve"> </w:t>
      </w:r>
      <w:r w:rsidRPr="00FA1524">
        <w:rPr>
          <w:sz w:val="24"/>
          <w:szCs w:val="24"/>
        </w:rPr>
        <w:t>samples</w:t>
      </w:r>
      <w:r w:rsidRPr="00FA1524">
        <w:rPr>
          <w:spacing w:val="40"/>
          <w:sz w:val="24"/>
          <w:szCs w:val="24"/>
        </w:rPr>
        <w:t xml:space="preserve"> </w:t>
      </w:r>
      <w:r w:rsidRPr="00FA1524">
        <w:rPr>
          <w:sz w:val="24"/>
          <w:szCs w:val="24"/>
        </w:rPr>
        <w:t>collected from the field were dried under natural sunlight, packed properly in the polythene sample bag with proper tag. Then the entire samples were</w:t>
      </w:r>
      <w:r w:rsidRPr="00FA1524">
        <w:rPr>
          <w:spacing w:val="80"/>
          <w:sz w:val="24"/>
          <w:szCs w:val="24"/>
        </w:rPr>
        <w:t xml:space="preserve"> </w:t>
      </w:r>
      <w:r w:rsidRPr="00FA1524">
        <w:rPr>
          <w:sz w:val="24"/>
          <w:szCs w:val="24"/>
        </w:rPr>
        <w:t>transported to central sample processing unit located in Hyderabad.</w:t>
      </w:r>
    </w:p>
    <w:p w14:paraId="25DED774" w14:textId="77777777" w:rsidR="00FA1524" w:rsidRPr="00FA1524" w:rsidRDefault="00FA1524" w:rsidP="00FA1524">
      <w:pPr>
        <w:pStyle w:val="BodyText"/>
        <w:ind w:right="142"/>
        <w:rPr>
          <w:sz w:val="24"/>
          <w:szCs w:val="24"/>
        </w:rPr>
      </w:pPr>
    </w:p>
    <w:p w14:paraId="70FC3316" w14:textId="77777777" w:rsidR="00FA1524" w:rsidRPr="00FA1524" w:rsidRDefault="00FA1524" w:rsidP="00FA1524">
      <w:pPr>
        <w:pStyle w:val="BodyText"/>
        <w:spacing w:before="30"/>
        <w:ind w:right="142"/>
        <w:rPr>
          <w:sz w:val="24"/>
          <w:szCs w:val="24"/>
        </w:rPr>
      </w:pPr>
    </w:p>
    <w:p w14:paraId="1640CACE" w14:textId="77777777" w:rsidR="00FA1524" w:rsidRPr="00FA1524" w:rsidRDefault="00FA1524" w:rsidP="00FA1524">
      <w:pPr>
        <w:pStyle w:val="Heading4"/>
        <w:tabs>
          <w:tab w:val="left" w:pos="1855"/>
        </w:tabs>
        <w:ind w:left="808" w:right="142"/>
        <w:rPr>
          <w:sz w:val="24"/>
          <w:szCs w:val="24"/>
        </w:rPr>
      </w:pPr>
      <w:r w:rsidRPr="00FA1524">
        <w:rPr>
          <w:spacing w:val="-2"/>
          <w:sz w:val="24"/>
          <w:szCs w:val="24"/>
        </w:rPr>
        <w:t>12.4.0</w:t>
      </w:r>
      <w:r w:rsidRPr="00FA1524">
        <w:rPr>
          <w:sz w:val="24"/>
          <w:szCs w:val="24"/>
        </w:rPr>
        <w:tab/>
        <w:t>Measures</w:t>
      </w:r>
      <w:r w:rsidRPr="00FA1524">
        <w:rPr>
          <w:spacing w:val="11"/>
          <w:sz w:val="24"/>
          <w:szCs w:val="24"/>
        </w:rPr>
        <w:t xml:space="preserve"> </w:t>
      </w:r>
      <w:r w:rsidRPr="00FA1524">
        <w:rPr>
          <w:sz w:val="24"/>
          <w:szCs w:val="24"/>
        </w:rPr>
        <w:t>taken</w:t>
      </w:r>
      <w:r w:rsidRPr="00FA1524">
        <w:rPr>
          <w:spacing w:val="11"/>
          <w:sz w:val="24"/>
          <w:szCs w:val="24"/>
        </w:rPr>
        <w:t xml:space="preserve"> </w:t>
      </w:r>
      <w:r w:rsidRPr="00FA1524">
        <w:rPr>
          <w:sz w:val="24"/>
          <w:szCs w:val="24"/>
        </w:rPr>
        <w:t>to</w:t>
      </w:r>
      <w:r w:rsidRPr="00FA1524">
        <w:rPr>
          <w:spacing w:val="12"/>
          <w:sz w:val="24"/>
          <w:szCs w:val="24"/>
        </w:rPr>
        <w:t xml:space="preserve"> </w:t>
      </w:r>
      <w:r w:rsidRPr="00FA1524">
        <w:rPr>
          <w:sz w:val="24"/>
          <w:szCs w:val="24"/>
        </w:rPr>
        <w:t>ensure</w:t>
      </w:r>
      <w:r w:rsidRPr="00FA1524">
        <w:rPr>
          <w:spacing w:val="11"/>
          <w:sz w:val="24"/>
          <w:szCs w:val="24"/>
        </w:rPr>
        <w:t xml:space="preserve"> </w:t>
      </w:r>
      <w:r w:rsidRPr="00FA1524">
        <w:rPr>
          <w:sz w:val="24"/>
          <w:szCs w:val="24"/>
        </w:rPr>
        <w:t>that</w:t>
      </w:r>
      <w:r w:rsidRPr="00FA1524">
        <w:rPr>
          <w:spacing w:val="5"/>
          <w:sz w:val="24"/>
          <w:szCs w:val="24"/>
        </w:rPr>
        <w:t xml:space="preserve"> </w:t>
      </w:r>
      <w:r w:rsidRPr="00FA1524">
        <w:rPr>
          <w:sz w:val="24"/>
          <w:szCs w:val="24"/>
        </w:rPr>
        <w:t>the</w:t>
      </w:r>
      <w:r w:rsidRPr="00FA1524">
        <w:rPr>
          <w:spacing w:val="9"/>
          <w:sz w:val="24"/>
          <w:szCs w:val="24"/>
        </w:rPr>
        <w:t xml:space="preserve"> </w:t>
      </w:r>
      <w:r w:rsidRPr="00FA1524">
        <w:rPr>
          <w:sz w:val="24"/>
          <w:szCs w:val="24"/>
        </w:rPr>
        <w:t>sampling</w:t>
      </w:r>
      <w:r w:rsidRPr="00FA1524">
        <w:rPr>
          <w:spacing w:val="9"/>
          <w:sz w:val="24"/>
          <w:szCs w:val="24"/>
        </w:rPr>
        <w:t xml:space="preserve"> </w:t>
      </w:r>
      <w:r w:rsidRPr="00FA1524">
        <w:rPr>
          <w:sz w:val="24"/>
          <w:szCs w:val="24"/>
        </w:rPr>
        <w:t>is</w:t>
      </w:r>
      <w:r w:rsidRPr="00FA1524">
        <w:rPr>
          <w:spacing w:val="12"/>
          <w:sz w:val="24"/>
          <w:szCs w:val="24"/>
        </w:rPr>
        <w:t xml:space="preserve"> </w:t>
      </w:r>
      <w:r w:rsidRPr="00FA1524">
        <w:rPr>
          <w:spacing w:val="-2"/>
          <w:sz w:val="24"/>
          <w:szCs w:val="24"/>
        </w:rPr>
        <w:t>representative</w:t>
      </w:r>
    </w:p>
    <w:p w14:paraId="4EB10565" w14:textId="77777777" w:rsidR="00FA1524" w:rsidRPr="00FA1524" w:rsidRDefault="00FA1524" w:rsidP="00FA1524">
      <w:pPr>
        <w:pStyle w:val="BodyText"/>
        <w:spacing w:before="34"/>
        <w:ind w:right="142"/>
        <w:rPr>
          <w:b/>
          <w:sz w:val="24"/>
          <w:szCs w:val="24"/>
        </w:rPr>
      </w:pPr>
    </w:p>
    <w:p w14:paraId="7828D53F" w14:textId="77777777" w:rsidR="00FA1524" w:rsidRPr="00FA1524" w:rsidRDefault="00FA1524" w:rsidP="00FA1524">
      <w:pPr>
        <w:pStyle w:val="BodyText"/>
        <w:spacing w:line="369" w:lineRule="auto"/>
        <w:ind w:left="1874" w:right="142" w:hanging="12"/>
        <w:jc w:val="both"/>
        <w:rPr>
          <w:sz w:val="24"/>
          <w:szCs w:val="24"/>
        </w:rPr>
      </w:pPr>
      <w:r w:rsidRPr="00FA1524">
        <w:rPr>
          <w:sz w:val="24"/>
          <w:szCs w:val="24"/>
        </w:rPr>
        <w:t>It</w:t>
      </w:r>
      <w:r w:rsidRPr="00FA1524">
        <w:rPr>
          <w:spacing w:val="37"/>
          <w:sz w:val="24"/>
          <w:szCs w:val="24"/>
        </w:rPr>
        <w:t xml:space="preserve"> </w:t>
      </w:r>
      <w:r w:rsidRPr="00FA1524">
        <w:rPr>
          <w:sz w:val="24"/>
          <w:szCs w:val="24"/>
        </w:rPr>
        <w:t>is very important to submit the representative</w:t>
      </w:r>
      <w:r w:rsidRPr="00FA1524">
        <w:rPr>
          <w:spacing w:val="40"/>
          <w:sz w:val="24"/>
          <w:szCs w:val="24"/>
        </w:rPr>
        <w:t xml:space="preserve"> </w:t>
      </w:r>
      <w:r w:rsidRPr="00FA1524">
        <w:rPr>
          <w:sz w:val="24"/>
          <w:szCs w:val="24"/>
        </w:rPr>
        <w:t>sample of collected material for geochemical analyses. As discussed in the previously, initial sieving has been carried out on the regolith to collect the natural fraction. Further after pounding and passing samples of regolith and through (-)200 mesh sieve and crushing, grinding and passing 200</w:t>
      </w:r>
      <w:r w:rsidRPr="00FA1524">
        <w:rPr>
          <w:spacing w:val="39"/>
          <w:sz w:val="24"/>
          <w:szCs w:val="24"/>
        </w:rPr>
        <w:t xml:space="preserve"> </w:t>
      </w:r>
      <w:r w:rsidRPr="00FA1524">
        <w:rPr>
          <w:sz w:val="24"/>
          <w:szCs w:val="24"/>
        </w:rPr>
        <w:t>mesh</w:t>
      </w:r>
      <w:r w:rsidRPr="00FA1524">
        <w:rPr>
          <w:spacing w:val="37"/>
          <w:sz w:val="24"/>
          <w:szCs w:val="24"/>
        </w:rPr>
        <w:t xml:space="preserve"> </w:t>
      </w:r>
      <w:r w:rsidRPr="00FA1524">
        <w:rPr>
          <w:sz w:val="24"/>
          <w:szCs w:val="24"/>
        </w:rPr>
        <w:t>sieves</w:t>
      </w:r>
      <w:r w:rsidRPr="00FA1524">
        <w:rPr>
          <w:spacing w:val="37"/>
          <w:sz w:val="24"/>
          <w:szCs w:val="24"/>
        </w:rPr>
        <w:t xml:space="preserve"> </w:t>
      </w:r>
      <w:r w:rsidRPr="00FA1524">
        <w:rPr>
          <w:sz w:val="24"/>
          <w:szCs w:val="24"/>
        </w:rPr>
        <w:t>for</w:t>
      </w:r>
      <w:r w:rsidRPr="00FA1524">
        <w:rPr>
          <w:spacing w:val="39"/>
          <w:sz w:val="24"/>
          <w:szCs w:val="24"/>
        </w:rPr>
        <w:t xml:space="preserve"> </w:t>
      </w:r>
      <w:r w:rsidRPr="00FA1524">
        <w:rPr>
          <w:sz w:val="24"/>
          <w:szCs w:val="24"/>
        </w:rPr>
        <w:t>Bed</w:t>
      </w:r>
      <w:r w:rsidRPr="00FA1524">
        <w:rPr>
          <w:spacing w:val="39"/>
          <w:sz w:val="24"/>
          <w:szCs w:val="24"/>
        </w:rPr>
        <w:t xml:space="preserve"> </w:t>
      </w:r>
      <w:r w:rsidRPr="00FA1524">
        <w:rPr>
          <w:sz w:val="24"/>
          <w:szCs w:val="24"/>
        </w:rPr>
        <w:t>rock</w:t>
      </w:r>
      <w:r w:rsidRPr="00FA1524">
        <w:rPr>
          <w:spacing w:val="40"/>
          <w:sz w:val="24"/>
          <w:szCs w:val="24"/>
        </w:rPr>
        <w:t xml:space="preserve"> </w:t>
      </w:r>
      <w:r w:rsidRPr="00FA1524">
        <w:rPr>
          <w:sz w:val="24"/>
          <w:szCs w:val="24"/>
        </w:rPr>
        <w:t>samples,</w:t>
      </w:r>
      <w:r w:rsidRPr="00FA1524">
        <w:rPr>
          <w:spacing w:val="39"/>
          <w:sz w:val="24"/>
          <w:szCs w:val="24"/>
        </w:rPr>
        <w:t xml:space="preserve"> </w:t>
      </w:r>
      <w:r w:rsidRPr="00FA1524">
        <w:rPr>
          <w:sz w:val="24"/>
          <w:szCs w:val="24"/>
        </w:rPr>
        <w:t>quantity</w:t>
      </w:r>
      <w:r w:rsidRPr="00FA1524">
        <w:rPr>
          <w:spacing w:val="39"/>
          <w:sz w:val="24"/>
          <w:szCs w:val="24"/>
        </w:rPr>
        <w:t xml:space="preserve"> </w:t>
      </w:r>
      <w:r w:rsidRPr="00FA1524">
        <w:rPr>
          <w:sz w:val="24"/>
          <w:szCs w:val="24"/>
        </w:rPr>
        <w:t>of</w:t>
      </w:r>
      <w:r w:rsidRPr="00FA1524">
        <w:rPr>
          <w:spacing w:val="39"/>
          <w:sz w:val="24"/>
          <w:szCs w:val="24"/>
        </w:rPr>
        <w:t xml:space="preserve"> </w:t>
      </w:r>
      <w:r w:rsidRPr="00FA1524">
        <w:rPr>
          <w:sz w:val="24"/>
          <w:szCs w:val="24"/>
        </w:rPr>
        <w:t>the</w:t>
      </w:r>
      <w:r w:rsidRPr="00FA1524">
        <w:rPr>
          <w:spacing w:val="39"/>
          <w:sz w:val="24"/>
          <w:szCs w:val="24"/>
        </w:rPr>
        <w:t xml:space="preserve"> </w:t>
      </w:r>
      <w:r w:rsidRPr="00FA1524">
        <w:rPr>
          <w:sz w:val="24"/>
          <w:szCs w:val="24"/>
        </w:rPr>
        <w:t>samples has been reduced to 500 gm by coning and quartering method after thoroughly mixing to maintain the homogeneity of the samples.</w:t>
      </w:r>
    </w:p>
    <w:p w14:paraId="5189BEC2" w14:textId="77777777" w:rsidR="00FA1524" w:rsidRPr="00FA1524" w:rsidRDefault="00FA1524" w:rsidP="00FA1524">
      <w:pPr>
        <w:pStyle w:val="BodyText"/>
        <w:spacing w:before="132"/>
        <w:ind w:right="142"/>
        <w:rPr>
          <w:sz w:val="24"/>
          <w:szCs w:val="24"/>
        </w:rPr>
      </w:pPr>
    </w:p>
    <w:p w14:paraId="2C67EF78" w14:textId="77777777" w:rsidR="00FA1524" w:rsidRPr="00FA1524" w:rsidRDefault="00FA1524" w:rsidP="00FA1524">
      <w:pPr>
        <w:pStyle w:val="Heading4"/>
        <w:tabs>
          <w:tab w:val="left" w:pos="1860"/>
        </w:tabs>
        <w:ind w:left="808" w:right="142"/>
        <w:rPr>
          <w:sz w:val="24"/>
          <w:szCs w:val="24"/>
        </w:rPr>
      </w:pPr>
      <w:r w:rsidRPr="00FA1524">
        <w:rPr>
          <w:spacing w:val="-2"/>
          <w:sz w:val="24"/>
          <w:szCs w:val="24"/>
        </w:rPr>
        <w:t>12.5.0</w:t>
      </w:r>
      <w:r w:rsidRPr="00FA1524">
        <w:rPr>
          <w:sz w:val="24"/>
          <w:szCs w:val="24"/>
        </w:rPr>
        <w:tab/>
        <w:t>Appropriateness</w:t>
      </w:r>
      <w:r w:rsidRPr="00FA1524">
        <w:rPr>
          <w:spacing w:val="17"/>
          <w:sz w:val="24"/>
          <w:szCs w:val="24"/>
        </w:rPr>
        <w:t xml:space="preserve"> </w:t>
      </w:r>
      <w:r w:rsidRPr="00FA1524">
        <w:rPr>
          <w:sz w:val="24"/>
          <w:szCs w:val="24"/>
        </w:rPr>
        <w:t>of</w:t>
      </w:r>
      <w:r w:rsidRPr="00FA1524">
        <w:rPr>
          <w:spacing w:val="11"/>
          <w:sz w:val="24"/>
          <w:szCs w:val="24"/>
        </w:rPr>
        <w:t xml:space="preserve"> </w:t>
      </w:r>
      <w:r w:rsidRPr="00FA1524">
        <w:rPr>
          <w:sz w:val="24"/>
          <w:szCs w:val="24"/>
        </w:rPr>
        <w:t>grain</w:t>
      </w:r>
      <w:r w:rsidRPr="00FA1524">
        <w:rPr>
          <w:spacing w:val="17"/>
          <w:sz w:val="24"/>
          <w:szCs w:val="24"/>
        </w:rPr>
        <w:t xml:space="preserve"> </w:t>
      </w:r>
      <w:r w:rsidRPr="00FA1524">
        <w:rPr>
          <w:spacing w:val="-4"/>
          <w:sz w:val="24"/>
          <w:szCs w:val="24"/>
        </w:rPr>
        <w:t>size</w:t>
      </w:r>
    </w:p>
    <w:p w14:paraId="2A5AA403" w14:textId="77777777" w:rsidR="00FA1524" w:rsidRPr="00FA1524" w:rsidRDefault="00FA1524" w:rsidP="00FA1524">
      <w:pPr>
        <w:pStyle w:val="BodyText"/>
        <w:spacing w:before="164"/>
        <w:ind w:right="142"/>
        <w:rPr>
          <w:b/>
          <w:sz w:val="24"/>
          <w:szCs w:val="24"/>
        </w:rPr>
      </w:pPr>
    </w:p>
    <w:p w14:paraId="7252E3A0" w14:textId="3686FB59" w:rsidR="00FA1524" w:rsidRDefault="00FA1524" w:rsidP="00FA1524">
      <w:pPr>
        <w:pStyle w:val="BodyText"/>
        <w:spacing w:line="369" w:lineRule="auto"/>
        <w:ind w:left="1874" w:right="142"/>
        <w:jc w:val="both"/>
        <w:rPr>
          <w:sz w:val="24"/>
          <w:szCs w:val="24"/>
        </w:rPr>
      </w:pPr>
      <w:r w:rsidRPr="00FA1524">
        <w:rPr>
          <w:sz w:val="24"/>
          <w:szCs w:val="24"/>
        </w:rPr>
        <w:t>In</w:t>
      </w:r>
      <w:r w:rsidRPr="00FA1524">
        <w:rPr>
          <w:spacing w:val="40"/>
          <w:sz w:val="24"/>
          <w:szCs w:val="24"/>
        </w:rPr>
        <w:t xml:space="preserve"> </w:t>
      </w:r>
      <w:r w:rsidRPr="00FA1524">
        <w:rPr>
          <w:sz w:val="24"/>
          <w:szCs w:val="24"/>
        </w:rPr>
        <w:t>accordance</w:t>
      </w:r>
      <w:r w:rsidRPr="00FA1524">
        <w:rPr>
          <w:spacing w:val="40"/>
          <w:sz w:val="24"/>
          <w:szCs w:val="24"/>
        </w:rPr>
        <w:t xml:space="preserve"> </w:t>
      </w:r>
      <w:r w:rsidRPr="00FA1524">
        <w:rPr>
          <w:sz w:val="24"/>
          <w:szCs w:val="24"/>
        </w:rPr>
        <w:t>with</w:t>
      </w:r>
      <w:r w:rsidRPr="00FA1524">
        <w:rPr>
          <w:spacing w:val="40"/>
          <w:sz w:val="24"/>
          <w:szCs w:val="24"/>
        </w:rPr>
        <w:t xml:space="preserve"> </w:t>
      </w:r>
      <w:r w:rsidRPr="00FA1524">
        <w:rPr>
          <w:sz w:val="24"/>
          <w:szCs w:val="24"/>
        </w:rPr>
        <w:t>the</w:t>
      </w:r>
      <w:r w:rsidRPr="00FA1524">
        <w:rPr>
          <w:spacing w:val="40"/>
          <w:sz w:val="24"/>
          <w:szCs w:val="24"/>
        </w:rPr>
        <w:t xml:space="preserve"> </w:t>
      </w:r>
      <w:r w:rsidRPr="00FA1524">
        <w:rPr>
          <w:sz w:val="24"/>
          <w:szCs w:val="24"/>
        </w:rPr>
        <w:t>standard</w:t>
      </w:r>
      <w:r w:rsidRPr="00FA1524">
        <w:rPr>
          <w:spacing w:val="40"/>
          <w:sz w:val="24"/>
          <w:szCs w:val="24"/>
        </w:rPr>
        <w:t xml:space="preserve"> </w:t>
      </w:r>
      <w:r w:rsidRPr="00FA1524">
        <w:rPr>
          <w:sz w:val="24"/>
          <w:szCs w:val="24"/>
        </w:rPr>
        <w:t>sampling</w:t>
      </w:r>
      <w:r w:rsidRPr="00FA1524">
        <w:rPr>
          <w:spacing w:val="40"/>
          <w:sz w:val="24"/>
          <w:szCs w:val="24"/>
        </w:rPr>
        <w:t xml:space="preserve"> </w:t>
      </w:r>
      <w:r w:rsidRPr="00FA1524">
        <w:rPr>
          <w:sz w:val="24"/>
          <w:szCs w:val="24"/>
        </w:rPr>
        <w:t>procedures,</w:t>
      </w:r>
      <w:r w:rsidRPr="00FA1524">
        <w:rPr>
          <w:spacing w:val="40"/>
          <w:sz w:val="24"/>
          <w:szCs w:val="24"/>
        </w:rPr>
        <w:t xml:space="preserve"> </w:t>
      </w:r>
      <w:r w:rsidRPr="00FA1524">
        <w:rPr>
          <w:sz w:val="24"/>
          <w:szCs w:val="24"/>
        </w:rPr>
        <w:t>it</w:t>
      </w:r>
      <w:r w:rsidRPr="00FA1524">
        <w:rPr>
          <w:spacing w:val="40"/>
          <w:sz w:val="24"/>
          <w:szCs w:val="24"/>
        </w:rPr>
        <w:t xml:space="preserve"> </w:t>
      </w:r>
      <w:r w:rsidRPr="00FA1524">
        <w:rPr>
          <w:sz w:val="24"/>
          <w:szCs w:val="24"/>
        </w:rPr>
        <w:t>has</w:t>
      </w:r>
      <w:r w:rsidRPr="00FA1524">
        <w:rPr>
          <w:spacing w:val="40"/>
          <w:sz w:val="24"/>
          <w:szCs w:val="24"/>
        </w:rPr>
        <w:t xml:space="preserve"> </w:t>
      </w:r>
      <w:r w:rsidRPr="00FA1524">
        <w:rPr>
          <w:sz w:val="24"/>
          <w:szCs w:val="24"/>
        </w:rPr>
        <w:t>also been observed that</w:t>
      </w:r>
      <w:r w:rsidRPr="00FA1524">
        <w:rPr>
          <w:spacing w:val="24"/>
          <w:sz w:val="24"/>
          <w:szCs w:val="24"/>
        </w:rPr>
        <w:t xml:space="preserve"> </w:t>
      </w:r>
      <w:r w:rsidRPr="00FA1524">
        <w:rPr>
          <w:sz w:val="24"/>
          <w:szCs w:val="24"/>
        </w:rPr>
        <w:t>smaller the</w:t>
      </w:r>
      <w:r w:rsidRPr="00FA1524">
        <w:rPr>
          <w:spacing w:val="28"/>
          <w:sz w:val="24"/>
          <w:szCs w:val="24"/>
        </w:rPr>
        <w:t xml:space="preserve"> </w:t>
      </w:r>
      <w:r w:rsidRPr="00FA1524">
        <w:rPr>
          <w:sz w:val="24"/>
          <w:szCs w:val="24"/>
        </w:rPr>
        <w:t>particle</w:t>
      </w:r>
      <w:r w:rsidRPr="00FA1524">
        <w:rPr>
          <w:spacing w:val="22"/>
          <w:sz w:val="24"/>
          <w:szCs w:val="24"/>
        </w:rPr>
        <w:t xml:space="preserve"> </w:t>
      </w:r>
      <w:r w:rsidRPr="00FA1524">
        <w:rPr>
          <w:sz w:val="24"/>
          <w:szCs w:val="24"/>
        </w:rPr>
        <w:t>size, higher the</w:t>
      </w:r>
      <w:r w:rsidRPr="00FA1524">
        <w:rPr>
          <w:spacing w:val="24"/>
          <w:sz w:val="24"/>
          <w:szCs w:val="24"/>
        </w:rPr>
        <w:t xml:space="preserve"> </w:t>
      </w:r>
      <w:r w:rsidRPr="00FA1524">
        <w:rPr>
          <w:sz w:val="24"/>
          <w:szCs w:val="24"/>
        </w:rPr>
        <w:t>homogeneity</w:t>
      </w:r>
      <w:r w:rsidRPr="00FA1524">
        <w:rPr>
          <w:spacing w:val="24"/>
          <w:sz w:val="24"/>
          <w:szCs w:val="24"/>
        </w:rPr>
        <w:t xml:space="preserve"> </w:t>
      </w:r>
      <w:r w:rsidRPr="00FA1524">
        <w:rPr>
          <w:sz w:val="24"/>
          <w:szCs w:val="24"/>
        </w:rPr>
        <w:t>of the</w:t>
      </w:r>
      <w:r w:rsidRPr="00FA1524">
        <w:rPr>
          <w:spacing w:val="25"/>
          <w:sz w:val="24"/>
          <w:szCs w:val="24"/>
        </w:rPr>
        <w:t xml:space="preserve"> </w:t>
      </w:r>
      <w:r w:rsidRPr="00FA1524">
        <w:rPr>
          <w:sz w:val="24"/>
          <w:szCs w:val="24"/>
        </w:rPr>
        <w:t>sample as well as higher the dissolvability during the chemical analysis. As per the standard practice, samples are generally pounded to (-)200 mesh size for analysis of REE and Associated elements through ICPMS.</w:t>
      </w:r>
    </w:p>
    <w:p w14:paraId="7365470B" w14:textId="0F63564D" w:rsidR="0086122B" w:rsidRDefault="0086122B" w:rsidP="00FA1524">
      <w:pPr>
        <w:pStyle w:val="BodyText"/>
        <w:spacing w:line="369" w:lineRule="auto"/>
        <w:ind w:left="1874" w:right="142"/>
        <w:jc w:val="both"/>
        <w:rPr>
          <w:sz w:val="24"/>
          <w:szCs w:val="24"/>
        </w:rPr>
      </w:pPr>
    </w:p>
    <w:p w14:paraId="70F291A0" w14:textId="77777777" w:rsidR="0086122B" w:rsidRPr="00FA1524" w:rsidRDefault="0086122B" w:rsidP="00FA1524">
      <w:pPr>
        <w:pStyle w:val="BodyText"/>
        <w:spacing w:line="369" w:lineRule="auto"/>
        <w:ind w:left="1874" w:right="142"/>
        <w:jc w:val="both"/>
        <w:rPr>
          <w:sz w:val="24"/>
          <w:szCs w:val="24"/>
        </w:rPr>
      </w:pPr>
    </w:p>
    <w:p w14:paraId="21F9ED1B" w14:textId="77777777" w:rsidR="00FA1524" w:rsidRPr="00AE049E" w:rsidRDefault="00FA1524" w:rsidP="00FA1524">
      <w:pPr>
        <w:ind w:left="764" w:right="629"/>
        <w:jc w:val="center"/>
        <w:rPr>
          <w:rFonts w:ascii="Times New Roman" w:hAnsi="Times New Roman" w:cs="Times New Roman"/>
          <w:b/>
        </w:rPr>
      </w:pPr>
      <w:r w:rsidRPr="00AE049E">
        <w:rPr>
          <w:rFonts w:ascii="Times New Roman" w:hAnsi="Times New Roman" w:cs="Times New Roman"/>
          <w:b/>
        </w:rPr>
        <w:t>CHAPTER</w:t>
      </w:r>
      <w:r w:rsidRPr="00AE049E">
        <w:rPr>
          <w:rFonts w:ascii="Times New Roman" w:hAnsi="Times New Roman" w:cs="Times New Roman"/>
          <w:b/>
          <w:spacing w:val="6"/>
        </w:rPr>
        <w:t xml:space="preserve"> </w:t>
      </w:r>
      <w:r w:rsidRPr="00AE049E">
        <w:rPr>
          <w:rFonts w:ascii="Times New Roman" w:hAnsi="Times New Roman" w:cs="Times New Roman"/>
          <w:b/>
        </w:rPr>
        <w:t>-</w:t>
      </w:r>
      <w:r w:rsidRPr="00AE049E">
        <w:rPr>
          <w:rFonts w:ascii="Times New Roman" w:hAnsi="Times New Roman" w:cs="Times New Roman"/>
          <w:b/>
          <w:spacing w:val="12"/>
        </w:rPr>
        <w:t xml:space="preserve"> </w:t>
      </w:r>
      <w:r w:rsidRPr="00AE049E">
        <w:rPr>
          <w:rFonts w:ascii="Times New Roman" w:hAnsi="Times New Roman" w:cs="Times New Roman"/>
          <w:b/>
          <w:spacing w:val="-4"/>
        </w:rPr>
        <w:t>XIII</w:t>
      </w:r>
    </w:p>
    <w:p w14:paraId="36A1C75D" w14:textId="77777777" w:rsidR="001B7AA6" w:rsidRDefault="001B7AA6" w:rsidP="00FA1524">
      <w:pPr>
        <w:tabs>
          <w:tab w:val="left" w:pos="1992"/>
        </w:tabs>
        <w:spacing w:before="175"/>
        <w:ind w:left="808"/>
        <w:rPr>
          <w:rFonts w:ascii="Times New Roman" w:hAnsi="Times New Roman" w:cs="Times New Roman"/>
          <w:b/>
          <w:spacing w:val="-2"/>
          <w:sz w:val="26"/>
        </w:rPr>
      </w:pPr>
    </w:p>
    <w:p w14:paraId="0C09E95F" w14:textId="4A72F159" w:rsidR="00FA1524" w:rsidRPr="00AE049E" w:rsidRDefault="00FA1524" w:rsidP="00FA1524">
      <w:pPr>
        <w:tabs>
          <w:tab w:val="left" w:pos="1992"/>
        </w:tabs>
        <w:spacing w:before="175"/>
        <w:ind w:left="808"/>
        <w:rPr>
          <w:rFonts w:ascii="Times New Roman" w:hAnsi="Times New Roman" w:cs="Times New Roman"/>
          <w:b/>
        </w:rPr>
      </w:pPr>
      <w:r w:rsidRPr="00AE049E">
        <w:rPr>
          <w:rFonts w:ascii="Times New Roman" w:hAnsi="Times New Roman" w:cs="Times New Roman"/>
          <w:b/>
          <w:spacing w:val="-2"/>
          <w:sz w:val="26"/>
        </w:rPr>
        <w:t>13.0.0</w:t>
      </w:r>
      <w:r w:rsidRPr="00AE049E">
        <w:rPr>
          <w:rFonts w:ascii="Times New Roman" w:hAnsi="Times New Roman" w:cs="Times New Roman"/>
          <w:b/>
          <w:sz w:val="26"/>
        </w:rPr>
        <w:tab/>
      </w:r>
      <w:r w:rsidRPr="00AE049E">
        <w:rPr>
          <w:rFonts w:ascii="Times New Roman" w:hAnsi="Times New Roman" w:cs="Times New Roman"/>
          <w:b/>
          <w:spacing w:val="-4"/>
        </w:rPr>
        <w:t>DRILLING</w:t>
      </w:r>
      <w:r w:rsidRPr="00AE049E">
        <w:rPr>
          <w:rFonts w:ascii="Times New Roman" w:hAnsi="Times New Roman" w:cs="Times New Roman"/>
          <w:b/>
          <w:spacing w:val="-29"/>
        </w:rPr>
        <w:t xml:space="preserve"> </w:t>
      </w:r>
      <w:r w:rsidRPr="00AE049E">
        <w:rPr>
          <w:rFonts w:ascii="Times New Roman" w:hAnsi="Times New Roman" w:cs="Times New Roman"/>
          <w:b/>
          <w:spacing w:val="-4"/>
        </w:rPr>
        <w:t>TECHNIQUE</w:t>
      </w:r>
      <w:r w:rsidRPr="00AE049E">
        <w:rPr>
          <w:rFonts w:ascii="Times New Roman" w:hAnsi="Times New Roman" w:cs="Times New Roman"/>
          <w:b/>
          <w:spacing w:val="-25"/>
        </w:rPr>
        <w:t xml:space="preserve"> </w:t>
      </w:r>
      <w:r w:rsidRPr="00AE049E">
        <w:rPr>
          <w:rFonts w:ascii="Times New Roman" w:hAnsi="Times New Roman" w:cs="Times New Roman"/>
          <w:b/>
          <w:spacing w:val="-4"/>
        </w:rPr>
        <w:t>AND</w:t>
      </w:r>
      <w:r w:rsidRPr="00AE049E">
        <w:rPr>
          <w:rFonts w:ascii="Times New Roman" w:hAnsi="Times New Roman" w:cs="Times New Roman"/>
          <w:b/>
          <w:spacing w:val="-27"/>
        </w:rPr>
        <w:t xml:space="preserve"> </w:t>
      </w:r>
      <w:r w:rsidRPr="00AE049E">
        <w:rPr>
          <w:rFonts w:ascii="Times New Roman" w:hAnsi="Times New Roman" w:cs="Times New Roman"/>
          <w:b/>
          <w:spacing w:val="-4"/>
        </w:rPr>
        <w:t>DRILL</w:t>
      </w:r>
      <w:r w:rsidRPr="00AE049E">
        <w:rPr>
          <w:rFonts w:ascii="Times New Roman" w:hAnsi="Times New Roman" w:cs="Times New Roman"/>
          <w:b/>
          <w:spacing w:val="-26"/>
        </w:rPr>
        <w:t xml:space="preserve"> </w:t>
      </w:r>
      <w:r w:rsidRPr="00AE049E">
        <w:rPr>
          <w:rFonts w:ascii="Times New Roman" w:hAnsi="Times New Roman" w:cs="Times New Roman"/>
          <w:b/>
          <w:spacing w:val="-4"/>
        </w:rPr>
        <w:t>SAMPLING</w:t>
      </w:r>
      <w:r w:rsidRPr="00AE049E">
        <w:rPr>
          <w:rFonts w:ascii="Times New Roman" w:hAnsi="Times New Roman" w:cs="Times New Roman"/>
          <w:b/>
          <w:spacing w:val="-26"/>
        </w:rPr>
        <w:t xml:space="preserve"> </w:t>
      </w:r>
      <w:r w:rsidRPr="00AE049E">
        <w:rPr>
          <w:rFonts w:ascii="Times New Roman" w:hAnsi="Times New Roman" w:cs="Times New Roman"/>
          <w:b/>
          <w:spacing w:val="-4"/>
        </w:rPr>
        <w:t>EMPLOYED</w:t>
      </w:r>
    </w:p>
    <w:p w14:paraId="734A9CB4" w14:textId="77777777" w:rsidR="00FA1524" w:rsidRPr="00AE049E" w:rsidRDefault="00FA1524" w:rsidP="00FA1524">
      <w:pPr>
        <w:pStyle w:val="BodyText"/>
        <w:spacing w:before="247"/>
        <w:ind w:left="1986"/>
      </w:pPr>
      <w:r w:rsidRPr="00AE049E">
        <w:t>Drilling</w:t>
      </w:r>
      <w:r w:rsidRPr="00AE049E">
        <w:rPr>
          <w:spacing w:val="-4"/>
        </w:rPr>
        <w:t xml:space="preserve"> </w:t>
      </w:r>
      <w:r w:rsidRPr="00AE049E">
        <w:t>work</w:t>
      </w:r>
      <w:r w:rsidRPr="00AE049E">
        <w:rPr>
          <w:spacing w:val="9"/>
        </w:rPr>
        <w:t xml:space="preserve"> </w:t>
      </w:r>
      <w:r w:rsidRPr="00AE049E">
        <w:t>was</w:t>
      </w:r>
      <w:r w:rsidRPr="00AE049E">
        <w:rPr>
          <w:spacing w:val="7"/>
        </w:rPr>
        <w:t xml:space="preserve"> </w:t>
      </w:r>
      <w:r w:rsidRPr="00AE049E">
        <w:t>not</w:t>
      </w:r>
      <w:r w:rsidRPr="00AE049E">
        <w:rPr>
          <w:spacing w:val="9"/>
        </w:rPr>
        <w:t xml:space="preserve"> </w:t>
      </w:r>
      <w:r w:rsidRPr="00AE049E">
        <w:t>in</w:t>
      </w:r>
      <w:r w:rsidRPr="00AE049E">
        <w:rPr>
          <w:spacing w:val="7"/>
        </w:rPr>
        <w:t xml:space="preserve"> </w:t>
      </w:r>
      <w:r w:rsidRPr="00AE049E">
        <w:t>the</w:t>
      </w:r>
      <w:r w:rsidRPr="00AE049E">
        <w:rPr>
          <w:spacing w:val="3"/>
        </w:rPr>
        <w:t xml:space="preserve"> </w:t>
      </w:r>
      <w:r w:rsidRPr="00AE049E">
        <w:t>scope</w:t>
      </w:r>
      <w:r w:rsidRPr="00AE049E">
        <w:rPr>
          <w:spacing w:val="4"/>
        </w:rPr>
        <w:t xml:space="preserve"> </w:t>
      </w:r>
      <w:r w:rsidRPr="00AE049E">
        <w:t>of</w:t>
      </w:r>
      <w:r w:rsidRPr="00AE049E">
        <w:rPr>
          <w:spacing w:val="3"/>
        </w:rPr>
        <w:t xml:space="preserve"> </w:t>
      </w:r>
      <w:r w:rsidRPr="00AE049E">
        <w:t>the</w:t>
      </w:r>
      <w:r w:rsidRPr="00AE049E">
        <w:rPr>
          <w:spacing w:val="7"/>
        </w:rPr>
        <w:t xml:space="preserve"> </w:t>
      </w:r>
      <w:r w:rsidRPr="00AE049E">
        <w:t>present</w:t>
      </w:r>
      <w:r w:rsidRPr="00AE049E">
        <w:rPr>
          <w:spacing w:val="11"/>
        </w:rPr>
        <w:t xml:space="preserve"> </w:t>
      </w:r>
      <w:r w:rsidRPr="00AE049E">
        <w:t>level</w:t>
      </w:r>
      <w:r w:rsidRPr="00AE049E">
        <w:rPr>
          <w:spacing w:val="12"/>
        </w:rPr>
        <w:t xml:space="preserve"> </w:t>
      </w:r>
      <w:r w:rsidRPr="00AE049E">
        <w:t>of</w:t>
      </w:r>
      <w:r w:rsidRPr="00AE049E">
        <w:rPr>
          <w:spacing w:val="3"/>
        </w:rPr>
        <w:t xml:space="preserve"> </w:t>
      </w:r>
      <w:r w:rsidRPr="00AE049E">
        <w:t>exploration</w:t>
      </w:r>
      <w:r w:rsidRPr="00AE049E">
        <w:rPr>
          <w:spacing w:val="7"/>
        </w:rPr>
        <w:t xml:space="preserve"> </w:t>
      </w:r>
      <w:r w:rsidRPr="00AE049E">
        <w:rPr>
          <w:spacing w:val="-2"/>
        </w:rPr>
        <w:t>work.</w:t>
      </w:r>
    </w:p>
    <w:p w14:paraId="5AFC15F0" w14:textId="7EC69FE7" w:rsidR="00FA1524" w:rsidRDefault="00FA1524">
      <w:pPr>
        <w:spacing w:after="160" w:line="259" w:lineRule="auto"/>
        <w:rPr>
          <w:rFonts w:ascii="Times New Roman" w:eastAsia="Times New Roman" w:hAnsi="Times New Roman" w:cs="Times New Roman"/>
          <w:sz w:val="24"/>
          <w:szCs w:val="24"/>
        </w:rPr>
      </w:pPr>
      <w:r>
        <w:rPr>
          <w:sz w:val="24"/>
          <w:szCs w:val="24"/>
        </w:rPr>
        <w:br w:type="page"/>
      </w:r>
    </w:p>
    <w:p w14:paraId="56A38B5A" w14:textId="77777777" w:rsidR="00FA1524" w:rsidRPr="00AE049E" w:rsidRDefault="00FA1524" w:rsidP="00FA1524">
      <w:pPr>
        <w:ind w:left="770" w:right="629"/>
        <w:jc w:val="center"/>
        <w:rPr>
          <w:rFonts w:ascii="Times New Roman" w:hAnsi="Times New Roman" w:cs="Times New Roman"/>
          <w:b/>
        </w:rPr>
      </w:pPr>
      <w:r w:rsidRPr="00AE049E">
        <w:rPr>
          <w:rFonts w:ascii="Times New Roman" w:hAnsi="Times New Roman" w:cs="Times New Roman"/>
          <w:b/>
        </w:rPr>
        <w:t>CHAPTER</w:t>
      </w:r>
      <w:r w:rsidRPr="00AE049E">
        <w:rPr>
          <w:rFonts w:ascii="Times New Roman" w:hAnsi="Times New Roman" w:cs="Times New Roman"/>
          <w:b/>
          <w:spacing w:val="12"/>
        </w:rPr>
        <w:t xml:space="preserve"> </w:t>
      </w:r>
      <w:r w:rsidRPr="00AE049E">
        <w:rPr>
          <w:rFonts w:ascii="Times New Roman" w:hAnsi="Times New Roman" w:cs="Times New Roman"/>
          <w:b/>
        </w:rPr>
        <w:t>-</w:t>
      </w:r>
      <w:r w:rsidRPr="00AE049E">
        <w:rPr>
          <w:rFonts w:ascii="Times New Roman" w:hAnsi="Times New Roman" w:cs="Times New Roman"/>
          <w:b/>
          <w:spacing w:val="9"/>
        </w:rPr>
        <w:t xml:space="preserve"> </w:t>
      </w:r>
      <w:r w:rsidRPr="00AE049E">
        <w:rPr>
          <w:rFonts w:ascii="Times New Roman" w:hAnsi="Times New Roman" w:cs="Times New Roman"/>
          <w:b/>
          <w:spacing w:val="-5"/>
        </w:rPr>
        <w:t>XIV</w:t>
      </w:r>
    </w:p>
    <w:p w14:paraId="5B25DB3A" w14:textId="77777777" w:rsidR="00FA1524" w:rsidRPr="00AE049E" w:rsidRDefault="00FA1524" w:rsidP="00FA1524">
      <w:pPr>
        <w:tabs>
          <w:tab w:val="left" w:pos="1869"/>
        </w:tabs>
        <w:spacing w:before="179"/>
        <w:ind w:left="808"/>
        <w:rPr>
          <w:rFonts w:ascii="Times New Roman" w:hAnsi="Times New Roman" w:cs="Times New Roman"/>
          <w:b/>
        </w:rPr>
      </w:pPr>
      <w:r w:rsidRPr="00AE049E">
        <w:rPr>
          <w:rFonts w:ascii="Times New Roman" w:hAnsi="Times New Roman" w:cs="Times New Roman"/>
          <w:b/>
          <w:spacing w:val="-2"/>
        </w:rPr>
        <w:t>14.0.0</w:t>
      </w:r>
      <w:r w:rsidRPr="00AE049E">
        <w:rPr>
          <w:rFonts w:ascii="Times New Roman" w:hAnsi="Times New Roman" w:cs="Times New Roman"/>
          <w:b/>
        </w:rPr>
        <w:tab/>
      </w:r>
      <w:r w:rsidRPr="00AE049E">
        <w:rPr>
          <w:rFonts w:ascii="Times New Roman" w:hAnsi="Times New Roman" w:cs="Times New Roman"/>
          <w:b/>
          <w:spacing w:val="-6"/>
        </w:rPr>
        <w:t>SUB-SAMPLINGTECHNIQUES</w:t>
      </w:r>
      <w:r w:rsidRPr="00AE049E">
        <w:rPr>
          <w:rFonts w:ascii="Times New Roman" w:hAnsi="Times New Roman" w:cs="Times New Roman"/>
          <w:b/>
          <w:spacing w:val="5"/>
        </w:rPr>
        <w:t xml:space="preserve"> </w:t>
      </w:r>
      <w:r w:rsidRPr="00AE049E">
        <w:rPr>
          <w:rFonts w:ascii="Times New Roman" w:hAnsi="Times New Roman" w:cs="Times New Roman"/>
          <w:b/>
          <w:spacing w:val="-6"/>
        </w:rPr>
        <w:t>AND SAMPLE</w:t>
      </w:r>
      <w:r w:rsidRPr="00AE049E">
        <w:rPr>
          <w:rFonts w:ascii="Times New Roman" w:hAnsi="Times New Roman" w:cs="Times New Roman"/>
          <w:b/>
          <w:spacing w:val="-3"/>
        </w:rPr>
        <w:t xml:space="preserve"> </w:t>
      </w:r>
      <w:r w:rsidRPr="00AE049E">
        <w:rPr>
          <w:rFonts w:ascii="Times New Roman" w:hAnsi="Times New Roman" w:cs="Times New Roman"/>
          <w:b/>
          <w:spacing w:val="-6"/>
        </w:rPr>
        <w:t>PREPARATION</w:t>
      </w:r>
    </w:p>
    <w:p w14:paraId="5658309D" w14:textId="77777777" w:rsidR="00FA1524" w:rsidRPr="00AE049E" w:rsidRDefault="00FA1524" w:rsidP="00FA1524">
      <w:pPr>
        <w:pStyle w:val="BodyText"/>
        <w:rPr>
          <w:b/>
        </w:rPr>
      </w:pPr>
    </w:p>
    <w:p w14:paraId="104DCA22" w14:textId="7581CD15" w:rsidR="00FA1524" w:rsidRDefault="00FA1524" w:rsidP="00FA1524">
      <w:pPr>
        <w:pStyle w:val="BodyText"/>
        <w:spacing w:before="1" w:line="369" w:lineRule="auto"/>
        <w:ind w:left="1874" w:right="426"/>
        <w:jc w:val="both"/>
      </w:pPr>
      <w:r w:rsidRPr="00AE049E">
        <w:t>As drilling was not in the scope of present exploration work, hence drill core samples have not been generated in the present project.</w:t>
      </w:r>
      <w:r w:rsidRPr="00AE049E">
        <w:rPr>
          <w:spacing w:val="40"/>
        </w:rPr>
        <w:t xml:space="preserve"> </w:t>
      </w:r>
      <w:r w:rsidRPr="00AE049E">
        <w:t>The sampling</w:t>
      </w:r>
      <w:r w:rsidRPr="00AE049E">
        <w:rPr>
          <w:spacing w:val="40"/>
        </w:rPr>
        <w:t xml:space="preserve"> </w:t>
      </w:r>
      <w:r w:rsidRPr="00AE049E">
        <w:t>technique of Pit sample, thin section and bedrock has been discussed in Chapter XII.</w:t>
      </w:r>
    </w:p>
    <w:p w14:paraId="1259494B" w14:textId="77777777" w:rsidR="00915333" w:rsidRDefault="00915333">
      <w:pPr>
        <w:spacing w:after="160" w:line="259" w:lineRule="auto"/>
      </w:pPr>
    </w:p>
    <w:p w14:paraId="4E3FE06D" w14:textId="77777777" w:rsidR="00915333" w:rsidRDefault="00915333">
      <w:pPr>
        <w:spacing w:after="160" w:line="259" w:lineRule="auto"/>
      </w:pPr>
    </w:p>
    <w:p w14:paraId="019D5459" w14:textId="77777777" w:rsidR="00915333" w:rsidRDefault="00915333">
      <w:pPr>
        <w:spacing w:after="160" w:line="259" w:lineRule="auto"/>
      </w:pPr>
    </w:p>
    <w:p w14:paraId="674B9DD6" w14:textId="77777777" w:rsidR="00915333" w:rsidRDefault="00915333">
      <w:pPr>
        <w:spacing w:after="160" w:line="259" w:lineRule="auto"/>
      </w:pPr>
    </w:p>
    <w:p w14:paraId="3ABB1EEE" w14:textId="77777777" w:rsidR="00915333" w:rsidRDefault="00915333">
      <w:pPr>
        <w:spacing w:after="160" w:line="259" w:lineRule="auto"/>
      </w:pPr>
    </w:p>
    <w:p w14:paraId="543B53D1" w14:textId="77777777" w:rsidR="00915333" w:rsidRDefault="00915333">
      <w:pPr>
        <w:spacing w:after="160" w:line="259" w:lineRule="auto"/>
      </w:pPr>
    </w:p>
    <w:p w14:paraId="63704683" w14:textId="77777777" w:rsidR="00915333" w:rsidRDefault="00915333">
      <w:pPr>
        <w:spacing w:after="160" w:line="259" w:lineRule="auto"/>
      </w:pPr>
    </w:p>
    <w:p w14:paraId="7CC6DE2E" w14:textId="77777777" w:rsidR="00915333" w:rsidRDefault="00915333">
      <w:pPr>
        <w:spacing w:after="160" w:line="259" w:lineRule="auto"/>
      </w:pPr>
    </w:p>
    <w:p w14:paraId="0FA58DC0" w14:textId="654E029B" w:rsidR="00FA1524" w:rsidRDefault="00FA1524" w:rsidP="00915333">
      <w:pPr>
        <w:spacing w:after="160" w:line="259" w:lineRule="auto"/>
        <w:ind w:left="426"/>
        <w:rPr>
          <w:rFonts w:ascii="Times New Roman" w:eastAsia="Times New Roman" w:hAnsi="Times New Roman" w:cs="Times New Roman"/>
        </w:rPr>
      </w:pPr>
      <w:r>
        <w:br w:type="page"/>
      </w:r>
    </w:p>
    <w:p w14:paraId="095C739A" w14:textId="77777777" w:rsidR="00FA1524" w:rsidRPr="00AE049E" w:rsidRDefault="00FA1524" w:rsidP="00FA1524">
      <w:pPr>
        <w:ind w:right="129"/>
        <w:jc w:val="center"/>
        <w:rPr>
          <w:rFonts w:ascii="Times New Roman" w:hAnsi="Times New Roman" w:cs="Times New Roman"/>
          <w:b/>
        </w:rPr>
      </w:pPr>
      <w:r w:rsidRPr="00AE049E">
        <w:rPr>
          <w:rFonts w:ascii="Times New Roman" w:hAnsi="Times New Roman" w:cs="Times New Roman"/>
          <w:b/>
          <w:u w:val="single"/>
        </w:rPr>
        <w:t>CHAPTER</w:t>
      </w:r>
      <w:r w:rsidRPr="00AE049E">
        <w:rPr>
          <w:rFonts w:ascii="Times New Roman" w:hAnsi="Times New Roman" w:cs="Times New Roman"/>
          <w:b/>
          <w:spacing w:val="11"/>
          <w:u w:val="single"/>
        </w:rPr>
        <w:t xml:space="preserve"> </w:t>
      </w:r>
      <w:r w:rsidRPr="00AE049E">
        <w:rPr>
          <w:rFonts w:ascii="Times New Roman" w:hAnsi="Times New Roman" w:cs="Times New Roman"/>
          <w:b/>
          <w:u w:val="single"/>
        </w:rPr>
        <w:t>-</w:t>
      </w:r>
      <w:r w:rsidRPr="00AE049E">
        <w:rPr>
          <w:rFonts w:ascii="Times New Roman" w:hAnsi="Times New Roman" w:cs="Times New Roman"/>
          <w:b/>
          <w:spacing w:val="14"/>
          <w:u w:val="single"/>
        </w:rPr>
        <w:t xml:space="preserve"> </w:t>
      </w:r>
      <w:r w:rsidRPr="00AE049E">
        <w:rPr>
          <w:rFonts w:ascii="Times New Roman" w:hAnsi="Times New Roman" w:cs="Times New Roman"/>
          <w:b/>
          <w:spacing w:val="-5"/>
          <w:u w:val="single"/>
        </w:rPr>
        <w:t>XV</w:t>
      </w:r>
    </w:p>
    <w:p w14:paraId="3ACB8654" w14:textId="77777777" w:rsidR="00FA1524" w:rsidRPr="00FA1524" w:rsidRDefault="00FA1524" w:rsidP="00FA1524">
      <w:pPr>
        <w:tabs>
          <w:tab w:val="left" w:pos="1876"/>
        </w:tabs>
        <w:spacing w:before="177"/>
        <w:ind w:left="808"/>
        <w:rPr>
          <w:rFonts w:ascii="Times New Roman" w:hAnsi="Times New Roman" w:cs="Times New Roman"/>
          <w:b/>
          <w:sz w:val="24"/>
          <w:szCs w:val="24"/>
        </w:rPr>
      </w:pPr>
      <w:r w:rsidRPr="00FA1524">
        <w:rPr>
          <w:rFonts w:ascii="Times New Roman" w:hAnsi="Times New Roman" w:cs="Times New Roman"/>
          <w:b/>
          <w:spacing w:val="-2"/>
          <w:sz w:val="24"/>
          <w:szCs w:val="24"/>
        </w:rPr>
        <w:t>15.0.0</w:t>
      </w:r>
      <w:r w:rsidRPr="00FA1524">
        <w:rPr>
          <w:rFonts w:ascii="Times New Roman" w:hAnsi="Times New Roman" w:cs="Times New Roman"/>
          <w:b/>
          <w:sz w:val="24"/>
          <w:szCs w:val="24"/>
        </w:rPr>
        <w:tab/>
      </w:r>
      <w:r w:rsidRPr="00FA1524">
        <w:rPr>
          <w:rFonts w:ascii="Times New Roman" w:hAnsi="Times New Roman" w:cs="Times New Roman"/>
          <w:b/>
          <w:spacing w:val="-2"/>
          <w:sz w:val="24"/>
          <w:szCs w:val="24"/>
        </w:rPr>
        <w:t>QUALITY</w:t>
      </w:r>
      <w:r w:rsidRPr="00FA1524">
        <w:rPr>
          <w:rFonts w:ascii="Times New Roman" w:hAnsi="Times New Roman" w:cs="Times New Roman"/>
          <w:b/>
          <w:spacing w:val="-19"/>
          <w:sz w:val="24"/>
          <w:szCs w:val="24"/>
        </w:rPr>
        <w:t xml:space="preserve"> </w:t>
      </w:r>
      <w:r w:rsidRPr="00FA1524">
        <w:rPr>
          <w:rFonts w:ascii="Times New Roman" w:hAnsi="Times New Roman" w:cs="Times New Roman"/>
          <w:b/>
          <w:spacing w:val="-2"/>
          <w:sz w:val="24"/>
          <w:szCs w:val="24"/>
        </w:rPr>
        <w:t>OF</w:t>
      </w:r>
      <w:r w:rsidRPr="00FA1524">
        <w:rPr>
          <w:rFonts w:ascii="Times New Roman" w:hAnsi="Times New Roman" w:cs="Times New Roman"/>
          <w:b/>
          <w:spacing w:val="-14"/>
          <w:sz w:val="24"/>
          <w:szCs w:val="24"/>
        </w:rPr>
        <w:t xml:space="preserve"> </w:t>
      </w:r>
      <w:r w:rsidRPr="00FA1524">
        <w:rPr>
          <w:rFonts w:ascii="Times New Roman" w:hAnsi="Times New Roman" w:cs="Times New Roman"/>
          <w:b/>
          <w:spacing w:val="-2"/>
          <w:sz w:val="24"/>
          <w:szCs w:val="24"/>
        </w:rPr>
        <w:t>ASSAY</w:t>
      </w:r>
      <w:r w:rsidRPr="00FA1524">
        <w:rPr>
          <w:rFonts w:ascii="Times New Roman" w:hAnsi="Times New Roman" w:cs="Times New Roman"/>
          <w:b/>
          <w:spacing w:val="-12"/>
          <w:sz w:val="24"/>
          <w:szCs w:val="24"/>
        </w:rPr>
        <w:t xml:space="preserve"> </w:t>
      </w:r>
      <w:r w:rsidRPr="00FA1524">
        <w:rPr>
          <w:rFonts w:ascii="Times New Roman" w:hAnsi="Times New Roman" w:cs="Times New Roman"/>
          <w:b/>
          <w:spacing w:val="-2"/>
          <w:sz w:val="24"/>
          <w:szCs w:val="24"/>
        </w:rPr>
        <w:t>DATA</w:t>
      </w:r>
      <w:r w:rsidRPr="00FA1524">
        <w:rPr>
          <w:rFonts w:ascii="Times New Roman" w:hAnsi="Times New Roman" w:cs="Times New Roman"/>
          <w:b/>
          <w:spacing w:val="-9"/>
          <w:sz w:val="24"/>
          <w:szCs w:val="24"/>
        </w:rPr>
        <w:t xml:space="preserve"> </w:t>
      </w:r>
      <w:r w:rsidRPr="00FA1524">
        <w:rPr>
          <w:rFonts w:ascii="Times New Roman" w:hAnsi="Times New Roman" w:cs="Times New Roman"/>
          <w:b/>
          <w:spacing w:val="-2"/>
          <w:sz w:val="24"/>
          <w:szCs w:val="24"/>
        </w:rPr>
        <w:t>AND</w:t>
      </w:r>
      <w:r w:rsidRPr="00FA1524">
        <w:rPr>
          <w:rFonts w:ascii="Times New Roman" w:hAnsi="Times New Roman" w:cs="Times New Roman"/>
          <w:b/>
          <w:spacing w:val="-14"/>
          <w:sz w:val="24"/>
          <w:szCs w:val="24"/>
        </w:rPr>
        <w:t xml:space="preserve"> </w:t>
      </w:r>
      <w:r w:rsidRPr="00FA1524">
        <w:rPr>
          <w:rFonts w:ascii="Times New Roman" w:hAnsi="Times New Roman" w:cs="Times New Roman"/>
          <w:b/>
          <w:spacing w:val="-2"/>
          <w:sz w:val="24"/>
          <w:szCs w:val="24"/>
        </w:rPr>
        <w:t>LABORATORY</w:t>
      </w:r>
      <w:r w:rsidRPr="00FA1524">
        <w:rPr>
          <w:rFonts w:ascii="Times New Roman" w:hAnsi="Times New Roman" w:cs="Times New Roman"/>
          <w:b/>
          <w:spacing w:val="-15"/>
          <w:sz w:val="24"/>
          <w:szCs w:val="24"/>
        </w:rPr>
        <w:t xml:space="preserve"> </w:t>
      </w:r>
      <w:r w:rsidRPr="00FA1524">
        <w:rPr>
          <w:rFonts w:ascii="Times New Roman" w:hAnsi="Times New Roman" w:cs="Times New Roman"/>
          <w:b/>
          <w:spacing w:val="-4"/>
          <w:sz w:val="24"/>
          <w:szCs w:val="24"/>
        </w:rPr>
        <w:t>TEST</w:t>
      </w:r>
    </w:p>
    <w:p w14:paraId="2CED24E0" w14:textId="77777777" w:rsidR="00FA1524" w:rsidRPr="00FA1524" w:rsidRDefault="00FA1524" w:rsidP="00FA1524">
      <w:pPr>
        <w:pStyle w:val="Heading4"/>
        <w:tabs>
          <w:tab w:val="left" w:pos="1842"/>
        </w:tabs>
        <w:spacing w:before="251"/>
        <w:ind w:left="808"/>
        <w:rPr>
          <w:sz w:val="24"/>
          <w:szCs w:val="24"/>
        </w:rPr>
      </w:pPr>
      <w:r w:rsidRPr="00FA1524">
        <w:rPr>
          <w:spacing w:val="-2"/>
          <w:sz w:val="24"/>
          <w:szCs w:val="24"/>
        </w:rPr>
        <w:t>15.1.0</w:t>
      </w:r>
      <w:r w:rsidRPr="00FA1524">
        <w:rPr>
          <w:sz w:val="24"/>
          <w:szCs w:val="24"/>
        </w:rPr>
        <w:tab/>
        <w:t>The</w:t>
      </w:r>
      <w:r w:rsidRPr="00FA1524">
        <w:rPr>
          <w:spacing w:val="8"/>
          <w:sz w:val="24"/>
          <w:szCs w:val="24"/>
        </w:rPr>
        <w:t xml:space="preserve"> </w:t>
      </w:r>
      <w:r w:rsidRPr="00FA1524">
        <w:rPr>
          <w:sz w:val="24"/>
          <w:szCs w:val="24"/>
        </w:rPr>
        <w:t>nature,</w:t>
      </w:r>
      <w:r w:rsidRPr="00FA1524">
        <w:rPr>
          <w:spacing w:val="19"/>
          <w:sz w:val="24"/>
          <w:szCs w:val="24"/>
        </w:rPr>
        <w:t xml:space="preserve"> </w:t>
      </w:r>
      <w:r w:rsidRPr="00FA1524">
        <w:rPr>
          <w:sz w:val="24"/>
          <w:szCs w:val="24"/>
        </w:rPr>
        <w:t>quality</w:t>
      </w:r>
      <w:r w:rsidRPr="00FA1524">
        <w:rPr>
          <w:spacing w:val="10"/>
          <w:sz w:val="24"/>
          <w:szCs w:val="24"/>
        </w:rPr>
        <w:t xml:space="preserve"> </w:t>
      </w:r>
      <w:r w:rsidRPr="00FA1524">
        <w:rPr>
          <w:sz w:val="24"/>
          <w:szCs w:val="24"/>
        </w:rPr>
        <w:t>and</w:t>
      </w:r>
      <w:r w:rsidRPr="00FA1524">
        <w:rPr>
          <w:spacing w:val="6"/>
          <w:sz w:val="24"/>
          <w:szCs w:val="24"/>
        </w:rPr>
        <w:t xml:space="preserve"> </w:t>
      </w:r>
      <w:r w:rsidRPr="00FA1524">
        <w:rPr>
          <w:sz w:val="24"/>
          <w:szCs w:val="24"/>
        </w:rPr>
        <w:t>appropriateness</w:t>
      </w:r>
      <w:r w:rsidRPr="00FA1524">
        <w:rPr>
          <w:spacing w:val="17"/>
          <w:sz w:val="24"/>
          <w:szCs w:val="24"/>
        </w:rPr>
        <w:t xml:space="preserve"> </w:t>
      </w:r>
      <w:r w:rsidRPr="00FA1524">
        <w:rPr>
          <w:sz w:val="24"/>
          <w:szCs w:val="24"/>
        </w:rPr>
        <w:t>of</w:t>
      </w:r>
      <w:r w:rsidRPr="00FA1524">
        <w:rPr>
          <w:spacing w:val="10"/>
          <w:sz w:val="24"/>
          <w:szCs w:val="24"/>
        </w:rPr>
        <w:t xml:space="preserve"> </w:t>
      </w:r>
      <w:r w:rsidRPr="00FA1524">
        <w:rPr>
          <w:sz w:val="24"/>
          <w:szCs w:val="24"/>
        </w:rPr>
        <w:t>Chemical</w:t>
      </w:r>
      <w:r w:rsidRPr="00FA1524">
        <w:rPr>
          <w:spacing w:val="14"/>
          <w:sz w:val="24"/>
          <w:szCs w:val="24"/>
        </w:rPr>
        <w:t xml:space="preserve"> </w:t>
      </w:r>
      <w:r w:rsidRPr="00FA1524">
        <w:rPr>
          <w:spacing w:val="-2"/>
          <w:sz w:val="24"/>
          <w:szCs w:val="24"/>
        </w:rPr>
        <w:t>analysis</w:t>
      </w:r>
    </w:p>
    <w:p w14:paraId="20AC6F7B" w14:textId="77777777" w:rsidR="00FA1524" w:rsidRPr="00AE049E" w:rsidRDefault="00FA1524" w:rsidP="00FA1524">
      <w:pPr>
        <w:pStyle w:val="BodyText"/>
        <w:spacing w:before="36"/>
        <w:ind w:right="142"/>
        <w:rPr>
          <w:b/>
        </w:rPr>
      </w:pPr>
    </w:p>
    <w:p w14:paraId="123D8DD0" w14:textId="77777777" w:rsidR="00FA1524" w:rsidRPr="00FA1524" w:rsidRDefault="00FA1524" w:rsidP="00FA1524">
      <w:pPr>
        <w:pStyle w:val="BodyText"/>
        <w:spacing w:line="369" w:lineRule="auto"/>
        <w:ind w:left="1874" w:right="142"/>
        <w:jc w:val="both"/>
        <w:rPr>
          <w:sz w:val="24"/>
          <w:szCs w:val="24"/>
        </w:rPr>
      </w:pPr>
      <w:r w:rsidRPr="00FA1524">
        <w:rPr>
          <w:sz w:val="24"/>
          <w:szCs w:val="24"/>
        </w:rPr>
        <w:t>A total</w:t>
      </w:r>
      <w:r w:rsidRPr="00FA1524">
        <w:rPr>
          <w:spacing w:val="40"/>
          <w:sz w:val="24"/>
          <w:szCs w:val="24"/>
        </w:rPr>
        <w:t xml:space="preserve"> </w:t>
      </w:r>
      <w:r w:rsidRPr="00FA1524">
        <w:rPr>
          <w:sz w:val="24"/>
          <w:szCs w:val="24"/>
        </w:rPr>
        <w:t>165 Nos of surface samples which includes</w:t>
      </w:r>
      <w:r w:rsidRPr="00FA1524">
        <w:rPr>
          <w:spacing w:val="35"/>
          <w:sz w:val="24"/>
          <w:szCs w:val="24"/>
        </w:rPr>
        <w:t xml:space="preserve"> </w:t>
      </w:r>
      <w:r w:rsidRPr="00FA1524">
        <w:rPr>
          <w:sz w:val="24"/>
          <w:szCs w:val="24"/>
        </w:rPr>
        <w:t>30</w:t>
      </w:r>
      <w:r w:rsidRPr="00FA1524">
        <w:rPr>
          <w:spacing w:val="35"/>
          <w:sz w:val="24"/>
          <w:szCs w:val="24"/>
        </w:rPr>
        <w:t xml:space="preserve"> </w:t>
      </w:r>
      <w:r w:rsidRPr="00FA1524">
        <w:rPr>
          <w:sz w:val="24"/>
          <w:szCs w:val="24"/>
        </w:rPr>
        <w:t>Nos</w:t>
      </w:r>
      <w:r w:rsidRPr="00FA1524">
        <w:rPr>
          <w:spacing w:val="38"/>
          <w:sz w:val="24"/>
          <w:szCs w:val="24"/>
        </w:rPr>
        <w:t xml:space="preserve"> </w:t>
      </w:r>
      <w:r w:rsidRPr="00FA1524">
        <w:rPr>
          <w:sz w:val="24"/>
          <w:szCs w:val="24"/>
        </w:rPr>
        <w:t>of</w:t>
      </w:r>
      <w:r w:rsidRPr="00FA1524">
        <w:rPr>
          <w:spacing w:val="35"/>
          <w:sz w:val="24"/>
          <w:szCs w:val="24"/>
        </w:rPr>
        <w:t xml:space="preserve"> </w:t>
      </w:r>
      <w:r w:rsidRPr="00FA1524">
        <w:rPr>
          <w:sz w:val="24"/>
          <w:szCs w:val="24"/>
        </w:rPr>
        <w:t>Thin</w:t>
      </w:r>
      <w:r w:rsidRPr="00FA1524">
        <w:rPr>
          <w:spacing w:val="38"/>
          <w:sz w:val="24"/>
          <w:szCs w:val="24"/>
        </w:rPr>
        <w:t xml:space="preserve"> </w:t>
      </w:r>
      <w:r w:rsidRPr="00FA1524">
        <w:rPr>
          <w:sz w:val="24"/>
          <w:szCs w:val="24"/>
        </w:rPr>
        <w:t>sections,</w:t>
      </w:r>
      <w:r w:rsidRPr="00FA1524">
        <w:rPr>
          <w:spacing w:val="35"/>
          <w:sz w:val="24"/>
          <w:szCs w:val="24"/>
        </w:rPr>
        <w:t xml:space="preserve"> </w:t>
      </w:r>
      <w:r w:rsidRPr="00FA1524">
        <w:rPr>
          <w:sz w:val="24"/>
          <w:szCs w:val="24"/>
        </w:rPr>
        <w:t>115</w:t>
      </w:r>
      <w:r w:rsidRPr="00FA1524">
        <w:rPr>
          <w:spacing w:val="35"/>
          <w:sz w:val="24"/>
          <w:szCs w:val="24"/>
        </w:rPr>
        <w:t xml:space="preserve"> </w:t>
      </w:r>
      <w:r w:rsidRPr="00FA1524">
        <w:rPr>
          <w:sz w:val="24"/>
          <w:szCs w:val="24"/>
        </w:rPr>
        <w:t>Nos</w:t>
      </w:r>
      <w:r w:rsidRPr="00FA1524">
        <w:rPr>
          <w:spacing w:val="31"/>
          <w:sz w:val="24"/>
          <w:szCs w:val="24"/>
        </w:rPr>
        <w:t xml:space="preserve"> </w:t>
      </w:r>
      <w:r w:rsidRPr="00FA1524">
        <w:rPr>
          <w:sz w:val="24"/>
          <w:szCs w:val="24"/>
        </w:rPr>
        <w:t>of</w:t>
      </w:r>
      <w:r w:rsidRPr="00FA1524">
        <w:rPr>
          <w:spacing w:val="35"/>
          <w:sz w:val="24"/>
          <w:szCs w:val="24"/>
        </w:rPr>
        <w:t xml:space="preserve"> </w:t>
      </w:r>
      <w:r w:rsidRPr="00FA1524">
        <w:rPr>
          <w:sz w:val="24"/>
          <w:szCs w:val="24"/>
        </w:rPr>
        <w:t>Bed</w:t>
      </w:r>
      <w:r w:rsidRPr="00FA1524">
        <w:rPr>
          <w:spacing w:val="35"/>
          <w:sz w:val="24"/>
          <w:szCs w:val="24"/>
        </w:rPr>
        <w:t xml:space="preserve"> </w:t>
      </w:r>
      <w:r w:rsidRPr="00FA1524">
        <w:rPr>
          <w:sz w:val="24"/>
          <w:szCs w:val="24"/>
        </w:rPr>
        <w:t>rock</w:t>
      </w:r>
      <w:r w:rsidRPr="00FA1524">
        <w:rPr>
          <w:spacing w:val="38"/>
          <w:sz w:val="24"/>
          <w:szCs w:val="24"/>
        </w:rPr>
        <w:t xml:space="preserve"> </w:t>
      </w:r>
      <w:r w:rsidRPr="00FA1524">
        <w:rPr>
          <w:sz w:val="24"/>
          <w:szCs w:val="24"/>
        </w:rPr>
        <w:t>samples</w:t>
      </w:r>
      <w:r w:rsidRPr="00FA1524">
        <w:rPr>
          <w:spacing w:val="35"/>
          <w:sz w:val="24"/>
          <w:szCs w:val="24"/>
        </w:rPr>
        <w:t xml:space="preserve"> </w:t>
      </w:r>
      <w:r w:rsidRPr="00FA1524">
        <w:rPr>
          <w:sz w:val="24"/>
          <w:szCs w:val="24"/>
        </w:rPr>
        <w:t>and</w:t>
      </w:r>
      <w:r w:rsidRPr="00FA1524">
        <w:rPr>
          <w:spacing w:val="35"/>
          <w:sz w:val="24"/>
          <w:szCs w:val="24"/>
        </w:rPr>
        <w:t xml:space="preserve"> </w:t>
      </w:r>
      <w:r w:rsidRPr="00FA1524">
        <w:rPr>
          <w:sz w:val="24"/>
          <w:szCs w:val="24"/>
        </w:rPr>
        <w:t>150 Nos of pit samples have been analysed for La, Ce, Pr, Nd, Sm, Eu, Sc, Gd, Tb,</w:t>
      </w:r>
      <w:r w:rsidRPr="00FA1524">
        <w:rPr>
          <w:spacing w:val="80"/>
          <w:sz w:val="24"/>
          <w:szCs w:val="24"/>
        </w:rPr>
        <w:t xml:space="preserve"> </w:t>
      </w:r>
      <w:r w:rsidRPr="00FA1524">
        <w:rPr>
          <w:sz w:val="24"/>
          <w:szCs w:val="24"/>
        </w:rPr>
        <w:t>Dy, Ho, Er, Tm,</w:t>
      </w:r>
      <w:r w:rsidRPr="00FA1524">
        <w:rPr>
          <w:spacing w:val="-2"/>
          <w:sz w:val="24"/>
          <w:szCs w:val="24"/>
        </w:rPr>
        <w:t xml:space="preserve"> </w:t>
      </w:r>
      <w:r w:rsidRPr="00FA1524">
        <w:rPr>
          <w:sz w:val="24"/>
          <w:szCs w:val="24"/>
        </w:rPr>
        <w:t>Yb, Lu,</w:t>
      </w:r>
      <w:r w:rsidRPr="00FA1524">
        <w:rPr>
          <w:spacing w:val="-2"/>
          <w:sz w:val="24"/>
          <w:szCs w:val="24"/>
        </w:rPr>
        <w:t xml:space="preserve"> </w:t>
      </w:r>
      <w:r w:rsidRPr="00FA1524">
        <w:rPr>
          <w:sz w:val="24"/>
          <w:szCs w:val="24"/>
        </w:rPr>
        <w:t>Y, Th, U,</w:t>
      </w:r>
      <w:r w:rsidRPr="00FA1524">
        <w:rPr>
          <w:spacing w:val="-2"/>
          <w:sz w:val="24"/>
          <w:szCs w:val="24"/>
        </w:rPr>
        <w:t xml:space="preserve"> </w:t>
      </w:r>
      <w:r w:rsidRPr="00FA1524">
        <w:rPr>
          <w:sz w:val="24"/>
          <w:szCs w:val="24"/>
        </w:rPr>
        <w:t>Sr, Hf,</w:t>
      </w:r>
      <w:r w:rsidRPr="00FA1524">
        <w:rPr>
          <w:spacing w:val="-2"/>
          <w:sz w:val="24"/>
          <w:szCs w:val="24"/>
        </w:rPr>
        <w:t xml:space="preserve"> </w:t>
      </w:r>
      <w:r w:rsidRPr="00FA1524">
        <w:rPr>
          <w:sz w:val="24"/>
          <w:szCs w:val="24"/>
        </w:rPr>
        <w:t>Zr, Rb and</w:t>
      </w:r>
      <w:r w:rsidRPr="00FA1524">
        <w:rPr>
          <w:spacing w:val="-8"/>
          <w:sz w:val="24"/>
          <w:szCs w:val="24"/>
        </w:rPr>
        <w:t xml:space="preserve"> </w:t>
      </w:r>
      <w:r w:rsidRPr="00FA1524">
        <w:rPr>
          <w:sz w:val="24"/>
          <w:szCs w:val="24"/>
        </w:rPr>
        <w:t xml:space="preserve">REE and Associated elements by ICP-MS instrument and by WD-XRF instrument.12 no of samples were </w:t>
      </w:r>
      <w:r w:rsidRPr="00FA1524">
        <w:rPr>
          <w:position w:val="2"/>
          <w:sz w:val="24"/>
          <w:szCs w:val="24"/>
        </w:rPr>
        <w:t xml:space="preserve">analysed for major oxides, i.e. </w:t>
      </w:r>
      <w:r w:rsidRPr="00FA1524">
        <w:rPr>
          <w:sz w:val="24"/>
          <w:szCs w:val="24"/>
        </w:rPr>
        <w:t xml:space="preserve">SiO2, Al2O3, Fe2O3, TiO2, </w:t>
      </w:r>
      <w:proofErr w:type="spellStart"/>
      <w:r w:rsidRPr="00FA1524">
        <w:rPr>
          <w:sz w:val="24"/>
          <w:szCs w:val="24"/>
        </w:rPr>
        <w:t>MnO</w:t>
      </w:r>
      <w:proofErr w:type="spellEnd"/>
      <w:r w:rsidRPr="00FA1524">
        <w:rPr>
          <w:sz w:val="24"/>
          <w:szCs w:val="24"/>
        </w:rPr>
        <w:t>, CaO, MgO, Na2O, K2O, P2O5, V2O5, Loss on Ignition (LOI).</w:t>
      </w:r>
    </w:p>
    <w:p w14:paraId="5E762D04" w14:textId="77777777" w:rsidR="00FA1524" w:rsidRPr="00FA1524" w:rsidRDefault="00FA1524" w:rsidP="00FA1524">
      <w:pPr>
        <w:pStyle w:val="Heading4"/>
        <w:spacing w:before="234"/>
        <w:ind w:left="1874" w:right="142"/>
        <w:jc w:val="both"/>
        <w:rPr>
          <w:sz w:val="24"/>
          <w:szCs w:val="24"/>
        </w:rPr>
      </w:pPr>
      <w:r w:rsidRPr="00FA1524">
        <w:rPr>
          <w:sz w:val="24"/>
          <w:szCs w:val="24"/>
        </w:rPr>
        <w:t>Methodology</w:t>
      </w:r>
      <w:r w:rsidRPr="00FA1524">
        <w:rPr>
          <w:spacing w:val="12"/>
          <w:sz w:val="24"/>
          <w:szCs w:val="24"/>
        </w:rPr>
        <w:t xml:space="preserve"> </w:t>
      </w:r>
      <w:r w:rsidRPr="00FA1524">
        <w:rPr>
          <w:sz w:val="24"/>
          <w:szCs w:val="24"/>
        </w:rPr>
        <w:t>for</w:t>
      </w:r>
      <w:r w:rsidRPr="00FA1524">
        <w:rPr>
          <w:spacing w:val="8"/>
          <w:sz w:val="24"/>
          <w:szCs w:val="24"/>
        </w:rPr>
        <w:t xml:space="preserve"> </w:t>
      </w:r>
      <w:proofErr w:type="spellStart"/>
      <w:r w:rsidRPr="00FA1524">
        <w:rPr>
          <w:sz w:val="24"/>
          <w:szCs w:val="24"/>
        </w:rPr>
        <w:t>analysing</w:t>
      </w:r>
      <w:proofErr w:type="spellEnd"/>
      <w:r w:rsidRPr="00FA1524">
        <w:rPr>
          <w:spacing w:val="14"/>
          <w:sz w:val="24"/>
          <w:szCs w:val="24"/>
        </w:rPr>
        <w:t xml:space="preserve"> </w:t>
      </w:r>
      <w:r w:rsidRPr="00FA1524">
        <w:rPr>
          <w:sz w:val="24"/>
          <w:szCs w:val="24"/>
        </w:rPr>
        <w:t>REE</w:t>
      </w:r>
      <w:r w:rsidRPr="00FA1524">
        <w:rPr>
          <w:spacing w:val="18"/>
          <w:sz w:val="24"/>
          <w:szCs w:val="24"/>
        </w:rPr>
        <w:t xml:space="preserve"> </w:t>
      </w:r>
      <w:r w:rsidRPr="00FA1524">
        <w:rPr>
          <w:sz w:val="24"/>
          <w:szCs w:val="24"/>
        </w:rPr>
        <w:t>and</w:t>
      </w:r>
      <w:r w:rsidRPr="00FA1524">
        <w:rPr>
          <w:spacing w:val="14"/>
          <w:sz w:val="24"/>
          <w:szCs w:val="24"/>
        </w:rPr>
        <w:t xml:space="preserve"> </w:t>
      </w:r>
      <w:r w:rsidRPr="00FA1524">
        <w:rPr>
          <w:sz w:val="24"/>
          <w:szCs w:val="24"/>
        </w:rPr>
        <w:t>Associated</w:t>
      </w:r>
      <w:r w:rsidRPr="00FA1524">
        <w:rPr>
          <w:spacing w:val="16"/>
          <w:sz w:val="24"/>
          <w:szCs w:val="24"/>
        </w:rPr>
        <w:t xml:space="preserve"> </w:t>
      </w:r>
      <w:r w:rsidRPr="00FA1524">
        <w:rPr>
          <w:spacing w:val="-2"/>
          <w:sz w:val="24"/>
          <w:szCs w:val="24"/>
        </w:rPr>
        <w:t>elements:</w:t>
      </w:r>
    </w:p>
    <w:p w14:paraId="6EC6A01C" w14:textId="00281392" w:rsidR="00FA1524" w:rsidRPr="00FA1524" w:rsidRDefault="00FA1524" w:rsidP="00FA1524">
      <w:pPr>
        <w:spacing w:before="138" w:line="367" w:lineRule="auto"/>
        <w:ind w:left="1874" w:right="142"/>
        <w:jc w:val="both"/>
        <w:rPr>
          <w:rFonts w:ascii="Times New Roman" w:hAnsi="Times New Roman" w:cs="Times New Roman"/>
          <w:sz w:val="24"/>
          <w:szCs w:val="24"/>
        </w:rPr>
      </w:pPr>
      <w:r w:rsidRPr="00FA1524">
        <w:rPr>
          <w:rFonts w:ascii="Times New Roman" w:hAnsi="Times New Roman" w:cs="Times New Roman"/>
          <w:sz w:val="24"/>
          <w:szCs w:val="24"/>
        </w:rPr>
        <w:t>ICP-MS instrument model (Agilent 7850) and the sensitivity is measured by external solutions (Tuning solution provided by Agilent), with surrogate calibration for 23 elements (La, Ce, Pr, Nd, Sm, Eu, Sc, Gd, Tb, Dy, Ho, Er, Tm, Yb, Lu, Y, Th, U, Sr, Hf, Zr, Rb). Matrix correction is made</w:t>
      </w:r>
      <w:r w:rsidRPr="00FA1524">
        <w:rPr>
          <w:rFonts w:ascii="Times New Roman" w:hAnsi="Times New Roman" w:cs="Times New Roman"/>
          <w:spacing w:val="37"/>
          <w:sz w:val="24"/>
          <w:szCs w:val="24"/>
        </w:rPr>
        <w:t xml:space="preserve"> </w:t>
      </w:r>
      <w:r w:rsidRPr="00FA1524">
        <w:rPr>
          <w:rFonts w:ascii="Times New Roman" w:hAnsi="Times New Roman" w:cs="Times New Roman"/>
          <w:sz w:val="24"/>
          <w:szCs w:val="24"/>
        </w:rPr>
        <w:t>by</w:t>
      </w:r>
      <w:r w:rsidRPr="00FA1524">
        <w:rPr>
          <w:rFonts w:ascii="Times New Roman" w:hAnsi="Times New Roman" w:cs="Times New Roman"/>
          <w:spacing w:val="40"/>
          <w:sz w:val="24"/>
          <w:szCs w:val="24"/>
        </w:rPr>
        <w:t xml:space="preserve"> </w:t>
      </w:r>
      <w:r w:rsidRPr="00FA1524">
        <w:rPr>
          <w:rFonts w:ascii="Times New Roman" w:hAnsi="Times New Roman" w:cs="Times New Roman"/>
          <w:sz w:val="24"/>
          <w:szCs w:val="24"/>
        </w:rPr>
        <w:t>using standard CRM (Certified reference material).</w:t>
      </w:r>
    </w:p>
    <w:p w14:paraId="54F93CA5" w14:textId="77777777" w:rsidR="00FA1524" w:rsidRPr="00FA1524" w:rsidRDefault="00FA1524" w:rsidP="00FA1524">
      <w:pPr>
        <w:pStyle w:val="Heading4"/>
        <w:spacing w:before="1"/>
        <w:ind w:left="1874" w:right="142"/>
        <w:jc w:val="both"/>
        <w:rPr>
          <w:sz w:val="24"/>
          <w:szCs w:val="24"/>
        </w:rPr>
      </w:pPr>
      <w:r w:rsidRPr="00FA1524">
        <w:rPr>
          <w:sz w:val="24"/>
          <w:szCs w:val="24"/>
        </w:rPr>
        <w:t>Methodology</w:t>
      </w:r>
      <w:r w:rsidRPr="00FA1524">
        <w:rPr>
          <w:spacing w:val="11"/>
          <w:sz w:val="24"/>
          <w:szCs w:val="24"/>
        </w:rPr>
        <w:t xml:space="preserve"> </w:t>
      </w:r>
      <w:r w:rsidRPr="00FA1524">
        <w:rPr>
          <w:sz w:val="24"/>
          <w:szCs w:val="24"/>
        </w:rPr>
        <w:t>of</w:t>
      </w:r>
      <w:r w:rsidRPr="00FA1524">
        <w:rPr>
          <w:spacing w:val="15"/>
          <w:sz w:val="24"/>
          <w:szCs w:val="24"/>
        </w:rPr>
        <w:t xml:space="preserve"> </w:t>
      </w:r>
      <w:r w:rsidRPr="00FA1524">
        <w:rPr>
          <w:sz w:val="24"/>
          <w:szCs w:val="24"/>
        </w:rPr>
        <w:t>Chemical</w:t>
      </w:r>
      <w:r w:rsidRPr="00FA1524">
        <w:rPr>
          <w:spacing w:val="14"/>
          <w:sz w:val="24"/>
          <w:szCs w:val="24"/>
        </w:rPr>
        <w:t xml:space="preserve"> </w:t>
      </w:r>
      <w:r w:rsidRPr="00FA1524">
        <w:rPr>
          <w:sz w:val="24"/>
          <w:szCs w:val="24"/>
        </w:rPr>
        <w:t>Analyses</w:t>
      </w:r>
      <w:r w:rsidRPr="00FA1524">
        <w:rPr>
          <w:spacing w:val="12"/>
          <w:sz w:val="24"/>
          <w:szCs w:val="24"/>
        </w:rPr>
        <w:t xml:space="preserve"> </w:t>
      </w:r>
      <w:r w:rsidRPr="00FA1524">
        <w:rPr>
          <w:sz w:val="24"/>
          <w:szCs w:val="24"/>
        </w:rPr>
        <w:t>by</w:t>
      </w:r>
      <w:r w:rsidRPr="00FA1524">
        <w:rPr>
          <w:spacing w:val="12"/>
          <w:sz w:val="24"/>
          <w:szCs w:val="24"/>
        </w:rPr>
        <w:t xml:space="preserve"> </w:t>
      </w:r>
      <w:r w:rsidRPr="00FA1524">
        <w:rPr>
          <w:spacing w:val="-2"/>
          <w:sz w:val="24"/>
          <w:szCs w:val="24"/>
        </w:rPr>
        <w:t>XRD/XRF</w:t>
      </w:r>
    </w:p>
    <w:p w14:paraId="78986420" w14:textId="77777777" w:rsidR="00FA1524" w:rsidRPr="00FA1524" w:rsidRDefault="00FA1524" w:rsidP="00FA1524">
      <w:pPr>
        <w:pStyle w:val="BodyText"/>
        <w:spacing w:before="122"/>
        <w:ind w:right="142"/>
        <w:rPr>
          <w:b/>
          <w:sz w:val="24"/>
          <w:szCs w:val="24"/>
        </w:rPr>
      </w:pPr>
    </w:p>
    <w:p w14:paraId="094605D5" w14:textId="77777777" w:rsidR="00FA1524" w:rsidRPr="00FA1524" w:rsidRDefault="00FA1524" w:rsidP="00FA1524">
      <w:pPr>
        <w:pStyle w:val="BodyText"/>
        <w:spacing w:line="369" w:lineRule="auto"/>
        <w:ind w:left="1874" w:right="142"/>
        <w:jc w:val="both"/>
        <w:rPr>
          <w:sz w:val="24"/>
          <w:szCs w:val="24"/>
        </w:rPr>
      </w:pPr>
      <w:r w:rsidRPr="00FA1524">
        <w:rPr>
          <w:sz w:val="24"/>
          <w:szCs w:val="24"/>
        </w:rPr>
        <w:t>Chemical Laboratory, SHIVA, Bengaluru make 1.60 KW POWDER X RAY DIFRACTOMETER</w:t>
      </w:r>
      <w:r w:rsidRPr="00FA1524">
        <w:rPr>
          <w:spacing w:val="40"/>
          <w:sz w:val="24"/>
          <w:szCs w:val="24"/>
        </w:rPr>
        <w:t xml:space="preserve"> </w:t>
      </w:r>
      <w:r w:rsidRPr="00FA1524">
        <w:rPr>
          <w:sz w:val="24"/>
          <w:szCs w:val="24"/>
        </w:rPr>
        <w:t>METHOD</w:t>
      </w:r>
      <w:r w:rsidRPr="00FA1524">
        <w:rPr>
          <w:spacing w:val="40"/>
          <w:sz w:val="24"/>
          <w:szCs w:val="24"/>
        </w:rPr>
        <w:t xml:space="preserve"> </w:t>
      </w:r>
      <w:r w:rsidRPr="00FA1524">
        <w:rPr>
          <w:sz w:val="24"/>
          <w:szCs w:val="24"/>
        </w:rPr>
        <w:t>(XRD/XRF)</w:t>
      </w:r>
      <w:r w:rsidRPr="00FA1524">
        <w:rPr>
          <w:spacing w:val="40"/>
          <w:sz w:val="24"/>
          <w:szCs w:val="24"/>
        </w:rPr>
        <w:t xml:space="preserve"> </w:t>
      </w:r>
      <w:r w:rsidRPr="00FA1524">
        <w:rPr>
          <w:sz w:val="24"/>
          <w:szCs w:val="24"/>
        </w:rPr>
        <w:t>instrument</w:t>
      </w:r>
      <w:r w:rsidRPr="00FA1524">
        <w:rPr>
          <w:spacing w:val="40"/>
          <w:sz w:val="24"/>
          <w:szCs w:val="24"/>
        </w:rPr>
        <w:t xml:space="preserve"> </w:t>
      </w:r>
      <w:r w:rsidRPr="00FA1524">
        <w:rPr>
          <w:sz w:val="24"/>
          <w:szCs w:val="24"/>
        </w:rPr>
        <w:t>for</w:t>
      </w:r>
      <w:r w:rsidRPr="00FA1524">
        <w:rPr>
          <w:spacing w:val="40"/>
          <w:sz w:val="24"/>
          <w:szCs w:val="24"/>
        </w:rPr>
        <w:t xml:space="preserve"> </w:t>
      </w:r>
      <w:r w:rsidRPr="00FA1524">
        <w:rPr>
          <w:sz w:val="24"/>
          <w:szCs w:val="24"/>
        </w:rPr>
        <w:t>analyses</w:t>
      </w:r>
      <w:r w:rsidRPr="00FA1524">
        <w:rPr>
          <w:spacing w:val="40"/>
          <w:sz w:val="24"/>
          <w:szCs w:val="24"/>
        </w:rPr>
        <w:t xml:space="preserve"> </w:t>
      </w:r>
      <w:r w:rsidRPr="00FA1524">
        <w:rPr>
          <w:sz w:val="24"/>
          <w:szCs w:val="24"/>
        </w:rPr>
        <w:t>of major oxides.</w:t>
      </w:r>
    </w:p>
    <w:p w14:paraId="5E5A6690" w14:textId="77777777" w:rsidR="00FA1524" w:rsidRPr="00FA1524" w:rsidRDefault="00FA1524" w:rsidP="00FA1524">
      <w:pPr>
        <w:pStyle w:val="BodyText"/>
        <w:spacing w:line="369" w:lineRule="auto"/>
        <w:ind w:left="1874" w:right="142"/>
        <w:jc w:val="both"/>
        <w:rPr>
          <w:sz w:val="24"/>
          <w:szCs w:val="24"/>
        </w:rPr>
      </w:pPr>
      <w:r w:rsidRPr="00FA1524">
        <w:rPr>
          <w:sz w:val="24"/>
          <w:szCs w:val="24"/>
        </w:rPr>
        <w:t>First</w:t>
      </w:r>
      <w:r w:rsidRPr="00FA1524">
        <w:rPr>
          <w:spacing w:val="38"/>
          <w:sz w:val="24"/>
          <w:szCs w:val="24"/>
        </w:rPr>
        <w:t xml:space="preserve"> </w:t>
      </w:r>
      <w:r w:rsidRPr="00FA1524">
        <w:rPr>
          <w:sz w:val="24"/>
          <w:szCs w:val="24"/>
        </w:rPr>
        <w:t>pellets</w:t>
      </w:r>
      <w:r w:rsidRPr="00FA1524">
        <w:rPr>
          <w:spacing w:val="38"/>
          <w:sz w:val="24"/>
          <w:szCs w:val="24"/>
        </w:rPr>
        <w:t xml:space="preserve"> </w:t>
      </w:r>
      <w:r w:rsidRPr="00FA1524">
        <w:rPr>
          <w:sz w:val="24"/>
          <w:szCs w:val="24"/>
        </w:rPr>
        <w:t>of</w:t>
      </w:r>
      <w:r w:rsidRPr="00FA1524">
        <w:rPr>
          <w:spacing w:val="32"/>
          <w:sz w:val="24"/>
          <w:szCs w:val="24"/>
        </w:rPr>
        <w:t xml:space="preserve"> </w:t>
      </w:r>
      <w:r w:rsidRPr="00FA1524">
        <w:rPr>
          <w:sz w:val="24"/>
          <w:szCs w:val="24"/>
        </w:rPr>
        <w:t>the</w:t>
      </w:r>
      <w:r w:rsidRPr="00FA1524">
        <w:rPr>
          <w:spacing w:val="35"/>
          <w:sz w:val="24"/>
          <w:szCs w:val="24"/>
        </w:rPr>
        <w:t xml:space="preserve"> </w:t>
      </w:r>
      <w:r w:rsidRPr="00FA1524">
        <w:rPr>
          <w:sz w:val="24"/>
          <w:szCs w:val="24"/>
        </w:rPr>
        <w:t>powdered</w:t>
      </w:r>
      <w:r w:rsidRPr="00FA1524">
        <w:rPr>
          <w:spacing w:val="35"/>
          <w:sz w:val="24"/>
          <w:szCs w:val="24"/>
        </w:rPr>
        <w:t xml:space="preserve"> </w:t>
      </w:r>
      <w:r w:rsidRPr="00FA1524">
        <w:rPr>
          <w:sz w:val="24"/>
          <w:szCs w:val="24"/>
        </w:rPr>
        <w:t>samples</w:t>
      </w:r>
      <w:r w:rsidRPr="00FA1524">
        <w:rPr>
          <w:spacing w:val="38"/>
          <w:sz w:val="24"/>
          <w:szCs w:val="24"/>
        </w:rPr>
        <w:t xml:space="preserve"> </w:t>
      </w:r>
      <w:r w:rsidRPr="00FA1524">
        <w:rPr>
          <w:sz w:val="24"/>
          <w:szCs w:val="24"/>
        </w:rPr>
        <w:t>are</w:t>
      </w:r>
      <w:r w:rsidRPr="00FA1524">
        <w:rPr>
          <w:spacing w:val="31"/>
          <w:sz w:val="24"/>
          <w:szCs w:val="24"/>
        </w:rPr>
        <w:t xml:space="preserve"> </w:t>
      </w:r>
      <w:r w:rsidRPr="00FA1524">
        <w:rPr>
          <w:sz w:val="24"/>
          <w:szCs w:val="24"/>
        </w:rPr>
        <w:t>made</w:t>
      </w:r>
      <w:r w:rsidRPr="00FA1524">
        <w:rPr>
          <w:spacing w:val="38"/>
          <w:sz w:val="24"/>
          <w:szCs w:val="24"/>
        </w:rPr>
        <w:t xml:space="preserve"> </w:t>
      </w:r>
      <w:r w:rsidRPr="00FA1524">
        <w:rPr>
          <w:sz w:val="24"/>
          <w:szCs w:val="24"/>
        </w:rPr>
        <w:t>using</w:t>
      </w:r>
      <w:r w:rsidRPr="00FA1524">
        <w:rPr>
          <w:spacing w:val="35"/>
          <w:sz w:val="24"/>
          <w:szCs w:val="24"/>
        </w:rPr>
        <w:t xml:space="preserve"> </w:t>
      </w:r>
      <w:r w:rsidRPr="00FA1524">
        <w:rPr>
          <w:sz w:val="24"/>
          <w:szCs w:val="24"/>
        </w:rPr>
        <w:t>hydraulic</w:t>
      </w:r>
      <w:r w:rsidRPr="00FA1524">
        <w:rPr>
          <w:spacing w:val="35"/>
          <w:sz w:val="24"/>
          <w:szCs w:val="24"/>
        </w:rPr>
        <w:t xml:space="preserve"> </w:t>
      </w:r>
      <w:r w:rsidRPr="00FA1524">
        <w:rPr>
          <w:sz w:val="24"/>
          <w:szCs w:val="24"/>
        </w:rPr>
        <w:t>press.</w:t>
      </w:r>
      <w:r w:rsidRPr="00FA1524">
        <w:rPr>
          <w:spacing w:val="35"/>
          <w:sz w:val="24"/>
          <w:szCs w:val="24"/>
        </w:rPr>
        <w:t xml:space="preserve"> </w:t>
      </w:r>
      <w:r w:rsidRPr="00FA1524">
        <w:rPr>
          <w:sz w:val="24"/>
          <w:szCs w:val="24"/>
        </w:rPr>
        <w:t>Then the XRD/XRF instrument is calibrated using suitable matrix matching CRMs. After</w:t>
      </w:r>
      <w:r w:rsidRPr="00FA1524">
        <w:rPr>
          <w:spacing w:val="8"/>
          <w:sz w:val="24"/>
          <w:szCs w:val="24"/>
        </w:rPr>
        <w:t xml:space="preserve"> </w:t>
      </w:r>
      <w:r w:rsidRPr="00FA1524">
        <w:rPr>
          <w:sz w:val="24"/>
          <w:szCs w:val="24"/>
        </w:rPr>
        <w:t>calibration</w:t>
      </w:r>
      <w:r w:rsidRPr="00FA1524">
        <w:rPr>
          <w:spacing w:val="13"/>
          <w:sz w:val="24"/>
          <w:szCs w:val="24"/>
        </w:rPr>
        <w:t xml:space="preserve"> </w:t>
      </w:r>
      <w:r w:rsidRPr="00FA1524">
        <w:rPr>
          <w:sz w:val="24"/>
          <w:szCs w:val="24"/>
        </w:rPr>
        <w:t>of</w:t>
      </w:r>
      <w:r w:rsidRPr="00FA1524">
        <w:rPr>
          <w:spacing w:val="12"/>
          <w:sz w:val="24"/>
          <w:szCs w:val="24"/>
        </w:rPr>
        <w:t xml:space="preserve"> </w:t>
      </w:r>
      <w:r w:rsidRPr="00FA1524">
        <w:rPr>
          <w:sz w:val="24"/>
          <w:szCs w:val="24"/>
        </w:rPr>
        <w:t>the</w:t>
      </w:r>
      <w:r w:rsidRPr="00FA1524">
        <w:rPr>
          <w:spacing w:val="12"/>
          <w:sz w:val="24"/>
          <w:szCs w:val="24"/>
        </w:rPr>
        <w:t xml:space="preserve"> </w:t>
      </w:r>
      <w:r w:rsidRPr="00FA1524">
        <w:rPr>
          <w:sz w:val="24"/>
          <w:szCs w:val="24"/>
        </w:rPr>
        <w:t>instrument</w:t>
      </w:r>
      <w:r w:rsidRPr="00FA1524">
        <w:rPr>
          <w:spacing w:val="14"/>
          <w:sz w:val="24"/>
          <w:szCs w:val="24"/>
        </w:rPr>
        <w:t xml:space="preserve"> </w:t>
      </w:r>
      <w:r w:rsidRPr="00FA1524">
        <w:rPr>
          <w:sz w:val="24"/>
          <w:szCs w:val="24"/>
        </w:rPr>
        <w:t>the</w:t>
      </w:r>
      <w:r w:rsidRPr="00FA1524">
        <w:rPr>
          <w:spacing w:val="13"/>
          <w:sz w:val="24"/>
          <w:szCs w:val="24"/>
        </w:rPr>
        <w:t xml:space="preserve"> </w:t>
      </w:r>
      <w:r w:rsidRPr="00FA1524">
        <w:rPr>
          <w:sz w:val="24"/>
          <w:szCs w:val="24"/>
        </w:rPr>
        <w:t>samples</w:t>
      </w:r>
      <w:r w:rsidRPr="00FA1524">
        <w:rPr>
          <w:spacing w:val="12"/>
          <w:sz w:val="24"/>
          <w:szCs w:val="24"/>
        </w:rPr>
        <w:t xml:space="preserve"> </w:t>
      </w:r>
      <w:r w:rsidRPr="00FA1524">
        <w:rPr>
          <w:sz w:val="24"/>
          <w:szCs w:val="24"/>
        </w:rPr>
        <w:t>are</w:t>
      </w:r>
      <w:r w:rsidRPr="00FA1524">
        <w:rPr>
          <w:spacing w:val="12"/>
          <w:sz w:val="24"/>
          <w:szCs w:val="24"/>
        </w:rPr>
        <w:t xml:space="preserve"> </w:t>
      </w:r>
      <w:r w:rsidRPr="00FA1524">
        <w:rPr>
          <w:sz w:val="24"/>
          <w:szCs w:val="24"/>
        </w:rPr>
        <w:t>analysed</w:t>
      </w:r>
      <w:r w:rsidRPr="00FA1524">
        <w:rPr>
          <w:spacing w:val="12"/>
          <w:sz w:val="24"/>
          <w:szCs w:val="24"/>
        </w:rPr>
        <w:t xml:space="preserve"> </w:t>
      </w:r>
      <w:r w:rsidRPr="00FA1524">
        <w:rPr>
          <w:sz w:val="24"/>
          <w:szCs w:val="24"/>
        </w:rPr>
        <w:t>and</w:t>
      </w:r>
      <w:r w:rsidRPr="00FA1524">
        <w:rPr>
          <w:spacing w:val="12"/>
          <w:sz w:val="24"/>
          <w:szCs w:val="24"/>
        </w:rPr>
        <w:t xml:space="preserve"> </w:t>
      </w:r>
      <w:r w:rsidRPr="00FA1524">
        <w:rPr>
          <w:sz w:val="24"/>
          <w:szCs w:val="24"/>
        </w:rPr>
        <w:t>the</w:t>
      </w:r>
      <w:r w:rsidRPr="00FA1524">
        <w:rPr>
          <w:spacing w:val="14"/>
          <w:sz w:val="24"/>
          <w:szCs w:val="24"/>
        </w:rPr>
        <w:t xml:space="preserve"> </w:t>
      </w:r>
      <w:r w:rsidRPr="00FA1524">
        <w:rPr>
          <w:sz w:val="24"/>
          <w:szCs w:val="24"/>
        </w:rPr>
        <w:t>values</w:t>
      </w:r>
      <w:r w:rsidRPr="00FA1524">
        <w:rPr>
          <w:spacing w:val="15"/>
          <w:sz w:val="24"/>
          <w:szCs w:val="24"/>
        </w:rPr>
        <w:t xml:space="preserve"> </w:t>
      </w:r>
      <w:r w:rsidRPr="00FA1524">
        <w:rPr>
          <w:spacing w:val="-5"/>
          <w:sz w:val="24"/>
          <w:szCs w:val="24"/>
        </w:rPr>
        <w:t>of,</w:t>
      </w:r>
    </w:p>
    <w:p w14:paraId="4D1D8644" w14:textId="58983638" w:rsidR="00FA1524" w:rsidRPr="00FA1524" w:rsidRDefault="00FA1524" w:rsidP="00FA1524">
      <w:pPr>
        <w:spacing w:line="251" w:lineRule="exact"/>
        <w:ind w:left="1874" w:right="142"/>
        <w:rPr>
          <w:rFonts w:ascii="Times New Roman" w:hAnsi="Times New Roman" w:cs="Times New Roman"/>
          <w:sz w:val="24"/>
          <w:szCs w:val="24"/>
        </w:rPr>
      </w:pPr>
      <w:r w:rsidRPr="00FA1524">
        <w:rPr>
          <w:rFonts w:ascii="Times New Roman" w:hAnsi="Times New Roman" w:cs="Times New Roman"/>
          <w:sz w:val="24"/>
          <w:szCs w:val="24"/>
        </w:rPr>
        <w:t>i.e.,</w:t>
      </w:r>
      <w:r w:rsidRPr="00FA1524">
        <w:rPr>
          <w:rFonts w:ascii="Times New Roman" w:hAnsi="Times New Roman" w:cs="Times New Roman"/>
          <w:spacing w:val="50"/>
          <w:sz w:val="24"/>
          <w:szCs w:val="24"/>
        </w:rPr>
        <w:t xml:space="preserve"> </w:t>
      </w:r>
      <w:r w:rsidRPr="00FA1524">
        <w:rPr>
          <w:rFonts w:ascii="Times New Roman" w:hAnsi="Times New Roman" w:cs="Times New Roman"/>
          <w:sz w:val="24"/>
          <w:szCs w:val="24"/>
        </w:rPr>
        <w:t>SiO2,</w:t>
      </w:r>
      <w:r w:rsidRPr="00FA1524">
        <w:rPr>
          <w:rFonts w:ascii="Times New Roman" w:hAnsi="Times New Roman" w:cs="Times New Roman"/>
          <w:spacing w:val="49"/>
          <w:sz w:val="24"/>
          <w:szCs w:val="24"/>
        </w:rPr>
        <w:t xml:space="preserve"> </w:t>
      </w:r>
      <w:r w:rsidRPr="00FA1524">
        <w:rPr>
          <w:rFonts w:ascii="Times New Roman" w:hAnsi="Times New Roman" w:cs="Times New Roman"/>
          <w:sz w:val="24"/>
          <w:szCs w:val="24"/>
        </w:rPr>
        <w:t>Al2O3,</w:t>
      </w:r>
      <w:r w:rsidRPr="00FA1524">
        <w:rPr>
          <w:rFonts w:ascii="Times New Roman" w:hAnsi="Times New Roman" w:cs="Times New Roman"/>
          <w:spacing w:val="48"/>
          <w:sz w:val="24"/>
          <w:szCs w:val="24"/>
        </w:rPr>
        <w:t xml:space="preserve"> </w:t>
      </w:r>
      <w:r w:rsidRPr="00FA1524">
        <w:rPr>
          <w:rFonts w:ascii="Times New Roman" w:hAnsi="Times New Roman" w:cs="Times New Roman"/>
          <w:sz w:val="24"/>
          <w:szCs w:val="24"/>
        </w:rPr>
        <w:t>Fe2O3,</w:t>
      </w:r>
      <w:r w:rsidRPr="00FA1524">
        <w:rPr>
          <w:rFonts w:ascii="Times New Roman" w:hAnsi="Times New Roman" w:cs="Times New Roman"/>
          <w:spacing w:val="43"/>
          <w:sz w:val="24"/>
          <w:szCs w:val="24"/>
        </w:rPr>
        <w:t xml:space="preserve"> </w:t>
      </w:r>
      <w:r w:rsidRPr="00FA1524">
        <w:rPr>
          <w:rFonts w:ascii="Times New Roman" w:hAnsi="Times New Roman" w:cs="Times New Roman"/>
          <w:sz w:val="24"/>
          <w:szCs w:val="24"/>
        </w:rPr>
        <w:t>TiO2,</w:t>
      </w:r>
      <w:r w:rsidRPr="00FA1524">
        <w:rPr>
          <w:rFonts w:ascii="Times New Roman" w:hAnsi="Times New Roman" w:cs="Times New Roman"/>
          <w:spacing w:val="49"/>
          <w:sz w:val="24"/>
          <w:szCs w:val="24"/>
        </w:rPr>
        <w:t xml:space="preserve"> </w:t>
      </w:r>
      <w:proofErr w:type="spellStart"/>
      <w:r w:rsidRPr="00FA1524">
        <w:rPr>
          <w:rFonts w:ascii="Times New Roman" w:hAnsi="Times New Roman" w:cs="Times New Roman"/>
          <w:sz w:val="24"/>
          <w:szCs w:val="24"/>
        </w:rPr>
        <w:t>MnO</w:t>
      </w:r>
      <w:proofErr w:type="spellEnd"/>
      <w:r w:rsidRPr="00FA1524">
        <w:rPr>
          <w:rFonts w:ascii="Times New Roman" w:hAnsi="Times New Roman" w:cs="Times New Roman"/>
          <w:sz w:val="24"/>
          <w:szCs w:val="24"/>
        </w:rPr>
        <w:t>,</w:t>
      </w:r>
      <w:r w:rsidRPr="00FA1524">
        <w:rPr>
          <w:rFonts w:ascii="Times New Roman" w:hAnsi="Times New Roman" w:cs="Times New Roman"/>
          <w:spacing w:val="47"/>
          <w:sz w:val="24"/>
          <w:szCs w:val="24"/>
        </w:rPr>
        <w:t xml:space="preserve"> </w:t>
      </w:r>
      <w:r w:rsidRPr="00FA1524">
        <w:rPr>
          <w:rFonts w:ascii="Times New Roman" w:hAnsi="Times New Roman" w:cs="Times New Roman"/>
          <w:sz w:val="24"/>
          <w:szCs w:val="24"/>
        </w:rPr>
        <w:t>CaO,</w:t>
      </w:r>
      <w:r w:rsidRPr="00FA1524">
        <w:rPr>
          <w:rFonts w:ascii="Times New Roman" w:hAnsi="Times New Roman" w:cs="Times New Roman"/>
          <w:spacing w:val="51"/>
          <w:sz w:val="24"/>
          <w:szCs w:val="24"/>
        </w:rPr>
        <w:t xml:space="preserve"> </w:t>
      </w:r>
      <w:r w:rsidRPr="00FA1524">
        <w:rPr>
          <w:rFonts w:ascii="Times New Roman" w:hAnsi="Times New Roman" w:cs="Times New Roman"/>
          <w:sz w:val="24"/>
          <w:szCs w:val="24"/>
        </w:rPr>
        <w:t>MgO,</w:t>
      </w:r>
      <w:r w:rsidRPr="00FA1524">
        <w:rPr>
          <w:rFonts w:ascii="Times New Roman" w:hAnsi="Times New Roman" w:cs="Times New Roman"/>
          <w:spacing w:val="53"/>
          <w:sz w:val="24"/>
          <w:szCs w:val="24"/>
        </w:rPr>
        <w:t xml:space="preserve"> </w:t>
      </w:r>
      <w:r w:rsidRPr="00FA1524">
        <w:rPr>
          <w:rFonts w:ascii="Times New Roman" w:hAnsi="Times New Roman" w:cs="Times New Roman"/>
          <w:sz w:val="24"/>
          <w:szCs w:val="24"/>
        </w:rPr>
        <w:t>Na2O,</w:t>
      </w:r>
      <w:r w:rsidRPr="00FA1524">
        <w:rPr>
          <w:rFonts w:ascii="Times New Roman" w:hAnsi="Times New Roman" w:cs="Times New Roman"/>
          <w:spacing w:val="51"/>
          <w:sz w:val="24"/>
          <w:szCs w:val="24"/>
        </w:rPr>
        <w:t xml:space="preserve"> </w:t>
      </w:r>
      <w:r w:rsidRPr="00FA1524">
        <w:rPr>
          <w:rFonts w:ascii="Times New Roman" w:hAnsi="Times New Roman" w:cs="Times New Roman"/>
          <w:sz w:val="24"/>
          <w:szCs w:val="24"/>
        </w:rPr>
        <w:t>K2O,</w:t>
      </w:r>
      <w:r w:rsidRPr="00FA1524">
        <w:rPr>
          <w:rFonts w:ascii="Times New Roman" w:hAnsi="Times New Roman" w:cs="Times New Roman"/>
          <w:spacing w:val="51"/>
          <w:sz w:val="24"/>
          <w:szCs w:val="24"/>
        </w:rPr>
        <w:t xml:space="preserve"> </w:t>
      </w:r>
      <w:r w:rsidRPr="00FA1524">
        <w:rPr>
          <w:rFonts w:ascii="Times New Roman" w:hAnsi="Times New Roman" w:cs="Times New Roman"/>
          <w:sz w:val="24"/>
          <w:szCs w:val="24"/>
        </w:rPr>
        <w:t>P2O5,</w:t>
      </w:r>
      <w:r w:rsidRPr="00FA1524">
        <w:rPr>
          <w:rFonts w:ascii="Times New Roman" w:hAnsi="Times New Roman" w:cs="Times New Roman"/>
          <w:spacing w:val="47"/>
          <w:sz w:val="24"/>
          <w:szCs w:val="24"/>
        </w:rPr>
        <w:t xml:space="preserve"> </w:t>
      </w:r>
      <w:r w:rsidRPr="00FA1524">
        <w:rPr>
          <w:rFonts w:ascii="Times New Roman" w:hAnsi="Times New Roman" w:cs="Times New Roman"/>
          <w:spacing w:val="-2"/>
          <w:sz w:val="24"/>
          <w:szCs w:val="24"/>
        </w:rPr>
        <w:t>V2O5,</w:t>
      </w:r>
    </w:p>
    <w:p w14:paraId="00B4C463" w14:textId="77777777" w:rsidR="00FA1524" w:rsidRPr="00FA1524" w:rsidRDefault="00FA1524" w:rsidP="00FA1524">
      <w:pPr>
        <w:pStyle w:val="BodyText"/>
        <w:spacing w:before="136"/>
        <w:ind w:left="1874" w:right="142"/>
        <w:jc w:val="both"/>
        <w:rPr>
          <w:sz w:val="24"/>
          <w:szCs w:val="24"/>
        </w:rPr>
      </w:pPr>
      <w:r w:rsidRPr="00FA1524">
        <w:rPr>
          <w:sz w:val="24"/>
          <w:szCs w:val="24"/>
        </w:rPr>
        <w:t>Loss</w:t>
      </w:r>
      <w:r w:rsidRPr="00FA1524">
        <w:rPr>
          <w:spacing w:val="10"/>
          <w:sz w:val="24"/>
          <w:szCs w:val="24"/>
        </w:rPr>
        <w:t xml:space="preserve"> </w:t>
      </w:r>
      <w:r w:rsidRPr="00FA1524">
        <w:rPr>
          <w:sz w:val="24"/>
          <w:szCs w:val="24"/>
        </w:rPr>
        <w:t>on</w:t>
      </w:r>
      <w:r w:rsidRPr="00FA1524">
        <w:rPr>
          <w:spacing w:val="8"/>
          <w:sz w:val="24"/>
          <w:szCs w:val="24"/>
        </w:rPr>
        <w:t xml:space="preserve"> </w:t>
      </w:r>
      <w:r w:rsidRPr="00FA1524">
        <w:rPr>
          <w:sz w:val="24"/>
          <w:szCs w:val="24"/>
        </w:rPr>
        <w:t>Ignition</w:t>
      </w:r>
      <w:r w:rsidRPr="00FA1524">
        <w:rPr>
          <w:spacing w:val="12"/>
          <w:sz w:val="24"/>
          <w:szCs w:val="24"/>
        </w:rPr>
        <w:t xml:space="preserve"> </w:t>
      </w:r>
      <w:r w:rsidRPr="00FA1524">
        <w:rPr>
          <w:sz w:val="24"/>
          <w:szCs w:val="24"/>
        </w:rPr>
        <w:t>(LOI)</w:t>
      </w:r>
      <w:r w:rsidRPr="00FA1524">
        <w:rPr>
          <w:spacing w:val="8"/>
          <w:sz w:val="24"/>
          <w:szCs w:val="24"/>
        </w:rPr>
        <w:t xml:space="preserve"> </w:t>
      </w:r>
      <w:r w:rsidRPr="00FA1524">
        <w:rPr>
          <w:sz w:val="24"/>
          <w:szCs w:val="24"/>
        </w:rPr>
        <w:t>Are</w:t>
      </w:r>
      <w:r w:rsidRPr="00FA1524">
        <w:rPr>
          <w:spacing w:val="10"/>
          <w:sz w:val="24"/>
          <w:szCs w:val="24"/>
        </w:rPr>
        <w:t xml:space="preserve"> </w:t>
      </w:r>
      <w:r w:rsidRPr="00FA1524">
        <w:rPr>
          <w:sz w:val="24"/>
          <w:szCs w:val="24"/>
        </w:rPr>
        <w:t>obtained</w:t>
      </w:r>
      <w:r w:rsidRPr="00FA1524">
        <w:rPr>
          <w:spacing w:val="11"/>
          <w:sz w:val="24"/>
          <w:szCs w:val="24"/>
        </w:rPr>
        <w:t xml:space="preserve"> </w:t>
      </w:r>
      <w:r w:rsidRPr="00FA1524">
        <w:rPr>
          <w:sz w:val="24"/>
          <w:szCs w:val="24"/>
        </w:rPr>
        <w:t>from</w:t>
      </w:r>
      <w:r w:rsidRPr="00FA1524">
        <w:rPr>
          <w:spacing w:val="10"/>
          <w:sz w:val="24"/>
          <w:szCs w:val="24"/>
        </w:rPr>
        <w:t xml:space="preserve"> </w:t>
      </w:r>
      <w:r w:rsidRPr="00FA1524">
        <w:rPr>
          <w:sz w:val="24"/>
          <w:szCs w:val="24"/>
        </w:rPr>
        <w:t>the</w:t>
      </w:r>
      <w:r w:rsidRPr="00FA1524">
        <w:rPr>
          <w:spacing w:val="10"/>
          <w:sz w:val="24"/>
          <w:szCs w:val="24"/>
        </w:rPr>
        <w:t xml:space="preserve"> </w:t>
      </w:r>
      <w:r w:rsidRPr="00FA1524">
        <w:rPr>
          <w:spacing w:val="-2"/>
          <w:sz w:val="24"/>
          <w:szCs w:val="24"/>
        </w:rPr>
        <w:t>software.</w:t>
      </w:r>
    </w:p>
    <w:p w14:paraId="46226BBD" w14:textId="77777777" w:rsidR="00FA1524" w:rsidRPr="00FA1524" w:rsidRDefault="00FA1524" w:rsidP="00FA1524">
      <w:pPr>
        <w:pStyle w:val="BodyText"/>
        <w:spacing w:before="24"/>
        <w:rPr>
          <w:sz w:val="24"/>
          <w:szCs w:val="24"/>
        </w:rPr>
      </w:pPr>
    </w:p>
    <w:p w14:paraId="318BF9DB" w14:textId="77777777" w:rsidR="00FA1524" w:rsidRPr="00FA1524" w:rsidRDefault="00FA1524" w:rsidP="00FA1524">
      <w:pPr>
        <w:pStyle w:val="Heading4"/>
        <w:tabs>
          <w:tab w:val="left" w:pos="1873"/>
        </w:tabs>
        <w:ind w:left="808"/>
        <w:rPr>
          <w:sz w:val="24"/>
          <w:szCs w:val="24"/>
        </w:rPr>
      </w:pPr>
      <w:r w:rsidRPr="00FA1524">
        <w:rPr>
          <w:spacing w:val="-2"/>
          <w:sz w:val="24"/>
          <w:szCs w:val="24"/>
        </w:rPr>
        <w:t>15.2.0</w:t>
      </w:r>
      <w:r w:rsidRPr="00FA1524">
        <w:rPr>
          <w:sz w:val="24"/>
          <w:szCs w:val="24"/>
        </w:rPr>
        <w:tab/>
        <w:t>Quality</w:t>
      </w:r>
      <w:r w:rsidRPr="00FA1524">
        <w:rPr>
          <w:spacing w:val="9"/>
          <w:sz w:val="24"/>
          <w:szCs w:val="24"/>
        </w:rPr>
        <w:t xml:space="preserve"> </w:t>
      </w:r>
      <w:r w:rsidRPr="00FA1524">
        <w:rPr>
          <w:sz w:val="24"/>
          <w:szCs w:val="24"/>
        </w:rPr>
        <w:t>control</w:t>
      </w:r>
      <w:r w:rsidRPr="00FA1524">
        <w:rPr>
          <w:spacing w:val="12"/>
          <w:sz w:val="24"/>
          <w:szCs w:val="24"/>
        </w:rPr>
        <w:t xml:space="preserve"> </w:t>
      </w:r>
      <w:r w:rsidRPr="00FA1524">
        <w:rPr>
          <w:spacing w:val="-2"/>
          <w:sz w:val="24"/>
          <w:szCs w:val="24"/>
        </w:rPr>
        <w:t>procedure</w:t>
      </w:r>
    </w:p>
    <w:p w14:paraId="61FD0D97" w14:textId="77777777" w:rsidR="00FA1524" w:rsidRPr="00FA1524" w:rsidRDefault="00FA1524" w:rsidP="00FA1524">
      <w:pPr>
        <w:pStyle w:val="BodyText"/>
        <w:spacing w:before="12"/>
        <w:rPr>
          <w:b/>
          <w:sz w:val="24"/>
          <w:szCs w:val="24"/>
        </w:rPr>
      </w:pPr>
    </w:p>
    <w:p w14:paraId="43FF3B30" w14:textId="27830E76" w:rsidR="00FA1524" w:rsidRPr="00FA1524" w:rsidRDefault="00FA1524" w:rsidP="00FA1524">
      <w:pPr>
        <w:pStyle w:val="BodyText"/>
        <w:spacing w:line="372" w:lineRule="auto"/>
        <w:ind w:left="1874" w:right="142"/>
        <w:jc w:val="both"/>
        <w:rPr>
          <w:sz w:val="24"/>
          <w:szCs w:val="24"/>
        </w:rPr>
      </w:pPr>
      <w:r w:rsidRPr="00FA1524">
        <w:rPr>
          <w:sz w:val="24"/>
          <w:szCs w:val="24"/>
        </w:rPr>
        <w:t>The standard procedure of quality control has been adopted during the</w:t>
      </w:r>
      <w:r w:rsidRPr="00FA1524">
        <w:rPr>
          <w:spacing w:val="80"/>
          <w:sz w:val="24"/>
          <w:szCs w:val="24"/>
        </w:rPr>
        <w:t xml:space="preserve"> </w:t>
      </w:r>
      <w:r w:rsidRPr="00FA1524">
        <w:rPr>
          <w:sz w:val="24"/>
          <w:szCs w:val="24"/>
        </w:rPr>
        <w:t>chemical</w:t>
      </w:r>
      <w:r w:rsidRPr="00FA1524">
        <w:rPr>
          <w:spacing w:val="40"/>
          <w:sz w:val="24"/>
          <w:szCs w:val="24"/>
        </w:rPr>
        <w:t xml:space="preserve"> </w:t>
      </w:r>
      <w:r w:rsidRPr="00FA1524">
        <w:rPr>
          <w:sz w:val="24"/>
          <w:szCs w:val="24"/>
        </w:rPr>
        <w:t>analysis</w:t>
      </w:r>
      <w:r w:rsidRPr="00FA1524">
        <w:rPr>
          <w:spacing w:val="40"/>
          <w:sz w:val="24"/>
          <w:szCs w:val="24"/>
        </w:rPr>
        <w:t xml:space="preserve"> in </w:t>
      </w:r>
      <w:r w:rsidRPr="00FA1524">
        <w:rPr>
          <w:sz w:val="24"/>
          <w:szCs w:val="24"/>
        </w:rPr>
        <w:t>NABL</w:t>
      </w:r>
      <w:r w:rsidRPr="00FA1524">
        <w:rPr>
          <w:spacing w:val="40"/>
          <w:sz w:val="24"/>
          <w:szCs w:val="24"/>
        </w:rPr>
        <w:t xml:space="preserve"> </w:t>
      </w:r>
      <w:r w:rsidRPr="00FA1524">
        <w:rPr>
          <w:sz w:val="24"/>
          <w:szCs w:val="24"/>
        </w:rPr>
        <w:t>accredited</w:t>
      </w:r>
      <w:r w:rsidRPr="00FA1524">
        <w:rPr>
          <w:spacing w:val="40"/>
          <w:sz w:val="24"/>
          <w:szCs w:val="24"/>
        </w:rPr>
        <w:t xml:space="preserve"> </w:t>
      </w:r>
      <w:r w:rsidRPr="00FA1524">
        <w:rPr>
          <w:sz w:val="24"/>
          <w:szCs w:val="24"/>
        </w:rPr>
        <w:t>Chemical</w:t>
      </w:r>
      <w:r w:rsidRPr="00FA1524">
        <w:rPr>
          <w:spacing w:val="40"/>
          <w:sz w:val="24"/>
          <w:szCs w:val="24"/>
        </w:rPr>
        <w:t xml:space="preserve"> </w:t>
      </w:r>
      <w:r w:rsidRPr="00FA1524">
        <w:rPr>
          <w:sz w:val="24"/>
          <w:szCs w:val="24"/>
        </w:rPr>
        <w:t>laboratory,</w:t>
      </w:r>
      <w:r w:rsidRPr="00FA1524">
        <w:rPr>
          <w:spacing w:val="40"/>
          <w:sz w:val="24"/>
          <w:szCs w:val="24"/>
        </w:rPr>
        <w:t xml:space="preserve"> </w:t>
      </w:r>
      <w:r w:rsidRPr="00FA1524">
        <w:rPr>
          <w:sz w:val="24"/>
          <w:szCs w:val="24"/>
        </w:rPr>
        <w:t xml:space="preserve">LUCID, </w:t>
      </w:r>
      <w:r w:rsidRPr="00FA1524">
        <w:rPr>
          <w:spacing w:val="-2"/>
          <w:sz w:val="24"/>
          <w:szCs w:val="24"/>
        </w:rPr>
        <w:t>Hyderabad</w:t>
      </w:r>
    </w:p>
    <w:p w14:paraId="66CA2F34" w14:textId="77777777" w:rsidR="00FA1524" w:rsidRPr="00AE049E" w:rsidRDefault="00FA1524" w:rsidP="00FA1524">
      <w:pPr>
        <w:pStyle w:val="BodyText"/>
        <w:spacing w:before="1" w:line="369" w:lineRule="auto"/>
        <w:ind w:left="1874" w:right="426"/>
        <w:jc w:val="both"/>
      </w:pPr>
    </w:p>
    <w:p w14:paraId="5F9065B9" w14:textId="77777777" w:rsidR="00100A9A" w:rsidRPr="00100A9A" w:rsidRDefault="00100A9A" w:rsidP="00100A9A">
      <w:pPr>
        <w:pStyle w:val="Heading3"/>
        <w:ind w:left="1418" w:hanging="709"/>
        <w:rPr>
          <w:rFonts w:ascii="Times New Roman" w:hAnsi="Times New Roman" w:cs="Times New Roman"/>
          <w:b/>
          <w:bCs/>
          <w:color w:val="000000" w:themeColor="text1"/>
        </w:rPr>
      </w:pPr>
      <w:r w:rsidRPr="00100A9A">
        <w:rPr>
          <w:rFonts w:ascii="Times New Roman" w:hAnsi="Times New Roman" w:cs="Times New Roman"/>
          <w:b/>
          <w:bCs/>
          <w:color w:val="000000" w:themeColor="text1"/>
          <w:spacing w:val="-2"/>
        </w:rPr>
        <w:t>15.3.0.</w:t>
      </w:r>
      <w:r w:rsidRPr="00100A9A">
        <w:rPr>
          <w:rFonts w:ascii="Times New Roman" w:hAnsi="Times New Roman" w:cs="Times New Roman"/>
          <w:b/>
          <w:bCs/>
          <w:color w:val="000000" w:themeColor="text1"/>
        </w:rPr>
        <w:tab/>
        <w:t>External</w:t>
      </w:r>
      <w:r w:rsidRPr="00100A9A">
        <w:rPr>
          <w:rFonts w:ascii="Times New Roman" w:hAnsi="Times New Roman" w:cs="Times New Roman"/>
          <w:b/>
          <w:bCs/>
          <w:color w:val="000000" w:themeColor="text1"/>
          <w:spacing w:val="7"/>
        </w:rPr>
        <w:t xml:space="preserve"> </w:t>
      </w:r>
      <w:r w:rsidRPr="00100A9A">
        <w:rPr>
          <w:rFonts w:ascii="Times New Roman" w:hAnsi="Times New Roman" w:cs="Times New Roman"/>
          <w:b/>
          <w:bCs/>
          <w:color w:val="000000" w:themeColor="text1"/>
        </w:rPr>
        <w:t>Check</w:t>
      </w:r>
      <w:r w:rsidRPr="00100A9A">
        <w:rPr>
          <w:rFonts w:ascii="Times New Roman" w:hAnsi="Times New Roman" w:cs="Times New Roman"/>
          <w:b/>
          <w:bCs/>
          <w:color w:val="000000" w:themeColor="text1"/>
          <w:spacing w:val="9"/>
        </w:rPr>
        <w:t xml:space="preserve"> </w:t>
      </w:r>
      <w:r w:rsidRPr="00100A9A">
        <w:rPr>
          <w:rFonts w:ascii="Times New Roman" w:hAnsi="Times New Roman" w:cs="Times New Roman"/>
          <w:b/>
          <w:bCs/>
          <w:color w:val="000000" w:themeColor="text1"/>
          <w:spacing w:val="-2"/>
        </w:rPr>
        <w:t>Analysis</w:t>
      </w:r>
    </w:p>
    <w:p w14:paraId="00542695" w14:textId="47985F53" w:rsidR="00100A9A" w:rsidRPr="004A5E0E" w:rsidRDefault="00100A9A" w:rsidP="00723DD1">
      <w:pPr>
        <w:pStyle w:val="BodyText"/>
        <w:spacing w:before="264" w:line="369" w:lineRule="auto"/>
        <w:ind w:left="1701" w:right="142"/>
        <w:jc w:val="both"/>
        <w:rPr>
          <w:sz w:val="24"/>
          <w:szCs w:val="24"/>
        </w:rPr>
      </w:pPr>
      <w:r w:rsidRPr="004A5E0E">
        <w:rPr>
          <w:sz w:val="24"/>
          <w:szCs w:val="24"/>
        </w:rPr>
        <w:t>In accordance with the standard practice of quality assurance and quality control, 27 Check samples were analysed at SHIVA Analytical in Bengaluru, Karnataka as external check samples.</w:t>
      </w:r>
      <w:r w:rsidR="00915333" w:rsidRPr="004A5E0E">
        <w:rPr>
          <w:sz w:val="24"/>
          <w:szCs w:val="24"/>
        </w:rPr>
        <w:t xml:space="preserve"> </w:t>
      </w:r>
      <w:r w:rsidRPr="004A5E0E">
        <w:rPr>
          <w:sz w:val="24"/>
          <w:szCs w:val="24"/>
        </w:rPr>
        <w:t>The analytical results of external check samples have been compared with the corresponding analysis of primary samples and have been presented as Annexure No</w:t>
      </w:r>
      <w:r w:rsidR="00915333" w:rsidRPr="004A5E0E">
        <w:rPr>
          <w:sz w:val="24"/>
          <w:szCs w:val="24"/>
        </w:rPr>
        <w:t xml:space="preserve"> II- III</w:t>
      </w:r>
    </w:p>
    <w:p w14:paraId="3758D18F" w14:textId="77777777" w:rsidR="00100A9A" w:rsidRPr="004A5E0E" w:rsidRDefault="00100A9A" w:rsidP="00723DD1">
      <w:pPr>
        <w:pStyle w:val="BodyText"/>
        <w:spacing w:line="369" w:lineRule="auto"/>
        <w:ind w:left="1701" w:right="142"/>
        <w:jc w:val="both"/>
        <w:rPr>
          <w:sz w:val="24"/>
          <w:szCs w:val="24"/>
        </w:rPr>
      </w:pPr>
      <w:r w:rsidRPr="004A5E0E">
        <w:rPr>
          <w:sz w:val="24"/>
          <w:szCs w:val="24"/>
        </w:rPr>
        <w:t>The statistical analysis of primary and external check analysis data has been carried out on REE and Associated elements, i.e., La, Ce, Pr, Nd, Sm, Eu, Sc,</w:t>
      </w:r>
      <w:r w:rsidRPr="004A5E0E">
        <w:rPr>
          <w:spacing w:val="40"/>
          <w:sz w:val="24"/>
          <w:szCs w:val="24"/>
        </w:rPr>
        <w:t xml:space="preserve"> </w:t>
      </w:r>
      <w:r w:rsidRPr="004A5E0E">
        <w:rPr>
          <w:sz w:val="24"/>
          <w:szCs w:val="24"/>
        </w:rPr>
        <w:t>Gd,</w:t>
      </w:r>
      <w:r w:rsidRPr="004A5E0E">
        <w:rPr>
          <w:spacing w:val="31"/>
          <w:sz w:val="24"/>
          <w:szCs w:val="24"/>
        </w:rPr>
        <w:t xml:space="preserve"> </w:t>
      </w:r>
      <w:r w:rsidRPr="004A5E0E">
        <w:rPr>
          <w:sz w:val="24"/>
          <w:szCs w:val="24"/>
        </w:rPr>
        <w:t>Tb,</w:t>
      </w:r>
      <w:r w:rsidRPr="004A5E0E">
        <w:rPr>
          <w:spacing w:val="31"/>
          <w:sz w:val="24"/>
          <w:szCs w:val="24"/>
        </w:rPr>
        <w:t xml:space="preserve"> </w:t>
      </w:r>
      <w:r w:rsidRPr="004A5E0E">
        <w:rPr>
          <w:sz w:val="24"/>
          <w:szCs w:val="24"/>
        </w:rPr>
        <w:t>Dy,</w:t>
      </w:r>
      <w:r w:rsidRPr="004A5E0E">
        <w:rPr>
          <w:spacing w:val="27"/>
          <w:sz w:val="24"/>
          <w:szCs w:val="24"/>
        </w:rPr>
        <w:t xml:space="preserve"> </w:t>
      </w:r>
      <w:r w:rsidRPr="004A5E0E">
        <w:rPr>
          <w:sz w:val="24"/>
          <w:szCs w:val="24"/>
        </w:rPr>
        <w:t>Ho,</w:t>
      </w:r>
      <w:r w:rsidRPr="004A5E0E">
        <w:rPr>
          <w:spacing w:val="31"/>
          <w:sz w:val="24"/>
          <w:szCs w:val="24"/>
        </w:rPr>
        <w:t xml:space="preserve"> </w:t>
      </w:r>
      <w:proofErr w:type="gramStart"/>
      <w:r w:rsidRPr="004A5E0E">
        <w:rPr>
          <w:sz w:val="24"/>
          <w:szCs w:val="24"/>
        </w:rPr>
        <w:t>Er</w:t>
      </w:r>
      <w:proofErr w:type="gramEnd"/>
      <w:r w:rsidRPr="004A5E0E">
        <w:rPr>
          <w:sz w:val="24"/>
          <w:szCs w:val="24"/>
        </w:rPr>
        <w:t>,</w:t>
      </w:r>
      <w:r w:rsidRPr="004A5E0E">
        <w:rPr>
          <w:spacing w:val="31"/>
          <w:sz w:val="24"/>
          <w:szCs w:val="24"/>
        </w:rPr>
        <w:t xml:space="preserve"> </w:t>
      </w:r>
      <w:r w:rsidRPr="004A5E0E">
        <w:rPr>
          <w:sz w:val="24"/>
          <w:szCs w:val="24"/>
        </w:rPr>
        <w:t>Tm,</w:t>
      </w:r>
      <w:r w:rsidRPr="004A5E0E">
        <w:rPr>
          <w:spacing w:val="31"/>
          <w:sz w:val="24"/>
          <w:szCs w:val="24"/>
        </w:rPr>
        <w:t xml:space="preserve"> </w:t>
      </w:r>
      <w:r w:rsidRPr="004A5E0E">
        <w:rPr>
          <w:sz w:val="24"/>
          <w:szCs w:val="24"/>
        </w:rPr>
        <w:t>Yb,</w:t>
      </w:r>
      <w:r w:rsidRPr="004A5E0E">
        <w:rPr>
          <w:spacing w:val="31"/>
          <w:sz w:val="24"/>
          <w:szCs w:val="24"/>
        </w:rPr>
        <w:t xml:space="preserve"> </w:t>
      </w:r>
      <w:r w:rsidRPr="004A5E0E">
        <w:rPr>
          <w:sz w:val="24"/>
          <w:szCs w:val="24"/>
        </w:rPr>
        <w:t>Lu,</w:t>
      </w:r>
      <w:r w:rsidRPr="004A5E0E">
        <w:rPr>
          <w:spacing w:val="27"/>
          <w:sz w:val="24"/>
          <w:szCs w:val="24"/>
        </w:rPr>
        <w:t xml:space="preserve"> </w:t>
      </w:r>
      <w:r w:rsidRPr="004A5E0E">
        <w:rPr>
          <w:sz w:val="24"/>
          <w:szCs w:val="24"/>
        </w:rPr>
        <w:t>Y,</w:t>
      </w:r>
      <w:r w:rsidRPr="004A5E0E">
        <w:rPr>
          <w:spacing w:val="31"/>
          <w:sz w:val="24"/>
          <w:szCs w:val="24"/>
        </w:rPr>
        <w:t xml:space="preserve"> </w:t>
      </w:r>
      <w:r w:rsidRPr="004A5E0E">
        <w:rPr>
          <w:sz w:val="24"/>
          <w:szCs w:val="24"/>
        </w:rPr>
        <w:t>Th,</w:t>
      </w:r>
      <w:r w:rsidRPr="004A5E0E">
        <w:rPr>
          <w:spacing w:val="33"/>
          <w:sz w:val="24"/>
          <w:szCs w:val="24"/>
        </w:rPr>
        <w:t xml:space="preserve"> </w:t>
      </w:r>
      <w:r w:rsidRPr="004A5E0E">
        <w:rPr>
          <w:sz w:val="24"/>
          <w:szCs w:val="24"/>
        </w:rPr>
        <w:t>U,</w:t>
      </w:r>
      <w:r w:rsidRPr="004A5E0E">
        <w:rPr>
          <w:spacing w:val="27"/>
          <w:sz w:val="24"/>
          <w:szCs w:val="24"/>
        </w:rPr>
        <w:t xml:space="preserve"> </w:t>
      </w:r>
      <w:r w:rsidRPr="004A5E0E">
        <w:rPr>
          <w:sz w:val="24"/>
          <w:szCs w:val="24"/>
        </w:rPr>
        <w:t>Sr,</w:t>
      </w:r>
      <w:r w:rsidRPr="004A5E0E">
        <w:rPr>
          <w:spacing w:val="31"/>
          <w:sz w:val="24"/>
          <w:szCs w:val="24"/>
        </w:rPr>
        <w:t xml:space="preserve"> </w:t>
      </w:r>
      <w:r w:rsidRPr="004A5E0E">
        <w:rPr>
          <w:sz w:val="24"/>
          <w:szCs w:val="24"/>
        </w:rPr>
        <w:t>Hf,</w:t>
      </w:r>
      <w:r w:rsidRPr="004A5E0E">
        <w:rPr>
          <w:spacing w:val="33"/>
          <w:sz w:val="24"/>
          <w:szCs w:val="24"/>
        </w:rPr>
        <w:t xml:space="preserve"> </w:t>
      </w:r>
      <w:r w:rsidRPr="004A5E0E">
        <w:rPr>
          <w:sz w:val="24"/>
          <w:szCs w:val="24"/>
        </w:rPr>
        <w:t>Zr,</w:t>
      </w:r>
      <w:r w:rsidRPr="004A5E0E">
        <w:rPr>
          <w:spacing w:val="31"/>
          <w:sz w:val="24"/>
          <w:szCs w:val="24"/>
        </w:rPr>
        <w:t xml:space="preserve"> </w:t>
      </w:r>
      <w:r w:rsidRPr="004A5E0E">
        <w:rPr>
          <w:sz w:val="24"/>
          <w:szCs w:val="24"/>
        </w:rPr>
        <w:t>Rb</w:t>
      </w:r>
      <w:r w:rsidRPr="004A5E0E">
        <w:rPr>
          <w:spacing w:val="31"/>
          <w:sz w:val="24"/>
          <w:szCs w:val="24"/>
        </w:rPr>
        <w:t xml:space="preserve"> </w:t>
      </w:r>
      <w:r w:rsidRPr="004A5E0E">
        <w:rPr>
          <w:sz w:val="24"/>
          <w:szCs w:val="24"/>
        </w:rPr>
        <w:t>by</w:t>
      </w:r>
      <w:r w:rsidRPr="004A5E0E">
        <w:rPr>
          <w:spacing w:val="31"/>
          <w:sz w:val="24"/>
          <w:szCs w:val="24"/>
        </w:rPr>
        <w:t xml:space="preserve"> </w:t>
      </w:r>
      <w:r w:rsidRPr="004A5E0E">
        <w:rPr>
          <w:sz w:val="24"/>
          <w:szCs w:val="24"/>
        </w:rPr>
        <w:t>ICP-MS</w:t>
      </w:r>
      <w:r w:rsidRPr="004A5E0E">
        <w:rPr>
          <w:spacing w:val="33"/>
          <w:sz w:val="24"/>
          <w:szCs w:val="24"/>
        </w:rPr>
        <w:t xml:space="preserve"> </w:t>
      </w:r>
      <w:r w:rsidRPr="004A5E0E">
        <w:rPr>
          <w:sz w:val="24"/>
          <w:szCs w:val="24"/>
        </w:rPr>
        <w:t>and furnished in Annexure No (II to IV).</w:t>
      </w:r>
    </w:p>
    <w:p w14:paraId="656C33F7" w14:textId="77777777" w:rsidR="00100A9A" w:rsidRPr="004A5E0E" w:rsidRDefault="00100A9A" w:rsidP="00723DD1">
      <w:pPr>
        <w:pStyle w:val="BodyText"/>
        <w:spacing w:line="369" w:lineRule="auto"/>
        <w:ind w:left="1701" w:right="142"/>
        <w:jc w:val="both"/>
        <w:rPr>
          <w:sz w:val="24"/>
          <w:szCs w:val="24"/>
        </w:rPr>
      </w:pPr>
      <w:r w:rsidRPr="004A5E0E">
        <w:rPr>
          <w:sz w:val="24"/>
          <w:szCs w:val="24"/>
        </w:rPr>
        <w:t xml:space="preserve">The analytical data of check samples have been compared with the data of primary samples and it was found that most of the samples are strongly </w:t>
      </w:r>
      <w:proofErr w:type="spellStart"/>
      <w:r w:rsidRPr="004A5E0E">
        <w:rPr>
          <w:sz w:val="24"/>
          <w:szCs w:val="24"/>
        </w:rPr>
        <w:t>correlatable</w:t>
      </w:r>
      <w:proofErr w:type="spellEnd"/>
      <w:r w:rsidRPr="004A5E0E">
        <w:rPr>
          <w:sz w:val="24"/>
          <w:szCs w:val="24"/>
        </w:rPr>
        <w:t>.</w:t>
      </w:r>
      <w:r w:rsidRPr="004A5E0E">
        <w:rPr>
          <w:spacing w:val="40"/>
          <w:sz w:val="24"/>
          <w:szCs w:val="24"/>
        </w:rPr>
        <w:t xml:space="preserve"> </w:t>
      </w:r>
      <w:r w:rsidRPr="004A5E0E">
        <w:rPr>
          <w:sz w:val="24"/>
          <w:szCs w:val="24"/>
        </w:rPr>
        <w:t>However,</w:t>
      </w:r>
      <w:r w:rsidRPr="004A5E0E">
        <w:rPr>
          <w:spacing w:val="40"/>
          <w:sz w:val="24"/>
          <w:szCs w:val="24"/>
        </w:rPr>
        <w:t xml:space="preserve"> </w:t>
      </w:r>
      <w:r w:rsidRPr="004A5E0E">
        <w:rPr>
          <w:sz w:val="24"/>
          <w:szCs w:val="24"/>
        </w:rPr>
        <w:t>couple</w:t>
      </w:r>
      <w:r w:rsidRPr="004A5E0E">
        <w:rPr>
          <w:spacing w:val="40"/>
          <w:sz w:val="24"/>
          <w:szCs w:val="24"/>
        </w:rPr>
        <w:t xml:space="preserve"> </w:t>
      </w:r>
      <w:r w:rsidRPr="004A5E0E">
        <w:rPr>
          <w:sz w:val="24"/>
          <w:szCs w:val="24"/>
        </w:rPr>
        <w:t>of</w:t>
      </w:r>
      <w:r w:rsidRPr="004A5E0E">
        <w:rPr>
          <w:spacing w:val="40"/>
          <w:sz w:val="24"/>
          <w:szCs w:val="24"/>
        </w:rPr>
        <w:t xml:space="preserve"> </w:t>
      </w:r>
      <w:r w:rsidRPr="004A5E0E">
        <w:rPr>
          <w:sz w:val="24"/>
          <w:szCs w:val="24"/>
        </w:rPr>
        <w:t>bedrock</w:t>
      </w:r>
      <w:r w:rsidRPr="004A5E0E">
        <w:rPr>
          <w:spacing w:val="40"/>
          <w:sz w:val="24"/>
          <w:szCs w:val="24"/>
        </w:rPr>
        <w:t xml:space="preserve"> </w:t>
      </w:r>
      <w:r w:rsidRPr="004A5E0E">
        <w:rPr>
          <w:sz w:val="24"/>
          <w:szCs w:val="24"/>
        </w:rPr>
        <w:t>samples</w:t>
      </w:r>
      <w:r w:rsidRPr="004A5E0E">
        <w:rPr>
          <w:spacing w:val="40"/>
          <w:sz w:val="24"/>
          <w:szCs w:val="24"/>
        </w:rPr>
        <w:t xml:space="preserve"> </w:t>
      </w:r>
      <w:r w:rsidRPr="004A5E0E">
        <w:rPr>
          <w:sz w:val="24"/>
          <w:szCs w:val="24"/>
        </w:rPr>
        <w:t>and</w:t>
      </w:r>
      <w:r w:rsidRPr="004A5E0E">
        <w:rPr>
          <w:spacing w:val="40"/>
          <w:sz w:val="24"/>
          <w:szCs w:val="24"/>
        </w:rPr>
        <w:t xml:space="preserve"> </w:t>
      </w:r>
      <w:r w:rsidRPr="004A5E0E">
        <w:rPr>
          <w:sz w:val="24"/>
          <w:szCs w:val="24"/>
        </w:rPr>
        <w:t>pit</w:t>
      </w:r>
      <w:r w:rsidRPr="004A5E0E">
        <w:rPr>
          <w:spacing w:val="40"/>
          <w:sz w:val="24"/>
          <w:szCs w:val="24"/>
        </w:rPr>
        <w:t xml:space="preserve"> </w:t>
      </w:r>
      <w:r w:rsidRPr="004A5E0E">
        <w:rPr>
          <w:sz w:val="24"/>
          <w:szCs w:val="24"/>
        </w:rPr>
        <w:t>samples</w:t>
      </w:r>
      <w:r w:rsidRPr="004A5E0E">
        <w:rPr>
          <w:spacing w:val="40"/>
          <w:sz w:val="24"/>
          <w:szCs w:val="24"/>
        </w:rPr>
        <w:t xml:space="preserve"> </w:t>
      </w:r>
      <w:r w:rsidRPr="004A5E0E">
        <w:rPr>
          <w:sz w:val="24"/>
          <w:szCs w:val="24"/>
        </w:rPr>
        <w:t>showed some variation.</w:t>
      </w:r>
    </w:p>
    <w:p w14:paraId="0EB83CEF" w14:textId="261C214E" w:rsidR="005E128F" w:rsidRPr="004A5E0E" w:rsidRDefault="00100A9A" w:rsidP="00723DD1">
      <w:pPr>
        <w:pStyle w:val="BodyText"/>
        <w:spacing w:line="367" w:lineRule="auto"/>
        <w:ind w:left="1701" w:right="142"/>
        <w:jc w:val="both"/>
        <w:rPr>
          <w:sz w:val="24"/>
          <w:szCs w:val="24"/>
        </w:rPr>
      </w:pPr>
      <w:r w:rsidRPr="004A5E0E">
        <w:rPr>
          <w:sz w:val="24"/>
          <w:szCs w:val="24"/>
        </w:rPr>
        <w:t>Further</w:t>
      </w:r>
      <w:r w:rsidRPr="004A5E0E">
        <w:rPr>
          <w:spacing w:val="21"/>
          <w:sz w:val="24"/>
          <w:szCs w:val="24"/>
        </w:rPr>
        <w:t xml:space="preserve"> </w:t>
      </w:r>
      <w:r w:rsidRPr="004A5E0E">
        <w:rPr>
          <w:sz w:val="24"/>
          <w:szCs w:val="24"/>
        </w:rPr>
        <w:t>the</w:t>
      </w:r>
      <w:r w:rsidRPr="004A5E0E">
        <w:rPr>
          <w:spacing w:val="18"/>
          <w:sz w:val="24"/>
          <w:szCs w:val="24"/>
        </w:rPr>
        <w:t xml:space="preserve"> </w:t>
      </w:r>
      <w:r w:rsidRPr="004A5E0E">
        <w:rPr>
          <w:sz w:val="24"/>
          <w:szCs w:val="24"/>
        </w:rPr>
        <w:t>Scatter</w:t>
      </w:r>
      <w:r w:rsidRPr="004A5E0E">
        <w:rPr>
          <w:spacing w:val="20"/>
          <w:sz w:val="24"/>
          <w:szCs w:val="24"/>
        </w:rPr>
        <w:t xml:space="preserve"> </w:t>
      </w:r>
      <w:r w:rsidRPr="004A5E0E">
        <w:rPr>
          <w:sz w:val="24"/>
          <w:szCs w:val="24"/>
        </w:rPr>
        <w:t>plot</w:t>
      </w:r>
      <w:r w:rsidRPr="004A5E0E">
        <w:rPr>
          <w:spacing w:val="21"/>
          <w:sz w:val="24"/>
          <w:szCs w:val="24"/>
        </w:rPr>
        <w:t xml:space="preserve"> </w:t>
      </w:r>
      <w:r w:rsidRPr="004A5E0E">
        <w:rPr>
          <w:sz w:val="24"/>
          <w:szCs w:val="24"/>
        </w:rPr>
        <w:t>of</w:t>
      </w:r>
      <w:r w:rsidRPr="004A5E0E">
        <w:rPr>
          <w:spacing w:val="24"/>
          <w:sz w:val="24"/>
          <w:szCs w:val="24"/>
        </w:rPr>
        <w:t xml:space="preserve"> </w:t>
      </w:r>
      <w:r w:rsidRPr="004A5E0E">
        <w:rPr>
          <w:sz w:val="24"/>
          <w:szCs w:val="24"/>
        </w:rPr>
        <w:t>the</w:t>
      </w:r>
      <w:r w:rsidRPr="004A5E0E">
        <w:rPr>
          <w:spacing w:val="19"/>
          <w:sz w:val="24"/>
          <w:szCs w:val="24"/>
        </w:rPr>
        <w:t xml:space="preserve"> </w:t>
      </w:r>
      <w:r w:rsidRPr="004A5E0E">
        <w:rPr>
          <w:sz w:val="24"/>
          <w:szCs w:val="24"/>
        </w:rPr>
        <w:t>principal</w:t>
      </w:r>
      <w:r w:rsidRPr="004A5E0E">
        <w:rPr>
          <w:spacing w:val="21"/>
          <w:sz w:val="24"/>
          <w:szCs w:val="24"/>
        </w:rPr>
        <w:t xml:space="preserve"> </w:t>
      </w:r>
      <w:r w:rsidRPr="004A5E0E">
        <w:rPr>
          <w:sz w:val="24"/>
          <w:szCs w:val="24"/>
        </w:rPr>
        <w:t>Vs</w:t>
      </w:r>
      <w:r w:rsidRPr="004A5E0E">
        <w:rPr>
          <w:spacing w:val="24"/>
          <w:sz w:val="24"/>
          <w:szCs w:val="24"/>
        </w:rPr>
        <w:t xml:space="preserve"> </w:t>
      </w:r>
      <w:r w:rsidRPr="004A5E0E">
        <w:rPr>
          <w:sz w:val="24"/>
          <w:szCs w:val="24"/>
        </w:rPr>
        <w:t>external</w:t>
      </w:r>
      <w:r w:rsidRPr="004A5E0E">
        <w:rPr>
          <w:spacing w:val="23"/>
          <w:sz w:val="24"/>
          <w:szCs w:val="24"/>
        </w:rPr>
        <w:t xml:space="preserve"> </w:t>
      </w:r>
      <w:r w:rsidRPr="004A5E0E">
        <w:rPr>
          <w:sz w:val="24"/>
          <w:szCs w:val="24"/>
        </w:rPr>
        <w:t>check</w:t>
      </w:r>
      <w:r w:rsidRPr="004A5E0E">
        <w:rPr>
          <w:spacing w:val="21"/>
          <w:sz w:val="24"/>
          <w:szCs w:val="24"/>
        </w:rPr>
        <w:t xml:space="preserve"> </w:t>
      </w:r>
      <w:r w:rsidRPr="004A5E0E">
        <w:rPr>
          <w:sz w:val="24"/>
          <w:szCs w:val="24"/>
        </w:rPr>
        <w:t>assay</w:t>
      </w:r>
      <w:r w:rsidRPr="004A5E0E">
        <w:rPr>
          <w:spacing w:val="19"/>
          <w:sz w:val="24"/>
          <w:szCs w:val="24"/>
        </w:rPr>
        <w:t xml:space="preserve"> </w:t>
      </w:r>
      <w:r w:rsidRPr="004A5E0E">
        <w:rPr>
          <w:sz w:val="24"/>
          <w:szCs w:val="24"/>
        </w:rPr>
        <w:t>(Text</w:t>
      </w:r>
      <w:r w:rsidRPr="004A5E0E">
        <w:rPr>
          <w:spacing w:val="24"/>
          <w:sz w:val="24"/>
          <w:szCs w:val="24"/>
        </w:rPr>
        <w:t xml:space="preserve"> </w:t>
      </w:r>
      <w:r w:rsidRPr="004A5E0E">
        <w:rPr>
          <w:sz w:val="24"/>
          <w:szCs w:val="24"/>
        </w:rPr>
        <w:t>Fig</w:t>
      </w:r>
      <w:r w:rsidRPr="004A5E0E">
        <w:rPr>
          <w:spacing w:val="21"/>
          <w:sz w:val="24"/>
          <w:szCs w:val="24"/>
        </w:rPr>
        <w:t xml:space="preserve"> </w:t>
      </w:r>
      <w:r w:rsidR="008F5919" w:rsidRPr="004A5E0E">
        <w:rPr>
          <w:sz w:val="24"/>
          <w:szCs w:val="24"/>
        </w:rPr>
        <w:t>27- 43)</w:t>
      </w:r>
      <w:r w:rsidRPr="004A5E0E">
        <w:rPr>
          <w:b/>
          <w:bCs/>
          <w:sz w:val="24"/>
          <w:szCs w:val="24"/>
        </w:rPr>
        <w:t xml:space="preserve"> </w:t>
      </w:r>
      <w:r w:rsidRPr="004A5E0E">
        <w:rPr>
          <w:sz w:val="24"/>
          <w:szCs w:val="24"/>
        </w:rPr>
        <w:t xml:space="preserve">in respect of above-mentioned elements shows scatter of values are closely following the line slightly below the bisector. The primary and check data set are close to each </w:t>
      </w:r>
      <w:r w:rsidR="004A5E0E" w:rsidRPr="004A5E0E">
        <w:rPr>
          <w:sz w:val="24"/>
          <w:szCs w:val="24"/>
        </w:rPr>
        <w:t>other. Thus</w:t>
      </w:r>
      <w:r w:rsidRPr="004A5E0E">
        <w:rPr>
          <w:sz w:val="24"/>
          <w:szCs w:val="24"/>
        </w:rPr>
        <w:t>, it can be inferred that the chemical analysis of the samples shows the repeatability in inter laboratory setting and hence the reliability of the analysis carried out is also established. Further it also proves the homogeneity of the samples prepared.</w:t>
      </w:r>
    </w:p>
    <w:p w14:paraId="4D064B6E" w14:textId="653ADB60" w:rsidR="005E128F" w:rsidRPr="00AE049E" w:rsidRDefault="005E128F" w:rsidP="005E128F">
      <w:pPr>
        <w:pStyle w:val="Heading4"/>
        <w:tabs>
          <w:tab w:val="left" w:pos="2274"/>
        </w:tabs>
        <w:ind w:left="1168" w:hanging="317"/>
      </w:pPr>
      <w:r w:rsidRPr="00AE049E">
        <w:rPr>
          <w:spacing w:val="-2"/>
        </w:rPr>
        <w:t>15.4.0</w:t>
      </w:r>
      <w:r>
        <w:t xml:space="preserve"> </w:t>
      </w:r>
      <w:r w:rsidRPr="00AE049E">
        <w:t>Security</w:t>
      </w:r>
      <w:r w:rsidRPr="00AE049E">
        <w:rPr>
          <w:spacing w:val="8"/>
        </w:rPr>
        <w:t xml:space="preserve"> </w:t>
      </w:r>
      <w:r w:rsidRPr="00AE049E">
        <w:t>and</w:t>
      </w:r>
      <w:r w:rsidRPr="00AE049E">
        <w:rPr>
          <w:spacing w:val="13"/>
        </w:rPr>
        <w:t xml:space="preserve"> </w:t>
      </w:r>
      <w:r w:rsidRPr="00AE049E">
        <w:t>chain</w:t>
      </w:r>
      <w:r w:rsidRPr="00AE049E">
        <w:rPr>
          <w:spacing w:val="11"/>
        </w:rPr>
        <w:t xml:space="preserve"> </w:t>
      </w:r>
      <w:r w:rsidRPr="00AE049E">
        <w:t>of</w:t>
      </w:r>
      <w:r w:rsidRPr="00AE049E">
        <w:rPr>
          <w:spacing w:val="6"/>
        </w:rPr>
        <w:t xml:space="preserve"> </w:t>
      </w:r>
      <w:r w:rsidRPr="00AE049E">
        <w:t>control</w:t>
      </w:r>
      <w:r w:rsidRPr="00AE049E">
        <w:rPr>
          <w:spacing w:val="11"/>
        </w:rPr>
        <w:t xml:space="preserve"> </w:t>
      </w:r>
      <w:r w:rsidRPr="00AE049E">
        <w:t>of</w:t>
      </w:r>
      <w:r w:rsidRPr="00AE049E">
        <w:rPr>
          <w:spacing w:val="3"/>
        </w:rPr>
        <w:t xml:space="preserve"> </w:t>
      </w:r>
      <w:r w:rsidRPr="00AE049E">
        <w:rPr>
          <w:spacing w:val="-2"/>
        </w:rPr>
        <w:t>samples</w:t>
      </w:r>
    </w:p>
    <w:p w14:paraId="0588940E" w14:textId="77777777" w:rsidR="005E128F" w:rsidRPr="00AE049E" w:rsidRDefault="005E128F" w:rsidP="001E70D5">
      <w:pPr>
        <w:pStyle w:val="BodyText"/>
        <w:spacing w:before="34"/>
        <w:ind w:right="142"/>
        <w:jc w:val="both"/>
        <w:rPr>
          <w:b/>
        </w:rPr>
      </w:pPr>
    </w:p>
    <w:p w14:paraId="63A48F70" w14:textId="77777777" w:rsidR="005E128F" w:rsidRPr="004A5E0E" w:rsidRDefault="005E128F" w:rsidP="00723DD1">
      <w:pPr>
        <w:pStyle w:val="BodyText"/>
        <w:spacing w:line="369" w:lineRule="auto"/>
        <w:ind w:left="1701" w:right="142"/>
        <w:jc w:val="both"/>
        <w:rPr>
          <w:sz w:val="24"/>
          <w:szCs w:val="24"/>
        </w:rPr>
      </w:pPr>
      <w:r w:rsidRPr="004A5E0E">
        <w:rPr>
          <w:sz w:val="24"/>
          <w:szCs w:val="24"/>
        </w:rPr>
        <w:t>The</w:t>
      </w:r>
      <w:r w:rsidRPr="004A5E0E">
        <w:rPr>
          <w:spacing w:val="40"/>
          <w:sz w:val="24"/>
          <w:szCs w:val="24"/>
        </w:rPr>
        <w:t xml:space="preserve"> </w:t>
      </w:r>
      <w:r w:rsidRPr="004A5E0E">
        <w:rPr>
          <w:sz w:val="24"/>
          <w:szCs w:val="24"/>
        </w:rPr>
        <w:t>samples</w:t>
      </w:r>
      <w:r w:rsidRPr="004A5E0E">
        <w:rPr>
          <w:spacing w:val="40"/>
          <w:sz w:val="24"/>
          <w:szCs w:val="24"/>
        </w:rPr>
        <w:t xml:space="preserve"> </w:t>
      </w:r>
      <w:r w:rsidRPr="004A5E0E">
        <w:rPr>
          <w:sz w:val="24"/>
          <w:szCs w:val="24"/>
        </w:rPr>
        <w:t>have</w:t>
      </w:r>
      <w:r w:rsidRPr="004A5E0E">
        <w:rPr>
          <w:spacing w:val="40"/>
          <w:sz w:val="24"/>
          <w:szCs w:val="24"/>
        </w:rPr>
        <w:t xml:space="preserve"> </w:t>
      </w:r>
      <w:r w:rsidRPr="004A5E0E">
        <w:rPr>
          <w:sz w:val="24"/>
          <w:szCs w:val="24"/>
        </w:rPr>
        <w:t>been</w:t>
      </w:r>
      <w:r w:rsidRPr="004A5E0E">
        <w:rPr>
          <w:spacing w:val="40"/>
          <w:sz w:val="24"/>
          <w:szCs w:val="24"/>
        </w:rPr>
        <w:t xml:space="preserve"> </w:t>
      </w:r>
      <w:r w:rsidRPr="004A5E0E">
        <w:rPr>
          <w:sz w:val="24"/>
          <w:szCs w:val="24"/>
        </w:rPr>
        <w:t>prepared</w:t>
      </w:r>
      <w:r w:rsidRPr="004A5E0E">
        <w:rPr>
          <w:spacing w:val="40"/>
          <w:sz w:val="24"/>
          <w:szCs w:val="24"/>
        </w:rPr>
        <w:t xml:space="preserve"> </w:t>
      </w:r>
      <w:r w:rsidRPr="004A5E0E">
        <w:rPr>
          <w:sz w:val="24"/>
          <w:szCs w:val="24"/>
        </w:rPr>
        <w:t>at</w:t>
      </w:r>
      <w:r w:rsidRPr="004A5E0E">
        <w:rPr>
          <w:spacing w:val="40"/>
          <w:sz w:val="24"/>
          <w:szCs w:val="24"/>
        </w:rPr>
        <w:t xml:space="preserve"> </w:t>
      </w:r>
      <w:r w:rsidRPr="004A5E0E">
        <w:rPr>
          <w:sz w:val="24"/>
          <w:szCs w:val="24"/>
        </w:rPr>
        <w:t>centralized</w:t>
      </w:r>
      <w:r w:rsidRPr="004A5E0E">
        <w:rPr>
          <w:spacing w:val="40"/>
          <w:sz w:val="24"/>
          <w:szCs w:val="24"/>
        </w:rPr>
        <w:t xml:space="preserve"> </w:t>
      </w:r>
      <w:r w:rsidRPr="004A5E0E">
        <w:rPr>
          <w:sz w:val="24"/>
          <w:szCs w:val="24"/>
        </w:rPr>
        <w:t>mechanized</w:t>
      </w:r>
      <w:r w:rsidRPr="004A5E0E">
        <w:rPr>
          <w:spacing w:val="40"/>
          <w:sz w:val="24"/>
          <w:szCs w:val="24"/>
        </w:rPr>
        <w:t xml:space="preserve"> </w:t>
      </w:r>
      <w:r w:rsidRPr="004A5E0E">
        <w:rPr>
          <w:sz w:val="24"/>
          <w:szCs w:val="24"/>
        </w:rPr>
        <w:t>sampling</w:t>
      </w:r>
      <w:r w:rsidRPr="004A5E0E">
        <w:rPr>
          <w:spacing w:val="40"/>
          <w:sz w:val="24"/>
          <w:szCs w:val="24"/>
        </w:rPr>
        <w:t xml:space="preserve"> </w:t>
      </w:r>
      <w:r w:rsidRPr="004A5E0E">
        <w:rPr>
          <w:sz w:val="24"/>
          <w:szCs w:val="24"/>
        </w:rPr>
        <w:t>unit with proper labeling and tag and sent to chemical laboratory in supervision of qualified sampling technician.</w:t>
      </w:r>
    </w:p>
    <w:p w14:paraId="3B1F97ED" w14:textId="77777777" w:rsidR="005E128F" w:rsidRPr="004A5E0E" w:rsidRDefault="005E128F" w:rsidP="00723DD1">
      <w:pPr>
        <w:pStyle w:val="BodyText"/>
        <w:spacing w:before="151" w:line="367" w:lineRule="auto"/>
        <w:ind w:left="1701" w:right="142"/>
        <w:jc w:val="both"/>
        <w:rPr>
          <w:sz w:val="24"/>
          <w:szCs w:val="24"/>
        </w:rPr>
      </w:pPr>
      <w:r w:rsidRPr="004A5E0E">
        <w:rPr>
          <w:sz w:val="24"/>
          <w:szCs w:val="24"/>
        </w:rPr>
        <w:t>The samples have been transported from field to sample processing unit with proper sampling of sampling bags and the same has been verified in the sampling unit before opening the bags.</w:t>
      </w:r>
    </w:p>
    <w:p w14:paraId="26823B95" w14:textId="77777777" w:rsidR="00675725" w:rsidRDefault="005E128F" w:rsidP="00723DD1">
      <w:pPr>
        <w:pStyle w:val="BodyText"/>
        <w:spacing w:before="3" w:line="369" w:lineRule="auto"/>
        <w:ind w:left="1701" w:right="142"/>
        <w:jc w:val="both"/>
        <w:rPr>
          <w:sz w:val="24"/>
          <w:szCs w:val="24"/>
        </w:rPr>
        <w:sectPr w:rsidR="00675725" w:rsidSect="00860926">
          <w:headerReference w:type="default" r:id="rId167"/>
          <w:pgSz w:w="11906" w:h="16838" w:code="9"/>
          <w:pgMar w:top="1440" w:right="1133" w:bottom="1440" w:left="992" w:header="709" w:footer="0" w:gutter="0"/>
          <w:pgBorders w:offsetFrom="page">
            <w:top w:val="double" w:sz="4" w:space="24" w:color="auto"/>
            <w:left w:val="double" w:sz="4" w:space="24" w:color="auto"/>
            <w:bottom w:val="double" w:sz="4" w:space="24" w:color="auto"/>
            <w:right w:val="double" w:sz="4" w:space="24" w:color="auto"/>
          </w:pgBorders>
          <w:cols w:space="708"/>
          <w:docGrid w:linePitch="360"/>
        </w:sectPr>
      </w:pPr>
      <w:r w:rsidRPr="004A5E0E">
        <w:rPr>
          <w:sz w:val="24"/>
          <w:szCs w:val="24"/>
        </w:rPr>
        <w:t>At the sampling unit, standard procedure has been followed, and all the precautionary measures have been taken to avoid the contamination. Further,</w:t>
      </w:r>
      <w:r w:rsidRPr="004A5E0E">
        <w:rPr>
          <w:spacing w:val="40"/>
          <w:sz w:val="24"/>
          <w:szCs w:val="24"/>
        </w:rPr>
        <w:t xml:space="preserve"> </w:t>
      </w:r>
      <w:r w:rsidRPr="004A5E0E">
        <w:rPr>
          <w:sz w:val="24"/>
          <w:szCs w:val="24"/>
        </w:rPr>
        <w:t>the remaining samples are properly preserved with sample tags for any future reference under the custody of the company</w:t>
      </w:r>
      <w:r w:rsidR="00723DD1" w:rsidRPr="004A5E0E">
        <w:rPr>
          <w:sz w:val="24"/>
          <w:szCs w:val="24"/>
        </w:rPr>
        <w:t>.</w:t>
      </w:r>
    </w:p>
    <w:p w14:paraId="749A7BD8" w14:textId="3B7A3C40" w:rsidR="00100A9A" w:rsidRDefault="00100A9A" w:rsidP="00100A9A">
      <w:pPr>
        <w:pStyle w:val="BodyText"/>
        <w:spacing w:before="3" w:line="369" w:lineRule="auto"/>
        <w:ind w:left="1418" w:right="142"/>
        <w:jc w:val="both"/>
      </w:pPr>
      <w:r>
        <w:rPr>
          <w:noProof/>
          <w:sz w:val="20"/>
        </w:rPr>
        <mc:AlternateContent>
          <mc:Choice Requires="wps">
            <w:drawing>
              <wp:anchor distT="0" distB="0" distL="114300" distR="114300" simplePos="0" relativeHeight="251979776" behindDoc="0" locked="0" layoutInCell="1" allowOverlap="1" wp14:anchorId="76AB96EE" wp14:editId="68F0F3F2">
                <wp:simplePos x="0" y="0"/>
                <wp:positionH relativeFrom="column">
                  <wp:posOffset>3658101</wp:posOffset>
                </wp:positionH>
                <wp:positionV relativeFrom="paragraph">
                  <wp:posOffset>0</wp:posOffset>
                </wp:positionV>
                <wp:extent cx="957580" cy="242570"/>
                <wp:effectExtent l="0" t="0" r="13970" b="24130"/>
                <wp:wrapSquare wrapText="bothSides"/>
                <wp:docPr id="76" name="Textbox 1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57580" cy="242570"/>
                        </a:xfrm>
                        <a:prstGeom prst="rect">
                          <a:avLst/>
                        </a:prstGeom>
                        <a:ln w="9144">
                          <a:solidFill>
                            <a:srgbClr val="000000"/>
                          </a:solidFill>
                          <a:prstDash val="solid"/>
                        </a:ln>
                      </wps:spPr>
                      <wps:txbx>
                        <w:txbxContent>
                          <w:p w14:paraId="6C365DE4" w14:textId="77777777" w:rsidR="00100A9A" w:rsidRPr="00100A9A" w:rsidRDefault="00100A9A" w:rsidP="00100A9A">
                            <w:pPr>
                              <w:spacing w:before="70"/>
                              <w:ind w:left="134"/>
                              <w:rPr>
                                <w:b/>
                                <w:sz w:val="24"/>
                                <w:szCs w:val="24"/>
                              </w:rPr>
                            </w:pPr>
                            <w:r w:rsidRPr="00100A9A">
                              <w:rPr>
                                <w:b/>
                                <w:w w:val="105"/>
                                <w:sz w:val="24"/>
                                <w:szCs w:val="24"/>
                              </w:rPr>
                              <w:t>Annexure - I</w:t>
                            </w:r>
                          </w:p>
                        </w:txbxContent>
                      </wps:txbx>
                      <wps:bodyPr wrap="square" lIns="0" tIns="0" rIns="0" bIns="0" rtlCol="0">
                        <a:noAutofit/>
                      </wps:bodyPr>
                    </wps:wsp>
                  </a:graphicData>
                </a:graphic>
              </wp:anchor>
            </w:drawing>
          </mc:Choice>
          <mc:Fallback>
            <w:pict>
              <v:shape w14:anchorId="76AB96EE" id="Textbox 1215" o:spid="_x0000_s1151" type="#_x0000_t202" style="position:absolute;left:0;text-align:left;margin-left:288.05pt;margin-top:0;width:75.4pt;height:19.1pt;z-index:251979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" filled="f" strokeweight=".72pt">
                <v:path arrowok="t"/>
                <v:textbox inset="0,0,0,0">
                  <w:txbxContent>
                    <w:p w14:paraId="6C365DE4" w14:textId="77777777" w:rsidR="00100A9A" w:rsidRPr="00100A9A" w:rsidRDefault="00100A9A" w:rsidP="00100A9A">
                      <w:pPr>
                        <w:spacing w:before="70"/>
                        <w:ind w:left="134"/>
                        <w:rPr>
                          <w:b/>
                          <w:sz w:val="24"/>
                          <w:szCs w:val="24"/>
                        </w:rPr>
                      </w:pPr>
                      <w:r w:rsidRPr="00100A9A">
                        <w:rPr>
                          <w:b/>
                          <w:w w:val="105"/>
                          <w:sz w:val="24"/>
                          <w:szCs w:val="24"/>
                        </w:rPr>
                        <w:t>Annexure - I</w:t>
                      </w:r>
                    </w:p>
                  </w:txbxContent>
                </v:textbox>
                <w10:wrap type="square"/>
              </v:shape>
            </w:pict>
          </mc:Fallback>
        </mc:AlternateContent>
      </w:r>
    </w:p>
    <w:p w14:paraId="21486728" w14:textId="7F0056DC" w:rsidR="00100A9A" w:rsidRDefault="00DB650F" w:rsidP="00100A9A">
      <w:pPr>
        <w:pStyle w:val="BodyText"/>
        <w:spacing w:before="3" w:line="369" w:lineRule="auto"/>
        <w:ind w:right="142"/>
        <w:jc w:val="both"/>
      </w:pPr>
      <w:r w:rsidRPr="00AE049E">
        <w:rPr>
          <w:b/>
          <w:noProof/>
          <w:sz w:val="11"/>
        </w:rPr>
        <mc:AlternateContent>
          <mc:Choice Requires="wps">
            <w:drawing>
              <wp:anchor distT="0" distB="0" distL="0" distR="0" simplePos="0" relativeHeight="251981824" behindDoc="1" locked="0" layoutInCell="1" allowOverlap="1" wp14:anchorId="41B52EB3" wp14:editId="72123BA4">
                <wp:simplePos x="0" y="0"/>
                <wp:positionH relativeFrom="page">
                  <wp:posOffset>2358123</wp:posOffset>
                </wp:positionH>
                <wp:positionV relativeFrom="paragraph">
                  <wp:posOffset>54577</wp:posOffset>
                </wp:positionV>
                <wp:extent cx="5676900" cy="472440"/>
                <wp:effectExtent l="0" t="0" r="19050" b="22860"/>
                <wp:wrapSquare wrapText="bothSides"/>
                <wp:docPr id="591" name="Textbox 19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76900" cy="472440"/>
                        </a:xfrm>
                        <a:prstGeom prst="rect">
                          <a:avLst/>
                        </a:prstGeom>
                        <a:ln w="9144">
                          <a:solidFill>
                            <a:srgbClr val="000000"/>
                          </a:solidFill>
                          <a:prstDash val="solid"/>
                        </a:ln>
                      </wps:spPr>
                      <wps:txbx>
                        <w:txbxContent>
                          <w:p w14:paraId="1F385725" w14:textId="77777777" w:rsidR="00100A9A" w:rsidRPr="00100A9A" w:rsidRDefault="00100A9A" w:rsidP="00100A9A">
                            <w:pPr>
                              <w:spacing w:before="74"/>
                              <w:ind w:right="2"/>
                              <w:jc w:val="center"/>
                              <w:rPr>
                                <w:rFonts w:ascii="Times New Roman" w:hAnsi="Times New Roman" w:cs="Times New Roman"/>
                                <w:b/>
                                <w:sz w:val="33"/>
                              </w:rPr>
                            </w:pPr>
                            <w:r w:rsidRPr="00100A9A">
                              <w:rPr>
                                <w:rFonts w:ascii="Times New Roman" w:hAnsi="Times New Roman" w:cs="Times New Roman"/>
                                <w:b/>
                                <w:sz w:val="33"/>
                              </w:rPr>
                              <w:t>Major</w:t>
                            </w:r>
                            <w:r w:rsidRPr="00100A9A">
                              <w:rPr>
                                <w:rFonts w:ascii="Times New Roman" w:hAnsi="Times New Roman" w:cs="Times New Roman"/>
                                <w:b/>
                                <w:spacing w:val="20"/>
                                <w:sz w:val="33"/>
                              </w:rPr>
                              <w:t xml:space="preserve"> </w:t>
                            </w:r>
                            <w:r w:rsidRPr="00100A9A">
                              <w:rPr>
                                <w:rFonts w:ascii="Times New Roman" w:hAnsi="Times New Roman" w:cs="Times New Roman"/>
                                <w:b/>
                                <w:sz w:val="33"/>
                              </w:rPr>
                              <w:t>oxides</w:t>
                            </w:r>
                            <w:r w:rsidRPr="00100A9A">
                              <w:rPr>
                                <w:rFonts w:ascii="Times New Roman" w:hAnsi="Times New Roman" w:cs="Times New Roman"/>
                                <w:b/>
                                <w:spacing w:val="21"/>
                                <w:sz w:val="33"/>
                              </w:rPr>
                              <w:t xml:space="preserve"> </w:t>
                            </w:r>
                            <w:r w:rsidRPr="00100A9A">
                              <w:rPr>
                                <w:rFonts w:ascii="Times New Roman" w:hAnsi="Times New Roman" w:cs="Times New Roman"/>
                                <w:b/>
                                <w:sz w:val="33"/>
                              </w:rPr>
                              <w:t>analytical</w:t>
                            </w:r>
                            <w:r w:rsidRPr="00100A9A">
                              <w:rPr>
                                <w:rFonts w:ascii="Times New Roman" w:hAnsi="Times New Roman" w:cs="Times New Roman"/>
                                <w:b/>
                                <w:spacing w:val="7"/>
                                <w:sz w:val="33"/>
                              </w:rPr>
                              <w:t xml:space="preserve"> </w:t>
                            </w:r>
                            <w:r w:rsidRPr="00100A9A">
                              <w:rPr>
                                <w:rFonts w:ascii="Times New Roman" w:hAnsi="Times New Roman" w:cs="Times New Roman"/>
                                <w:b/>
                                <w:spacing w:val="-2"/>
                                <w:sz w:val="33"/>
                              </w:rPr>
                              <w:t>Results</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41B52EB3" id="Textbox 1913" o:spid="_x0000_s1152" type="#_x0000_t202" style="position:absolute;left:0;text-align:left;margin-left:185.7pt;margin-top:4.3pt;width:447pt;height:37.2pt;z-index:-2513346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" filled="f" strokeweight=".72pt">
                <v:path arrowok="t"/>
                <v:textbox inset="0,0,0,0">
                  <w:txbxContent>
                    <w:p w14:paraId="1F385725" w14:textId="77777777" w:rsidR="00100A9A" w:rsidRPr="00100A9A" w:rsidRDefault="00100A9A" w:rsidP="00100A9A">
                      <w:pPr>
                        <w:spacing w:before="74"/>
                        <w:ind w:right="2"/>
                        <w:jc w:val="center"/>
                        <w:rPr>
                          <w:rFonts w:ascii="Times New Roman" w:hAnsi="Times New Roman" w:cs="Times New Roman"/>
                          <w:b/>
                          <w:sz w:val="33"/>
                        </w:rPr>
                      </w:pPr>
                      <w:r w:rsidRPr="00100A9A">
                        <w:rPr>
                          <w:rFonts w:ascii="Times New Roman" w:hAnsi="Times New Roman" w:cs="Times New Roman"/>
                          <w:b/>
                          <w:sz w:val="33"/>
                        </w:rPr>
                        <w:t>Major</w:t>
                      </w:r>
                      <w:r w:rsidRPr="00100A9A">
                        <w:rPr>
                          <w:rFonts w:ascii="Times New Roman" w:hAnsi="Times New Roman" w:cs="Times New Roman"/>
                          <w:b/>
                          <w:spacing w:val="20"/>
                          <w:sz w:val="33"/>
                        </w:rPr>
                        <w:t xml:space="preserve"> </w:t>
                      </w:r>
                      <w:r w:rsidRPr="00100A9A">
                        <w:rPr>
                          <w:rFonts w:ascii="Times New Roman" w:hAnsi="Times New Roman" w:cs="Times New Roman"/>
                          <w:b/>
                          <w:sz w:val="33"/>
                        </w:rPr>
                        <w:t>oxides</w:t>
                      </w:r>
                      <w:r w:rsidRPr="00100A9A">
                        <w:rPr>
                          <w:rFonts w:ascii="Times New Roman" w:hAnsi="Times New Roman" w:cs="Times New Roman"/>
                          <w:b/>
                          <w:spacing w:val="21"/>
                          <w:sz w:val="33"/>
                        </w:rPr>
                        <w:t xml:space="preserve"> </w:t>
                      </w:r>
                      <w:r w:rsidRPr="00100A9A">
                        <w:rPr>
                          <w:rFonts w:ascii="Times New Roman" w:hAnsi="Times New Roman" w:cs="Times New Roman"/>
                          <w:b/>
                          <w:sz w:val="33"/>
                        </w:rPr>
                        <w:t>analytical</w:t>
                      </w:r>
                      <w:r w:rsidRPr="00100A9A">
                        <w:rPr>
                          <w:rFonts w:ascii="Times New Roman" w:hAnsi="Times New Roman" w:cs="Times New Roman"/>
                          <w:b/>
                          <w:spacing w:val="7"/>
                          <w:sz w:val="33"/>
                        </w:rPr>
                        <w:t xml:space="preserve"> </w:t>
                      </w:r>
                      <w:r w:rsidRPr="00100A9A">
                        <w:rPr>
                          <w:rFonts w:ascii="Times New Roman" w:hAnsi="Times New Roman" w:cs="Times New Roman"/>
                          <w:b/>
                          <w:spacing w:val="-2"/>
                          <w:sz w:val="33"/>
                        </w:rPr>
                        <w:t>Results</w:t>
                      </w:r>
                    </w:p>
                  </w:txbxContent>
                </v:textbox>
                <w10:wrap type="square" anchorx="page"/>
              </v:shape>
            </w:pict>
          </mc:Fallback>
        </mc:AlternateContent>
      </w:r>
    </w:p>
    <w:p w14:paraId="19B67CC9" w14:textId="2549103A" w:rsidR="00100A9A" w:rsidRDefault="00DB650F" w:rsidP="00100A9A">
      <w:pPr>
        <w:pStyle w:val="BodyText"/>
        <w:spacing w:before="3" w:line="369" w:lineRule="auto"/>
        <w:ind w:right="142"/>
        <w:jc w:val="both"/>
      </w:pPr>
      <w:r w:rsidRPr="00AE049E">
        <w:rPr>
          <w:noProof/>
        </w:rPr>
        <w:drawing>
          <wp:anchor distT="0" distB="0" distL="114300" distR="114300" simplePos="0" relativeHeight="251983872" behindDoc="0" locked="0" layoutInCell="1" allowOverlap="1" wp14:anchorId="0D6F0D09" wp14:editId="2574598C">
            <wp:simplePos x="0" y="0"/>
            <wp:positionH relativeFrom="column">
              <wp:posOffset>240632</wp:posOffset>
            </wp:positionH>
            <wp:positionV relativeFrom="paragraph">
              <wp:posOffset>246848</wp:posOffset>
            </wp:positionV>
            <wp:extent cx="8277659" cy="5178383"/>
            <wp:effectExtent l="19050" t="19050" r="9525" b="22860"/>
            <wp:wrapNone/>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8286282" cy="5183778"/>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24F15FB3" w14:textId="510F8898" w:rsidR="00FA1524" w:rsidRDefault="00FA1524">
      <w:pPr>
        <w:spacing w:after="160" w:line="259" w:lineRule="auto"/>
        <w:rPr>
          <w:rFonts w:ascii="Times New Roman" w:eastAsia="Times New Roman" w:hAnsi="Times New Roman" w:cs="Times New Roman"/>
          <w:sz w:val="24"/>
          <w:szCs w:val="24"/>
        </w:rPr>
      </w:pPr>
      <w:r>
        <w:rPr>
          <w:sz w:val="24"/>
          <w:szCs w:val="24"/>
        </w:rPr>
        <w:br w:type="page"/>
      </w:r>
    </w:p>
    <w:p w14:paraId="29624CEC" w14:textId="738D4D9F" w:rsidR="009B3961" w:rsidRPr="00FA1524" w:rsidRDefault="00675725" w:rsidP="00FA1524">
      <w:pPr>
        <w:pStyle w:val="BodyText"/>
        <w:ind w:right="142"/>
        <w:jc w:val="both"/>
        <w:rPr>
          <w:sz w:val="24"/>
          <w:szCs w:val="24"/>
        </w:rPr>
      </w:pPr>
      <w:r w:rsidRPr="00AE049E">
        <w:rPr>
          <w:noProof/>
          <w:sz w:val="28"/>
          <w:szCs w:val="28"/>
        </w:rPr>
        <w:drawing>
          <wp:anchor distT="0" distB="0" distL="114300" distR="114300" simplePos="0" relativeHeight="251986944" behindDoc="0" locked="0" layoutInCell="1" allowOverlap="1" wp14:anchorId="724BAEF8" wp14:editId="456A41C3">
            <wp:simplePos x="0" y="0"/>
            <wp:positionH relativeFrom="column">
              <wp:posOffset>304800</wp:posOffset>
            </wp:positionH>
            <wp:positionV relativeFrom="paragraph">
              <wp:posOffset>970280</wp:posOffset>
            </wp:positionV>
            <wp:extent cx="8058150" cy="4927600"/>
            <wp:effectExtent l="19050" t="19050" r="19050" b="25400"/>
            <wp:wrapNone/>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8072516" cy="493638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002E1301" w:rsidRPr="00AE049E">
        <w:rPr>
          <w:b/>
          <w:noProof/>
          <w:sz w:val="20"/>
        </w:rPr>
        <mc:AlternateContent>
          <mc:Choice Requires="wps">
            <w:drawing>
              <wp:anchor distT="0" distB="0" distL="0" distR="0" simplePos="0" relativeHeight="251987968" behindDoc="1" locked="0" layoutInCell="1" allowOverlap="1" wp14:anchorId="6DCCB91A" wp14:editId="508BB2AF">
                <wp:simplePos x="0" y="0"/>
                <wp:positionH relativeFrom="page">
                  <wp:posOffset>1591310</wp:posOffset>
                </wp:positionH>
                <wp:positionV relativeFrom="paragraph">
                  <wp:posOffset>287086</wp:posOffset>
                </wp:positionV>
                <wp:extent cx="6686550" cy="683260"/>
                <wp:effectExtent l="0" t="0" r="19050" b="21590"/>
                <wp:wrapTopAndBottom/>
                <wp:docPr id="176" name="Textbox 2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86550" cy="683260"/>
                        </a:xfrm>
                        <a:prstGeom prst="rect">
                          <a:avLst/>
                        </a:prstGeom>
                        <a:ln w="9144">
                          <a:solidFill>
                            <a:srgbClr val="000000"/>
                          </a:solidFill>
                          <a:prstDash val="solid"/>
                        </a:ln>
                      </wps:spPr>
                      <wps:txbx>
                        <w:txbxContent>
                          <w:p w14:paraId="030ADE0B" w14:textId="77777777" w:rsidR="00DB650F" w:rsidRPr="007274D7" w:rsidRDefault="00DB650F" w:rsidP="00DB650F">
                            <w:pPr>
                              <w:spacing w:before="62"/>
                              <w:ind w:right="431"/>
                              <w:jc w:val="center"/>
                              <w:rPr>
                                <w:rFonts w:ascii="Calibri"/>
                                <w:b/>
                                <w:sz w:val="28"/>
                                <w:szCs w:val="28"/>
                              </w:rPr>
                            </w:pPr>
                            <w:r w:rsidRPr="007274D7">
                              <w:rPr>
                                <w:rFonts w:ascii="Calibri"/>
                                <w:b/>
                                <w:spacing w:val="-2"/>
                                <w:sz w:val="28"/>
                                <w:szCs w:val="28"/>
                              </w:rPr>
                              <w:t>Summarized</w:t>
                            </w:r>
                            <w:r w:rsidRPr="007274D7">
                              <w:rPr>
                                <w:rFonts w:ascii="Calibri"/>
                                <w:b/>
                                <w:spacing w:val="-13"/>
                                <w:sz w:val="28"/>
                                <w:szCs w:val="28"/>
                              </w:rPr>
                              <w:t xml:space="preserve"> </w:t>
                            </w:r>
                            <w:r w:rsidRPr="007274D7">
                              <w:rPr>
                                <w:rFonts w:ascii="Calibri"/>
                                <w:b/>
                                <w:spacing w:val="-2"/>
                                <w:sz w:val="28"/>
                                <w:szCs w:val="28"/>
                              </w:rPr>
                              <w:t>table</w:t>
                            </w:r>
                            <w:r w:rsidRPr="007274D7">
                              <w:rPr>
                                <w:rFonts w:ascii="Calibri"/>
                                <w:b/>
                                <w:spacing w:val="-9"/>
                                <w:sz w:val="28"/>
                                <w:szCs w:val="28"/>
                              </w:rPr>
                              <w:t xml:space="preserve"> </w:t>
                            </w:r>
                            <w:r w:rsidRPr="007274D7">
                              <w:rPr>
                                <w:rFonts w:ascii="Calibri"/>
                                <w:b/>
                                <w:spacing w:val="-2"/>
                                <w:sz w:val="28"/>
                                <w:szCs w:val="28"/>
                              </w:rPr>
                              <w:t>showing</w:t>
                            </w:r>
                            <w:r w:rsidRPr="007274D7">
                              <w:rPr>
                                <w:rFonts w:ascii="Calibri"/>
                                <w:b/>
                                <w:spacing w:val="-17"/>
                                <w:sz w:val="28"/>
                                <w:szCs w:val="28"/>
                              </w:rPr>
                              <w:t xml:space="preserve"> </w:t>
                            </w:r>
                            <w:r w:rsidRPr="007274D7">
                              <w:rPr>
                                <w:rFonts w:ascii="Calibri"/>
                                <w:b/>
                                <w:spacing w:val="-2"/>
                                <w:sz w:val="28"/>
                                <w:szCs w:val="28"/>
                              </w:rPr>
                              <w:t>statistical</w:t>
                            </w:r>
                            <w:r w:rsidRPr="007274D7">
                              <w:rPr>
                                <w:rFonts w:ascii="Calibri"/>
                                <w:b/>
                                <w:spacing w:val="-12"/>
                                <w:sz w:val="28"/>
                                <w:szCs w:val="28"/>
                              </w:rPr>
                              <w:t xml:space="preserve"> </w:t>
                            </w:r>
                            <w:r w:rsidRPr="007274D7">
                              <w:rPr>
                                <w:rFonts w:ascii="Calibri"/>
                                <w:b/>
                                <w:spacing w:val="-2"/>
                                <w:sz w:val="28"/>
                                <w:szCs w:val="28"/>
                              </w:rPr>
                              <w:t>analyses</w:t>
                            </w:r>
                            <w:r w:rsidRPr="007274D7">
                              <w:rPr>
                                <w:rFonts w:ascii="Calibri"/>
                                <w:b/>
                                <w:spacing w:val="-15"/>
                                <w:sz w:val="28"/>
                                <w:szCs w:val="28"/>
                              </w:rPr>
                              <w:t xml:space="preserve"> </w:t>
                            </w:r>
                            <w:r w:rsidRPr="007274D7">
                              <w:rPr>
                                <w:rFonts w:ascii="Calibri"/>
                                <w:b/>
                                <w:spacing w:val="-2"/>
                                <w:sz w:val="28"/>
                                <w:szCs w:val="28"/>
                              </w:rPr>
                              <w:t>of</w:t>
                            </w:r>
                            <w:r w:rsidRPr="007274D7">
                              <w:rPr>
                                <w:rFonts w:ascii="Calibri"/>
                                <w:b/>
                                <w:spacing w:val="-12"/>
                                <w:sz w:val="28"/>
                                <w:szCs w:val="28"/>
                              </w:rPr>
                              <w:t xml:space="preserve"> </w:t>
                            </w:r>
                            <w:r>
                              <w:rPr>
                                <w:rFonts w:ascii="Calibri"/>
                                <w:b/>
                                <w:spacing w:val="-2"/>
                                <w:sz w:val="28"/>
                                <w:szCs w:val="28"/>
                              </w:rPr>
                              <w:t>BED ROCK</w:t>
                            </w:r>
                            <w:r w:rsidRPr="007274D7">
                              <w:rPr>
                                <w:rFonts w:ascii="Calibri"/>
                                <w:b/>
                                <w:spacing w:val="-8"/>
                                <w:sz w:val="28"/>
                                <w:szCs w:val="28"/>
                              </w:rPr>
                              <w:t xml:space="preserve"> </w:t>
                            </w:r>
                            <w:r w:rsidRPr="007274D7">
                              <w:rPr>
                                <w:rFonts w:ascii="Calibri"/>
                                <w:b/>
                                <w:spacing w:val="-2"/>
                                <w:sz w:val="28"/>
                                <w:szCs w:val="28"/>
                              </w:rPr>
                              <w:t>(</w:t>
                            </w:r>
                            <w:r>
                              <w:rPr>
                                <w:rFonts w:ascii="Calibri"/>
                                <w:b/>
                                <w:spacing w:val="-2"/>
                                <w:sz w:val="28"/>
                                <w:szCs w:val="28"/>
                              </w:rPr>
                              <w:t>BRS</w:t>
                            </w:r>
                            <w:r w:rsidRPr="007274D7">
                              <w:rPr>
                                <w:rFonts w:ascii="Calibri"/>
                                <w:b/>
                                <w:spacing w:val="-2"/>
                                <w:sz w:val="28"/>
                                <w:szCs w:val="28"/>
                              </w:rPr>
                              <w:t>) samples</w:t>
                            </w:r>
                            <w:r w:rsidRPr="007274D7">
                              <w:rPr>
                                <w:rFonts w:ascii="Calibri"/>
                                <w:b/>
                                <w:spacing w:val="-9"/>
                                <w:sz w:val="28"/>
                                <w:szCs w:val="28"/>
                              </w:rPr>
                              <w:t xml:space="preserve"> </w:t>
                            </w:r>
                            <w:r w:rsidRPr="007274D7">
                              <w:rPr>
                                <w:rFonts w:ascii="Calibri"/>
                                <w:b/>
                                <w:spacing w:val="-2"/>
                                <w:sz w:val="28"/>
                                <w:szCs w:val="28"/>
                              </w:rPr>
                              <w:t>of</w:t>
                            </w:r>
                            <w:r w:rsidRPr="007274D7">
                              <w:rPr>
                                <w:rFonts w:ascii="Calibri"/>
                                <w:b/>
                                <w:spacing w:val="-7"/>
                                <w:sz w:val="28"/>
                                <w:szCs w:val="28"/>
                              </w:rPr>
                              <w:t xml:space="preserve"> </w:t>
                            </w:r>
                            <w:r w:rsidRPr="007274D7">
                              <w:rPr>
                                <w:rFonts w:ascii="Calibri"/>
                                <w:b/>
                                <w:spacing w:val="-2"/>
                                <w:sz w:val="28"/>
                                <w:szCs w:val="28"/>
                              </w:rPr>
                              <w:t>REE</w:t>
                            </w:r>
                            <w:r w:rsidRPr="007274D7">
                              <w:rPr>
                                <w:rFonts w:ascii="Calibri"/>
                                <w:b/>
                                <w:spacing w:val="-5"/>
                                <w:sz w:val="28"/>
                                <w:szCs w:val="28"/>
                              </w:rPr>
                              <w:t xml:space="preserve"> and</w:t>
                            </w:r>
                          </w:p>
                          <w:p w14:paraId="52F5076A" w14:textId="77777777" w:rsidR="00DB650F" w:rsidRPr="007274D7" w:rsidRDefault="00DB650F" w:rsidP="00DB650F">
                            <w:pPr>
                              <w:spacing w:before="32"/>
                              <w:ind w:left="431" w:right="431"/>
                              <w:jc w:val="center"/>
                              <w:rPr>
                                <w:rFonts w:ascii="Calibri"/>
                                <w:b/>
                                <w:sz w:val="28"/>
                                <w:szCs w:val="28"/>
                              </w:rPr>
                            </w:pPr>
                            <w:r w:rsidRPr="007274D7">
                              <w:rPr>
                                <w:rFonts w:ascii="Calibri"/>
                                <w:b/>
                                <w:spacing w:val="-2"/>
                                <w:sz w:val="28"/>
                                <w:szCs w:val="28"/>
                              </w:rPr>
                              <w:t>Associated</w:t>
                            </w:r>
                            <w:r w:rsidRPr="007274D7">
                              <w:rPr>
                                <w:rFonts w:ascii="Calibri"/>
                                <w:b/>
                                <w:spacing w:val="-7"/>
                                <w:sz w:val="28"/>
                                <w:szCs w:val="28"/>
                              </w:rPr>
                              <w:t xml:space="preserve"> </w:t>
                            </w:r>
                            <w:r w:rsidRPr="007274D7">
                              <w:rPr>
                                <w:rFonts w:ascii="Calibri"/>
                                <w:b/>
                                <w:spacing w:val="-2"/>
                                <w:sz w:val="28"/>
                                <w:szCs w:val="28"/>
                              </w:rPr>
                              <w:t>elements</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6DCCB91A" id="Textbox 2379" o:spid="_x0000_s1153" type="#_x0000_t202" style="position:absolute;left:0;text-align:left;margin-left:125.3pt;margin-top:22.6pt;width:526.5pt;height:53.8pt;z-index:-2513285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" filled="f" strokeweight=".72pt">
                <v:path arrowok="t"/>
                <v:textbox inset="0,0,0,0">
                  <w:txbxContent>
                    <w:p w14:paraId="030ADE0B" w14:textId="77777777" w:rsidR="00DB650F" w:rsidRPr="007274D7" w:rsidRDefault="00DB650F" w:rsidP="00DB650F">
                      <w:pPr>
                        <w:spacing w:before="62"/>
                        <w:ind w:right="431"/>
                        <w:jc w:val="center"/>
                        <w:rPr>
                          <w:rFonts w:ascii="Calibri"/>
                          <w:b/>
                          <w:sz w:val="28"/>
                          <w:szCs w:val="28"/>
                        </w:rPr>
                      </w:pPr>
                      <w:r w:rsidRPr="007274D7">
                        <w:rPr>
                          <w:rFonts w:ascii="Calibri"/>
                          <w:b/>
                          <w:spacing w:val="-2"/>
                          <w:sz w:val="28"/>
                          <w:szCs w:val="28"/>
                        </w:rPr>
                        <w:t>Summarized</w:t>
                      </w:r>
                      <w:r w:rsidRPr="007274D7">
                        <w:rPr>
                          <w:rFonts w:ascii="Calibri"/>
                          <w:b/>
                          <w:spacing w:val="-13"/>
                          <w:sz w:val="28"/>
                          <w:szCs w:val="28"/>
                        </w:rPr>
                        <w:t xml:space="preserve"> </w:t>
                      </w:r>
                      <w:r w:rsidRPr="007274D7">
                        <w:rPr>
                          <w:rFonts w:ascii="Calibri"/>
                          <w:b/>
                          <w:spacing w:val="-2"/>
                          <w:sz w:val="28"/>
                          <w:szCs w:val="28"/>
                        </w:rPr>
                        <w:t>table</w:t>
                      </w:r>
                      <w:r w:rsidRPr="007274D7">
                        <w:rPr>
                          <w:rFonts w:ascii="Calibri"/>
                          <w:b/>
                          <w:spacing w:val="-9"/>
                          <w:sz w:val="28"/>
                          <w:szCs w:val="28"/>
                        </w:rPr>
                        <w:t xml:space="preserve"> </w:t>
                      </w:r>
                      <w:r w:rsidRPr="007274D7">
                        <w:rPr>
                          <w:rFonts w:ascii="Calibri"/>
                          <w:b/>
                          <w:spacing w:val="-2"/>
                          <w:sz w:val="28"/>
                          <w:szCs w:val="28"/>
                        </w:rPr>
                        <w:t>showing</w:t>
                      </w:r>
                      <w:r w:rsidRPr="007274D7">
                        <w:rPr>
                          <w:rFonts w:ascii="Calibri"/>
                          <w:b/>
                          <w:spacing w:val="-17"/>
                          <w:sz w:val="28"/>
                          <w:szCs w:val="28"/>
                        </w:rPr>
                        <w:t xml:space="preserve"> </w:t>
                      </w:r>
                      <w:r w:rsidRPr="007274D7">
                        <w:rPr>
                          <w:rFonts w:ascii="Calibri"/>
                          <w:b/>
                          <w:spacing w:val="-2"/>
                          <w:sz w:val="28"/>
                          <w:szCs w:val="28"/>
                        </w:rPr>
                        <w:t>statistical</w:t>
                      </w:r>
                      <w:r w:rsidRPr="007274D7">
                        <w:rPr>
                          <w:rFonts w:ascii="Calibri"/>
                          <w:b/>
                          <w:spacing w:val="-12"/>
                          <w:sz w:val="28"/>
                          <w:szCs w:val="28"/>
                        </w:rPr>
                        <w:t xml:space="preserve"> </w:t>
                      </w:r>
                      <w:r w:rsidRPr="007274D7">
                        <w:rPr>
                          <w:rFonts w:ascii="Calibri"/>
                          <w:b/>
                          <w:spacing w:val="-2"/>
                          <w:sz w:val="28"/>
                          <w:szCs w:val="28"/>
                        </w:rPr>
                        <w:t>analyses</w:t>
                      </w:r>
                      <w:r w:rsidRPr="007274D7">
                        <w:rPr>
                          <w:rFonts w:ascii="Calibri"/>
                          <w:b/>
                          <w:spacing w:val="-15"/>
                          <w:sz w:val="28"/>
                          <w:szCs w:val="28"/>
                        </w:rPr>
                        <w:t xml:space="preserve"> </w:t>
                      </w:r>
                      <w:r w:rsidRPr="007274D7">
                        <w:rPr>
                          <w:rFonts w:ascii="Calibri"/>
                          <w:b/>
                          <w:spacing w:val="-2"/>
                          <w:sz w:val="28"/>
                          <w:szCs w:val="28"/>
                        </w:rPr>
                        <w:t>of</w:t>
                      </w:r>
                      <w:r w:rsidRPr="007274D7">
                        <w:rPr>
                          <w:rFonts w:ascii="Calibri"/>
                          <w:b/>
                          <w:spacing w:val="-12"/>
                          <w:sz w:val="28"/>
                          <w:szCs w:val="28"/>
                        </w:rPr>
                        <w:t xml:space="preserve"> </w:t>
                      </w:r>
                      <w:r>
                        <w:rPr>
                          <w:rFonts w:ascii="Calibri"/>
                          <w:b/>
                          <w:spacing w:val="-2"/>
                          <w:sz w:val="28"/>
                          <w:szCs w:val="28"/>
                        </w:rPr>
                        <w:t>BED ROCK</w:t>
                      </w:r>
                      <w:r w:rsidRPr="007274D7">
                        <w:rPr>
                          <w:rFonts w:ascii="Calibri"/>
                          <w:b/>
                          <w:spacing w:val="-8"/>
                          <w:sz w:val="28"/>
                          <w:szCs w:val="28"/>
                        </w:rPr>
                        <w:t xml:space="preserve"> </w:t>
                      </w:r>
                      <w:r w:rsidRPr="007274D7">
                        <w:rPr>
                          <w:rFonts w:ascii="Calibri"/>
                          <w:b/>
                          <w:spacing w:val="-2"/>
                          <w:sz w:val="28"/>
                          <w:szCs w:val="28"/>
                        </w:rPr>
                        <w:t>(</w:t>
                      </w:r>
                      <w:r>
                        <w:rPr>
                          <w:rFonts w:ascii="Calibri"/>
                          <w:b/>
                          <w:spacing w:val="-2"/>
                          <w:sz w:val="28"/>
                          <w:szCs w:val="28"/>
                        </w:rPr>
                        <w:t>BRS</w:t>
                      </w:r>
                      <w:r w:rsidRPr="007274D7">
                        <w:rPr>
                          <w:rFonts w:ascii="Calibri"/>
                          <w:b/>
                          <w:spacing w:val="-2"/>
                          <w:sz w:val="28"/>
                          <w:szCs w:val="28"/>
                        </w:rPr>
                        <w:t>) samples</w:t>
                      </w:r>
                      <w:r w:rsidRPr="007274D7">
                        <w:rPr>
                          <w:rFonts w:ascii="Calibri"/>
                          <w:b/>
                          <w:spacing w:val="-9"/>
                          <w:sz w:val="28"/>
                          <w:szCs w:val="28"/>
                        </w:rPr>
                        <w:t xml:space="preserve"> </w:t>
                      </w:r>
                      <w:r w:rsidRPr="007274D7">
                        <w:rPr>
                          <w:rFonts w:ascii="Calibri"/>
                          <w:b/>
                          <w:spacing w:val="-2"/>
                          <w:sz w:val="28"/>
                          <w:szCs w:val="28"/>
                        </w:rPr>
                        <w:t>of</w:t>
                      </w:r>
                      <w:r w:rsidRPr="007274D7">
                        <w:rPr>
                          <w:rFonts w:ascii="Calibri"/>
                          <w:b/>
                          <w:spacing w:val="-7"/>
                          <w:sz w:val="28"/>
                          <w:szCs w:val="28"/>
                        </w:rPr>
                        <w:t xml:space="preserve"> </w:t>
                      </w:r>
                      <w:r w:rsidRPr="007274D7">
                        <w:rPr>
                          <w:rFonts w:ascii="Calibri"/>
                          <w:b/>
                          <w:spacing w:val="-2"/>
                          <w:sz w:val="28"/>
                          <w:szCs w:val="28"/>
                        </w:rPr>
                        <w:t>REE</w:t>
                      </w:r>
                      <w:r w:rsidRPr="007274D7">
                        <w:rPr>
                          <w:rFonts w:ascii="Calibri"/>
                          <w:b/>
                          <w:spacing w:val="-5"/>
                          <w:sz w:val="28"/>
                          <w:szCs w:val="28"/>
                        </w:rPr>
                        <w:t xml:space="preserve"> and</w:t>
                      </w:r>
                    </w:p>
                    <w:p w14:paraId="52F5076A" w14:textId="77777777" w:rsidR="00DB650F" w:rsidRPr="007274D7" w:rsidRDefault="00DB650F" w:rsidP="00DB650F">
                      <w:pPr>
                        <w:spacing w:before="32"/>
                        <w:ind w:left="431" w:right="431"/>
                        <w:jc w:val="center"/>
                        <w:rPr>
                          <w:rFonts w:ascii="Calibri"/>
                          <w:b/>
                          <w:sz w:val="28"/>
                          <w:szCs w:val="28"/>
                        </w:rPr>
                      </w:pPr>
                      <w:r w:rsidRPr="007274D7">
                        <w:rPr>
                          <w:rFonts w:ascii="Calibri"/>
                          <w:b/>
                          <w:spacing w:val="-2"/>
                          <w:sz w:val="28"/>
                          <w:szCs w:val="28"/>
                        </w:rPr>
                        <w:t>Associated</w:t>
                      </w:r>
                      <w:r w:rsidRPr="007274D7">
                        <w:rPr>
                          <w:rFonts w:ascii="Calibri"/>
                          <w:b/>
                          <w:spacing w:val="-7"/>
                          <w:sz w:val="28"/>
                          <w:szCs w:val="28"/>
                        </w:rPr>
                        <w:t xml:space="preserve"> </w:t>
                      </w:r>
                      <w:r w:rsidRPr="007274D7">
                        <w:rPr>
                          <w:rFonts w:ascii="Calibri"/>
                          <w:b/>
                          <w:spacing w:val="-2"/>
                          <w:sz w:val="28"/>
                          <w:szCs w:val="28"/>
                        </w:rPr>
                        <w:t>elements</w:t>
                      </w:r>
                    </w:p>
                  </w:txbxContent>
                </v:textbox>
                <w10:wrap type="topAndBottom" anchorx="page"/>
              </v:shape>
            </w:pict>
          </mc:Fallback>
        </mc:AlternateContent>
      </w:r>
      <w:r w:rsidR="002E1301">
        <w:rPr>
          <w:noProof/>
          <w:sz w:val="20"/>
        </w:rPr>
        <mc:AlternateContent>
          <mc:Choice Requires="wps">
            <w:drawing>
              <wp:anchor distT="0" distB="0" distL="114300" distR="114300" simplePos="0" relativeHeight="251990016" behindDoc="0" locked="0" layoutInCell="1" allowOverlap="1" wp14:anchorId="0A6FE465" wp14:editId="5196D40E">
                <wp:simplePos x="0" y="0"/>
                <wp:positionH relativeFrom="column">
                  <wp:posOffset>3375660</wp:posOffset>
                </wp:positionH>
                <wp:positionV relativeFrom="paragraph">
                  <wp:posOffset>268</wp:posOffset>
                </wp:positionV>
                <wp:extent cx="957580" cy="242570"/>
                <wp:effectExtent l="0" t="0" r="13970" b="24130"/>
                <wp:wrapSquare wrapText="bothSides"/>
                <wp:docPr id="77" name="Textbox 1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57580" cy="242570"/>
                        </a:xfrm>
                        <a:prstGeom prst="rect">
                          <a:avLst/>
                        </a:prstGeom>
                        <a:ln w="9144">
                          <a:solidFill>
                            <a:srgbClr val="000000"/>
                          </a:solidFill>
                          <a:prstDash val="solid"/>
                        </a:ln>
                      </wps:spPr>
                      <wps:txbx>
                        <w:txbxContent>
                          <w:p w14:paraId="369F5DF5" w14:textId="06F76B7D" w:rsidR="00DB650F" w:rsidRPr="00100A9A" w:rsidRDefault="00DB650F" w:rsidP="00DB650F">
                            <w:pPr>
                              <w:spacing w:before="70"/>
                              <w:ind w:left="134"/>
                              <w:rPr>
                                <w:b/>
                                <w:sz w:val="24"/>
                                <w:szCs w:val="24"/>
                              </w:rPr>
                            </w:pPr>
                            <w:r w:rsidRPr="00100A9A">
                              <w:rPr>
                                <w:b/>
                                <w:w w:val="105"/>
                                <w:sz w:val="24"/>
                                <w:szCs w:val="24"/>
                              </w:rPr>
                              <w:t xml:space="preserve">Annexure - </w:t>
                            </w:r>
                            <w:r>
                              <w:rPr>
                                <w:b/>
                                <w:w w:val="105"/>
                                <w:sz w:val="24"/>
                                <w:szCs w:val="24"/>
                              </w:rPr>
                              <w:t>I</w:t>
                            </w:r>
                            <w:r w:rsidRPr="00100A9A">
                              <w:rPr>
                                <w:b/>
                                <w:w w:val="105"/>
                                <w:sz w:val="24"/>
                                <w:szCs w:val="24"/>
                              </w:rPr>
                              <w:t>I</w:t>
                            </w:r>
                          </w:p>
                        </w:txbxContent>
                      </wps:txbx>
                      <wps:bodyPr wrap="square" lIns="0" tIns="0" rIns="0" bIns="0" rtlCol="0">
                        <a:noAutofit/>
                      </wps:bodyPr>
                    </wps:wsp>
                  </a:graphicData>
                </a:graphic>
              </wp:anchor>
            </w:drawing>
          </mc:Choice>
          <mc:Fallback>
            <w:pict>
              <v:shape w14:anchorId="0A6FE465" id="_x0000_s1154" type="#_x0000_t202" style="position:absolute;left:0;text-align:left;margin-left:265.8pt;margin-top:0;width:75.4pt;height:19.1pt;z-index:251990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" filled="f" strokeweight=".72pt">
                <v:path arrowok="t"/>
                <v:textbox inset="0,0,0,0">
                  <w:txbxContent>
                    <w:p w14:paraId="369F5DF5" w14:textId="06F76B7D" w:rsidR="00DB650F" w:rsidRPr="00100A9A" w:rsidRDefault="00DB650F" w:rsidP="00DB650F">
                      <w:pPr>
                        <w:spacing w:before="70"/>
                        <w:ind w:left="134"/>
                        <w:rPr>
                          <w:b/>
                          <w:sz w:val="24"/>
                          <w:szCs w:val="24"/>
                        </w:rPr>
                      </w:pPr>
                      <w:r w:rsidRPr="00100A9A">
                        <w:rPr>
                          <w:b/>
                          <w:w w:val="105"/>
                          <w:sz w:val="24"/>
                          <w:szCs w:val="24"/>
                        </w:rPr>
                        <w:t xml:space="preserve">Annexure - </w:t>
                      </w:r>
                      <w:r>
                        <w:rPr>
                          <w:b/>
                          <w:w w:val="105"/>
                          <w:sz w:val="24"/>
                          <w:szCs w:val="24"/>
                        </w:rPr>
                        <w:t>I</w:t>
                      </w:r>
                      <w:r w:rsidRPr="00100A9A">
                        <w:rPr>
                          <w:b/>
                          <w:w w:val="105"/>
                          <w:sz w:val="24"/>
                          <w:szCs w:val="24"/>
                        </w:rPr>
                        <w:t>I</w:t>
                      </w:r>
                    </w:p>
                  </w:txbxContent>
                </v:textbox>
                <w10:wrap type="square"/>
              </v:shape>
            </w:pict>
          </mc:Fallback>
        </mc:AlternateContent>
      </w:r>
    </w:p>
    <w:p w14:paraId="7A3C674A" w14:textId="25BA34EE" w:rsidR="00DB650F" w:rsidRPr="00AE049E" w:rsidRDefault="00DB650F" w:rsidP="00DB650F">
      <w:pPr>
        <w:pStyle w:val="NormalWeb"/>
        <w:rPr>
          <w:b/>
          <w:bCs/>
        </w:rPr>
      </w:pPr>
      <w:r w:rsidRPr="00AE049E">
        <w:rPr>
          <w:sz w:val="28"/>
          <w:szCs w:val="28"/>
        </w:rPr>
        <w:t xml:space="preserve">                                                                     </w:t>
      </w:r>
    </w:p>
    <w:p w14:paraId="7A536EC0" w14:textId="41D849A5" w:rsidR="00DB650F" w:rsidRPr="00AE049E" w:rsidRDefault="00DB650F" w:rsidP="00DB650F">
      <w:pPr>
        <w:widowControl w:val="0"/>
        <w:autoSpaceDE w:val="0"/>
        <w:autoSpaceDN w:val="0"/>
        <w:spacing w:after="0" w:line="240" w:lineRule="auto"/>
        <w:rPr>
          <w:rFonts w:ascii="Times New Roman" w:eastAsia="Times New Roman" w:hAnsi="Times New Roman" w:cs="Times New Roman"/>
          <w:sz w:val="24"/>
          <w:szCs w:val="24"/>
          <w:lang w:val="en-IN" w:eastAsia="en-IN"/>
        </w:rPr>
      </w:pPr>
      <w:r w:rsidRPr="00AE049E">
        <w:rPr>
          <w:rFonts w:ascii="Times New Roman" w:hAnsi="Times New Roman" w:cs="Times New Roman"/>
        </w:rPr>
        <w:br w:type="page"/>
      </w:r>
    </w:p>
    <w:p w14:paraId="6512EC53" w14:textId="77777777" w:rsidR="007E1E6B" w:rsidRDefault="007E1E6B">
      <w:pPr>
        <w:spacing w:after="160" w:line="259" w:lineRule="auto"/>
        <w:rPr>
          <w:rFonts w:ascii="Times New Roman" w:hAnsi="Times New Roman" w:cs="Times New Roman"/>
        </w:rPr>
      </w:pPr>
    </w:p>
    <w:p w14:paraId="1CFF0B0F" w14:textId="7C025E3E" w:rsidR="007E1E6B" w:rsidRDefault="002E1301">
      <w:pPr>
        <w:spacing w:after="160" w:line="259" w:lineRule="auto"/>
        <w:rPr>
          <w:rFonts w:ascii="Times New Roman" w:hAnsi="Times New Roman" w:cs="Times New Roman"/>
        </w:rPr>
      </w:pPr>
      <w:r w:rsidRPr="00AE049E">
        <w:rPr>
          <w:rFonts w:ascii="Times New Roman" w:hAnsi="Times New Roman" w:cs="Times New Roman"/>
          <w:noProof/>
        </w:rPr>
        <w:drawing>
          <wp:anchor distT="0" distB="0" distL="114300" distR="114300" simplePos="0" relativeHeight="251992064" behindDoc="0" locked="0" layoutInCell="1" allowOverlap="1" wp14:anchorId="5D889903" wp14:editId="11F5D060">
            <wp:simplePos x="0" y="0"/>
            <wp:positionH relativeFrom="column">
              <wp:posOffset>36729</wp:posOffset>
            </wp:positionH>
            <wp:positionV relativeFrom="paragraph">
              <wp:posOffset>65204</wp:posOffset>
            </wp:positionV>
            <wp:extent cx="8642521" cy="5513772"/>
            <wp:effectExtent l="19050" t="19050" r="25400" b="10795"/>
            <wp:wrapNone/>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8642521" cy="5513772"/>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54AA7079" w14:textId="7FE47FA8" w:rsidR="00637188" w:rsidRDefault="00637188">
      <w:pPr>
        <w:spacing w:after="160" w:line="259" w:lineRule="auto"/>
        <w:rPr>
          <w:rFonts w:ascii="Times New Roman" w:hAnsi="Times New Roman" w:cs="Times New Roman"/>
        </w:rPr>
      </w:pPr>
      <w:r>
        <w:rPr>
          <w:rFonts w:ascii="Times New Roman" w:hAnsi="Times New Roman" w:cs="Times New Roman"/>
        </w:rPr>
        <w:br w:type="page"/>
      </w:r>
    </w:p>
    <w:p w14:paraId="7445C1D7" w14:textId="3D0D82CC" w:rsidR="002E1301" w:rsidRDefault="002E1301">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1994112" behindDoc="0" locked="0" layoutInCell="1" allowOverlap="1" wp14:anchorId="23C4254F" wp14:editId="2B42EDE4">
            <wp:simplePos x="0" y="0"/>
            <wp:positionH relativeFrom="column">
              <wp:posOffset>-64503</wp:posOffset>
            </wp:positionH>
            <wp:positionV relativeFrom="paragraph">
              <wp:posOffset>230940</wp:posOffset>
            </wp:positionV>
            <wp:extent cx="8371469" cy="5691940"/>
            <wp:effectExtent l="19050" t="19050" r="10795" b="23495"/>
            <wp:wrapNone/>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8371469" cy="5691940"/>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78291FB0" w14:textId="1E870668" w:rsidR="002E1301" w:rsidRDefault="002E1301">
      <w:pPr>
        <w:spacing w:after="160" w:line="259" w:lineRule="auto"/>
        <w:rPr>
          <w:rFonts w:ascii="Times New Roman" w:hAnsi="Times New Roman" w:cs="Times New Roman"/>
          <w:sz w:val="24"/>
          <w:szCs w:val="24"/>
        </w:rPr>
      </w:pPr>
    </w:p>
    <w:p w14:paraId="048A685F" w14:textId="77777777" w:rsidR="002E1301" w:rsidRDefault="002E1301">
      <w:pPr>
        <w:spacing w:after="160" w:line="259" w:lineRule="auto"/>
        <w:rPr>
          <w:rFonts w:ascii="Times New Roman" w:hAnsi="Times New Roman" w:cs="Times New Roman"/>
          <w:sz w:val="24"/>
          <w:szCs w:val="24"/>
        </w:rPr>
      </w:pPr>
    </w:p>
    <w:p w14:paraId="4C422710" w14:textId="77777777" w:rsidR="002E1301" w:rsidRDefault="002E1301">
      <w:pPr>
        <w:spacing w:after="160" w:line="259" w:lineRule="auto"/>
        <w:rPr>
          <w:rFonts w:ascii="Times New Roman" w:hAnsi="Times New Roman" w:cs="Times New Roman"/>
          <w:sz w:val="24"/>
          <w:szCs w:val="24"/>
        </w:rPr>
      </w:pPr>
    </w:p>
    <w:p w14:paraId="035513E1" w14:textId="77777777" w:rsidR="002E1301" w:rsidRDefault="002E1301">
      <w:pPr>
        <w:spacing w:after="160" w:line="259" w:lineRule="auto"/>
        <w:rPr>
          <w:rFonts w:ascii="Times New Roman" w:hAnsi="Times New Roman" w:cs="Times New Roman"/>
          <w:sz w:val="24"/>
          <w:szCs w:val="24"/>
        </w:rPr>
      </w:pPr>
    </w:p>
    <w:p w14:paraId="76737300" w14:textId="77777777" w:rsidR="002E1301" w:rsidRDefault="002E1301">
      <w:pPr>
        <w:spacing w:after="160" w:line="259" w:lineRule="auto"/>
        <w:rPr>
          <w:rFonts w:ascii="Times New Roman" w:hAnsi="Times New Roman" w:cs="Times New Roman"/>
          <w:sz w:val="24"/>
          <w:szCs w:val="24"/>
        </w:rPr>
      </w:pPr>
    </w:p>
    <w:p w14:paraId="644EBF2C" w14:textId="77777777" w:rsidR="002E1301" w:rsidRDefault="002E1301">
      <w:pPr>
        <w:spacing w:after="160" w:line="259" w:lineRule="auto"/>
        <w:rPr>
          <w:rFonts w:ascii="Times New Roman" w:hAnsi="Times New Roman" w:cs="Times New Roman"/>
          <w:sz w:val="24"/>
          <w:szCs w:val="24"/>
        </w:rPr>
      </w:pPr>
    </w:p>
    <w:p w14:paraId="3DFE249A" w14:textId="77777777" w:rsidR="002E1301" w:rsidRDefault="002E1301">
      <w:pPr>
        <w:spacing w:after="160" w:line="259" w:lineRule="auto"/>
        <w:rPr>
          <w:rFonts w:ascii="Times New Roman" w:hAnsi="Times New Roman" w:cs="Times New Roman"/>
          <w:sz w:val="24"/>
          <w:szCs w:val="24"/>
        </w:rPr>
      </w:pPr>
    </w:p>
    <w:p w14:paraId="7786D68A" w14:textId="77777777" w:rsidR="002E1301" w:rsidRDefault="002E1301">
      <w:pPr>
        <w:spacing w:after="160" w:line="259" w:lineRule="auto"/>
        <w:rPr>
          <w:rFonts w:ascii="Times New Roman" w:hAnsi="Times New Roman" w:cs="Times New Roman"/>
          <w:sz w:val="24"/>
          <w:szCs w:val="24"/>
        </w:rPr>
      </w:pPr>
    </w:p>
    <w:p w14:paraId="03A460D3" w14:textId="77777777" w:rsidR="002E1301" w:rsidRDefault="002E1301">
      <w:pPr>
        <w:spacing w:after="160" w:line="259" w:lineRule="auto"/>
        <w:rPr>
          <w:rFonts w:ascii="Times New Roman" w:hAnsi="Times New Roman" w:cs="Times New Roman"/>
          <w:sz w:val="24"/>
          <w:szCs w:val="24"/>
        </w:rPr>
      </w:pPr>
    </w:p>
    <w:p w14:paraId="666F0056" w14:textId="77777777" w:rsidR="002E1301" w:rsidRDefault="002E1301">
      <w:pPr>
        <w:spacing w:after="160" w:line="259" w:lineRule="auto"/>
        <w:rPr>
          <w:rFonts w:ascii="Times New Roman" w:hAnsi="Times New Roman" w:cs="Times New Roman"/>
          <w:sz w:val="24"/>
          <w:szCs w:val="24"/>
        </w:rPr>
      </w:pPr>
    </w:p>
    <w:p w14:paraId="2AEE4322" w14:textId="77777777" w:rsidR="002E1301" w:rsidRDefault="002E1301">
      <w:pPr>
        <w:spacing w:after="160" w:line="259" w:lineRule="auto"/>
        <w:rPr>
          <w:rFonts w:ascii="Times New Roman" w:hAnsi="Times New Roman" w:cs="Times New Roman"/>
          <w:sz w:val="24"/>
          <w:szCs w:val="24"/>
        </w:rPr>
      </w:pPr>
    </w:p>
    <w:p w14:paraId="2F5484EC" w14:textId="77777777" w:rsidR="002E1301" w:rsidRDefault="002E1301">
      <w:pPr>
        <w:spacing w:after="160" w:line="259" w:lineRule="auto"/>
        <w:rPr>
          <w:rFonts w:ascii="Times New Roman" w:hAnsi="Times New Roman" w:cs="Times New Roman"/>
          <w:sz w:val="24"/>
          <w:szCs w:val="24"/>
        </w:rPr>
      </w:pPr>
    </w:p>
    <w:p w14:paraId="2A1A0C32" w14:textId="77777777" w:rsidR="002E1301" w:rsidRDefault="002E1301">
      <w:pPr>
        <w:spacing w:after="160" w:line="259" w:lineRule="auto"/>
        <w:rPr>
          <w:rFonts w:ascii="Times New Roman" w:hAnsi="Times New Roman" w:cs="Times New Roman"/>
          <w:sz w:val="24"/>
          <w:szCs w:val="24"/>
        </w:rPr>
      </w:pPr>
    </w:p>
    <w:p w14:paraId="2FABABC2" w14:textId="77777777" w:rsidR="002E1301" w:rsidRDefault="002E1301">
      <w:pPr>
        <w:spacing w:after="160" w:line="259" w:lineRule="auto"/>
        <w:rPr>
          <w:rFonts w:ascii="Times New Roman" w:hAnsi="Times New Roman" w:cs="Times New Roman"/>
          <w:sz w:val="24"/>
          <w:szCs w:val="24"/>
        </w:rPr>
      </w:pPr>
    </w:p>
    <w:p w14:paraId="703EECCC" w14:textId="77777777" w:rsidR="002E1301" w:rsidRDefault="002E1301">
      <w:pPr>
        <w:spacing w:after="160" w:line="259" w:lineRule="auto"/>
        <w:rPr>
          <w:rFonts w:ascii="Times New Roman" w:hAnsi="Times New Roman" w:cs="Times New Roman"/>
          <w:sz w:val="24"/>
          <w:szCs w:val="24"/>
        </w:rPr>
      </w:pPr>
    </w:p>
    <w:p w14:paraId="1864E59B" w14:textId="77777777" w:rsidR="002E1301" w:rsidRDefault="002E1301">
      <w:pPr>
        <w:spacing w:after="160" w:line="259" w:lineRule="auto"/>
        <w:rPr>
          <w:rFonts w:ascii="Times New Roman" w:hAnsi="Times New Roman" w:cs="Times New Roman"/>
          <w:sz w:val="24"/>
          <w:szCs w:val="24"/>
        </w:rPr>
      </w:pPr>
    </w:p>
    <w:p w14:paraId="4EB9D3A5" w14:textId="77777777" w:rsidR="002E1301" w:rsidRDefault="002E1301">
      <w:pPr>
        <w:spacing w:after="160" w:line="259" w:lineRule="auto"/>
        <w:rPr>
          <w:rFonts w:ascii="Times New Roman" w:hAnsi="Times New Roman" w:cs="Times New Roman"/>
          <w:sz w:val="24"/>
          <w:szCs w:val="24"/>
        </w:rPr>
      </w:pPr>
    </w:p>
    <w:p w14:paraId="789EA458" w14:textId="77777777" w:rsidR="002E1301" w:rsidRDefault="002E1301">
      <w:pPr>
        <w:spacing w:after="160" w:line="259" w:lineRule="auto"/>
        <w:rPr>
          <w:rFonts w:ascii="Times New Roman" w:hAnsi="Times New Roman" w:cs="Times New Roman"/>
          <w:sz w:val="24"/>
          <w:szCs w:val="24"/>
        </w:rPr>
      </w:pPr>
    </w:p>
    <w:p w14:paraId="7913B6AE" w14:textId="77777777" w:rsidR="002E1301" w:rsidRDefault="002E1301">
      <w:pPr>
        <w:spacing w:after="160" w:line="259" w:lineRule="auto"/>
        <w:rPr>
          <w:rFonts w:ascii="Times New Roman" w:hAnsi="Times New Roman" w:cs="Times New Roman"/>
          <w:sz w:val="24"/>
          <w:szCs w:val="24"/>
        </w:rPr>
        <w:sectPr w:rsidR="002E1301" w:rsidSect="00100A9A">
          <w:headerReference w:type="default" r:id="rId172"/>
          <w:pgSz w:w="16838" w:h="11906" w:orient="landscape" w:code="9"/>
          <w:pgMar w:top="992" w:right="1440" w:bottom="1133" w:left="1440" w:header="709" w:footer="0"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6E83B385" w14:textId="72BD4F64" w:rsidR="00637188" w:rsidRDefault="002E1301">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1996160" behindDoc="0" locked="0" layoutInCell="1" allowOverlap="1" wp14:anchorId="639BA530" wp14:editId="263B6CFF">
            <wp:simplePos x="0" y="0"/>
            <wp:positionH relativeFrom="column">
              <wp:posOffset>-1196</wp:posOffset>
            </wp:positionH>
            <wp:positionV relativeFrom="paragraph">
              <wp:posOffset>-20955</wp:posOffset>
            </wp:positionV>
            <wp:extent cx="6337569" cy="8651708"/>
            <wp:effectExtent l="19050" t="19050" r="25400" b="16510"/>
            <wp:wrapNone/>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6337569" cy="8651708"/>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00637188">
        <w:rPr>
          <w:rFonts w:ascii="Times New Roman" w:hAnsi="Times New Roman" w:cs="Times New Roman"/>
          <w:sz w:val="24"/>
          <w:szCs w:val="24"/>
        </w:rPr>
        <w:br w:type="page"/>
      </w:r>
    </w:p>
    <w:p w14:paraId="4AB14525" w14:textId="3FADBADA" w:rsidR="00637188" w:rsidRDefault="002E1301">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1998208" behindDoc="0" locked="0" layoutInCell="1" allowOverlap="1" wp14:anchorId="2EF0EEAD" wp14:editId="7C1E4B8D">
            <wp:simplePos x="0" y="0"/>
            <wp:positionH relativeFrom="column">
              <wp:posOffset>-1270</wp:posOffset>
            </wp:positionH>
            <wp:positionV relativeFrom="paragraph">
              <wp:posOffset>-52070</wp:posOffset>
            </wp:positionV>
            <wp:extent cx="6202045" cy="8759190"/>
            <wp:effectExtent l="19050" t="19050" r="27305" b="22860"/>
            <wp:wrapNone/>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6202062" cy="8759214"/>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2BB2FCF5" w14:textId="44B71BAE" w:rsidR="002E1301" w:rsidRDefault="002E1301">
      <w:pPr>
        <w:spacing w:after="160" w:line="259" w:lineRule="auto"/>
        <w:rPr>
          <w:rFonts w:ascii="Times New Roman" w:hAnsi="Times New Roman" w:cs="Times New Roman"/>
          <w:sz w:val="24"/>
          <w:szCs w:val="24"/>
        </w:rPr>
      </w:pPr>
    </w:p>
    <w:p w14:paraId="03EADE96" w14:textId="77777777" w:rsidR="002E1301" w:rsidRDefault="002E1301">
      <w:pPr>
        <w:spacing w:after="160" w:line="259" w:lineRule="auto"/>
        <w:rPr>
          <w:rFonts w:ascii="Times New Roman" w:hAnsi="Times New Roman" w:cs="Times New Roman"/>
          <w:sz w:val="24"/>
          <w:szCs w:val="24"/>
        </w:rPr>
      </w:pPr>
    </w:p>
    <w:p w14:paraId="29D391A0" w14:textId="71664F3E" w:rsidR="00637188" w:rsidRDefault="00637188" w:rsidP="00637188">
      <w:pPr>
        <w:rPr>
          <w:rFonts w:ascii="Times New Roman" w:hAnsi="Times New Roman" w:cs="Times New Roman"/>
          <w:sz w:val="24"/>
          <w:szCs w:val="24"/>
        </w:rPr>
      </w:pPr>
    </w:p>
    <w:p w14:paraId="7CFAE5BF" w14:textId="5218CD90" w:rsidR="002E1301" w:rsidRPr="002E1301" w:rsidRDefault="002E1301" w:rsidP="002E1301">
      <w:pPr>
        <w:rPr>
          <w:rFonts w:ascii="Times New Roman" w:hAnsi="Times New Roman" w:cs="Times New Roman"/>
          <w:sz w:val="24"/>
          <w:szCs w:val="24"/>
        </w:rPr>
      </w:pPr>
    </w:p>
    <w:p w14:paraId="1C92F7B7" w14:textId="4D35D842" w:rsidR="002E1301" w:rsidRPr="002E1301" w:rsidRDefault="002E1301" w:rsidP="002E1301">
      <w:pPr>
        <w:rPr>
          <w:rFonts w:ascii="Times New Roman" w:hAnsi="Times New Roman" w:cs="Times New Roman"/>
          <w:sz w:val="24"/>
          <w:szCs w:val="24"/>
        </w:rPr>
      </w:pPr>
    </w:p>
    <w:p w14:paraId="25B63F55" w14:textId="5BA8742C" w:rsidR="002E1301" w:rsidRPr="002E1301" w:rsidRDefault="002E1301" w:rsidP="002E1301">
      <w:pPr>
        <w:rPr>
          <w:rFonts w:ascii="Times New Roman" w:hAnsi="Times New Roman" w:cs="Times New Roman"/>
          <w:sz w:val="24"/>
          <w:szCs w:val="24"/>
        </w:rPr>
      </w:pPr>
    </w:p>
    <w:p w14:paraId="687DA315" w14:textId="36E65A6F" w:rsidR="002E1301" w:rsidRPr="002E1301" w:rsidRDefault="002E1301" w:rsidP="002E1301">
      <w:pPr>
        <w:rPr>
          <w:rFonts w:ascii="Times New Roman" w:hAnsi="Times New Roman" w:cs="Times New Roman"/>
          <w:sz w:val="24"/>
          <w:szCs w:val="24"/>
        </w:rPr>
      </w:pPr>
    </w:p>
    <w:p w14:paraId="3E282D31" w14:textId="265A749D" w:rsidR="002E1301" w:rsidRPr="002E1301" w:rsidRDefault="002E1301" w:rsidP="002E1301">
      <w:pPr>
        <w:rPr>
          <w:rFonts w:ascii="Times New Roman" w:hAnsi="Times New Roman" w:cs="Times New Roman"/>
          <w:sz w:val="24"/>
          <w:szCs w:val="24"/>
        </w:rPr>
      </w:pPr>
    </w:p>
    <w:p w14:paraId="77386D45" w14:textId="4AC4DFC9" w:rsidR="002E1301" w:rsidRPr="002E1301" w:rsidRDefault="002E1301" w:rsidP="002E1301">
      <w:pPr>
        <w:rPr>
          <w:rFonts w:ascii="Times New Roman" w:hAnsi="Times New Roman" w:cs="Times New Roman"/>
          <w:sz w:val="24"/>
          <w:szCs w:val="24"/>
        </w:rPr>
      </w:pPr>
    </w:p>
    <w:p w14:paraId="7DC9F543" w14:textId="47D303F9" w:rsidR="002E1301" w:rsidRPr="002E1301" w:rsidRDefault="002E1301" w:rsidP="002E1301">
      <w:pPr>
        <w:rPr>
          <w:rFonts w:ascii="Times New Roman" w:hAnsi="Times New Roman" w:cs="Times New Roman"/>
          <w:sz w:val="24"/>
          <w:szCs w:val="24"/>
        </w:rPr>
      </w:pPr>
    </w:p>
    <w:p w14:paraId="054C5262" w14:textId="5C0134CB" w:rsidR="002E1301" w:rsidRPr="002E1301" w:rsidRDefault="002E1301" w:rsidP="002E1301">
      <w:pPr>
        <w:rPr>
          <w:rFonts w:ascii="Times New Roman" w:hAnsi="Times New Roman" w:cs="Times New Roman"/>
          <w:sz w:val="24"/>
          <w:szCs w:val="24"/>
        </w:rPr>
      </w:pPr>
    </w:p>
    <w:p w14:paraId="35533C9E" w14:textId="55495050" w:rsidR="002E1301" w:rsidRPr="002E1301" w:rsidRDefault="002E1301" w:rsidP="002E1301">
      <w:pPr>
        <w:rPr>
          <w:rFonts w:ascii="Times New Roman" w:hAnsi="Times New Roman" w:cs="Times New Roman"/>
          <w:sz w:val="24"/>
          <w:szCs w:val="24"/>
        </w:rPr>
      </w:pPr>
    </w:p>
    <w:p w14:paraId="789B01DF" w14:textId="6DA3CF08" w:rsidR="002E1301" w:rsidRPr="002E1301" w:rsidRDefault="002E1301" w:rsidP="002E1301">
      <w:pPr>
        <w:rPr>
          <w:rFonts w:ascii="Times New Roman" w:hAnsi="Times New Roman" w:cs="Times New Roman"/>
          <w:sz w:val="24"/>
          <w:szCs w:val="24"/>
        </w:rPr>
      </w:pPr>
    </w:p>
    <w:p w14:paraId="404A4C09" w14:textId="7D53BEEC" w:rsidR="002E1301" w:rsidRPr="002E1301" w:rsidRDefault="002E1301" w:rsidP="002E1301">
      <w:pPr>
        <w:rPr>
          <w:rFonts w:ascii="Times New Roman" w:hAnsi="Times New Roman" w:cs="Times New Roman"/>
          <w:sz w:val="24"/>
          <w:szCs w:val="24"/>
        </w:rPr>
      </w:pPr>
    </w:p>
    <w:p w14:paraId="10D052C8" w14:textId="23047DA0" w:rsidR="002E1301" w:rsidRPr="002E1301" w:rsidRDefault="002E1301" w:rsidP="002E1301">
      <w:pPr>
        <w:rPr>
          <w:rFonts w:ascii="Times New Roman" w:hAnsi="Times New Roman" w:cs="Times New Roman"/>
          <w:sz w:val="24"/>
          <w:szCs w:val="24"/>
        </w:rPr>
      </w:pPr>
    </w:p>
    <w:p w14:paraId="7E543B16" w14:textId="006BC4A4" w:rsidR="002E1301" w:rsidRDefault="002E1301" w:rsidP="002E1301">
      <w:pPr>
        <w:rPr>
          <w:rFonts w:ascii="Times New Roman" w:hAnsi="Times New Roman" w:cs="Times New Roman"/>
          <w:sz w:val="24"/>
          <w:szCs w:val="24"/>
        </w:rPr>
      </w:pPr>
    </w:p>
    <w:p w14:paraId="41636E9E" w14:textId="1E976F3B" w:rsidR="002E1301" w:rsidRDefault="002E1301" w:rsidP="002E1301">
      <w:pPr>
        <w:rPr>
          <w:rFonts w:ascii="Times New Roman" w:hAnsi="Times New Roman" w:cs="Times New Roman"/>
          <w:sz w:val="24"/>
          <w:szCs w:val="24"/>
        </w:rPr>
      </w:pPr>
    </w:p>
    <w:p w14:paraId="3292E27B" w14:textId="48075D6D" w:rsidR="002E1301" w:rsidRDefault="002E1301" w:rsidP="002E1301">
      <w:pPr>
        <w:rPr>
          <w:rFonts w:ascii="Times New Roman" w:hAnsi="Times New Roman" w:cs="Times New Roman"/>
          <w:sz w:val="24"/>
          <w:szCs w:val="24"/>
        </w:rPr>
      </w:pPr>
    </w:p>
    <w:p w14:paraId="5D980925" w14:textId="2CA3B585" w:rsidR="002E1301" w:rsidRDefault="002E1301" w:rsidP="002E1301">
      <w:pPr>
        <w:rPr>
          <w:rFonts w:ascii="Times New Roman" w:hAnsi="Times New Roman" w:cs="Times New Roman"/>
          <w:sz w:val="24"/>
          <w:szCs w:val="24"/>
        </w:rPr>
      </w:pPr>
    </w:p>
    <w:p w14:paraId="1F778A6E" w14:textId="48067301" w:rsidR="002E1301" w:rsidRDefault="002E1301" w:rsidP="002E1301">
      <w:pPr>
        <w:rPr>
          <w:rFonts w:ascii="Times New Roman" w:hAnsi="Times New Roman" w:cs="Times New Roman"/>
          <w:sz w:val="24"/>
          <w:szCs w:val="24"/>
        </w:rPr>
      </w:pPr>
    </w:p>
    <w:p w14:paraId="3A76CD6C" w14:textId="7AB37CD3" w:rsidR="002E1301" w:rsidRDefault="002E1301" w:rsidP="002E1301">
      <w:pPr>
        <w:rPr>
          <w:rFonts w:ascii="Times New Roman" w:hAnsi="Times New Roman" w:cs="Times New Roman"/>
          <w:sz w:val="24"/>
          <w:szCs w:val="24"/>
        </w:rPr>
      </w:pPr>
    </w:p>
    <w:p w14:paraId="52C8ADA0" w14:textId="77B9C071" w:rsidR="002E1301" w:rsidRDefault="002E1301" w:rsidP="002E1301">
      <w:pPr>
        <w:rPr>
          <w:rFonts w:ascii="Times New Roman" w:hAnsi="Times New Roman" w:cs="Times New Roman"/>
          <w:sz w:val="24"/>
          <w:szCs w:val="24"/>
        </w:rPr>
      </w:pPr>
    </w:p>
    <w:p w14:paraId="2C18AFC7" w14:textId="4A1C4188" w:rsidR="002E1301" w:rsidRDefault="002E1301" w:rsidP="002E1301">
      <w:pPr>
        <w:rPr>
          <w:rFonts w:ascii="Times New Roman" w:hAnsi="Times New Roman" w:cs="Times New Roman"/>
          <w:sz w:val="24"/>
          <w:szCs w:val="24"/>
        </w:rPr>
      </w:pPr>
    </w:p>
    <w:p w14:paraId="390AC8E3" w14:textId="6DC97511" w:rsidR="002E1301" w:rsidRDefault="002E1301" w:rsidP="002E1301">
      <w:pPr>
        <w:rPr>
          <w:rFonts w:ascii="Times New Roman" w:hAnsi="Times New Roman" w:cs="Times New Roman"/>
          <w:sz w:val="24"/>
          <w:szCs w:val="24"/>
        </w:rPr>
      </w:pPr>
    </w:p>
    <w:p w14:paraId="649D0DC0" w14:textId="78257343" w:rsidR="002E1301" w:rsidRDefault="002E1301" w:rsidP="002E1301">
      <w:pPr>
        <w:rPr>
          <w:rFonts w:ascii="Times New Roman" w:hAnsi="Times New Roman" w:cs="Times New Roman"/>
          <w:sz w:val="24"/>
          <w:szCs w:val="24"/>
        </w:rPr>
      </w:pPr>
    </w:p>
    <w:p w14:paraId="4FC3BC7D" w14:textId="2322D7A9" w:rsidR="002E1301" w:rsidRDefault="002E1301" w:rsidP="002E1301">
      <w:pPr>
        <w:rPr>
          <w:rFonts w:ascii="Times New Roman" w:hAnsi="Times New Roman" w:cs="Times New Roman"/>
          <w:sz w:val="24"/>
          <w:szCs w:val="24"/>
        </w:rPr>
      </w:pPr>
    </w:p>
    <w:p w14:paraId="0AB8367B" w14:textId="500344B7" w:rsidR="002E1301" w:rsidRDefault="002E1301" w:rsidP="002E1301">
      <w:pPr>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2000256" behindDoc="0" locked="0" layoutInCell="1" allowOverlap="1" wp14:anchorId="2870093B" wp14:editId="1D29CA6D">
            <wp:simplePos x="0" y="0"/>
            <wp:positionH relativeFrom="column">
              <wp:posOffset>90170</wp:posOffset>
            </wp:positionH>
            <wp:positionV relativeFrom="paragraph">
              <wp:posOffset>-123190</wp:posOffset>
            </wp:positionV>
            <wp:extent cx="6177915" cy="8789670"/>
            <wp:effectExtent l="19050" t="19050" r="13335" b="11430"/>
            <wp:wrapNone/>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6181915" cy="8795361"/>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476D87E5" w14:textId="6DD2932E" w:rsidR="002E1301" w:rsidRDefault="002E1301" w:rsidP="002E1301">
      <w:pPr>
        <w:rPr>
          <w:rFonts w:ascii="Times New Roman" w:hAnsi="Times New Roman" w:cs="Times New Roman"/>
          <w:sz w:val="24"/>
          <w:szCs w:val="24"/>
        </w:rPr>
      </w:pPr>
    </w:p>
    <w:p w14:paraId="42653E94" w14:textId="411E78C6" w:rsidR="002E1301" w:rsidRDefault="002E1301" w:rsidP="002E1301">
      <w:pPr>
        <w:rPr>
          <w:rFonts w:ascii="Times New Roman" w:hAnsi="Times New Roman" w:cs="Times New Roman"/>
          <w:sz w:val="24"/>
          <w:szCs w:val="24"/>
        </w:rPr>
      </w:pPr>
    </w:p>
    <w:p w14:paraId="490C28EF" w14:textId="728B2CF7" w:rsidR="002E1301" w:rsidRDefault="002E1301" w:rsidP="002E1301">
      <w:pPr>
        <w:rPr>
          <w:rFonts w:ascii="Times New Roman" w:hAnsi="Times New Roman" w:cs="Times New Roman"/>
          <w:sz w:val="24"/>
          <w:szCs w:val="24"/>
        </w:rPr>
      </w:pPr>
    </w:p>
    <w:p w14:paraId="6048FF42" w14:textId="6B7566CF" w:rsidR="002E1301" w:rsidRDefault="002E1301" w:rsidP="002E1301">
      <w:pPr>
        <w:rPr>
          <w:rFonts w:ascii="Times New Roman" w:hAnsi="Times New Roman" w:cs="Times New Roman"/>
          <w:sz w:val="24"/>
          <w:szCs w:val="24"/>
        </w:rPr>
      </w:pPr>
    </w:p>
    <w:p w14:paraId="11F5F941" w14:textId="2467F560" w:rsidR="002E1301" w:rsidRDefault="002E1301" w:rsidP="002E1301">
      <w:pPr>
        <w:rPr>
          <w:rFonts w:ascii="Times New Roman" w:hAnsi="Times New Roman" w:cs="Times New Roman"/>
          <w:sz w:val="24"/>
          <w:szCs w:val="24"/>
        </w:rPr>
      </w:pPr>
    </w:p>
    <w:p w14:paraId="433D37A5" w14:textId="1E8C91A1" w:rsidR="002E1301" w:rsidRDefault="002E1301" w:rsidP="002E1301">
      <w:pPr>
        <w:rPr>
          <w:rFonts w:ascii="Times New Roman" w:hAnsi="Times New Roman" w:cs="Times New Roman"/>
          <w:sz w:val="24"/>
          <w:szCs w:val="24"/>
        </w:rPr>
      </w:pPr>
    </w:p>
    <w:p w14:paraId="11BB9B6B" w14:textId="654607C0" w:rsidR="002E1301" w:rsidRDefault="002E1301" w:rsidP="002E1301">
      <w:pPr>
        <w:rPr>
          <w:rFonts w:ascii="Times New Roman" w:hAnsi="Times New Roman" w:cs="Times New Roman"/>
          <w:sz w:val="24"/>
          <w:szCs w:val="24"/>
        </w:rPr>
      </w:pPr>
    </w:p>
    <w:p w14:paraId="4AA42D36" w14:textId="17675001" w:rsidR="002E1301" w:rsidRDefault="002E1301" w:rsidP="002E1301">
      <w:pPr>
        <w:rPr>
          <w:rFonts w:ascii="Times New Roman" w:hAnsi="Times New Roman" w:cs="Times New Roman"/>
          <w:sz w:val="24"/>
          <w:szCs w:val="24"/>
        </w:rPr>
      </w:pPr>
    </w:p>
    <w:p w14:paraId="7174F29A" w14:textId="2E8BFFA6" w:rsidR="002E1301" w:rsidRDefault="002E1301" w:rsidP="002E1301">
      <w:pPr>
        <w:rPr>
          <w:rFonts w:ascii="Times New Roman" w:hAnsi="Times New Roman" w:cs="Times New Roman"/>
          <w:sz w:val="24"/>
          <w:szCs w:val="24"/>
        </w:rPr>
      </w:pPr>
    </w:p>
    <w:p w14:paraId="4BDB46F7" w14:textId="363E4C65" w:rsidR="002E1301" w:rsidRDefault="002E1301" w:rsidP="002E1301">
      <w:pPr>
        <w:rPr>
          <w:rFonts w:ascii="Times New Roman" w:hAnsi="Times New Roman" w:cs="Times New Roman"/>
          <w:sz w:val="24"/>
          <w:szCs w:val="24"/>
        </w:rPr>
      </w:pPr>
    </w:p>
    <w:p w14:paraId="0F05904B" w14:textId="637D394D" w:rsidR="002E1301" w:rsidRDefault="002E1301" w:rsidP="002E1301">
      <w:pPr>
        <w:rPr>
          <w:rFonts w:ascii="Times New Roman" w:hAnsi="Times New Roman" w:cs="Times New Roman"/>
          <w:sz w:val="24"/>
          <w:szCs w:val="24"/>
        </w:rPr>
      </w:pPr>
    </w:p>
    <w:p w14:paraId="560C37AE" w14:textId="2DC0FFF4" w:rsidR="002E1301" w:rsidRDefault="002E1301" w:rsidP="002E1301">
      <w:pPr>
        <w:rPr>
          <w:rFonts w:ascii="Times New Roman" w:hAnsi="Times New Roman" w:cs="Times New Roman"/>
          <w:sz w:val="24"/>
          <w:szCs w:val="24"/>
        </w:rPr>
      </w:pPr>
    </w:p>
    <w:p w14:paraId="60280323" w14:textId="7A0D4B33" w:rsidR="002E1301" w:rsidRDefault="002E1301" w:rsidP="002E1301">
      <w:pPr>
        <w:rPr>
          <w:rFonts w:ascii="Times New Roman" w:hAnsi="Times New Roman" w:cs="Times New Roman"/>
          <w:sz w:val="24"/>
          <w:szCs w:val="24"/>
        </w:rPr>
      </w:pPr>
    </w:p>
    <w:p w14:paraId="6B0ADC89" w14:textId="1ABB5B19" w:rsidR="002E1301" w:rsidRDefault="002E1301" w:rsidP="002E1301">
      <w:pPr>
        <w:rPr>
          <w:rFonts w:ascii="Times New Roman" w:hAnsi="Times New Roman" w:cs="Times New Roman"/>
          <w:sz w:val="24"/>
          <w:szCs w:val="24"/>
        </w:rPr>
      </w:pPr>
    </w:p>
    <w:p w14:paraId="20A29424" w14:textId="1819FC8D" w:rsidR="002E1301" w:rsidRDefault="002E1301" w:rsidP="002E1301">
      <w:pPr>
        <w:rPr>
          <w:rFonts w:ascii="Times New Roman" w:hAnsi="Times New Roman" w:cs="Times New Roman"/>
          <w:sz w:val="24"/>
          <w:szCs w:val="24"/>
        </w:rPr>
      </w:pPr>
    </w:p>
    <w:p w14:paraId="37FA6E09" w14:textId="1D5C2DAE" w:rsidR="002E1301" w:rsidRDefault="002E1301" w:rsidP="002E1301">
      <w:pPr>
        <w:rPr>
          <w:rFonts w:ascii="Times New Roman" w:hAnsi="Times New Roman" w:cs="Times New Roman"/>
          <w:sz w:val="24"/>
          <w:szCs w:val="24"/>
        </w:rPr>
      </w:pPr>
    </w:p>
    <w:p w14:paraId="745140F4" w14:textId="6C35BB30" w:rsidR="002E1301" w:rsidRDefault="002E1301" w:rsidP="002E1301">
      <w:pPr>
        <w:rPr>
          <w:rFonts w:ascii="Times New Roman" w:hAnsi="Times New Roman" w:cs="Times New Roman"/>
          <w:sz w:val="24"/>
          <w:szCs w:val="24"/>
        </w:rPr>
      </w:pPr>
    </w:p>
    <w:p w14:paraId="645B05AA" w14:textId="12F533E3" w:rsidR="002E1301" w:rsidRDefault="002E1301" w:rsidP="002E1301">
      <w:pPr>
        <w:rPr>
          <w:rFonts w:ascii="Times New Roman" w:hAnsi="Times New Roman" w:cs="Times New Roman"/>
          <w:sz w:val="24"/>
          <w:szCs w:val="24"/>
        </w:rPr>
      </w:pPr>
    </w:p>
    <w:p w14:paraId="63D438DF" w14:textId="5F969FB2" w:rsidR="002E1301" w:rsidRDefault="002E1301" w:rsidP="002E1301">
      <w:pPr>
        <w:rPr>
          <w:rFonts w:ascii="Times New Roman" w:hAnsi="Times New Roman" w:cs="Times New Roman"/>
          <w:sz w:val="24"/>
          <w:szCs w:val="24"/>
        </w:rPr>
      </w:pPr>
    </w:p>
    <w:p w14:paraId="307963F4" w14:textId="3BFC5DE2" w:rsidR="002E1301" w:rsidRDefault="002E1301" w:rsidP="002E1301">
      <w:pPr>
        <w:rPr>
          <w:rFonts w:ascii="Times New Roman" w:hAnsi="Times New Roman" w:cs="Times New Roman"/>
          <w:sz w:val="24"/>
          <w:szCs w:val="24"/>
        </w:rPr>
      </w:pPr>
    </w:p>
    <w:p w14:paraId="5BAA8390" w14:textId="37860AB2" w:rsidR="002E1301" w:rsidRDefault="002E1301" w:rsidP="002E1301">
      <w:pPr>
        <w:rPr>
          <w:rFonts w:ascii="Times New Roman" w:hAnsi="Times New Roman" w:cs="Times New Roman"/>
          <w:sz w:val="24"/>
          <w:szCs w:val="24"/>
        </w:rPr>
      </w:pPr>
    </w:p>
    <w:p w14:paraId="2C553145" w14:textId="5B4FFF67" w:rsidR="002E1301" w:rsidRDefault="002E1301" w:rsidP="002E1301">
      <w:pPr>
        <w:rPr>
          <w:rFonts w:ascii="Times New Roman" w:hAnsi="Times New Roman" w:cs="Times New Roman"/>
          <w:sz w:val="24"/>
          <w:szCs w:val="24"/>
        </w:rPr>
      </w:pPr>
    </w:p>
    <w:p w14:paraId="2705FC5E" w14:textId="2BAF75D8" w:rsidR="002E1301" w:rsidRDefault="002E1301" w:rsidP="002E1301">
      <w:pPr>
        <w:rPr>
          <w:rFonts w:ascii="Times New Roman" w:hAnsi="Times New Roman" w:cs="Times New Roman"/>
          <w:sz w:val="24"/>
          <w:szCs w:val="24"/>
        </w:rPr>
      </w:pPr>
    </w:p>
    <w:p w14:paraId="0548B531" w14:textId="515BC47C" w:rsidR="002E1301" w:rsidRDefault="002E1301" w:rsidP="002E1301">
      <w:pPr>
        <w:rPr>
          <w:rFonts w:ascii="Times New Roman" w:hAnsi="Times New Roman" w:cs="Times New Roman"/>
          <w:sz w:val="24"/>
          <w:szCs w:val="24"/>
        </w:rPr>
      </w:pPr>
    </w:p>
    <w:p w14:paraId="362D52FB" w14:textId="77777777" w:rsidR="002E1301" w:rsidRDefault="002E1301" w:rsidP="002E1301">
      <w:pPr>
        <w:rPr>
          <w:rFonts w:ascii="Times New Roman" w:hAnsi="Times New Roman" w:cs="Times New Roman"/>
          <w:sz w:val="24"/>
          <w:szCs w:val="24"/>
        </w:rPr>
        <w:sectPr w:rsidR="002E1301" w:rsidSect="002E1301">
          <w:headerReference w:type="default" r:id="rId176"/>
          <w:pgSz w:w="11906" w:h="16838" w:code="9"/>
          <w:pgMar w:top="1440" w:right="1133" w:bottom="1440" w:left="992" w:header="709" w:footer="0"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488D9EEA" w14:textId="4AD72A2B" w:rsidR="002E1301" w:rsidRDefault="002E1301" w:rsidP="002E1301">
      <w:pPr>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2002304" behindDoc="0" locked="0" layoutInCell="1" allowOverlap="1" wp14:anchorId="2820A9DC" wp14:editId="590F1DE8">
            <wp:simplePos x="0" y="0"/>
            <wp:positionH relativeFrom="column">
              <wp:posOffset>433137</wp:posOffset>
            </wp:positionH>
            <wp:positionV relativeFrom="paragraph">
              <wp:posOffset>255404</wp:posOffset>
            </wp:positionV>
            <wp:extent cx="8294064" cy="5545455"/>
            <wp:effectExtent l="19050" t="19050" r="12065" b="17145"/>
            <wp:wrapNone/>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8295248" cy="5546247"/>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00141BE7" w14:textId="2190CB62" w:rsidR="002E1301" w:rsidRDefault="002E1301" w:rsidP="002E1301">
      <w:pPr>
        <w:rPr>
          <w:rFonts w:ascii="Times New Roman" w:hAnsi="Times New Roman" w:cs="Times New Roman"/>
          <w:sz w:val="24"/>
          <w:szCs w:val="24"/>
        </w:rPr>
      </w:pPr>
    </w:p>
    <w:p w14:paraId="0F130878" w14:textId="6838A8C0" w:rsidR="002E1301" w:rsidRDefault="002E1301" w:rsidP="002E1301">
      <w:pPr>
        <w:rPr>
          <w:rFonts w:ascii="Times New Roman" w:hAnsi="Times New Roman" w:cs="Times New Roman"/>
          <w:sz w:val="24"/>
          <w:szCs w:val="24"/>
        </w:rPr>
      </w:pPr>
    </w:p>
    <w:p w14:paraId="60AEC0B0" w14:textId="2B231234" w:rsidR="002E1301" w:rsidRDefault="002E1301" w:rsidP="002E1301">
      <w:pPr>
        <w:rPr>
          <w:rFonts w:ascii="Times New Roman" w:hAnsi="Times New Roman" w:cs="Times New Roman"/>
          <w:sz w:val="24"/>
          <w:szCs w:val="24"/>
        </w:rPr>
      </w:pPr>
    </w:p>
    <w:p w14:paraId="7B7E2ECD" w14:textId="34FE3468" w:rsidR="002E1301" w:rsidRDefault="002E1301" w:rsidP="002E1301">
      <w:pPr>
        <w:rPr>
          <w:rFonts w:ascii="Times New Roman" w:hAnsi="Times New Roman" w:cs="Times New Roman"/>
          <w:sz w:val="24"/>
          <w:szCs w:val="24"/>
        </w:rPr>
      </w:pPr>
    </w:p>
    <w:p w14:paraId="172D4A7C" w14:textId="3F83D967" w:rsidR="002E1301" w:rsidRPr="002E1301" w:rsidRDefault="002E1301" w:rsidP="002E1301">
      <w:pPr>
        <w:rPr>
          <w:rFonts w:ascii="Times New Roman" w:hAnsi="Times New Roman" w:cs="Times New Roman"/>
          <w:sz w:val="24"/>
          <w:szCs w:val="24"/>
        </w:rPr>
      </w:pPr>
    </w:p>
    <w:p w14:paraId="403817D0" w14:textId="42F666C5" w:rsidR="002E1301" w:rsidRPr="002E1301" w:rsidRDefault="002E1301" w:rsidP="002E1301">
      <w:pPr>
        <w:rPr>
          <w:rFonts w:ascii="Times New Roman" w:hAnsi="Times New Roman" w:cs="Times New Roman"/>
          <w:sz w:val="24"/>
          <w:szCs w:val="24"/>
        </w:rPr>
      </w:pPr>
    </w:p>
    <w:p w14:paraId="01D1761A" w14:textId="5BAC7173" w:rsidR="002E1301" w:rsidRPr="002E1301" w:rsidRDefault="002E1301" w:rsidP="002E1301">
      <w:pPr>
        <w:rPr>
          <w:rFonts w:ascii="Times New Roman" w:hAnsi="Times New Roman" w:cs="Times New Roman"/>
          <w:sz w:val="24"/>
          <w:szCs w:val="24"/>
        </w:rPr>
      </w:pPr>
    </w:p>
    <w:p w14:paraId="018936DA" w14:textId="080A0D29" w:rsidR="002E1301" w:rsidRPr="002E1301" w:rsidRDefault="002E1301" w:rsidP="002E1301">
      <w:pPr>
        <w:rPr>
          <w:rFonts w:ascii="Times New Roman" w:hAnsi="Times New Roman" w:cs="Times New Roman"/>
          <w:sz w:val="24"/>
          <w:szCs w:val="24"/>
        </w:rPr>
      </w:pPr>
    </w:p>
    <w:p w14:paraId="04A787B6" w14:textId="2A0DF75F" w:rsidR="002E1301" w:rsidRPr="002E1301" w:rsidRDefault="002E1301" w:rsidP="002E1301">
      <w:pPr>
        <w:rPr>
          <w:rFonts w:ascii="Times New Roman" w:hAnsi="Times New Roman" w:cs="Times New Roman"/>
          <w:sz w:val="24"/>
          <w:szCs w:val="24"/>
        </w:rPr>
      </w:pPr>
    </w:p>
    <w:p w14:paraId="74D7B3B7" w14:textId="12165E85" w:rsidR="002E1301" w:rsidRPr="002E1301" w:rsidRDefault="002E1301" w:rsidP="002E1301">
      <w:pPr>
        <w:rPr>
          <w:rFonts w:ascii="Times New Roman" w:hAnsi="Times New Roman" w:cs="Times New Roman"/>
          <w:sz w:val="24"/>
          <w:szCs w:val="24"/>
        </w:rPr>
      </w:pPr>
    </w:p>
    <w:p w14:paraId="7F34C6E4" w14:textId="26BF09F9" w:rsidR="002E1301" w:rsidRPr="002E1301" w:rsidRDefault="002E1301" w:rsidP="002E1301">
      <w:pPr>
        <w:rPr>
          <w:rFonts w:ascii="Times New Roman" w:hAnsi="Times New Roman" w:cs="Times New Roman"/>
          <w:sz w:val="24"/>
          <w:szCs w:val="24"/>
        </w:rPr>
      </w:pPr>
    </w:p>
    <w:p w14:paraId="09EE53BA" w14:textId="170EB7E0" w:rsidR="002E1301" w:rsidRPr="002E1301" w:rsidRDefault="002E1301" w:rsidP="002E1301">
      <w:pPr>
        <w:rPr>
          <w:rFonts w:ascii="Times New Roman" w:hAnsi="Times New Roman" w:cs="Times New Roman"/>
          <w:sz w:val="24"/>
          <w:szCs w:val="24"/>
        </w:rPr>
      </w:pPr>
    </w:p>
    <w:p w14:paraId="2AB0D3C9" w14:textId="5CB97D77" w:rsidR="002E1301" w:rsidRDefault="002E1301" w:rsidP="002E1301">
      <w:pPr>
        <w:rPr>
          <w:rFonts w:ascii="Times New Roman" w:hAnsi="Times New Roman" w:cs="Times New Roman"/>
          <w:sz w:val="24"/>
          <w:szCs w:val="24"/>
        </w:rPr>
      </w:pPr>
    </w:p>
    <w:p w14:paraId="530F27F4" w14:textId="077CA0CC" w:rsidR="002E1301" w:rsidRDefault="002E1301" w:rsidP="002E1301">
      <w:pPr>
        <w:rPr>
          <w:rFonts w:ascii="Times New Roman" w:hAnsi="Times New Roman" w:cs="Times New Roman"/>
          <w:sz w:val="24"/>
          <w:szCs w:val="24"/>
        </w:rPr>
      </w:pPr>
    </w:p>
    <w:p w14:paraId="53316DD4" w14:textId="2A4F2EF1" w:rsidR="002E1301" w:rsidRDefault="002E1301" w:rsidP="002E1301">
      <w:pPr>
        <w:rPr>
          <w:rFonts w:ascii="Times New Roman" w:hAnsi="Times New Roman" w:cs="Times New Roman"/>
          <w:sz w:val="24"/>
          <w:szCs w:val="24"/>
        </w:rPr>
      </w:pPr>
    </w:p>
    <w:p w14:paraId="3AC88D9F" w14:textId="3AEDDDD6" w:rsidR="002E1301" w:rsidRDefault="002E1301" w:rsidP="002E1301">
      <w:pPr>
        <w:rPr>
          <w:rFonts w:ascii="Times New Roman" w:hAnsi="Times New Roman" w:cs="Times New Roman"/>
          <w:sz w:val="24"/>
          <w:szCs w:val="24"/>
        </w:rPr>
      </w:pPr>
    </w:p>
    <w:p w14:paraId="526422BF" w14:textId="6695E894" w:rsidR="002E1301" w:rsidRDefault="002E1301" w:rsidP="002E1301">
      <w:pPr>
        <w:rPr>
          <w:rFonts w:ascii="Times New Roman" w:hAnsi="Times New Roman" w:cs="Times New Roman"/>
          <w:sz w:val="24"/>
          <w:szCs w:val="24"/>
        </w:rPr>
      </w:pPr>
    </w:p>
    <w:p w14:paraId="200864E3" w14:textId="4C1661D2" w:rsidR="002E1301" w:rsidRDefault="002E1301" w:rsidP="002E1301">
      <w:pPr>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2004352" behindDoc="0" locked="0" layoutInCell="1" allowOverlap="1" wp14:anchorId="6042096C" wp14:editId="5E5BEEEC">
            <wp:simplePos x="0" y="0"/>
            <wp:positionH relativeFrom="column">
              <wp:posOffset>8021</wp:posOffset>
            </wp:positionH>
            <wp:positionV relativeFrom="paragraph">
              <wp:posOffset>255169</wp:posOffset>
            </wp:positionV>
            <wp:extent cx="9118428" cy="5571624"/>
            <wp:effectExtent l="19050" t="19050" r="26035" b="10160"/>
            <wp:wrapNone/>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9118428" cy="5571624"/>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60E2F585" w14:textId="74020AF4" w:rsidR="002E1301" w:rsidRDefault="002E1301" w:rsidP="002E1301">
      <w:pPr>
        <w:rPr>
          <w:rFonts w:ascii="Times New Roman" w:hAnsi="Times New Roman" w:cs="Times New Roman"/>
          <w:sz w:val="24"/>
          <w:szCs w:val="24"/>
        </w:rPr>
      </w:pPr>
    </w:p>
    <w:p w14:paraId="427675E8" w14:textId="7CE31760" w:rsidR="002E1301" w:rsidRDefault="002E1301" w:rsidP="002E1301">
      <w:pPr>
        <w:rPr>
          <w:rFonts w:ascii="Times New Roman" w:hAnsi="Times New Roman" w:cs="Times New Roman"/>
          <w:sz w:val="24"/>
          <w:szCs w:val="24"/>
        </w:rPr>
      </w:pPr>
    </w:p>
    <w:p w14:paraId="2F04B7A3" w14:textId="61717F7E" w:rsidR="002E1301" w:rsidRPr="002E1301" w:rsidRDefault="002E1301" w:rsidP="002E1301">
      <w:pPr>
        <w:rPr>
          <w:rFonts w:ascii="Times New Roman" w:hAnsi="Times New Roman" w:cs="Times New Roman"/>
          <w:sz w:val="24"/>
          <w:szCs w:val="24"/>
        </w:rPr>
      </w:pPr>
    </w:p>
    <w:p w14:paraId="5A34FAEF" w14:textId="3D8B8DD3" w:rsidR="002E1301" w:rsidRPr="002E1301" w:rsidRDefault="002E1301" w:rsidP="002E1301">
      <w:pPr>
        <w:rPr>
          <w:rFonts w:ascii="Times New Roman" w:hAnsi="Times New Roman" w:cs="Times New Roman"/>
          <w:sz w:val="24"/>
          <w:szCs w:val="24"/>
        </w:rPr>
      </w:pPr>
    </w:p>
    <w:p w14:paraId="2DCC99D1" w14:textId="1D35A951" w:rsidR="002E1301" w:rsidRDefault="002E1301" w:rsidP="002E1301">
      <w:pPr>
        <w:rPr>
          <w:rFonts w:ascii="Times New Roman" w:hAnsi="Times New Roman" w:cs="Times New Roman"/>
          <w:sz w:val="24"/>
          <w:szCs w:val="24"/>
        </w:rPr>
      </w:pPr>
    </w:p>
    <w:p w14:paraId="2EAD395B" w14:textId="467E22FD" w:rsidR="002E1301" w:rsidRDefault="002E1301" w:rsidP="002E1301">
      <w:pPr>
        <w:rPr>
          <w:rFonts w:ascii="Times New Roman" w:hAnsi="Times New Roman" w:cs="Times New Roman"/>
          <w:sz w:val="24"/>
          <w:szCs w:val="24"/>
        </w:rPr>
      </w:pPr>
    </w:p>
    <w:p w14:paraId="70110FF6" w14:textId="599E3837" w:rsidR="002E1301" w:rsidRDefault="002E1301" w:rsidP="002E1301">
      <w:pPr>
        <w:rPr>
          <w:rFonts w:ascii="Times New Roman" w:hAnsi="Times New Roman" w:cs="Times New Roman"/>
          <w:sz w:val="24"/>
          <w:szCs w:val="24"/>
        </w:rPr>
      </w:pPr>
    </w:p>
    <w:p w14:paraId="25DF8CE5" w14:textId="0C2CEAC9" w:rsidR="002E1301" w:rsidRDefault="002E1301" w:rsidP="002E1301">
      <w:pPr>
        <w:rPr>
          <w:rFonts w:ascii="Times New Roman" w:hAnsi="Times New Roman" w:cs="Times New Roman"/>
          <w:sz w:val="24"/>
          <w:szCs w:val="24"/>
        </w:rPr>
      </w:pPr>
    </w:p>
    <w:p w14:paraId="3237E056" w14:textId="24A60961" w:rsidR="002E1301" w:rsidRDefault="002E1301" w:rsidP="002E1301">
      <w:pPr>
        <w:rPr>
          <w:rFonts w:ascii="Times New Roman" w:hAnsi="Times New Roman" w:cs="Times New Roman"/>
          <w:sz w:val="24"/>
          <w:szCs w:val="24"/>
        </w:rPr>
      </w:pPr>
    </w:p>
    <w:p w14:paraId="10C28251" w14:textId="110E1A1F" w:rsidR="002E1301" w:rsidRDefault="002E1301" w:rsidP="002E1301">
      <w:pPr>
        <w:rPr>
          <w:rFonts w:ascii="Times New Roman" w:hAnsi="Times New Roman" w:cs="Times New Roman"/>
          <w:sz w:val="24"/>
          <w:szCs w:val="24"/>
        </w:rPr>
      </w:pPr>
    </w:p>
    <w:p w14:paraId="650CCFAE" w14:textId="37883DCC" w:rsidR="002E1301" w:rsidRDefault="002E1301" w:rsidP="002E1301">
      <w:pPr>
        <w:rPr>
          <w:rFonts w:ascii="Times New Roman" w:hAnsi="Times New Roman" w:cs="Times New Roman"/>
          <w:sz w:val="24"/>
          <w:szCs w:val="24"/>
        </w:rPr>
      </w:pPr>
    </w:p>
    <w:p w14:paraId="00B7910E" w14:textId="1D4486AD" w:rsidR="002E1301" w:rsidRDefault="002E1301" w:rsidP="002E1301">
      <w:pPr>
        <w:rPr>
          <w:rFonts w:ascii="Times New Roman" w:hAnsi="Times New Roman" w:cs="Times New Roman"/>
          <w:sz w:val="24"/>
          <w:szCs w:val="24"/>
        </w:rPr>
      </w:pPr>
    </w:p>
    <w:p w14:paraId="68EF645A" w14:textId="42E9BD4E" w:rsidR="002E1301" w:rsidRDefault="002E1301" w:rsidP="002E1301">
      <w:pPr>
        <w:rPr>
          <w:rFonts w:ascii="Times New Roman" w:hAnsi="Times New Roman" w:cs="Times New Roman"/>
          <w:sz w:val="24"/>
          <w:szCs w:val="24"/>
        </w:rPr>
      </w:pPr>
    </w:p>
    <w:p w14:paraId="1C102B03" w14:textId="334EC51E" w:rsidR="002E1301" w:rsidRDefault="002E1301" w:rsidP="002E1301">
      <w:pPr>
        <w:rPr>
          <w:rFonts w:ascii="Times New Roman" w:hAnsi="Times New Roman" w:cs="Times New Roman"/>
          <w:sz w:val="24"/>
          <w:szCs w:val="24"/>
        </w:rPr>
      </w:pPr>
    </w:p>
    <w:p w14:paraId="6FECDE1F" w14:textId="6D123D60" w:rsidR="002E1301" w:rsidRDefault="002E1301" w:rsidP="002E1301">
      <w:pPr>
        <w:rPr>
          <w:rFonts w:ascii="Times New Roman" w:hAnsi="Times New Roman" w:cs="Times New Roman"/>
          <w:sz w:val="24"/>
          <w:szCs w:val="24"/>
        </w:rPr>
      </w:pPr>
    </w:p>
    <w:p w14:paraId="6FC97E4A" w14:textId="1FFEC4D0" w:rsidR="002E1301" w:rsidRDefault="002E1301" w:rsidP="002E1301">
      <w:pPr>
        <w:rPr>
          <w:rFonts w:ascii="Times New Roman" w:hAnsi="Times New Roman" w:cs="Times New Roman"/>
          <w:sz w:val="24"/>
          <w:szCs w:val="24"/>
        </w:rPr>
      </w:pPr>
    </w:p>
    <w:p w14:paraId="0BD110A5" w14:textId="6E783C71" w:rsidR="002E1301" w:rsidRDefault="002E1301" w:rsidP="002E1301">
      <w:pPr>
        <w:rPr>
          <w:rFonts w:ascii="Times New Roman" w:hAnsi="Times New Roman" w:cs="Times New Roman"/>
          <w:sz w:val="24"/>
          <w:szCs w:val="24"/>
        </w:rPr>
      </w:pPr>
    </w:p>
    <w:p w14:paraId="15B3A53A" w14:textId="2639B586" w:rsidR="002E1301" w:rsidRDefault="000756BB" w:rsidP="002E1301">
      <w:pPr>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2006400" behindDoc="0" locked="0" layoutInCell="1" allowOverlap="1" wp14:anchorId="15D0C20F" wp14:editId="40E6FB6D">
            <wp:simplePos x="0" y="0"/>
            <wp:positionH relativeFrom="column">
              <wp:posOffset>552450</wp:posOffset>
            </wp:positionH>
            <wp:positionV relativeFrom="paragraph">
              <wp:posOffset>217805</wp:posOffset>
            </wp:positionV>
            <wp:extent cx="8387924" cy="5619115"/>
            <wp:effectExtent l="19050" t="19050" r="13335" b="19685"/>
            <wp:wrapNone/>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8397979" cy="5625851"/>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66D5D3EC" w14:textId="7C944E4A" w:rsidR="002E1301" w:rsidRDefault="002E1301" w:rsidP="002E1301">
      <w:pPr>
        <w:rPr>
          <w:rFonts w:ascii="Times New Roman" w:hAnsi="Times New Roman" w:cs="Times New Roman"/>
          <w:sz w:val="24"/>
          <w:szCs w:val="24"/>
        </w:rPr>
      </w:pPr>
    </w:p>
    <w:p w14:paraId="608C6212" w14:textId="62418C6A" w:rsidR="000756BB" w:rsidRPr="000756BB" w:rsidRDefault="000756BB" w:rsidP="000756BB">
      <w:pPr>
        <w:rPr>
          <w:rFonts w:ascii="Times New Roman" w:hAnsi="Times New Roman" w:cs="Times New Roman"/>
          <w:sz w:val="24"/>
          <w:szCs w:val="24"/>
        </w:rPr>
      </w:pPr>
    </w:p>
    <w:p w14:paraId="07B4AF21" w14:textId="39AF38B1" w:rsidR="000756BB" w:rsidRPr="000756BB" w:rsidRDefault="000756BB" w:rsidP="000756BB">
      <w:pPr>
        <w:rPr>
          <w:rFonts w:ascii="Times New Roman" w:hAnsi="Times New Roman" w:cs="Times New Roman"/>
          <w:sz w:val="24"/>
          <w:szCs w:val="24"/>
        </w:rPr>
      </w:pPr>
    </w:p>
    <w:p w14:paraId="121E9E84" w14:textId="3BB3FAFB" w:rsidR="000756BB" w:rsidRPr="000756BB" w:rsidRDefault="000756BB" w:rsidP="000756BB">
      <w:pPr>
        <w:rPr>
          <w:rFonts w:ascii="Times New Roman" w:hAnsi="Times New Roman" w:cs="Times New Roman"/>
          <w:sz w:val="24"/>
          <w:szCs w:val="24"/>
        </w:rPr>
      </w:pPr>
    </w:p>
    <w:p w14:paraId="02B03E89" w14:textId="3E5BCEF5" w:rsidR="000756BB" w:rsidRPr="000756BB" w:rsidRDefault="000756BB" w:rsidP="000756BB">
      <w:pPr>
        <w:rPr>
          <w:rFonts w:ascii="Times New Roman" w:hAnsi="Times New Roman" w:cs="Times New Roman"/>
          <w:sz w:val="24"/>
          <w:szCs w:val="24"/>
        </w:rPr>
      </w:pPr>
    </w:p>
    <w:p w14:paraId="631F67E4" w14:textId="46E19355" w:rsidR="000756BB" w:rsidRPr="000756BB" w:rsidRDefault="000756BB" w:rsidP="000756BB">
      <w:pPr>
        <w:rPr>
          <w:rFonts w:ascii="Times New Roman" w:hAnsi="Times New Roman" w:cs="Times New Roman"/>
          <w:sz w:val="24"/>
          <w:szCs w:val="24"/>
        </w:rPr>
      </w:pPr>
    </w:p>
    <w:p w14:paraId="56DE073C" w14:textId="1EC85D18" w:rsidR="000756BB" w:rsidRPr="000756BB" w:rsidRDefault="000756BB" w:rsidP="000756BB">
      <w:pPr>
        <w:rPr>
          <w:rFonts w:ascii="Times New Roman" w:hAnsi="Times New Roman" w:cs="Times New Roman"/>
          <w:sz w:val="24"/>
          <w:szCs w:val="24"/>
        </w:rPr>
      </w:pPr>
    </w:p>
    <w:p w14:paraId="07A82276" w14:textId="583EB9F2" w:rsidR="000756BB" w:rsidRPr="000756BB" w:rsidRDefault="000756BB" w:rsidP="000756BB">
      <w:pPr>
        <w:rPr>
          <w:rFonts w:ascii="Times New Roman" w:hAnsi="Times New Roman" w:cs="Times New Roman"/>
          <w:sz w:val="24"/>
          <w:szCs w:val="24"/>
        </w:rPr>
      </w:pPr>
    </w:p>
    <w:p w14:paraId="797051C7" w14:textId="64FE2977" w:rsidR="000756BB" w:rsidRPr="000756BB" w:rsidRDefault="000756BB" w:rsidP="000756BB">
      <w:pPr>
        <w:rPr>
          <w:rFonts w:ascii="Times New Roman" w:hAnsi="Times New Roman" w:cs="Times New Roman"/>
          <w:sz w:val="24"/>
          <w:szCs w:val="24"/>
        </w:rPr>
      </w:pPr>
    </w:p>
    <w:p w14:paraId="0589A2E9" w14:textId="0C3B6E9C" w:rsidR="000756BB" w:rsidRDefault="000756BB" w:rsidP="000756BB">
      <w:pPr>
        <w:rPr>
          <w:rFonts w:ascii="Times New Roman" w:hAnsi="Times New Roman" w:cs="Times New Roman"/>
          <w:sz w:val="24"/>
          <w:szCs w:val="24"/>
        </w:rPr>
      </w:pPr>
    </w:p>
    <w:p w14:paraId="5F0EFF5B" w14:textId="5D673819" w:rsidR="000756BB" w:rsidRDefault="000756BB" w:rsidP="000756BB">
      <w:pPr>
        <w:rPr>
          <w:rFonts w:ascii="Times New Roman" w:hAnsi="Times New Roman" w:cs="Times New Roman"/>
          <w:sz w:val="24"/>
          <w:szCs w:val="24"/>
        </w:rPr>
      </w:pPr>
    </w:p>
    <w:p w14:paraId="5BE00274" w14:textId="3BCB0125" w:rsidR="000756BB" w:rsidRDefault="000756BB" w:rsidP="000756BB">
      <w:pPr>
        <w:rPr>
          <w:rFonts w:ascii="Times New Roman" w:hAnsi="Times New Roman" w:cs="Times New Roman"/>
          <w:sz w:val="24"/>
          <w:szCs w:val="24"/>
        </w:rPr>
      </w:pPr>
    </w:p>
    <w:p w14:paraId="75F7BC95" w14:textId="3C0A9FA8" w:rsidR="000756BB" w:rsidRDefault="000756BB" w:rsidP="000756BB">
      <w:pPr>
        <w:rPr>
          <w:rFonts w:ascii="Times New Roman" w:hAnsi="Times New Roman" w:cs="Times New Roman"/>
          <w:sz w:val="24"/>
          <w:szCs w:val="24"/>
        </w:rPr>
      </w:pPr>
    </w:p>
    <w:p w14:paraId="7E9BCFDC" w14:textId="3A823757" w:rsidR="000756BB" w:rsidRDefault="000756BB" w:rsidP="000756BB">
      <w:pPr>
        <w:rPr>
          <w:rFonts w:ascii="Times New Roman" w:hAnsi="Times New Roman" w:cs="Times New Roman"/>
          <w:sz w:val="24"/>
          <w:szCs w:val="24"/>
        </w:rPr>
      </w:pPr>
    </w:p>
    <w:p w14:paraId="3091C75E" w14:textId="639A34EB" w:rsidR="000756BB" w:rsidRDefault="000756BB" w:rsidP="000756BB">
      <w:pPr>
        <w:rPr>
          <w:rFonts w:ascii="Times New Roman" w:hAnsi="Times New Roman" w:cs="Times New Roman"/>
          <w:sz w:val="24"/>
          <w:szCs w:val="24"/>
        </w:rPr>
      </w:pPr>
    </w:p>
    <w:p w14:paraId="2DECF80F" w14:textId="76F5255F" w:rsidR="000756BB" w:rsidRDefault="000756BB" w:rsidP="000756BB">
      <w:pPr>
        <w:rPr>
          <w:rFonts w:ascii="Times New Roman" w:hAnsi="Times New Roman" w:cs="Times New Roman"/>
          <w:sz w:val="24"/>
          <w:szCs w:val="24"/>
        </w:rPr>
      </w:pPr>
    </w:p>
    <w:p w14:paraId="35A7AA1E" w14:textId="7C361D6E" w:rsidR="000756BB" w:rsidRDefault="000756BB" w:rsidP="000756BB">
      <w:pPr>
        <w:rPr>
          <w:rFonts w:ascii="Times New Roman" w:hAnsi="Times New Roman" w:cs="Times New Roman"/>
          <w:sz w:val="24"/>
          <w:szCs w:val="24"/>
        </w:rPr>
      </w:pPr>
    </w:p>
    <w:p w14:paraId="431411AD" w14:textId="2EC31E02" w:rsidR="000756BB" w:rsidRDefault="000756BB">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2008448" behindDoc="0" locked="0" layoutInCell="1" allowOverlap="1" wp14:anchorId="0E6305C0" wp14:editId="0A53D2F8">
            <wp:simplePos x="0" y="0"/>
            <wp:positionH relativeFrom="column">
              <wp:posOffset>295276</wp:posOffset>
            </wp:positionH>
            <wp:positionV relativeFrom="paragraph">
              <wp:posOffset>195365</wp:posOffset>
            </wp:positionV>
            <wp:extent cx="8339840" cy="5757760"/>
            <wp:effectExtent l="19050" t="19050" r="23495" b="14605"/>
            <wp:wrapNone/>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8343497" cy="5760285"/>
                    </a:xfrm>
                    <a:prstGeom prst="rect">
                      <a:avLst/>
                    </a:prstGeom>
                    <a:noFill/>
                    <a:ln w="6350">
                      <a:solidFill>
                        <a:schemeClr val="tx1"/>
                      </a:solid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4"/>
          <w:szCs w:val="24"/>
        </w:rPr>
        <w:br w:type="page"/>
      </w:r>
    </w:p>
    <w:p w14:paraId="7F170BD1" w14:textId="57CD4144" w:rsidR="000756BB" w:rsidRDefault="00B14D76">
      <w:pPr>
        <w:spacing w:after="160" w:line="259" w:lineRule="auto"/>
        <w:rPr>
          <w:rFonts w:ascii="Times New Roman" w:hAnsi="Times New Roman" w:cs="Times New Roman"/>
          <w:sz w:val="24"/>
          <w:szCs w:val="24"/>
        </w:rPr>
      </w:pPr>
      <w:r w:rsidRPr="00B14D76">
        <w:rPr>
          <w:noProof/>
        </w:rPr>
        <w:drawing>
          <wp:anchor distT="0" distB="0" distL="114300" distR="114300" simplePos="0" relativeHeight="252244992" behindDoc="0" locked="0" layoutInCell="1" allowOverlap="1" wp14:anchorId="3A73BEE2" wp14:editId="5AD395CE">
            <wp:simplePos x="0" y="0"/>
            <wp:positionH relativeFrom="column">
              <wp:posOffset>238126</wp:posOffset>
            </wp:positionH>
            <wp:positionV relativeFrom="paragraph">
              <wp:posOffset>149630</wp:posOffset>
            </wp:positionV>
            <wp:extent cx="8286750" cy="5669510"/>
            <wp:effectExtent l="19050" t="19050" r="19050" b="26670"/>
            <wp:wrapNone/>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8287829" cy="5670248"/>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1090E519" w14:textId="50D35E16" w:rsidR="000756BB" w:rsidRDefault="000756BB">
      <w:pPr>
        <w:spacing w:after="160" w:line="259" w:lineRule="auto"/>
        <w:rPr>
          <w:rFonts w:ascii="Times New Roman" w:hAnsi="Times New Roman" w:cs="Times New Roman"/>
          <w:sz w:val="24"/>
          <w:szCs w:val="24"/>
        </w:rPr>
      </w:pPr>
    </w:p>
    <w:p w14:paraId="64A77055" w14:textId="5052E074" w:rsidR="000756BB" w:rsidRDefault="000756BB">
      <w:pPr>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p w14:paraId="492D933C" w14:textId="539B0D03" w:rsidR="000756BB" w:rsidRDefault="000756BB">
      <w:pPr>
        <w:spacing w:after="160" w:line="259" w:lineRule="auto"/>
        <w:rPr>
          <w:rFonts w:ascii="Times New Roman" w:hAnsi="Times New Roman" w:cs="Times New Roman"/>
          <w:sz w:val="24"/>
          <w:szCs w:val="24"/>
        </w:rPr>
      </w:pPr>
      <w:r>
        <w:rPr>
          <w:noProof/>
          <w:sz w:val="20"/>
        </w:rPr>
        <mc:AlternateContent>
          <mc:Choice Requires="wps">
            <w:drawing>
              <wp:anchor distT="0" distB="0" distL="114300" distR="114300" simplePos="0" relativeHeight="252018688" behindDoc="0" locked="0" layoutInCell="1" allowOverlap="1" wp14:anchorId="7E4F1450" wp14:editId="374ED509">
                <wp:simplePos x="0" y="0"/>
                <wp:positionH relativeFrom="column">
                  <wp:posOffset>3985895</wp:posOffset>
                </wp:positionH>
                <wp:positionV relativeFrom="paragraph">
                  <wp:posOffset>3175</wp:posOffset>
                </wp:positionV>
                <wp:extent cx="1058545" cy="242570"/>
                <wp:effectExtent l="0" t="0" r="27305" b="24130"/>
                <wp:wrapSquare wrapText="bothSides"/>
                <wp:docPr id="79" name="Textbox 1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8545" cy="242570"/>
                        </a:xfrm>
                        <a:prstGeom prst="rect">
                          <a:avLst/>
                        </a:prstGeom>
                        <a:ln w="9144">
                          <a:solidFill>
                            <a:srgbClr val="000000"/>
                          </a:solidFill>
                          <a:prstDash val="solid"/>
                        </a:ln>
                      </wps:spPr>
                      <wps:txbx>
                        <w:txbxContent>
                          <w:p w14:paraId="387193CF" w14:textId="26C65EC8" w:rsidR="000756BB" w:rsidRPr="00100A9A" w:rsidRDefault="000756BB" w:rsidP="000756BB">
                            <w:pPr>
                              <w:spacing w:before="70"/>
                              <w:ind w:left="134"/>
                              <w:rPr>
                                <w:b/>
                                <w:sz w:val="24"/>
                                <w:szCs w:val="24"/>
                              </w:rPr>
                            </w:pPr>
                            <w:r w:rsidRPr="00100A9A">
                              <w:rPr>
                                <w:b/>
                                <w:w w:val="105"/>
                                <w:sz w:val="24"/>
                                <w:szCs w:val="24"/>
                              </w:rPr>
                              <w:t>Annexure -</w:t>
                            </w:r>
                            <w:r>
                              <w:rPr>
                                <w:b/>
                                <w:w w:val="105"/>
                                <w:sz w:val="24"/>
                                <w:szCs w:val="24"/>
                              </w:rPr>
                              <w:t>II</w:t>
                            </w:r>
                            <w:r w:rsidRPr="00100A9A">
                              <w:rPr>
                                <w:b/>
                                <w:w w:val="105"/>
                                <w:sz w:val="24"/>
                                <w:szCs w:val="24"/>
                              </w:rPr>
                              <w:t>I</w:t>
                            </w:r>
                          </w:p>
                        </w:txbxContent>
                      </wps:txbx>
                      <wps:bodyPr wrap="square" lIns="0" tIns="0" rIns="0" bIns="0" rtlCol="0">
                        <a:noAutofit/>
                      </wps:bodyPr>
                    </wps:wsp>
                  </a:graphicData>
                </a:graphic>
                <wp14:sizeRelH relativeFrom="margin">
                  <wp14:pctWidth>0</wp14:pctWidth>
                </wp14:sizeRelH>
              </wp:anchor>
            </w:drawing>
          </mc:Choice>
          <mc:Fallback>
            <w:pict>
              <v:shape w14:anchorId="7E4F1450" id="_x0000_s1155" type="#_x0000_t202" style="position:absolute;margin-left:313.85pt;margin-top:.25pt;width:83.35pt;height:19.1pt;z-index:2520186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" filled="f" strokeweight=".72pt">
                <v:path arrowok="t"/>
                <v:textbox inset="0,0,0,0">
                  <w:txbxContent>
                    <w:p w14:paraId="387193CF" w14:textId="26C65EC8" w:rsidR="000756BB" w:rsidRPr="00100A9A" w:rsidRDefault="000756BB" w:rsidP="000756BB">
                      <w:pPr>
                        <w:spacing w:before="70"/>
                        <w:ind w:left="134"/>
                        <w:rPr>
                          <w:b/>
                          <w:sz w:val="24"/>
                          <w:szCs w:val="24"/>
                        </w:rPr>
                      </w:pPr>
                      <w:r w:rsidRPr="00100A9A">
                        <w:rPr>
                          <w:b/>
                          <w:w w:val="105"/>
                          <w:sz w:val="24"/>
                          <w:szCs w:val="24"/>
                        </w:rPr>
                        <w:t>Annexure -</w:t>
                      </w:r>
                      <w:r>
                        <w:rPr>
                          <w:b/>
                          <w:w w:val="105"/>
                          <w:sz w:val="24"/>
                          <w:szCs w:val="24"/>
                        </w:rPr>
                        <w:t>II</w:t>
                      </w:r>
                      <w:r w:rsidRPr="00100A9A">
                        <w:rPr>
                          <w:b/>
                          <w:w w:val="105"/>
                          <w:sz w:val="24"/>
                          <w:szCs w:val="24"/>
                        </w:rPr>
                        <w:t>I</w:t>
                      </w:r>
                    </w:p>
                  </w:txbxContent>
                </v:textbox>
                <w10:wrap type="square"/>
              </v:shape>
            </w:pict>
          </mc:Fallback>
        </mc:AlternateContent>
      </w:r>
      <w:r w:rsidRPr="00AE049E">
        <w:rPr>
          <w:rFonts w:ascii="Times New Roman" w:hAnsi="Times New Roman" w:cs="Times New Roman"/>
          <w:noProof/>
          <w:sz w:val="28"/>
          <w:szCs w:val="28"/>
        </w:rPr>
        <w:drawing>
          <wp:anchor distT="0" distB="0" distL="114300" distR="114300" simplePos="0" relativeHeight="252012544" behindDoc="0" locked="0" layoutInCell="1" allowOverlap="1" wp14:anchorId="30DFA26F" wp14:editId="19720B20">
            <wp:simplePos x="0" y="0"/>
            <wp:positionH relativeFrom="column">
              <wp:posOffset>660733</wp:posOffset>
            </wp:positionH>
            <wp:positionV relativeFrom="paragraph">
              <wp:posOffset>969277</wp:posOffset>
            </wp:positionV>
            <wp:extent cx="8258677" cy="4904105"/>
            <wp:effectExtent l="19050" t="19050" r="28575" b="10795"/>
            <wp:wrapNone/>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8270751" cy="491127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Pr="00AE049E">
        <w:rPr>
          <w:rFonts w:ascii="Times New Roman" w:hAnsi="Times New Roman" w:cs="Times New Roman"/>
          <w:b/>
          <w:noProof/>
          <w:sz w:val="20"/>
        </w:rPr>
        <mc:AlternateContent>
          <mc:Choice Requires="wps">
            <w:drawing>
              <wp:anchor distT="0" distB="0" distL="0" distR="0" simplePos="0" relativeHeight="252014592" behindDoc="1" locked="0" layoutInCell="1" allowOverlap="1" wp14:anchorId="3D4613EE" wp14:editId="1A14C3C2">
                <wp:simplePos x="0" y="0"/>
                <wp:positionH relativeFrom="page">
                  <wp:posOffset>1507958</wp:posOffset>
                </wp:positionH>
                <wp:positionV relativeFrom="paragraph">
                  <wp:posOffset>236119</wp:posOffset>
                </wp:positionV>
                <wp:extent cx="7772400" cy="737870"/>
                <wp:effectExtent l="0" t="0" r="19050" b="24130"/>
                <wp:wrapTopAndBottom/>
                <wp:docPr id="177" name="Textbox 2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72400" cy="737870"/>
                        </a:xfrm>
                        <a:prstGeom prst="rect">
                          <a:avLst/>
                        </a:prstGeom>
                        <a:ln w="9144">
                          <a:solidFill>
                            <a:srgbClr val="000000"/>
                          </a:solidFill>
                          <a:prstDash val="solid"/>
                        </a:ln>
                      </wps:spPr>
                      <wps:txbx>
                        <w:txbxContent>
                          <w:p w14:paraId="7F744805" w14:textId="77777777" w:rsidR="000756BB" w:rsidRPr="007274D7" w:rsidRDefault="000756BB" w:rsidP="000756BB">
                            <w:pPr>
                              <w:spacing w:before="62"/>
                              <w:ind w:right="431"/>
                              <w:jc w:val="center"/>
                              <w:rPr>
                                <w:rFonts w:ascii="Calibri"/>
                                <w:b/>
                                <w:sz w:val="28"/>
                                <w:szCs w:val="28"/>
                              </w:rPr>
                            </w:pPr>
                            <w:r w:rsidRPr="007274D7">
                              <w:rPr>
                                <w:rFonts w:ascii="Calibri"/>
                                <w:b/>
                                <w:spacing w:val="-2"/>
                                <w:sz w:val="28"/>
                                <w:szCs w:val="28"/>
                              </w:rPr>
                              <w:t>Summarized</w:t>
                            </w:r>
                            <w:r w:rsidRPr="007274D7">
                              <w:rPr>
                                <w:rFonts w:ascii="Calibri"/>
                                <w:b/>
                                <w:spacing w:val="-13"/>
                                <w:sz w:val="28"/>
                                <w:szCs w:val="28"/>
                              </w:rPr>
                              <w:t xml:space="preserve"> </w:t>
                            </w:r>
                            <w:r w:rsidRPr="007274D7">
                              <w:rPr>
                                <w:rFonts w:ascii="Calibri"/>
                                <w:b/>
                                <w:spacing w:val="-2"/>
                                <w:sz w:val="28"/>
                                <w:szCs w:val="28"/>
                              </w:rPr>
                              <w:t>table</w:t>
                            </w:r>
                            <w:r w:rsidRPr="007274D7">
                              <w:rPr>
                                <w:rFonts w:ascii="Calibri"/>
                                <w:b/>
                                <w:spacing w:val="-9"/>
                                <w:sz w:val="28"/>
                                <w:szCs w:val="28"/>
                              </w:rPr>
                              <w:t xml:space="preserve"> </w:t>
                            </w:r>
                            <w:r w:rsidRPr="007274D7">
                              <w:rPr>
                                <w:rFonts w:ascii="Calibri"/>
                                <w:b/>
                                <w:spacing w:val="-2"/>
                                <w:sz w:val="28"/>
                                <w:szCs w:val="28"/>
                              </w:rPr>
                              <w:t>showing</w:t>
                            </w:r>
                            <w:r w:rsidRPr="007274D7">
                              <w:rPr>
                                <w:rFonts w:ascii="Calibri"/>
                                <w:b/>
                                <w:spacing w:val="-17"/>
                                <w:sz w:val="28"/>
                                <w:szCs w:val="28"/>
                              </w:rPr>
                              <w:t xml:space="preserve"> </w:t>
                            </w:r>
                            <w:r w:rsidRPr="007274D7">
                              <w:rPr>
                                <w:rFonts w:ascii="Calibri"/>
                                <w:b/>
                                <w:spacing w:val="-2"/>
                                <w:sz w:val="28"/>
                                <w:szCs w:val="28"/>
                              </w:rPr>
                              <w:t>statistical</w:t>
                            </w:r>
                            <w:r w:rsidRPr="007274D7">
                              <w:rPr>
                                <w:rFonts w:ascii="Calibri"/>
                                <w:b/>
                                <w:spacing w:val="-12"/>
                                <w:sz w:val="28"/>
                                <w:szCs w:val="28"/>
                              </w:rPr>
                              <w:t xml:space="preserve"> </w:t>
                            </w:r>
                            <w:r w:rsidRPr="007274D7">
                              <w:rPr>
                                <w:rFonts w:ascii="Calibri"/>
                                <w:b/>
                                <w:spacing w:val="-2"/>
                                <w:sz w:val="28"/>
                                <w:szCs w:val="28"/>
                              </w:rPr>
                              <w:t>analyses</w:t>
                            </w:r>
                            <w:r w:rsidRPr="007274D7">
                              <w:rPr>
                                <w:rFonts w:ascii="Calibri"/>
                                <w:b/>
                                <w:spacing w:val="-15"/>
                                <w:sz w:val="28"/>
                                <w:szCs w:val="28"/>
                              </w:rPr>
                              <w:t xml:space="preserve"> </w:t>
                            </w:r>
                            <w:r w:rsidRPr="007274D7">
                              <w:rPr>
                                <w:rFonts w:ascii="Calibri"/>
                                <w:b/>
                                <w:spacing w:val="-2"/>
                                <w:sz w:val="28"/>
                                <w:szCs w:val="28"/>
                              </w:rPr>
                              <w:t>of</w:t>
                            </w:r>
                            <w:r w:rsidRPr="007274D7">
                              <w:rPr>
                                <w:rFonts w:ascii="Calibri"/>
                                <w:b/>
                                <w:spacing w:val="-12"/>
                                <w:sz w:val="28"/>
                                <w:szCs w:val="28"/>
                              </w:rPr>
                              <w:t xml:space="preserve"> </w:t>
                            </w:r>
                            <w:r w:rsidRPr="007274D7">
                              <w:rPr>
                                <w:rFonts w:ascii="Calibri"/>
                                <w:b/>
                                <w:spacing w:val="-2"/>
                                <w:sz w:val="28"/>
                                <w:szCs w:val="28"/>
                              </w:rPr>
                              <w:t>regolith</w:t>
                            </w:r>
                            <w:r w:rsidRPr="007274D7">
                              <w:rPr>
                                <w:rFonts w:ascii="Calibri"/>
                                <w:b/>
                                <w:spacing w:val="-8"/>
                                <w:sz w:val="28"/>
                                <w:szCs w:val="28"/>
                              </w:rPr>
                              <w:t xml:space="preserve"> </w:t>
                            </w:r>
                            <w:r w:rsidRPr="007274D7">
                              <w:rPr>
                                <w:rFonts w:ascii="Calibri"/>
                                <w:b/>
                                <w:spacing w:val="-2"/>
                                <w:sz w:val="28"/>
                                <w:szCs w:val="28"/>
                              </w:rPr>
                              <w:t>(Pit) samples</w:t>
                            </w:r>
                            <w:r w:rsidRPr="007274D7">
                              <w:rPr>
                                <w:rFonts w:ascii="Calibri"/>
                                <w:b/>
                                <w:spacing w:val="-9"/>
                                <w:sz w:val="28"/>
                                <w:szCs w:val="28"/>
                              </w:rPr>
                              <w:t xml:space="preserve"> </w:t>
                            </w:r>
                            <w:r w:rsidRPr="007274D7">
                              <w:rPr>
                                <w:rFonts w:ascii="Calibri"/>
                                <w:b/>
                                <w:spacing w:val="-2"/>
                                <w:sz w:val="28"/>
                                <w:szCs w:val="28"/>
                              </w:rPr>
                              <w:t>of</w:t>
                            </w:r>
                            <w:r w:rsidRPr="007274D7">
                              <w:rPr>
                                <w:rFonts w:ascii="Calibri"/>
                                <w:b/>
                                <w:spacing w:val="-7"/>
                                <w:sz w:val="28"/>
                                <w:szCs w:val="28"/>
                              </w:rPr>
                              <w:t xml:space="preserve"> </w:t>
                            </w:r>
                            <w:r w:rsidRPr="007274D7">
                              <w:rPr>
                                <w:rFonts w:ascii="Calibri"/>
                                <w:b/>
                                <w:spacing w:val="-2"/>
                                <w:sz w:val="28"/>
                                <w:szCs w:val="28"/>
                              </w:rPr>
                              <w:t>REE</w:t>
                            </w:r>
                            <w:r w:rsidRPr="007274D7">
                              <w:rPr>
                                <w:rFonts w:ascii="Calibri"/>
                                <w:b/>
                                <w:spacing w:val="-5"/>
                                <w:sz w:val="28"/>
                                <w:szCs w:val="28"/>
                              </w:rPr>
                              <w:t xml:space="preserve"> and</w:t>
                            </w:r>
                          </w:p>
                          <w:p w14:paraId="2AFBDB95" w14:textId="77777777" w:rsidR="000756BB" w:rsidRPr="007274D7" w:rsidRDefault="000756BB" w:rsidP="000756BB">
                            <w:pPr>
                              <w:spacing w:before="32"/>
                              <w:ind w:left="431" w:right="431"/>
                              <w:jc w:val="center"/>
                              <w:rPr>
                                <w:rFonts w:ascii="Calibri"/>
                                <w:b/>
                                <w:sz w:val="28"/>
                                <w:szCs w:val="28"/>
                              </w:rPr>
                            </w:pPr>
                            <w:r w:rsidRPr="007274D7">
                              <w:rPr>
                                <w:rFonts w:ascii="Calibri"/>
                                <w:b/>
                                <w:spacing w:val="-2"/>
                                <w:sz w:val="28"/>
                                <w:szCs w:val="28"/>
                              </w:rPr>
                              <w:t>Associated</w:t>
                            </w:r>
                            <w:r w:rsidRPr="007274D7">
                              <w:rPr>
                                <w:rFonts w:ascii="Calibri"/>
                                <w:b/>
                                <w:spacing w:val="-7"/>
                                <w:sz w:val="28"/>
                                <w:szCs w:val="28"/>
                              </w:rPr>
                              <w:t xml:space="preserve"> </w:t>
                            </w:r>
                            <w:r w:rsidRPr="007274D7">
                              <w:rPr>
                                <w:rFonts w:ascii="Calibri"/>
                                <w:b/>
                                <w:spacing w:val="-2"/>
                                <w:sz w:val="28"/>
                                <w:szCs w:val="28"/>
                              </w:rPr>
                              <w:t>elements</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3D4613EE" id="_x0000_s1156" type="#_x0000_t202" style="position:absolute;margin-left:118.75pt;margin-top:18.6pt;width:612pt;height:58.1pt;z-index:-2513018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" filled="f" strokeweight=".72pt">
                <v:path arrowok="t"/>
                <v:textbox inset="0,0,0,0">
                  <w:txbxContent>
                    <w:p w14:paraId="7F744805" w14:textId="77777777" w:rsidR="000756BB" w:rsidRPr="007274D7" w:rsidRDefault="000756BB" w:rsidP="000756BB">
                      <w:pPr>
                        <w:spacing w:before="62"/>
                        <w:ind w:right="431"/>
                        <w:jc w:val="center"/>
                        <w:rPr>
                          <w:rFonts w:ascii="Calibri"/>
                          <w:b/>
                          <w:sz w:val="28"/>
                          <w:szCs w:val="28"/>
                        </w:rPr>
                      </w:pPr>
                      <w:r w:rsidRPr="007274D7">
                        <w:rPr>
                          <w:rFonts w:ascii="Calibri"/>
                          <w:b/>
                          <w:spacing w:val="-2"/>
                          <w:sz w:val="28"/>
                          <w:szCs w:val="28"/>
                        </w:rPr>
                        <w:t>Summarized</w:t>
                      </w:r>
                      <w:r w:rsidRPr="007274D7">
                        <w:rPr>
                          <w:rFonts w:ascii="Calibri"/>
                          <w:b/>
                          <w:spacing w:val="-13"/>
                          <w:sz w:val="28"/>
                          <w:szCs w:val="28"/>
                        </w:rPr>
                        <w:t xml:space="preserve"> </w:t>
                      </w:r>
                      <w:r w:rsidRPr="007274D7">
                        <w:rPr>
                          <w:rFonts w:ascii="Calibri"/>
                          <w:b/>
                          <w:spacing w:val="-2"/>
                          <w:sz w:val="28"/>
                          <w:szCs w:val="28"/>
                        </w:rPr>
                        <w:t>table</w:t>
                      </w:r>
                      <w:r w:rsidRPr="007274D7">
                        <w:rPr>
                          <w:rFonts w:ascii="Calibri"/>
                          <w:b/>
                          <w:spacing w:val="-9"/>
                          <w:sz w:val="28"/>
                          <w:szCs w:val="28"/>
                        </w:rPr>
                        <w:t xml:space="preserve"> </w:t>
                      </w:r>
                      <w:r w:rsidRPr="007274D7">
                        <w:rPr>
                          <w:rFonts w:ascii="Calibri"/>
                          <w:b/>
                          <w:spacing w:val="-2"/>
                          <w:sz w:val="28"/>
                          <w:szCs w:val="28"/>
                        </w:rPr>
                        <w:t>showing</w:t>
                      </w:r>
                      <w:r w:rsidRPr="007274D7">
                        <w:rPr>
                          <w:rFonts w:ascii="Calibri"/>
                          <w:b/>
                          <w:spacing w:val="-17"/>
                          <w:sz w:val="28"/>
                          <w:szCs w:val="28"/>
                        </w:rPr>
                        <w:t xml:space="preserve"> </w:t>
                      </w:r>
                      <w:r w:rsidRPr="007274D7">
                        <w:rPr>
                          <w:rFonts w:ascii="Calibri"/>
                          <w:b/>
                          <w:spacing w:val="-2"/>
                          <w:sz w:val="28"/>
                          <w:szCs w:val="28"/>
                        </w:rPr>
                        <w:t>statistical</w:t>
                      </w:r>
                      <w:r w:rsidRPr="007274D7">
                        <w:rPr>
                          <w:rFonts w:ascii="Calibri"/>
                          <w:b/>
                          <w:spacing w:val="-12"/>
                          <w:sz w:val="28"/>
                          <w:szCs w:val="28"/>
                        </w:rPr>
                        <w:t xml:space="preserve"> </w:t>
                      </w:r>
                      <w:r w:rsidRPr="007274D7">
                        <w:rPr>
                          <w:rFonts w:ascii="Calibri"/>
                          <w:b/>
                          <w:spacing w:val="-2"/>
                          <w:sz w:val="28"/>
                          <w:szCs w:val="28"/>
                        </w:rPr>
                        <w:t>analyses</w:t>
                      </w:r>
                      <w:r w:rsidRPr="007274D7">
                        <w:rPr>
                          <w:rFonts w:ascii="Calibri"/>
                          <w:b/>
                          <w:spacing w:val="-15"/>
                          <w:sz w:val="28"/>
                          <w:szCs w:val="28"/>
                        </w:rPr>
                        <w:t xml:space="preserve"> </w:t>
                      </w:r>
                      <w:r w:rsidRPr="007274D7">
                        <w:rPr>
                          <w:rFonts w:ascii="Calibri"/>
                          <w:b/>
                          <w:spacing w:val="-2"/>
                          <w:sz w:val="28"/>
                          <w:szCs w:val="28"/>
                        </w:rPr>
                        <w:t>of</w:t>
                      </w:r>
                      <w:r w:rsidRPr="007274D7">
                        <w:rPr>
                          <w:rFonts w:ascii="Calibri"/>
                          <w:b/>
                          <w:spacing w:val="-12"/>
                          <w:sz w:val="28"/>
                          <w:szCs w:val="28"/>
                        </w:rPr>
                        <w:t xml:space="preserve"> </w:t>
                      </w:r>
                      <w:r w:rsidRPr="007274D7">
                        <w:rPr>
                          <w:rFonts w:ascii="Calibri"/>
                          <w:b/>
                          <w:spacing w:val="-2"/>
                          <w:sz w:val="28"/>
                          <w:szCs w:val="28"/>
                        </w:rPr>
                        <w:t>regolith</w:t>
                      </w:r>
                      <w:r w:rsidRPr="007274D7">
                        <w:rPr>
                          <w:rFonts w:ascii="Calibri"/>
                          <w:b/>
                          <w:spacing w:val="-8"/>
                          <w:sz w:val="28"/>
                          <w:szCs w:val="28"/>
                        </w:rPr>
                        <w:t xml:space="preserve"> </w:t>
                      </w:r>
                      <w:r w:rsidRPr="007274D7">
                        <w:rPr>
                          <w:rFonts w:ascii="Calibri"/>
                          <w:b/>
                          <w:spacing w:val="-2"/>
                          <w:sz w:val="28"/>
                          <w:szCs w:val="28"/>
                        </w:rPr>
                        <w:t>(Pit) samples</w:t>
                      </w:r>
                      <w:r w:rsidRPr="007274D7">
                        <w:rPr>
                          <w:rFonts w:ascii="Calibri"/>
                          <w:b/>
                          <w:spacing w:val="-9"/>
                          <w:sz w:val="28"/>
                          <w:szCs w:val="28"/>
                        </w:rPr>
                        <w:t xml:space="preserve"> </w:t>
                      </w:r>
                      <w:r w:rsidRPr="007274D7">
                        <w:rPr>
                          <w:rFonts w:ascii="Calibri"/>
                          <w:b/>
                          <w:spacing w:val="-2"/>
                          <w:sz w:val="28"/>
                          <w:szCs w:val="28"/>
                        </w:rPr>
                        <w:t>of</w:t>
                      </w:r>
                      <w:r w:rsidRPr="007274D7">
                        <w:rPr>
                          <w:rFonts w:ascii="Calibri"/>
                          <w:b/>
                          <w:spacing w:val="-7"/>
                          <w:sz w:val="28"/>
                          <w:szCs w:val="28"/>
                        </w:rPr>
                        <w:t xml:space="preserve"> </w:t>
                      </w:r>
                      <w:r w:rsidRPr="007274D7">
                        <w:rPr>
                          <w:rFonts w:ascii="Calibri"/>
                          <w:b/>
                          <w:spacing w:val="-2"/>
                          <w:sz w:val="28"/>
                          <w:szCs w:val="28"/>
                        </w:rPr>
                        <w:t>REE</w:t>
                      </w:r>
                      <w:r w:rsidRPr="007274D7">
                        <w:rPr>
                          <w:rFonts w:ascii="Calibri"/>
                          <w:b/>
                          <w:spacing w:val="-5"/>
                          <w:sz w:val="28"/>
                          <w:szCs w:val="28"/>
                        </w:rPr>
                        <w:t xml:space="preserve"> and</w:t>
                      </w:r>
                    </w:p>
                    <w:p w14:paraId="2AFBDB95" w14:textId="77777777" w:rsidR="000756BB" w:rsidRPr="007274D7" w:rsidRDefault="000756BB" w:rsidP="000756BB">
                      <w:pPr>
                        <w:spacing w:before="32"/>
                        <w:ind w:left="431" w:right="431"/>
                        <w:jc w:val="center"/>
                        <w:rPr>
                          <w:rFonts w:ascii="Calibri"/>
                          <w:b/>
                          <w:sz w:val="28"/>
                          <w:szCs w:val="28"/>
                        </w:rPr>
                      </w:pPr>
                      <w:r w:rsidRPr="007274D7">
                        <w:rPr>
                          <w:rFonts w:ascii="Calibri"/>
                          <w:b/>
                          <w:spacing w:val="-2"/>
                          <w:sz w:val="28"/>
                          <w:szCs w:val="28"/>
                        </w:rPr>
                        <w:t>Associated</w:t>
                      </w:r>
                      <w:r w:rsidRPr="007274D7">
                        <w:rPr>
                          <w:rFonts w:ascii="Calibri"/>
                          <w:b/>
                          <w:spacing w:val="-7"/>
                          <w:sz w:val="28"/>
                          <w:szCs w:val="28"/>
                        </w:rPr>
                        <w:t xml:space="preserve"> </w:t>
                      </w:r>
                      <w:r w:rsidRPr="007274D7">
                        <w:rPr>
                          <w:rFonts w:ascii="Calibri"/>
                          <w:b/>
                          <w:spacing w:val="-2"/>
                          <w:sz w:val="28"/>
                          <w:szCs w:val="28"/>
                        </w:rPr>
                        <w:t>elements</w:t>
                      </w:r>
                    </w:p>
                  </w:txbxContent>
                </v:textbox>
                <w10:wrap type="topAndBottom" anchorx="page"/>
              </v:shape>
            </w:pict>
          </mc:Fallback>
        </mc:AlternateContent>
      </w:r>
    </w:p>
    <w:p w14:paraId="77EEBDA4" w14:textId="23D67228" w:rsidR="000756BB" w:rsidRDefault="000756BB">
      <w:pPr>
        <w:spacing w:after="160" w:line="259" w:lineRule="auto"/>
        <w:rPr>
          <w:rFonts w:ascii="Times New Roman" w:hAnsi="Times New Roman" w:cs="Times New Roman"/>
          <w:sz w:val="24"/>
          <w:szCs w:val="24"/>
        </w:rPr>
      </w:pPr>
    </w:p>
    <w:p w14:paraId="7A7C17F4" w14:textId="768B6B65" w:rsidR="000756BB" w:rsidRDefault="000756BB">
      <w:pPr>
        <w:spacing w:after="160" w:line="259" w:lineRule="auto"/>
        <w:rPr>
          <w:rFonts w:ascii="Times New Roman" w:hAnsi="Times New Roman" w:cs="Times New Roman"/>
          <w:sz w:val="24"/>
          <w:szCs w:val="24"/>
        </w:rPr>
      </w:pPr>
    </w:p>
    <w:p w14:paraId="45DB531D" w14:textId="07968F34" w:rsidR="000756BB" w:rsidRDefault="000756BB">
      <w:pPr>
        <w:spacing w:after="160" w:line="259" w:lineRule="auto"/>
        <w:rPr>
          <w:rFonts w:ascii="Times New Roman" w:hAnsi="Times New Roman" w:cs="Times New Roman"/>
          <w:sz w:val="24"/>
          <w:szCs w:val="24"/>
        </w:rPr>
      </w:pPr>
    </w:p>
    <w:p w14:paraId="758B4AC1" w14:textId="142B0921" w:rsidR="000756BB" w:rsidRDefault="000756BB">
      <w:pPr>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p w14:paraId="22F89151" w14:textId="64D5FF00" w:rsidR="000756BB" w:rsidRDefault="000756BB">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2020736" behindDoc="0" locked="0" layoutInCell="1" allowOverlap="1" wp14:anchorId="20F55C4E" wp14:editId="53066171">
            <wp:simplePos x="0" y="0"/>
            <wp:positionH relativeFrom="column">
              <wp:posOffset>251661</wp:posOffset>
            </wp:positionH>
            <wp:positionV relativeFrom="paragraph">
              <wp:posOffset>252397</wp:posOffset>
            </wp:positionV>
            <wp:extent cx="8964295" cy="5638586"/>
            <wp:effectExtent l="19050" t="19050" r="27305" b="19685"/>
            <wp:wrapNone/>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8967419" cy="5640551"/>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4BC5545B" w14:textId="1E899A5A" w:rsidR="000756BB" w:rsidRDefault="000756BB">
      <w:pPr>
        <w:spacing w:after="160" w:line="259" w:lineRule="auto"/>
        <w:rPr>
          <w:rFonts w:ascii="Times New Roman" w:hAnsi="Times New Roman" w:cs="Times New Roman"/>
          <w:sz w:val="24"/>
          <w:szCs w:val="24"/>
        </w:rPr>
      </w:pPr>
    </w:p>
    <w:p w14:paraId="05BA2970" w14:textId="0ED6E32D" w:rsidR="000756BB" w:rsidRDefault="000756BB">
      <w:pPr>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p w14:paraId="5D66857F" w14:textId="10C010BC" w:rsidR="000756BB" w:rsidRDefault="000756BB">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2022784" behindDoc="0" locked="0" layoutInCell="1" allowOverlap="1" wp14:anchorId="334EBE76" wp14:editId="32002913">
            <wp:simplePos x="0" y="0"/>
            <wp:positionH relativeFrom="column">
              <wp:posOffset>-56146</wp:posOffset>
            </wp:positionH>
            <wp:positionV relativeFrom="paragraph">
              <wp:posOffset>231341</wp:posOffset>
            </wp:positionV>
            <wp:extent cx="8878390" cy="5653405"/>
            <wp:effectExtent l="19050" t="19050" r="18415" b="23495"/>
            <wp:wrapNone/>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8896309" cy="566481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4"/>
          <w:szCs w:val="24"/>
        </w:rPr>
        <w:br w:type="page"/>
      </w:r>
    </w:p>
    <w:p w14:paraId="4483912E" w14:textId="0ED291EC" w:rsidR="000756BB" w:rsidRDefault="000756BB">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2024832" behindDoc="0" locked="0" layoutInCell="1" allowOverlap="1" wp14:anchorId="3F34C21B" wp14:editId="77C266F5">
            <wp:simplePos x="0" y="0"/>
            <wp:positionH relativeFrom="column">
              <wp:posOffset>0</wp:posOffset>
            </wp:positionH>
            <wp:positionV relativeFrom="paragraph">
              <wp:posOffset>228333</wp:posOffset>
            </wp:positionV>
            <wp:extent cx="8964930" cy="5719010"/>
            <wp:effectExtent l="0" t="0" r="7620" b="0"/>
            <wp:wrapNone/>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8978836" cy="5727881"/>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4"/>
          <w:szCs w:val="24"/>
        </w:rPr>
        <w:br w:type="page"/>
      </w:r>
    </w:p>
    <w:p w14:paraId="199423DA" w14:textId="179280CB" w:rsidR="000756BB" w:rsidRDefault="000756BB">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2026880" behindDoc="0" locked="0" layoutInCell="1" allowOverlap="1" wp14:anchorId="6A63B27A" wp14:editId="6BF0BF85">
            <wp:simplePos x="0" y="0"/>
            <wp:positionH relativeFrom="column">
              <wp:posOffset>3008</wp:posOffset>
            </wp:positionH>
            <wp:positionV relativeFrom="paragraph">
              <wp:posOffset>231342</wp:posOffset>
            </wp:positionV>
            <wp:extent cx="8703945" cy="5667876"/>
            <wp:effectExtent l="19050" t="19050" r="20955" b="28575"/>
            <wp:wrapNone/>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8711030" cy="5672489"/>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4"/>
          <w:szCs w:val="24"/>
        </w:rPr>
        <w:br w:type="page"/>
      </w:r>
    </w:p>
    <w:p w14:paraId="45AE0550" w14:textId="528BC0FC" w:rsidR="000756BB" w:rsidRDefault="000756BB" w:rsidP="000756BB">
      <w:pPr>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2028928" behindDoc="0" locked="0" layoutInCell="1" allowOverlap="1" wp14:anchorId="3488EAB5" wp14:editId="12B67D3C">
            <wp:simplePos x="0" y="0"/>
            <wp:positionH relativeFrom="column">
              <wp:posOffset>-56147</wp:posOffset>
            </wp:positionH>
            <wp:positionV relativeFrom="paragraph">
              <wp:posOffset>311550</wp:posOffset>
            </wp:positionV>
            <wp:extent cx="9262695" cy="5591227"/>
            <wp:effectExtent l="19050" t="19050" r="15240" b="9525"/>
            <wp:wrapNone/>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9274437" cy="559831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567764F4" w14:textId="3D68C393" w:rsidR="000756BB" w:rsidRPr="000756BB" w:rsidRDefault="000756BB" w:rsidP="000756BB">
      <w:pPr>
        <w:rPr>
          <w:rFonts w:ascii="Times New Roman" w:hAnsi="Times New Roman" w:cs="Times New Roman"/>
          <w:sz w:val="24"/>
          <w:szCs w:val="24"/>
        </w:rPr>
      </w:pPr>
    </w:p>
    <w:p w14:paraId="7723BD8F" w14:textId="312C0B04" w:rsidR="000756BB" w:rsidRPr="000756BB" w:rsidRDefault="000756BB" w:rsidP="000756BB">
      <w:pPr>
        <w:rPr>
          <w:rFonts w:ascii="Times New Roman" w:hAnsi="Times New Roman" w:cs="Times New Roman"/>
          <w:sz w:val="24"/>
          <w:szCs w:val="24"/>
        </w:rPr>
      </w:pPr>
    </w:p>
    <w:p w14:paraId="01AF59DF" w14:textId="3F176314" w:rsidR="000756BB" w:rsidRPr="000756BB" w:rsidRDefault="000756BB" w:rsidP="000756BB">
      <w:pPr>
        <w:rPr>
          <w:rFonts w:ascii="Times New Roman" w:hAnsi="Times New Roman" w:cs="Times New Roman"/>
          <w:sz w:val="24"/>
          <w:szCs w:val="24"/>
        </w:rPr>
      </w:pPr>
    </w:p>
    <w:p w14:paraId="7F40D067" w14:textId="748803F7" w:rsidR="000756BB" w:rsidRPr="000756BB" w:rsidRDefault="000756BB" w:rsidP="000756BB">
      <w:pPr>
        <w:rPr>
          <w:rFonts w:ascii="Times New Roman" w:hAnsi="Times New Roman" w:cs="Times New Roman"/>
          <w:sz w:val="24"/>
          <w:szCs w:val="24"/>
        </w:rPr>
      </w:pPr>
    </w:p>
    <w:p w14:paraId="210D0103" w14:textId="0AEC8152" w:rsidR="000756BB" w:rsidRPr="000756BB" w:rsidRDefault="000756BB" w:rsidP="000756BB">
      <w:pPr>
        <w:rPr>
          <w:rFonts w:ascii="Times New Roman" w:hAnsi="Times New Roman" w:cs="Times New Roman"/>
          <w:sz w:val="24"/>
          <w:szCs w:val="24"/>
        </w:rPr>
      </w:pPr>
    </w:p>
    <w:p w14:paraId="2E29E73B" w14:textId="18987E01" w:rsidR="000756BB" w:rsidRPr="000756BB" w:rsidRDefault="000756BB" w:rsidP="000756BB">
      <w:pPr>
        <w:rPr>
          <w:rFonts w:ascii="Times New Roman" w:hAnsi="Times New Roman" w:cs="Times New Roman"/>
          <w:sz w:val="24"/>
          <w:szCs w:val="24"/>
        </w:rPr>
      </w:pPr>
    </w:p>
    <w:p w14:paraId="2D26AF5A" w14:textId="4021D202" w:rsidR="000756BB" w:rsidRPr="000756BB" w:rsidRDefault="000756BB" w:rsidP="000756BB">
      <w:pPr>
        <w:rPr>
          <w:rFonts w:ascii="Times New Roman" w:hAnsi="Times New Roman" w:cs="Times New Roman"/>
          <w:sz w:val="24"/>
          <w:szCs w:val="24"/>
        </w:rPr>
      </w:pPr>
    </w:p>
    <w:p w14:paraId="6C82670C" w14:textId="61B82CC5" w:rsidR="000756BB" w:rsidRPr="000756BB" w:rsidRDefault="000756BB" w:rsidP="000756BB">
      <w:pPr>
        <w:rPr>
          <w:rFonts w:ascii="Times New Roman" w:hAnsi="Times New Roman" w:cs="Times New Roman"/>
          <w:sz w:val="24"/>
          <w:szCs w:val="24"/>
        </w:rPr>
      </w:pPr>
    </w:p>
    <w:p w14:paraId="719A73AE" w14:textId="4D54CC8D" w:rsidR="000756BB" w:rsidRPr="000756BB" w:rsidRDefault="000756BB" w:rsidP="000756BB">
      <w:pPr>
        <w:rPr>
          <w:rFonts w:ascii="Times New Roman" w:hAnsi="Times New Roman" w:cs="Times New Roman"/>
          <w:sz w:val="24"/>
          <w:szCs w:val="24"/>
        </w:rPr>
      </w:pPr>
    </w:p>
    <w:p w14:paraId="49381E41" w14:textId="08ED8613" w:rsidR="000756BB" w:rsidRPr="000756BB" w:rsidRDefault="000756BB" w:rsidP="000756BB">
      <w:pPr>
        <w:rPr>
          <w:rFonts w:ascii="Times New Roman" w:hAnsi="Times New Roman" w:cs="Times New Roman"/>
          <w:sz w:val="24"/>
          <w:szCs w:val="24"/>
        </w:rPr>
      </w:pPr>
    </w:p>
    <w:p w14:paraId="1B3D2DF1" w14:textId="15184262" w:rsidR="000756BB" w:rsidRDefault="000756BB" w:rsidP="000756BB">
      <w:pPr>
        <w:rPr>
          <w:rFonts w:ascii="Times New Roman" w:hAnsi="Times New Roman" w:cs="Times New Roman"/>
          <w:sz w:val="24"/>
          <w:szCs w:val="24"/>
        </w:rPr>
      </w:pPr>
    </w:p>
    <w:p w14:paraId="5EB7562F" w14:textId="3A7225D6" w:rsidR="000756BB" w:rsidRDefault="000756BB" w:rsidP="000756BB">
      <w:pPr>
        <w:rPr>
          <w:rFonts w:ascii="Times New Roman" w:hAnsi="Times New Roman" w:cs="Times New Roman"/>
          <w:sz w:val="24"/>
          <w:szCs w:val="24"/>
        </w:rPr>
      </w:pPr>
    </w:p>
    <w:p w14:paraId="482257A3" w14:textId="6888DA56" w:rsidR="000756BB" w:rsidRDefault="000756BB" w:rsidP="000756BB">
      <w:pPr>
        <w:rPr>
          <w:rFonts w:ascii="Times New Roman" w:hAnsi="Times New Roman" w:cs="Times New Roman"/>
          <w:sz w:val="24"/>
          <w:szCs w:val="24"/>
        </w:rPr>
      </w:pPr>
    </w:p>
    <w:p w14:paraId="652CF214" w14:textId="084FC522" w:rsidR="000756BB" w:rsidRDefault="000756BB" w:rsidP="000756BB">
      <w:pPr>
        <w:rPr>
          <w:rFonts w:ascii="Times New Roman" w:hAnsi="Times New Roman" w:cs="Times New Roman"/>
          <w:sz w:val="24"/>
          <w:szCs w:val="24"/>
        </w:rPr>
      </w:pPr>
    </w:p>
    <w:p w14:paraId="774A50FC" w14:textId="7911D71E" w:rsidR="000756BB" w:rsidRDefault="000756BB" w:rsidP="000756BB">
      <w:pPr>
        <w:rPr>
          <w:rFonts w:ascii="Times New Roman" w:hAnsi="Times New Roman" w:cs="Times New Roman"/>
          <w:sz w:val="24"/>
          <w:szCs w:val="24"/>
        </w:rPr>
      </w:pPr>
    </w:p>
    <w:p w14:paraId="3C76989A" w14:textId="2CC92BC8" w:rsidR="000756BB" w:rsidRDefault="000756BB" w:rsidP="000756BB">
      <w:pPr>
        <w:rPr>
          <w:rFonts w:ascii="Times New Roman" w:hAnsi="Times New Roman" w:cs="Times New Roman"/>
          <w:sz w:val="24"/>
          <w:szCs w:val="24"/>
        </w:rPr>
      </w:pPr>
    </w:p>
    <w:p w14:paraId="3CA15759" w14:textId="14A0B3F2" w:rsidR="000756BB" w:rsidRDefault="000756BB" w:rsidP="000756BB">
      <w:pPr>
        <w:rPr>
          <w:rFonts w:ascii="Times New Roman" w:hAnsi="Times New Roman" w:cs="Times New Roman"/>
          <w:sz w:val="24"/>
          <w:szCs w:val="24"/>
        </w:rPr>
      </w:pPr>
    </w:p>
    <w:p w14:paraId="742410BF" w14:textId="47D20AE6" w:rsidR="000756BB" w:rsidRDefault="000756BB" w:rsidP="000756BB">
      <w:pPr>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2030976" behindDoc="0" locked="0" layoutInCell="1" allowOverlap="1" wp14:anchorId="5FF8E90D" wp14:editId="71B5E614">
            <wp:simplePos x="0" y="0"/>
            <wp:positionH relativeFrom="column">
              <wp:posOffset>48126</wp:posOffset>
            </wp:positionH>
            <wp:positionV relativeFrom="paragraph">
              <wp:posOffset>215298</wp:posOffset>
            </wp:positionV>
            <wp:extent cx="8817142" cy="5712342"/>
            <wp:effectExtent l="19050" t="19050" r="22225" b="22225"/>
            <wp:wrapNone/>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8838360" cy="5726088"/>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62E674AD" w14:textId="3E16F51A" w:rsidR="000756BB" w:rsidRDefault="000756BB">
      <w:pPr>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p w14:paraId="11C5C1A3" w14:textId="4A817766" w:rsidR="000756BB" w:rsidRDefault="000756BB">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2033024" behindDoc="0" locked="0" layoutInCell="1" allowOverlap="1" wp14:anchorId="63CE5D84" wp14:editId="63580DB8">
            <wp:simplePos x="0" y="0"/>
            <wp:positionH relativeFrom="column">
              <wp:posOffset>-44617</wp:posOffset>
            </wp:positionH>
            <wp:positionV relativeFrom="paragraph">
              <wp:posOffset>215265</wp:posOffset>
            </wp:positionV>
            <wp:extent cx="8812129" cy="5699565"/>
            <wp:effectExtent l="19050" t="19050" r="27305" b="15875"/>
            <wp:wrapNone/>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8812129" cy="569956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4"/>
          <w:szCs w:val="24"/>
        </w:rPr>
        <w:br w:type="page"/>
      </w:r>
    </w:p>
    <w:p w14:paraId="6D78DD38" w14:textId="619E2736" w:rsidR="000756BB" w:rsidRDefault="000756BB">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2035072" behindDoc="0" locked="0" layoutInCell="1" allowOverlap="1" wp14:anchorId="0B532407" wp14:editId="7CD685FF">
            <wp:simplePos x="0" y="0"/>
            <wp:positionH relativeFrom="column">
              <wp:posOffset>-180340</wp:posOffset>
            </wp:positionH>
            <wp:positionV relativeFrom="paragraph">
              <wp:posOffset>-165735</wp:posOffset>
            </wp:positionV>
            <wp:extent cx="9234509" cy="5675898"/>
            <wp:effectExtent l="19050" t="19050" r="24130" b="20320"/>
            <wp:wrapNone/>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9234509" cy="5675898"/>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4"/>
          <w:szCs w:val="24"/>
        </w:rPr>
        <w:br w:type="page"/>
      </w:r>
    </w:p>
    <w:p w14:paraId="3012CE17" w14:textId="3B765407" w:rsidR="000756BB" w:rsidRDefault="000756BB">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2037120" behindDoc="0" locked="0" layoutInCell="1" allowOverlap="1" wp14:anchorId="458276D2" wp14:editId="39152DCE">
            <wp:simplePos x="0" y="0"/>
            <wp:positionH relativeFrom="column">
              <wp:posOffset>0</wp:posOffset>
            </wp:positionH>
            <wp:positionV relativeFrom="paragraph">
              <wp:posOffset>19050</wp:posOffset>
            </wp:positionV>
            <wp:extent cx="8930268" cy="5569455"/>
            <wp:effectExtent l="19050" t="19050" r="23495" b="12700"/>
            <wp:wrapNone/>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8935249" cy="5572561"/>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4"/>
          <w:szCs w:val="24"/>
        </w:rPr>
        <w:br w:type="page"/>
      </w:r>
    </w:p>
    <w:p w14:paraId="67A7B8E5" w14:textId="36149F34" w:rsidR="00A40916" w:rsidRDefault="00B14D76">
      <w:pPr>
        <w:spacing w:after="160" w:line="259" w:lineRule="auto"/>
      </w:pPr>
      <w:r w:rsidRPr="00B14D76">
        <w:rPr>
          <w:noProof/>
        </w:rPr>
        <w:drawing>
          <wp:anchor distT="0" distB="0" distL="114300" distR="114300" simplePos="0" relativeHeight="252243968" behindDoc="0" locked="0" layoutInCell="1" allowOverlap="1" wp14:anchorId="181B803D" wp14:editId="183C4744">
            <wp:simplePos x="0" y="0"/>
            <wp:positionH relativeFrom="column">
              <wp:posOffset>-407372</wp:posOffset>
            </wp:positionH>
            <wp:positionV relativeFrom="paragraph">
              <wp:posOffset>284480</wp:posOffset>
            </wp:positionV>
            <wp:extent cx="9728200" cy="5505343"/>
            <wp:effectExtent l="19050" t="19050" r="25400" b="19685"/>
            <wp:wrapNone/>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9728200" cy="5505343"/>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54A7FF18" w14:textId="2D1FBFFA" w:rsidR="00453B01" w:rsidRDefault="00453B01">
      <w:pPr>
        <w:spacing w:after="160" w:line="259" w:lineRule="auto"/>
        <w:rPr>
          <w:rFonts w:ascii="Times New Roman" w:hAnsi="Times New Roman" w:cs="Times New Roman"/>
          <w:sz w:val="24"/>
          <w:szCs w:val="24"/>
        </w:rPr>
      </w:pPr>
    </w:p>
    <w:p w14:paraId="7C55F654" w14:textId="16BE3BD9" w:rsidR="00A40916" w:rsidRDefault="00A40916">
      <w:pPr>
        <w:spacing w:after="160" w:line="259" w:lineRule="auto"/>
        <w:rPr>
          <w:rFonts w:ascii="Times New Roman" w:hAnsi="Times New Roman" w:cs="Times New Roman"/>
          <w:sz w:val="24"/>
          <w:szCs w:val="24"/>
        </w:rPr>
      </w:pPr>
    </w:p>
    <w:p w14:paraId="2A4D75F0" w14:textId="5240BDE1" w:rsidR="000756BB" w:rsidRDefault="000756BB">
      <w:pPr>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p w14:paraId="69D1216E" w14:textId="6762F020" w:rsidR="000756BB" w:rsidRDefault="00CE1292" w:rsidP="000756BB">
      <w:pPr>
        <w:rPr>
          <w:rFonts w:ascii="Times New Roman" w:hAnsi="Times New Roman" w:cs="Times New Roman"/>
          <w:sz w:val="24"/>
          <w:szCs w:val="24"/>
        </w:rPr>
      </w:pPr>
      <w:r w:rsidRPr="00AE049E">
        <w:rPr>
          <w:rFonts w:ascii="Times New Roman" w:hAnsi="Times New Roman" w:cs="Times New Roman"/>
          <w:b/>
          <w:noProof/>
          <w:sz w:val="13"/>
        </w:rPr>
        <mc:AlternateContent>
          <mc:Choice Requires="wps">
            <w:drawing>
              <wp:anchor distT="0" distB="0" distL="0" distR="0" simplePos="0" relativeHeight="252043264" behindDoc="0" locked="0" layoutInCell="1" allowOverlap="1" wp14:anchorId="000DBEBC" wp14:editId="4109516E">
                <wp:simplePos x="0" y="0"/>
                <wp:positionH relativeFrom="page">
                  <wp:posOffset>1716405</wp:posOffset>
                </wp:positionH>
                <wp:positionV relativeFrom="paragraph">
                  <wp:posOffset>284514</wp:posOffset>
                </wp:positionV>
                <wp:extent cx="7268845" cy="409074"/>
                <wp:effectExtent l="0" t="0" r="27305" b="10160"/>
                <wp:wrapNone/>
                <wp:docPr id="2444" name="Textbox 2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68845" cy="409074"/>
                        </a:xfrm>
                        <a:prstGeom prst="rect">
                          <a:avLst/>
                        </a:prstGeom>
                        <a:ln w="9144">
                          <a:solidFill>
                            <a:srgbClr val="000000"/>
                          </a:solidFill>
                          <a:prstDash val="solid"/>
                        </a:ln>
                      </wps:spPr>
                      <wps:txbx>
                        <w:txbxContent>
                          <w:p w14:paraId="23E05016" w14:textId="77777777" w:rsidR="00CE1292" w:rsidRPr="00AC6161" w:rsidRDefault="00CE1292" w:rsidP="00CE1292">
                            <w:pPr>
                              <w:spacing w:before="31" w:line="240" w:lineRule="auto"/>
                              <w:ind w:left="1" w:right="584"/>
                              <w:jc w:val="center"/>
                              <w:rPr>
                                <w:rFonts w:ascii="Calibri"/>
                                <w:b/>
                              </w:rPr>
                            </w:pPr>
                            <w:r w:rsidRPr="00AC6161">
                              <w:rPr>
                                <w:rFonts w:ascii="Times New Roman" w:hAnsi="Times New Roman" w:cs="Times New Roman"/>
                                <w:b/>
                                <w:spacing w:val="-2"/>
                              </w:rPr>
                              <w:t>Summarised</w:t>
                            </w:r>
                            <w:r w:rsidRPr="00AC6161">
                              <w:rPr>
                                <w:rFonts w:ascii="Times New Roman" w:hAnsi="Times New Roman" w:cs="Times New Roman"/>
                                <w:b/>
                                <w:spacing w:val="-10"/>
                              </w:rPr>
                              <w:t xml:space="preserve"> </w:t>
                            </w:r>
                            <w:r w:rsidRPr="00AC6161">
                              <w:rPr>
                                <w:rFonts w:ascii="Times New Roman" w:hAnsi="Times New Roman" w:cs="Times New Roman"/>
                                <w:b/>
                                <w:spacing w:val="-2"/>
                              </w:rPr>
                              <w:t>table</w:t>
                            </w:r>
                            <w:r w:rsidRPr="00AC6161">
                              <w:rPr>
                                <w:rFonts w:ascii="Times New Roman" w:hAnsi="Times New Roman" w:cs="Times New Roman"/>
                                <w:b/>
                                <w:spacing w:val="-4"/>
                              </w:rPr>
                              <w:t xml:space="preserve"> </w:t>
                            </w:r>
                            <w:r w:rsidRPr="00AC6161">
                              <w:rPr>
                                <w:rFonts w:ascii="Times New Roman" w:hAnsi="Times New Roman" w:cs="Times New Roman"/>
                                <w:b/>
                                <w:spacing w:val="-2"/>
                              </w:rPr>
                              <w:t>showing</w:t>
                            </w:r>
                            <w:r w:rsidRPr="00AC6161">
                              <w:rPr>
                                <w:rFonts w:ascii="Times New Roman" w:hAnsi="Times New Roman" w:cs="Times New Roman"/>
                                <w:b/>
                                <w:spacing w:val="-9"/>
                              </w:rPr>
                              <w:t xml:space="preserve"> </w:t>
                            </w:r>
                            <w:r w:rsidRPr="00AC6161">
                              <w:rPr>
                                <w:rFonts w:ascii="Times New Roman" w:hAnsi="Times New Roman" w:cs="Times New Roman"/>
                                <w:b/>
                                <w:spacing w:val="-2"/>
                              </w:rPr>
                              <w:t>statistical</w:t>
                            </w:r>
                            <w:r w:rsidRPr="00AC6161">
                              <w:rPr>
                                <w:rFonts w:ascii="Times New Roman" w:hAnsi="Times New Roman" w:cs="Times New Roman"/>
                                <w:b/>
                                <w:spacing w:val="-8"/>
                              </w:rPr>
                              <w:t xml:space="preserve"> </w:t>
                            </w:r>
                            <w:r w:rsidRPr="00AC6161">
                              <w:rPr>
                                <w:rFonts w:ascii="Times New Roman" w:hAnsi="Times New Roman" w:cs="Times New Roman"/>
                                <w:b/>
                                <w:spacing w:val="-2"/>
                              </w:rPr>
                              <w:t>analyses</w:t>
                            </w:r>
                            <w:r w:rsidRPr="00AC6161">
                              <w:rPr>
                                <w:rFonts w:ascii="Times New Roman" w:hAnsi="Times New Roman" w:cs="Times New Roman"/>
                                <w:b/>
                                <w:spacing w:val="-14"/>
                              </w:rPr>
                              <w:t xml:space="preserve"> </w:t>
                            </w:r>
                            <w:r w:rsidRPr="00AC6161">
                              <w:rPr>
                                <w:rFonts w:ascii="Times New Roman" w:hAnsi="Times New Roman" w:cs="Times New Roman"/>
                                <w:b/>
                                <w:spacing w:val="-2"/>
                              </w:rPr>
                              <w:t>of</w:t>
                            </w:r>
                            <w:r w:rsidRPr="00AC6161">
                              <w:rPr>
                                <w:rFonts w:ascii="Times New Roman" w:hAnsi="Times New Roman" w:cs="Times New Roman"/>
                                <w:b/>
                                <w:spacing w:val="-4"/>
                              </w:rPr>
                              <w:t xml:space="preserve"> </w:t>
                            </w:r>
                            <w:r w:rsidRPr="00AC6161">
                              <w:rPr>
                                <w:rFonts w:ascii="Times New Roman" w:hAnsi="Times New Roman" w:cs="Times New Roman"/>
                                <w:b/>
                                <w:spacing w:val="-2"/>
                              </w:rPr>
                              <w:t>primary</w:t>
                            </w:r>
                            <w:r w:rsidRPr="00AC6161">
                              <w:rPr>
                                <w:rFonts w:ascii="Times New Roman" w:hAnsi="Times New Roman" w:cs="Times New Roman"/>
                                <w:b/>
                                <w:spacing w:val="-8"/>
                              </w:rPr>
                              <w:t xml:space="preserve"> </w:t>
                            </w:r>
                            <w:r w:rsidRPr="00AC6161">
                              <w:rPr>
                                <w:rFonts w:ascii="Times New Roman" w:hAnsi="Times New Roman" w:cs="Times New Roman"/>
                                <w:b/>
                                <w:spacing w:val="-2"/>
                              </w:rPr>
                              <w:t>Vs.</w:t>
                            </w:r>
                            <w:r w:rsidRPr="00AC6161">
                              <w:rPr>
                                <w:rFonts w:ascii="Times New Roman" w:hAnsi="Times New Roman" w:cs="Times New Roman"/>
                                <w:b/>
                                <w:spacing w:val="-7"/>
                              </w:rPr>
                              <w:t xml:space="preserve"> </w:t>
                            </w:r>
                            <w:r w:rsidRPr="00AC6161">
                              <w:rPr>
                                <w:rFonts w:ascii="Times New Roman" w:hAnsi="Times New Roman" w:cs="Times New Roman"/>
                                <w:b/>
                                <w:spacing w:val="-2"/>
                              </w:rPr>
                              <w:t>external</w:t>
                            </w:r>
                            <w:r w:rsidRPr="00AC6161">
                              <w:rPr>
                                <w:rFonts w:ascii="Times New Roman" w:hAnsi="Times New Roman" w:cs="Times New Roman"/>
                                <w:b/>
                                <w:spacing w:val="-6"/>
                              </w:rPr>
                              <w:t xml:space="preserve"> </w:t>
                            </w:r>
                            <w:r w:rsidRPr="00AC6161">
                              <w:rPr>
                                <w:rFonts w:ascii="Times New Roman" w:hAnsi="Times New Roman" w:cs="Times New Roman"/>
                                <w:b/>
                                <w:spacing w:val="-2"/>
                              </w:rPr>
                              <w:t>check</w:t>
                            </w:r>
                            <w:r w:rsidRPr="00AC6161">
                              <w:rPr>
                                <w:rFonts w:ascii="Times New Roman" w:hAnsi="Times New Roman" w:cs="Times New Roman"/>
                                <w:b/>
                                <w:spacing w:val="-1"/>
                              </w:rPr>
                              <w:t xml:space="preserve"> </w:t>
                            </w:r>
                            <w:r w:rsidRPr="00AC6161">
                              <w:rPr>
                                <w:rFonts w:ascii="Times New Roman" w:hAnsi="Times New Roman" w:cs="Times New Roman"/>
                                <w:b/>
                                <w:spacing w:val="-2"/>
                              </w:rPr>
                              <w:t>samples</w:t>
                            </w:r>
                            <w:r w:rsidRPr="00AC6161">
                              <w:rPr>
                                <w:rFonts w:ascii="Times New Roman" w:hAnsi="Times New Roman" w:cs="Times New Roman"/>
                                <w:b/>
                                <w:spacing w:val="2"/>
                              </w:rPr>
                              <w:t xml:space="preserve"> </w:t>
                            </w:r>
                            <w:r w:rsidRPr="00AC6161">
                              <w:rPr>
                                <w:rFonts w:ascii="Times New Roman" w:hAnsi="Times New Roman" w:cs="Times New Roman"/>
                                <w:b/>
                                <w:spacing w:val="-5"/>
                              </w:rPr>
                              <w:t xml:space="preserve">of </w:t>
                            </w:r>
                            <w:r w:rsidRPr="00AC6161">
                              <w:rPr>
                                <w:rFonts w:ascii="Times New Roman" w:hAnsi="Times New Roman" w:cs="Times New Roman"/>
                                <w:b/>
                              </w:rPr>
                              <w:t>REE</w:t>
                            </w:r>
                            <w:r w:rsidRPr="00AC6161">
                              <w:rPr>
                                <w:rFonts w:ascii="Times New Roman" w:hAnsi="Times New Roman" w:cs="Times New Roman"/>
                                <w:b/>
                                <w:spacing w:val="-7"/>
                              </w:rPr>
                              <w:t xml:space="preserve"> </w:t>
                            </w:r>
                            <w:r w:rsidRPr="00AC6161">
                              <w:rPr>
                                <w:rFonts w:ascii="Times New Roman" w:hAnsi="Times New Roman" w:cs="Times New Roman"/>
                                <w:b/>
                                <w:spacing w:val="-2"/>
                              </w:rPr>
                              <w:t>Elements</w:t>
                            </w:r>
                          </w:p>
                          <w:p w14:paraId="6F6D1D7A" w14:textId="77777777" w:rsidR="00CE1292" w:rsidRPr="001C0991" w:rsidRDefault="00CE1292" w:rsidP="00CE1292">
                            <w:pPr>
                              <w:spacing w:before="65" w:line="240" w:lineRule="auto"/>
                              <w:ind w:left="287"/>
                              <w:rPr>
                                <w:rFonts w:ascii="Times New Roman" w:hAnsi="Times New Roman" w:cs="Times New Roman"/>
                                <w:b/>
                                <w:sz w:val="24"/>
                                <w:szCs w:val="24"/>
                              </w:rPr>
                            </w:pPr>
                          </w:p>
                          <w:p w14:paraId="4810C815" w14:textId="77777777" w:rsidR="00CE1292" w:rsidRPr="001C0991" w:rsidRDefault="00CE1292" w:rsidP="00CE1292">
                            <w:pPr>
                              <w:spacing w:before="31" w:line="240" w:lineRule="auto"/>
                              <w:ind w:left="1" w:right="584"/>
                              <w:jc w:val="center"/>
                              <w:rPr>
                                <w:rFonts w:ascii="Calibri"/>
                                <w:b/>
                                <w:sz w:val="24"/>
                                <w:szCs w:val="24"/>
                              </w:rPr>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000DBEBC" id="Textbox 2444" o:spid="_x0000_s1157" type="#_x0000_t202" style="position:absolute;margin-left:135.15pt;margin-top:22.4pt;width:572.35pt;height:32.2pt;z-index:2520432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" filled="f" strokeweight=".72pt">
                <v:path arrowok="t"/>
                <v:textbox inset="0,0,0,0">
                  <w:txbxContent>
                    <w:p w14:paraId="23E05016" w14:textId="77777777" w:rsidR="00CE1292" w:rsidRPr="00AC6161" w:rsidRDefault="00CE1292" w:rsidP="00CE1292">
                      <w:pPr>
                        <w:spacing w:before="31" w:line="240" w:lineRule="auto"/>
                        <w:ind w:left="1" w:right="584"/>
                        <w:jc w:val="center"/>
                        <w:rPr>
                          <w:rFonts w:ascii="Calibri"/>
                          <w:b/>
                        </w:rPr>
                      </w:pPr>
                      <w:r w:rsidRPr="00AC6161">
                        <w:rPr>
                          <w:rFonts w:ascii="Times New Roman" w:hAnsi="Times New Roman" w:cs="Times New Roman"/>
                          <w:b/>
                          <w:spacing w:val="-2"/>
                        </w:rPr>
                        <w:t>Summarised</w:t>
                      </w:r>
                      <w:r w:rsidRPr="00AC6161">
                        <w:rPr>
                          <w:rFonts w:ascii="Times New Roman" w:hAnsi="Times New Roman" w:cs="Times New Roman"/>
                          <w:b/>
                          <w:spacing w:val="-10"/>
                        </w:rPr>
                        <w:t xml:space="preserve"> </w:t>
                      </w:r>
                      <w:r w:rsidRPr="00AC6161">
                        <w:rPr>
                          <w:rFonts w:ascii="Times New Roman" w:hAnsi="Times New Roman" w:cs="Times New Roman"/>
                          <w:b/>
                          <w:spacing w:val="-2"/>
                        </w:rPr>
                        <w:t>table</w:t>
                      </w:r>
                      <w:r w:rsidRPr="00AC6161">
                        <w:rPr>
                          <w:rFonts w:ascii="Times New Roman" w:hAnsi="Times New Roman" w:cs="Times New Roman"/>
                          <w:b/>
                          <w:spacing w:val="-4"/>
                        </w:rPr>
                        <w:t xml:space="preserve"> </w:t>
                      </w:r>
                      <w:r w:rsidRPr="00AC6161">
                        <w:rPr>
                          <w:rFonts w:ascii="Times New Roman" w:hAnsi="Times New Roman" w:cs="Times New Roman"/>
                          <w:b/>
                          <w:spacing w:val="-2"/>
                        </w:rPr>
                        <w:t>showing</w:t>
                      </w:r>
                      <w:r w:rsidRPr="00AC6161">
                        <w:rPr>
                          <w:rFonts w:ascii="Times New Roman" w:hAnsi="Times New Roman" w:cs="Times New Roman"/>
                          <w:b/>
                          <w:spacing w:val="-9"/>
                        </w:rPr>
                        <w:t xml:space="preserve"> </w:t>
                      </w:r>
                      <w:r w:rsidRPr="00AC6161">
                        <w:rPr>
                          <w:rFonts w:ascii="Times New Roman" w:hAnsi="Times New Roman" w:cs="Times New Roman"/>
                          <w:b/>
                          <w:spacing w:val="-2"/>
                        </w:rPr>
                        <w:t>statistical</w:t>
                      </w:r>
                      <w:r w:rsidRPr="00AC6161">
                        <w:rPr>
                          <w:rFonts w:ascii="Times New Roman" w:hAnsi="Times New Roman" w:cs="Times New Roman"/>
                          <w:b/>
                          <w:spacing w:val="-8"/>
                        </w:rPr>
                        <w:t xml:space="preserve"> </w:t>
                      </w:r>
                      <w:r w:rsidRPr="00AC6161">
                        <w:rPr>
                          <w:rFonts w:ascii="Times New Roman" w:hAnsi="Times New Roman" w:cs="Times New Roman"/>
                          <w:b/>
                          <w:spacing w:val="-2"/>
                        </w:rPr>
                        <w:t>analyses</w:t>
                      </w:r>
                      <w:r w:rsidRPr="00AC6161">
                        <w:rPr>
                          <w:rFonts w:ascii="Times New Roman" w:hAnsi="Times New Roman" w:cs="Times New Roman"/>
                          <w:b/>
                          <w:spacing w:val="-14"/>
                        </w:rPr>
                        <w:t xml:space="preserve"> </w:t>
                      </w:r>
                      <w:r w:rsidRPr="00AC6161">
                        <w:rPr>
                          <w:rFonts w:ascii="Times New Roman" w:hAnsi="Times New Roman" w:cs="Times New Roman"/>
                          <w:b/>
                          <w:spacing w:val="-2"/>
                        </w:rPr>
                        <w:t>of</w:t>
                      </w:r>
                      <w:r w:rsidRPr="00AC6161">
                        <w:rPr>
                          <w:rFonts w:ascii="Times New Roman" w:hAnsi="Times New Roman" w:cs="Times New Roman"/>
                          <w:b/>
                          <w:spacing w:val="-4"/>
                        </w:rPr>
                        <w:t xml:space="preserve"> </w:t>
                      </w:r>
                      <w:r w:rsidRPr="00AC6161">
                        <w:rPr>
                          <w:rFonts w:ascii="Times New Roman" w:hAnsi="Times New Roman" w:cs="Times New Roman"/>
                          <w:b/>
                          <w:spacing w:val="-2"/>
                        </w:rPr>
                        <w:t>primary</w:t>
                      </w:r>
                      <w:r w:rsidRPr="00AC6161">
                        <w:rPr>
                          <w:rFonts w:ascii="Times New Roman" w:hAnsi="Times New Roman" w:cs="Times New Roman"/>
                          <w:b/>
                          <w:spacing w:val="-8"/>
                        </w:rPr>
                        <w:t xml:space="preserve"> </w:t>
                      </w:r>
                      <w:r w:rsidRPr="00AC6161">
                        <w:rPr>
                          <w:rFonts w:ascii="Times New Roman" w:hAnsi="Times New Roman" w:cs="Times New Roman"/>
                          <w:b/>
                          <w:spacing w:val="-2"/>
                        </w:rPr>
                        <w:t>Vs.</w:t>
                      </w:r>
                      <w:r w:rsidRPr="00AC6161">
                        <w:rPr>
                          <w:rFonts w:ascii="Times New Roman" w:hAnsi="Times New Roman" w:cs="Times New Roman"/>
                          <w:b/>
                          <w:spacing w:val="-7"/>
                        </w:rPr>
                        <w:t xml:space="preserve"> </w:t>
                      </w:r>
                      <w:r w:rsidRPr="00AC6161">
                        <w:rPr>
                          <w:rFonts w:ascii="Times New Roman" w:hAnsi="Times New Roman" w:cs="Times New Roman"/>
                          <w:b/>
                          <w:spacing w:val="-2"/>
                        </w:rPr>
                        <w:t>external</w:t>
                      </w:r>
                      <w:r w:rsidRPr="00AC6161">
                        <w:rPr>
                          <w:rFonts w:ascii="Times New Roman" w:hAnsi="Times New Roman" w:cs="Times New Roman"/>
                          <w:b/>
                          <w:spacing w:val="-6"/>
                        </w:rPr>
                        <w:t xml:space="preserve"> </w:t>
                      </w:r>
                      <w:r w:rsidRPr="00AC6161">
                        <w:rPr>
                          <w:rFonts w:ascii="Times New Roman" w:hAnsi="Times New Roman" w:cs="Times New Roman"/>
                          <w:b/>
                          <w:spacing w:val="-2"/>
                        </w:rPr>
                        <w:t>check</w:t>
                      </w:r>
                      <w:r w:rsidRPr="00AC6161">
                        <w:rPr>
                          <w:rFonts w:ascii="Times New Roman" w:hAnsi="Times New Roman" w:cs="Times New Roman"/>
                          <w:b/>
                          <w:spacing w:val="-1"/>
                        </w:rPr>
                        <w:t xml:space="preserve"> </w:t>
                      </w:r>
                      <w:r w:rsidRPr="00AC6161">
                        <w:rPr>
                          <w:rFonts w:ascii="Times New Roman" w:hAnsi="Times New Roman" w:cs="Times New Roman"/>
                          <w:b/>
                          <w:spacing w:val="-2"/>
                        </w:rPr>
                        <w:t>samples</w:t>
                      </w:r>
                      <w:r w:rsidRPr="00AC6161">
                        <w:rPr>
                          <w:rFonts w:ascii="Times New Roman" w:hAnsi="Times New Roman" w:cs="Times New Roman"/>
                          <w:b/>
                          <w:spacing w:val="2"/>
                        </w:rPr>
                        <w:t xml:space="preserve"> </w:t>
                      </w:r>
                      <w:r w:rsidRPr="00AC6161">
                        <w:rPr>
                          <w:rFonts w:ascii="Times New Roman" w:hAnsi="Times New Roman" w:cs="Times New Roman"/>
                          <w:b/>
                          <w:spacing w:val="-5"/>
                        </w:rPr>
                        <w:t xml:space="preserve">of </w:t>
                      </w:r>
                      <w:r w:rsidRPr="00AC6161">
                        <w:rPr>
                          <w:rFonts w:ascii="Times New Roman" w:hAnsi="Times New Roman" w:cs="Times New Roman"/>
                          <w:b/>
                        </w:rPr>
                        <w:t>REE</w:t>
                      </w:r>
                      <w:r w:rsidRPr="00AC6161">
                        <w:rPr>
                          <w:rFonts w:ascii="Times New Roman" w:hAnsi="Times New Roman" w:cs="Times New Roman"/>
                          <w:b/>
                          <w:spacing w:val="-7"/>
                        </w:rPr>
                        <w:t xml:space="preserve"> </w:t>
                      </w:r>
                      <w:r w:rsidRPr="00AC6161">
                        <w:rPr>
                          <w:rFonts w:ascii="Times New Roman" w:hAnsi="Times New Roman" w:cs="Times New Roman"/>
                          <w:b/>
                          <w:spacing w:val="-2"/>
                        </w:rPr>
                        <w:t>Elements</w:t>
                      </w:r>
                    </w:p>
                    <w:p w14:paraId="6F6D1D7A" w14:textId="77777777" w:rsidR="00CE1292" w:rsidRPr="001C0991" w:rsidRDefault="00CE1292" w:rsidP="00CE1292">
                      <w:pPr>
                        <w:spacing w:before="65" w:line="240" w:lineRule="auto"/>
                        <w:ind w:left="287"/>
                        <w:rPr>
                          <w:rFonts w:ascii="Times New Roman" w:hAnsi="Times New Roman" w:cs="Times New Roman"/>
                          <w:b/>
                          <w:sz w:val="24"/>
                          <w:szCs w:val="24"/>
                        </w:rPr>
                      </w:pPr>
                    </w:p>
                    <w:p w14:paraId="4810C815" w14:textId="77777777" w:rsidR="00CE1292" w:rsidRPr="001C0991" w:rsidRDefault="00CE1292" w:rsidP="00CE1292">
                      <w:pPr>
                        <w:spacing w:before="31" w:line="240" w:lineRule="auto"/>
                        <w:ind w:left="1" w:right="584"/>
                        <w:jc w:val="center"/>
                        <w:rPr>
                          <w:rFonts w:ascii="Calibri"/>
                          <w:b/>
                          <w:sz w:val="24"/>
                          <w:szCs w:val="24"/>
                        </w:rPr>
                      </w:pPr>
                    </w:p>
                  </w:txbxContent>
                </v:textbox>
                <w10:wrap anchorx="page"/>
              </v:shape>
            </w:pict>
          </mc:Fallback>
        </mc:AlternateContent>
      </w:r>
      <w:r>
        <w:rPr>
          <w:noProof/>
          <w:sz w:val="20"/>
        </w:rPr>
        <mc:AlternateContent>
          <mc:Choice Requires="wps">
            <w:drawing>
              <wp:anchor distT="0" distB="0" distL="114300" distR="114300" simplePos="0" relativeHeight="252045312" behindDoc="0" locked="0" layoutInCell="1" allowOverlap="1" wp14:anchorId="541F79D3" wp14:editId="39DC8E99">
                <wp:simplePos x="0" y="0"/>
                <wp:positionH relativeFrom="column">
                  <wp:posOffset>3521242</wp:posOffset>
                </wp:positionH>
                <wp:positionV relativeFrom="paragraph">
                  <wp:posOffset>0</wp:posOffset>
                </wp:positionV>
                <wp:extent cx="1058545" cy="242570"/>
                <wp:effectExtent l="0" t="0" r="27305" b="24130"/>
                <wp:wrapSquare wrapText="bothSides"/>
                <wp:docPr id="81" name="Textbox 1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8545" cy="242570"/>
                        </a:xfrm>
                        <a:prstGeom prst="rect">
                          <a:avLst/>
                        </a:prstGeom>
                        <a:ln w="9144">
                          <a:solidFill>
                            <a:srgbClr val="000000"/>
                          </a:solidFill>
                          <a:prstDash val="solid"/>
                        </a:ln>
                      </wps:spPr>
                      <wps:txbx>
                        <w:txbxContent>
                          <w:p w14:paraId="1F01D4D0" w14:textId="6361C402" w:rsidR="00CE1292" w:rsidRPr="00100A9A" w:rsidRDefault="00CE1292" w:rsidP="00CE1292">
                            <w:pPr>
                              <w:spacing w:before="70"/>
                              <w:ind w:left="134"/>
                              <w:rPr>
                                <w:b/>
                                <w:sz w:val="24"/>
                                <w:szCs w:val="24"/>
                              </w:rPr>
                            </w:pPr>
                            <w:r w:rsidRPr="00100A9A">
                              <w:rPr>
                                <w:b/>
                                <w:w w:val="105"/>
                                <w:sz w:val="24"/>
                                <w:szCs w:val="24"/>
                              </w:rPr>
                              <w:t>Annexure -</w:t>
                            </w:r>
                            <w:r>
                              <w:rPr>
                                <w:b/>
                                <w:w w:val="105"/>
                                <w:sz w:val="24"/>
                                <w:szCs w:val="24"/>
                              </w:rPr>
                              <w:t>IV</w:t>
                            </w:r>
                          </w:p>
                        </w:txbxContent>
                      </wps:txbx>
                      <wps:bodyPr wrap="square" lIns="0" tIns="0" rIns="0" bIns="0" rtlCol="0">
                        <a:noAutofit/>
                      </wps:bodyPr>
                    </wps:wsp>
                  </a:graphicData>
                </a:graphic>
                <wp14:sizeRelH relativeFrom="margin">
                  <wp14:pctWidth>0</wp14:pctWidth>
                </wp14:sizeRelH>
              </wp:anchor>
            </w:drawing>
          </mc:Choice>
          <mc:Fallback>
            <w:pict>
              <v:shape w14:anchorId="541F79D3" id="_x0000_s1158" type="#_x0000_t202" style="position:absolute;margin-left:277.25pt;margin-top:0;width:83.35pt;height:19.1pt;z-index:252045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" filled="f" strokeweight=".72pt">
                <v:path arrowok="t"/>
                <v:textbox inset="0,0,0,0">
                  <w:txbxContent>
                    <w:p w14:paraId="1F01D4D0" w14:textId="6361C402" w:rsidR="00CE1292" w:rsidRPr="00100A9A" w:rsidRDefault="00CE1292" w:rsidP="00CE1292">
                      <w:pPr>
                        <w:spacing w:before="70"/>
                        <w:ind w:left="134"/>
                        <w:rPr>
                          <w:b/>
                          <w:sz w:val="24"/>
                          <w:szCs w:val="24"/>
                        </w:rPr>
                      </w:pPr>
                      <w:r w:rsidRPr="00100A9A">
                        <w:rPr>
                          <w:b/>
                          <w:w w:val="105"/>
                          <w:sz w:val="24"/>
                          <w:szCs w:val="24"/>
                        </w:rPr>
                        <w:t>Annexure -</w:t>
                      </w:r>
                      <w:r>
                        <w:rPr>
                          <w:b/>
                          <w:w w:val="105"/>
                          <w:sz w:val="24"/>
                          <w:szCs w:val="24"/>
                        </w:rPr>
                        <w:t>IV</w:t>
                      </w:r>
                    </w:p>
                  </w:txbxContent>
                </v:textbox>
                <w10:wrap type="square"/>
              </v:shape>
            </w:pict>
          </mc:Fallback>
        </mc:AlternateContent>
      </w:r>
    </w:p>
    <w:p w14:paraId="54C9C774" w14:textId="7656B1ED" w:rsidR="00CE1292" w:rsidRDefault="00CE1292" w:rsidP="000756BB">
      <w:pPr>
        <w:rPr>
          <w:rFonts w:ascii="Times New Roman" w:hAnsi="Times New Roman" w:cs="Times New Roman"/>
          <w:sz w:val="24"/>
          <w:szCs w:val="24"/>
        </w:rPr>
      </w:pPr>
    </w:p>
    <w:p w14:paraId="0BA82D81" w14:textId="76F4D006" w:rsidR="00CE1292" w:rsidRPr="00CE1292" w:rsidRDefault="00414DE9" w:rsidP="00CE1292">
      <w:pPr>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2041216" behindDoc="0" locked="0" layoutInCell="1" allowOverlap="1" wp14:anchorId="010752F0" wp14:editId="7121775F">
            <wp:simplePos x="0" y="0"/>
            <wp:positionH relativeFrom="column">
              <wp:posOffset>-26747</wp:posOffset>
            </wp:positionH>
            <wp:positionV relativeFrom="paragraph">
              <wp:posOffset>36830</wp:posOffset>
            </wp:positionV>
            <wp:extent cx="9211388" cy="5229225"/>
            <wp:effectExtent l="0" t="0" r="8890" b="0"/>
            <wp:wrapNone/>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9211700" cy="522940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2958E67" w14:textId="3E84B107" w:rsidR="00CE1292" w:rsidRPr="00CE1292" w:rsidRDefault="00CE1292" w:rsidP="00CE1292">
      <w:pPr>
        <w:rPr>
          <w:rFonts w:ascii="Times New Roman" w:hAnsi="Times New Roman" w:cs="Times New Roman"/>
          <w:sz w:val="24"/>
          <w:szCs w:val="24"/>
        </w:rPr>
      </w:pPr>
    </w:p>
    <w:p w14:paraId="03882873" w14:textId="19847229" w:rsidR="00CE1292" w:rsidRPr="00CE1292" w:rsidRDefault="00CE1292" w:rsidP="00CE1292">
      <w:pPr>
        <w:rPr>
          <w:rFonts w:ascii="Times New Roman" w:hAnsi="Times New Roman" w:cs="Times New Roman"/>
          <w:sz w:val="24"/>
          <w:szCs w:val="24"/>
        </w:rPr>
      </w:pPr>
    </w:p>
    <w:p w14:paraId="091C5315" w14:textId="1EAC0B59" w:rsidR="00CE1292" w:rsidRPr="00CE1292" w:rsidRDefault="00CE1292" w:rsidP="00CE1292">
      <w:pPr>
        <w:rPr>
          <w:rFonts w:ascii="Times New Roman" w:hAnsi="Times New Roman" w:cs="Times New Roman"/>
          <w:sz w:val="24"/>
          <w:szCs w:val="24"/>
        </w:rPr>
      </w:pPr>
    </w:p>
    <w:p w14:paraId="493C0A15" w14:textId="1F5B9CAD" w:rsidR="00CE1292" w:rsidRPr="00CE1292" w:rsidRDefault="00CE1292" w:rsidP="00CE1292">
      <w:pPr>
        <w:rPr>
          <w:rFonts w:ascii="Times New Roman" w:hAnsi="Times New Roman" w:cs="Times New Roman"/>
          <w:sz w:val="24"/>
          <w:szCs w:val="24"/>
        </w:rPr>
      </w:pPr>
    </w:p>
    <w:p w14:paraId="1896528C" w14:textId="59E97317" w:rsidR="00CE1292" w:rsidRPr="00CE1292" w:rsidRDefault="00CE1292" w:rsidP="00CE1292">
      <w:pPr>
        <w:rPr>
          <w:rFonts w:ascii="Times New Roman" w:hAnsi="Times New Roman" w:cs="Times New Roman"/>
          <w:sz w:val="24"/>
          <w:szCs w:val="24"/>
        </w:rPr>
      </w:pPr>
    </w:p>
    <w:p w14:paraId="6BF115F7" w14:textId="1AE4920E" w:rsidR="00CE1292" w:rsidRPr="00CE1292" w:rsidRDefault="00CE1292" w:rsidP="00CE1292">
      <w:pPr>
        <w:rPr>
          <w:rFonts w:ascii="Times New Roman" w:hAnsi="Times New Roman" w:cs="Times New Roman"/>
          <w:sz w:val="24"/>
          <w:szCs w:val="24"/>
        </w:rPr>
      </w:pPr>
    </w:p>
    <w:p w14:paraId="4DC3D729" w14:textId="6D2222F3" w:rsidR="00CE1292" w:rsidRPr="00CE1292" w:rsidRDefault="00CE1292" w:rsidP="00CE1292">
      <w:pPr>
        <w:rPr>
          <w:rFonts w:ascii="Times New Roman" w:hAnsi="Times New Roman" w:cs="Times New Roman"/>
          <w:sz w:val="24"/>
          <w:szCs w:val="24"/>
        </w:rPr>
      </w:pPr>
    </w:p>
    <w:p w14:paraId="51A3A310" w14:textId="0DB36E1D" w:rsidR="00CE1292" w:rsidRPr="00CE1292" w:rsidRDefault="00CE1292" w:rsidP="00CE1292">
      <w:pPr>
        <w:rPr>
          <w:rFonts w:ascii="Times New Roman" w:hAnsi="Times New Roman" w:cs="Times New Roman"/>
          <w:sz w:val="24"/>
          <w:szCs w:val="24"/>
        </w:rPr>
      </w:pPr>
    </w:p>
    <w:p w14:paraId="37940515" w14:textId="4493D976" w:rsidR="00CE1292" w:rsidRPr="00CE1292" w:rsidRDefault="00CE1292" w:rsidP="00CE1292">
      <w:pPr>
        <w:rPr>
          <w:rFonts w:ascii="Times New Roman" w:hAnsi="Times New Roman" w:cs="Times New Roman"/>
          <w:sz w:val="24"/>
          <w:szCs w:val="24"/>
        </w:rPr>
      </w:pPr>
    </w:p>
    <w:p w14:paraId="770A4DBE" w14:textId="615575F8" w:rsidR="00CE1292" w:rsidRDefault="00CE1292" w:rsidP="00CE1292">
      <w:pPr>
        <w:rPr>
          <w:rFonts w:ascii="Times New Roman" w:hAnsi="Times New Roman" w:cs="Times New Roman"/>
          <w:sz w:val="24"/>
          <w:szCs w:val="24"/>
        </w:rPr>
      </w:pPr>
    </w:p>
    <w:p w14:paraId="269BA65A" w14:textId="3C499CD1" w:rsidR="00CE1292" w:rsidRDefault="00CE1292" w:rsidP="00CE1292">
      <w:pPr>
        <w:rPr>
          <w:rFonts w:ascii="Times New Roman" w:hAnsi="Times New Roman" w:cs="Times New Roman"/>
          <w:sz w:val="24"/>
          <w:szCs w:val="24"/>
        </w:rPr>
      </w:pPr>
    </w:p>
    <w:p w14:paraId="6F11DAC2" w14:textId="1B0246B4" w:rsidR="00CE1292" w:rsidRDefault="00CE1292" w:rsidP="00CE1292">
      <w:pPr>
        <w:rPr>
          <w:rFonts w:ascii="Times New Roman" w:hAnsi="Times New Roman" w:cs="Times New Roman"/>
          <w:sz w:val="24"/>
          <w:szCs w:val="24"/>
        </w:rPr>
      </w:pPr>
    </w:p>
    <w:p w14:paraId="415F358B" w14:textId="7C95DA47" w:rsidR="00CE1292" w:rsidRDefault="00CE1292" w:rsidP="00CE1292">
      <w:pPr>
        <w:rPr>
          <w:rFonts w:ascii="Times New Roman" w:hAnsi="Times New Roman" w:cs="Times New Roman"/>
          <w:sz w:val="24"/>
          <w:szCs w:val="24"/>
        </w:rPr>
      </w:pPr>
    </w:p>
    <w:p w14:paraId="1BE3CC42" w14:textId="0D1FBA33" w:rsidR="00CE1292" w:rsidRDefault="00CE1292" w:rsidP="00CE1292">
      <w:pPr>
        <w:rPr>
          <w:rFonts w:ascii="Times New Roman" w:hAnsi="Times New Roman" w:cs="Times New Roman"/>
          <w:sz w:val="24"/>
          <w:szCs w:val="24"/>
        </w:rPr>
      </w:pPr>
    </w:p>
    <w:p w14:paraId="1536EF2D" w14:textId="7782511C" w:rsidR="00CE1292" w:rsidRDefault="00CE1292" w:rsidP="00CE1292">
      <w:pPr>
        <w:rPr>
          <w:rFonts w:ascii="Times New Roman" w:hAnsi="Times New Roman" w:cs="Times New Roman"/>
          <w:sz w:val="24"/>
          <w:szCs w:val="24"/>
        </w:rPr>
      </w:pPr>
    </w:p>
    <w:p w14:paraId="5D6E8F1D" w14:textId="6A3FF8D6" w:rsidR="00CE1292" w:rsidRDefault="00CE1292" w:rsidP="00CE1292">
      <w:pPr>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2047360" behindDoc="0" locked="0" layoutInCell="1" allowOverlap="1" wp14:anchorId="333A1950" wp14:editId="447D6992">
            <wp:simplePos x="0" y="0"/>
            <wp:positionH relativeFrom="column">
              <wp:posOffset>296345</wp:posOffset>
            </wp:positionH>
            <wp:positionV relativeFrom="paragraph">
              <wp:posOffset>211957</wp:posOffset>
            </wp:positionV>
            <wp:extent cx="8598569" cy="5735279"/>
            <wp:effectExtent l="0" t="0" r="0" b="0"/>
            <wp:wrapNone/>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8598569" cy="5735279"/>
                    </a:xfrm>
                    <a:prstGeom prst="rect">
                      <a:avLst/>
                    </a:prstGeom>
                  </pic:spPr>
                </pic:pic>
              </a:graphicData>
            </a:graphic>
            <wp14:sizeRelH relativeFrom="margin">
              <wp14:pctWidth>0</wp14:pctWidth>
            </wp14:sizeRelH>
            <wp14:sizeRelV relativeFrom="margin">
              <wp14:pctHeight>0</wp14:pctHeight>
            </wp14:sizeRelV>
          </wp:anchor>
        </w:drawing>
      </w:r>
    </w:p>
    <w:p w14:paraId="2C4F8CB8" w14:textId="02D63069" w:rsidR="00CE1292" w:rsidRDefault="00CE1292">
      <w:pPr>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p w14:paraId="7D5E00EF" w14:textId="4B60BF6C" w:rsidR="00CE1292" w:rsidRDefault="00CE1292">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2049408" behindDoc="0" locked="0" layoutInCell="1" allowOverlap="1" wp14:anchorId="5BDF6CF3" wp14:editId="08713127">
            <wp:simplePos x="0" y="0"/>
            <wp:positionH relativeFrom="column">
              <wp:posOffset>38100</wp:posOffset>
            </wp:positionH>
            <wp:positionV relativeFrom="paragraph">
              <wp:posOffset>227330</wp:posOffset>
            </wp:positionV>
            <wp:extent cx="9020175" cy="5723255"/>
            <wp:effectExtent l="0" t="0" r="9525" b="0"/>
            <wp:wrapNone/>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9022218" cy="5724551"/>
                    </a:xfrm>
                    <a:prstGeom prst="rect">
                      <a:avLst/>
                    </a:prstGeom>
                  </pic:spPr>
                </pic:pic>
              </a:graphicData>
            </a:graphic>
            <wp14:sizeRelH relativeFrom="margin">
              <wp14:pctWidth>0</wp14:pctWidth>
            </wp14:sizeRelH>
            <wp14:sizeRelV relativeFrom="margin">
              <wp14:pctHeight>0</wp14:pctHeight>
            </wp14:sizeRelV>
          </wp:anchor>
        </w:drawing>
      </w:r>
    </w:p>
    <w:p w14:paraId="0F4D4EEA" w14:textId="41469220" w:rsidR="00CE1292" w:rsidRDefault="00CE1292">
      <w:pPr>
        <w:spacing w:after="160" w:line="259" w:lineRule="auto"/>
        <w:rPr>
          <w:rFonts w:ascii="Times New Roman" w:hAnsi="Times New Roman" w:cs="Times New Roman"/>
          <w:sz w:val="24"/>
          <w:szCs w:val="24"/>
        </w:rPr>
      </w:pPr>
    </w:p>
    <w:p w14:paraId="6F42E55B" w14:textId="77777777" w:rsidR="002D1F62" w:rsidRDefault="002D1F62">
      <w:pPr>
        <w:spacing w:after="160" w:line="259" w:lineRule="auto"/>
        <w:rPr>
          <w:rFonts w:ascii="Times New Roman" w:hAnsi="Times New Roman" w:cs="Times New Roman"/>
          <w:sz w:val="24"/>
          <w:szCs w:val="24"/>
        </w:rPr>
      </w:pPr>
    </w:p>
    <w:p w14:paraId="01114594" w14:textId="77777777" w:rsidR="002D1F62" w:rsidRDefault="002D1F62">
      <w:pPr>
        <w:spacing w:after="160" w:line="259" w:lineRule="auto"/>
        <w:rPr>
          <w:rFonts w:ascii="Times New Roman" w:hAnsi="Times New Roman" w:cs="Times New Roman"/>
          <w:sz w:val="24"/>
          <w:szCs w:val="24"/>
        </w:rPr>
      </w:pPr>
    </w:p>
    <w:p w14:paraId="33692010" w14:textId="77777777" w:rsidR="002D1F62" w:rsidRDefault="002D1F62">
      <w:pPr>
        <w:spacing w:after="160" w:line="259" w:lineRule="auto"/>
        <w:rPr>
          <w:rFonts w:ascii="Times New Roman" w:hAnsi="Times New Roman" w:cs="Times New Roman"/>
          <w:sz w:val="24"/>
          <w:szCs w:val="24"/>
        </w:rPr>
      </w:pPr>
    </w:p>
    <w:p w14:paraId="0BE4FA69" w14:textId="77777777" w:rsidR="002D1F62" w:rsidRDefault="002D1F62">
      <w:pPr>
        <w:spacing w:after="160" w:line="259" w:lineRule="auto"/>
        <w:rPr>
          <w:rFonts w:ascii="Times New Roman" w:hAnsi="Times New Roman" w:cs="Times New Roman"/>
          <w:sz w:val="24"/>
          <w:szCs w:val="24"/>
        </w:rPr>
      </w:pPr>
    </w:p>
    <w:p w14:paraId="1650224F" w14:textId="77777777" w:rsidR="002D1F62" w:rsidRDefault="002D1F62">
      <w:pPr>
        <w:spacing w:after="160" w:line="259" w:lineRule="auto"/>
        <w:rPr>
          <w:rFonts w:ascii="Times New Roman" w:hAnsi="Times New Roman" w:cs="Times New Roman"/>
          <w:sz w:val="24"/>
          <w:szCs w:val="24"/>
        </w:rPr>
      </w:pPr>
    </w:p>
    <w:p w14:paraId="22CF0BE9" w14:textId="77777777" w:rsidR="002D1F62" w:rsidRDefault="002D1F62">
      <w:pPr>
        <w:spacing w:after="160" w:line="259" w:lineRule="auto"/>
        <w:rPr>
          <w:rFonts w:ascii="Times New Roman" w:hAnsi="Times New Roman" w:cs="Times New Roman"/>
          <w:sz w:val="24"/>
          <w:szCs w:val="24"/>
        </w:rPr>
      </w:pPr>
    </w:p>
    <w:p w14:paraId="749CBC1B" w14:textId="77777777" w:rsidR="002D1F62" w:rsidRDefault="002D1F62">
      <w:pPr>
        <w:spacing w:after="160" w:line="259" w:lineRule="auto"/>
        <w:rPr>
          <w:rFonts w:ascii="Times New Roman" w:hAnsi="Times New Roman" w:cs="Times New Roman"/>
          <w:sz w:val="24"/>
          <w:szCs w:val="24"/>
        </w:rPr>
      </w:pPr>
    </w:p>
    <w:p w14:paraId="033B2D52" w14:textId="77777777" w:rsidR="002D1F62" w:rsidRDefault="002D1F62">
      <w:pPr>
        <w:spacing w:after="160" w:line="259" w:lineRule="auto"/>
        <w:rPr>
          <w:rFonts w:ascii="Times New Roman" w:hAnsi="Times New Roman" w:cs="Times New Roman"/>
          <w:sz w:val="24"/>
          <w:szCs w:val="24"/>
        </w:rPr>
      </w:pPr>
    </w:p>
    <w:p w14:paraId="77034DE1" w14:textId="77777777" w:rsidR="002D1F62" w:rsidRDefault="002D1F62">
      <w:pPr>
        <w:spacing w:after="160" w:line="259" w:lineRule="auto"/>
        <w:rPr>
          <w:rFonts w:ascii="Times New Roman" w:hAnsi="Times New Roman" w:cs="Times New Roman"/>
          <w:sz w:val="24"/>
          <w:szCs w:val="24"/>
        </w:rPr>
      </w:pPr>
    </w:p>
    <w:p w14:paraId="4011504C" w14:textId="77777777" w:rsidR="002D1F62" w:rsidRDefault="002D1F62">
      <w:pPr>
        <w:spacing w:after="160" w:line="259" w:lineRule="auto"/>
        <w:rPr>
          <w:rFonts w:ascii="Times New Roman" w:hAnsi="Times New Roman" w:cs="Times New Roman"/>
          <w:sz w:val="24"/>
          <w:szCs w:val="24"/>
        </w:rPr>
      </w:pPr>
    </w:p>
    <w:p w14:paraId="4FF5B9B8" w14:textId="77777777" w:rsidR="002D1F62" w:rsidRDefault="002D1F62">
      <w:pPr>
        <w:spacing w:after="160" w:line="259" w:lineRule="auto"/>
        <w:rPr>
          <w:rFonts w:ascii="Times New Roman" w:hAnsi="Times New Roman" w:cs="Times New Roman"/>
          <w:sz w:val="24"/>
          <w:szCs w:val="24"/>
        </w:rPr>
      </w:pPr>
    </w:p>
    <w:p w14:paraId="315BC882" w14:textId="77777777" w:rsidR="002D1F62" w:rsidRDefault="002D1F62">
      <w:pPr>
        <w:spacing w:after="160" w:line="259" w:lineRule="auto"/>
        <w:rPr>
          <w:rFonts w:ascii="Times New Roman" w:hAnsi="Times New Roman" w:cs="Times New Roman"/>
          <w:sz w:val="24"/>
          <w:szCs w:val="24"/>
        </w:rPr>
      </w:pPr>
    </w:p>
    <w:p w14:paraId="798F7B9C" w14:textId="77777777" w:rsidR="002D1F62" w:rsidRDefault="002D1F62">
      <w:pPr>
        <w:spacing w:after="160" w:line="259" w:lineRule="auto"/>
        <w:rPr>
          <w:rFonts w:ascii="Times New Roman" w:hAnsi="Times New Roman" w:cs="Times New Roman"/>
          <w:sz w:val="24"/>
          <w:szCs w:val="24"/>
        </w:rPr>
      </w:pPr>
    </w:p>
    <w:p w14:paraId="010DA248" w14:textId="77777777" w:rsidR="002D1F62" w:rsidRDefault="002D1F62">
      <w:pPr>
        <w:spacing w:after="160" w:line="259" w:lineRule="auto"/>
        <w:rPr>
          <w:rFonts w:ascii="Times New Roman" w:hAnsi="Times New Roman" w:cs="Times New Roman"/>
          <w:sz w:val="24"/>
          <w:szCs w:val="24"/>
        </w:rPr>
      </w:pPr>
    </w:p>
    <w:p w14:paraId="331381CF" w14:textId="77777777" w:rsidR="002D1F62" w:rsidRDefault="002D1F62">
      <w:pPr>
        <w:spacing w:after="160" w:line="259" w:lineRule="auto"/>
        <w:rPr>
          <w:rFonts w:ascii="Times New Roman" w:hAnsi="Times New Roman" w:cs="Times New Roman"/>
          <w:sz w:val="24"/>
          <w:szCs w:val="24"/>
        </w:rPr>
      </w:pPr>
    </w:p>
    <w:p w14:paraId="3A2E92B0" w14:textId="77777777" w:rsidR="002D1F62" w:rsidRDefault="002D1F62">
      <w:pPr>
        <w:spacing w:after="160" w:line="259" w:lineRule="auto"/>
        <w:rPr>
          <w:rFonts w:ascii="Times New Roman" w:hAnsi="Times New Roman" w:cs="Times New Roman"/>
          <w:sz w:val="24"/>
          <w:szCs w:val="24"/>
        </w:rPr>
      </w:pPr>
    </w:p>
    <w:p w14:paraId="4AF9F6E4" w14:textId="77777777" w:rsidR="002D1F62" w:rsidRDefault="002D1F62">
      <w:pPr>
        <w:spacing w:after="160" w:line="259" w:lineRule="auto"/>
        <w:rPr>
          <w:rFonts w:ascii="Times New Roman" w:hAnsi="Times New Roman" w:cs="Times New Roman"/>
          <w:sz w:val="24"/>
          <w:szCs w:val="24"/>
        </w:rPr>
      </w:pPr>
    </w:p>
    <w:p w14:paraId="6E0BDD25" w14:textId="4D198CF0" w:rsidR="00CE1292" w:rsidRDefault="00CE1292">
      <w:pPr>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p w14:paraId="04B6354D" w14:textId="14DB8E2E" w:rsidR="00316FC9" w:rsidRDefault="00316FC9">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2051456" behindDoc="0" locked="0" layoutInCell="1" allowOverlap="1" wp14:anchorId="2E38647E" wp14:editId="39107A23">
            <wp:simplePos x="0" y="0"/>
            <wp:positionH relativeFrom="column">
              <wp:posOffset>333375</wp:posOffset>
            </wp:positionH>
            <wp:positionV relativeFrom="paragraph">
              <wp:posOffset>217805</wp:posOffset>
            </wp:positionV>
            <wp:extent cx="8448675" cy="5657850"/>
            <wp:effectExtent l="0" t="0" r="9525" b="0"/>
            <wp:wrapNone/>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8448675" cy="56578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CA4108C" w14:textId="23E05319" w:rsidR="00316FC9" w:rsidRDefault="00316FC9">
      <w:pPr>
        <w:spacing w:after="160" w:line="259" w:lineRule="auto"/>
        <w:rPr>
          <w:rFonts w:ascii="Times New Roman" w:hAnsi="Times New Roman" w:cs="Times New Roman"/>
          <w:sz w:val="24"/>
          <w:szCs w:val="24"/>
        </w:rPr>
      </w:pPr>
    </w:p>
    <w:p w14:paraId="39730E39" w14:textId="7604539F" w:rsidR="00316FC9" w:rsidRDefault="00316FC9">
      <w:pPr>
        <w:spacing w:after="160" w:line="259" w:lineRule="auto"/>
        <w:rPr>
          <w:rFonts w:ascii="Times New Roman" w:hAnsi="Times New Roman" w:cs="Times New Roman"/>
          <w:sz w:val="24"/>
          <w:szCs w:val="24"/>
        </w:rPr>
      </w:pPr>
    </w:p>
    <w:p w14:paraId="1F11AB86" w14:textId="77777777" w:rsidR="00316FC9" w:rsidRDefault="00316FC9">
      <w:pPr>
        <w:spacing w:after="160" w:line="259" w:lineRule="auto"/>
        <w:rPr>
          <w:rFonts w:ascii="Times New Roman" w:hAnsi="Times New Roman" w:cs="Times New Roman"/>
          <w:sz w:val="24"/>
          <w:szCs w:val="24"/>
        </w:rPr>
      </w:pPr>
    </w:p>
    <w:p w14:paraId="59EC0E24" w14:textId="550DE59E" w:rsidR="00316FC9" w:rsidRDefault="00316FC9">
      <w:pPr>
        <w:spacing w:after="160" w:line="259" w:lineRule="auto"/>
        <w:rPr>
          <w:rFonts w:ascii="Times New Roman" w:hAnsi="Times New Roman" w:cs="Times New Roman"/>
          <w:sz w:val="24"/>
          <w:szCs w:val="24"/>
        </w:rPr>
      </w:pPr>
    </w:p>
    <w:p w14:paraId="797DA3DC" w14:textId="77777777" w:rsidR="00316FC9" w:rsidRDefault="00316FC9">
      <w:pPr>
        <w:spacing w:after="160" w:line="259" w:lineRule="auto"/>
        <w:rPr>
          <w:rFonts w:ascii="Times New Roman" w:hAnsi="Times New Roman" w:cs="Times New Roman"/>
          <w:sz w:val="24"/>
          <w:szCs w:val="24"/>
        </w:rPr>
      </w:pPr>
    </w:p>
    <w:p w14:paraId="0BE4BA97" w14:textId="45EA427E" w:rsidR="00316FC9" w:rsidRDefault="00316FC9">
      <w:pPr>
        <w:spacing w:after="160" w:line="259" w:lineRule="auto"/>
        <w:rPr>
          <w:rFonts w:ascii="Times New Roman" w:hAnsi="Times New Roman" w:cs="Times New Roman"/>
          <w:sz w:val="24"/>
          <w:szCs w:val="24"/>
        </w:rPr>
      </w:pPr>
    </w:p>
    <w:p w14:paraId="4705B610" w14:textId="49F4CB3D" w:rsidR="00316FC9" w:rsidRDefault="00316FC9">
      <w:pPr>
        <w:spacing w:after="160" w:line="259" w:lineRule="auto"/>
        <w:rPr>
          <w:rFonts w:ascii="Times New Roman" w:hAnsi="Times New Roman" w:cs="Times New Roman"/>
          <w:sz w:val="24"/>
          <w:szCs w:val="24"/>
        </w:rPr>
      </w:pPr>
    </w:p>
    <w:p w14:paraId="4F25B488" w14:textId="748BA948" w:rsidR="00316FC9" w:rsidRDefault="00316FC9">
      <w:pPr>
        <w:spacing w:after="160" w:line="259" w:lineRule="auto"/>
        <w:rPr>
          <w:rFonts w:ascii="Times New Roman" w:hAnsi="Times New Roman" w:cs="Times New Roman"/>
          <w:sz w:val="24"/>
          <w:szCs w:val="24"/>
        </w:rPr>
      </w:pPr>
    </w:p>
    <w:p w14:paraId="2CEA343B" w14:textId="2FE285B0" w:rsidR="00316FC9" w:rsidRDefault="00316FC9">
      <w:pPr>
        <w:spacing w:after="160" w:line="259" w:lineRule="auto"/>
        <w:rPr>
          <w:rFonts w:ascii="Times New Roman" w:hAnsi="Times New Roman" w:cs="Times New Roman"/>
          <w:sz w:val="24"/>
          <w:szCs w:val="24"/>
        </w:rPr>
      </w:pPr>
    </w:p>
    <w:p w14:paraId="202F8B01" w14:textId="5AF46593" w:rsidR="00316FC9" w:rsidRDefault="00316FC9">
      <w:pPr>
        <w:spacing w:after="160" w:line="259" w:lineRule="auto"/>
        <w:rPr>
          <w:rFonts w:ascii="Times New Roman" w:hAnsi="Times New Roman" w:cs="Times New Roman"/>
          <w:sz w:val="24"/>
          <w:szCs w:val="24"/>
        </w:rPr>
      </w:pPr>
    </w:p>
    <w:p w14:paraId="6CE9ABCA" w14:textId="5B705A18" w:rsidR="00316FC9" w:rsidRDefault="00316FC9">
      <w:pPr>
        <w:spacing w:after="160" w:line="259" w:lineRule="auto"/>
        <w:rPr>
          <w:rFonts w:ascii="Times New Roman" w:hAnsi="Times New Roman" w:cs="Times New Roman"/>
          <w:sz w:val="24"/>
          <w:szCs w:val="24"/>
        </w:rPr>
      </w:pPr>
    </w:p>
    <w:p w14:paraId="003D3259" w14:textId="46C13BD3" w:rsidR="00316FC9" w:rsidRDefault="00316FC9">
      <w:pPr>
        <w:spacing w:after="160" w:line="259" w:lineRule="auto"/>
        <w:rPr>
          <w:rFonts w:ascii="Times New Roman" w:hAnsi="Times New Roman" w:cs="Times New Roman"/>
          <w:sz w:val="24"/>
          <w:szCs w:val="24"/>
        </w:rPr>
      </w:pPr>
    </w:p>
    <w:p w14:paraId="73176381" w14:textId="6351532F" w:rsidR="00316FC9" w:rsidRDefault="00316FC9">
      <w:pPr>
        <w:spacing w:after="160" w:line="259" w:lineRule="auto"/>
        <w:rPr>
          <w:rFonts w:ascii="Times New Roman" w:hAnsi="Times New Roman" w:cs="Times New Roman"/>
          <w:sz w:val="24"/>
          <w:szCs w:val="24"/>
        </w:rPr>
      </w:pPr>
    </w:p>
    <w:p w14:paraId="41F10DB6" w14:textId="57A7DE93" w:rsidR="00316FC9" w:rsidRDefault="00316FC9">
      <w:pPr>
        <w:spacing w:after="160" w:line="259" w:lineRule="auto"/>
        <w:rPr>
          <w:rFonts w:ascii="Times New Roman" w:hAnsi="Times New Roman" w:cs="Times New Roman"/>
          <w:sz w:val="24"/>
          <w:szCs w:val="24"/>
        </w:rPr>
      </w:pPr>
    </w:p>
    <w:p w14:paraId="5E1296FA" w14:textId="756D7605" w:rsidR="00316FC9" w:rsidRDefault="00316FC9">
      <w:pPr>
        <w:spacing w:after="160" w:line="259" w:lineRule="auto"/>
        <w:rPr>
          <w:rFonts w:ascii="Times New Roman" w:hAnsi="Times New Roman" w:cs="Times New Roman"/>
          <w:sz w:val="24"/>
          <w:szCs w:val="24"/>
        </w:rPr>
      </w:pPr>
    </w:p>
    <w:p w14:paraId="733E5F97" w14:textId="3AE61A65" w:rsidR="00316FC9" w:rsidRDefault="00316FC9">
      <w:pPr>
        <w:spacing w:after="160" w:line="259" w:lineRule="auto"/>
        <w:rPr>
          <w:rFonts w:ascii="Times New Roman" w:hAnsi="Times New Roman" w:cs="Times New Roman"/>
          <w:sz w:val="24"/>
          <w:szCs w:val="24"/>
        </w:rPr>
      </w:pPr>
    </w:p>
    <w:p w14:paraId="288F55F5" w14:textId="1DE15380" w:rsidR="00316FC9" w:rsidRDefault="00316FC9">
      <w:pPr>
        <w:spacing w:after="160" w:line="259" w:lineRule="auto"/>
        <w:rPr>
          <w:rFonts w:ascii="Times New Roman" w:hAnsi="Times New Roman" w:cs="Times New Roman"/>
          <w:sz w:val="24"/>
          <w:szCs w:val="24"/>
        </w:rPr>
      </w:pPr>
    </w:p>
    <w:p w14:paraId="684D1184" w14:textId="6FA5E1BF" w:rsidR="00316FC9" w:rsidRDefault="00316FC9">
      <w:pPr>
        <w:spacing w:after="160" w:line="259" w:lineRule="auto"/>
        <w:rPr>
          <w:rFonts w:ascii="Times New Roman" w:hAnsi="Times New Roman" w:cs="Times New Roman"/>
          <w:sz w:val="24"/>
          <w:szCs w:val="24"/>
        </w:rPr>
      </w:pPr>
    </w:p>
    <w:p w14:paraId="1161EFFB" w14:textId="77777777" w:rsidR="00674AEB" w:rsidRDefault="00674AEB">
      <w:pPr>
        <w:spacing w:after="160" w:line="259" w:lineRule="auto"/>
        <w:rPr>
          <w:rFonts w:ascii="Times New Roman" w:hAnsi="Times New Roman" w:cs="Times New Roman"/>
          <w:sz w:val="24"/>
          <w:szCs w:val="24"/>
        </w:rPr>
        <w:sectPr w:rsidR="00674AEB" w:rsidSect="002E1301">
          <w:headerReference w:type="default" r:id="rId197"/>
          <w:pgSz w:w="16838" w:h="11906" w:orient="landscape" w:code="9"/>
          <w:pgMar w:top="992" w:right="1440" w:bottom="1133" w:left="1440" w:header="709" w:footer="0"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0C4822A6" w14:textId="2FCCA0EE" w:rsidR="00674AEB" w:rsidRDefault="00674AEB" w:rsidP="00674AEB">
      <w:pPr>
        <w:pStyle w:val="NormalWeb"/>
      </w:pPr>
      <w:r>
        <w:rPr>
          <w:noProof/>
        </w:rPr>
        <w:drawing>
          <wp:anchor distT="0" distB="0" distL="114300" distR="114300" simplePos="0" relativeHeight="252081152" behindDoc="0" locked="0" layoutInCell="1" allowOverlap="1" wp14:anchorId="5F34EBD5" wp14:editId="02AF0BD5">
            <wp:simplePos x="0" y="0"/>
            <wp:positionH relativeFrom="column">
              <wp:posOffset>46355</wp:posOffset>
            </wp:positionH>
            <wp:positionV relativeFrom="paragraph">
              <wp:posOffset>161925</wp:posOffset>
            </wp:positionV>
            <wp:extent cx="6295390" cy="8229600"/>
            <wp:effectExtent l="0" t="0" r="0" b="0"/>
            <wp:wrapNone/>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6295390" cy="8229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9A20970" w14:textId="77777777" w:rsidR="00674AEB" w:rsidRDefault="00674AEB">
      <w:pPr>
        <w:spacing w:after="160" w:line="259" w:lineRule="auto"/>
        <w:rPr>
          <w:rFonts w:ascii="Times New Roman" w:hAnsi="Times New Roman" w:cs="Times New Roman"/>
          <w:sz w:val="24"/>
          <w:szCs w:val="24"/>
        </w:rPr>
      </w:pPr>
    </w:p>
    <w:p w14:paraId="604834D0" w14:textId="77777777" w:rsidR="00674AEB" w:rsidRPr="00674AEB" w:rsidRDefault="00674AEB" w:rsidP="00674AEB">
      <w:pPr>
        <w:rPr>
          <w:rFonts w:ascii="Times New Roman" w:hAnsi="Times New Roman" w:cs="Times New Roman"/>
          <w:sz w:val="24"/>
          <w:szCs w:val="24"/>
        </w:rPr>
      </w:pPr>
    </w:p>
    <w:p w14:paraId="36D5BB9E" w14:textId="77777777" w:rsidR="00674AEB" w:rsidRPr="00674AEB" w:rsidRDefault="00674AEB" w:rsidP="00674AEB">
      <w:pPr>
        <w:rPr>
          <w:rFonts w:ascii="Times New Roman" w:hAnsi="Times New Roman" w:cs="Times New Roman"/>
          <w:sz w:val="24"/>
          <w:szCs w:val="24"/>
        </w:rPr>
      </w:pPr>
    </w:p>
    <w:p w14:paraId="3D2AA309" w14:textId="77777777" w:rsidR="00674AEB" w:rsidRDefault="00674AEB" w:rsidP="00674AEB">
      <w:pPr>
        <w:rPr>
          <w:rFonts w:ascii="Times New Roman" w:hAnsi="Times New Roman" w:cs="Times New Roman"/>
          <w:sz w:val="24"/>
          <w:szCs w:val="24"/>
        </w:rPr>
      </w:pPr>
    </w:p>
    <w:p w14:paraId="29BED8C9" w14:textId="77777777" w:rsidR="00674AEB" w:rsidRDefault="00674AEB" w:rsidP="00674AEB">
      <w:pPr>
        <w:rPr>
          <w:rFonts w:ascii="Times New Roman" w:hAnsi="Times New Roman" w:cs="Times New Roman"/>
          <w:sz w:val="24"/>
          <w:szCs w:val="24"/>
        </w:rPr>
      </w:pPr>
    </w:p>
    <w:p w14:paraId="29F5D2A1" w14:textId="77777777" w:rsidR="00674AEB" w:rsidRDefault="00674AEB" w:rsidP="00674AEB">
      <w:pPr>
        <w:rPr>
          <w:rFonts w:ascii="Times New Roman" w:hAnsi="Times New Roman" w:cs="Times New Roman"/>
          <w:sz w:val="24"/>
          <w:szCs w:val="24"/>
        </w:rPr>
      </w:pPr>
    </w:p>
    <w:p w14:paraId="1EC547D8" w14:textId="198F4FD1" w:rsidR="00674AEB" w:rsidRPr="00674AEB" w:rsidRDefault="00674AEB" w:rsidP="00674AEB">
      <w:pPr>
        <w:rPr>
          <w:rFonts w:ascii="Times New Roman" w:hAnsi="Times New Roman" w:cs="Times New Roman"/>
          <w:sz w:val="24"/>
          <w:szCs w:val="24"/>
        </w:rPr>
        <w:sectPr w:rsidR="00674AEB" w:rsidRPr="00674AEB" w:rsidSect="00674AEB">
          <w:headerReference w:type="default" r:id="rId199"/>
          <w:pgSz w:w="11906" w:h="16838" w:code="9"/>
          <w:pgMar w:top="1440" w:right="1134" w:bottom="1440" w:left="992" w:header="709" w:footer="0"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49D252B3" w14:textId="220E4E7F" w:rsidR="00316FC9" w:rsidRDefault="00414DE9">
      <w:pPr>
        <w:spacing w:after="160" w:line="259" w:lineRule="auto"/>
        <w:rPr>
          <w:rFonts w:ascii="Times New Roman" w:hAnsi="Times New Roman" w:cs="Times New Roman"/>
          <w:sz w:val="24"/>
          <w:szCs w:val="24"/>
        </w:rPr>
      </w:pPr>
      <w:r w:rsidRPr="00D76C70">
        <w:rPr>
          <w:noProof/>
        </w:rPr>
        <w:drawing>
          <wp:anchor distT="0" distB="0" distL="114300" distR="114300" simplePos="0" relativeHeight="252080128" behindDoc="0" locked="0" layoutInCell="1" allowOverlap="1" wp14:anchorId="27DC4DAB" wp14:editId="017943D4">
            <wp:simplePos x="0" y="0"/>
            <wp:positionH relativeFrom="column">
              <wp:posOffset>147320</wp:posOffset>
            </wp:positionH>
            <wp:positionV relativeFrom="paragraph">
              <wp:posOffset>242570</wp:posOffset>
            </wp:positionV>
            <wp:extent cx="8549005" cy="5514340"/>
            <wp:effectExtent l="19050" t="19050" r="23495" b="10160"/>
            <wp:wrapNone/>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8549005" cy="5514340"/>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3CCCF453" w14:textId="106C33DD" w:rsidR="00CE1292" w:rsidRDefault="00CE1292">
      <w:pPr>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p w14:paraId="4E1411C3" w14:textId="418A3E55" w:rsidR="00CE1292" w:rsidRDefault="001B7AA6">
      <w:pPr>
        <w:spacing w:after="160" w:line="259" w:lineRule="auto"/>
        <w:rPr>
          <w:rFonts w:ascii="Times New Roman" w:hAnsi="Times New Roman" w:cs="Times New Roman"/>
          <w:sz w:val="24"/>
          <w:szCs w:val="24"/>
        </w:rPr>
      </w:pPr>
      <w:r>
        <w:rPr>
          <w:noProof/>
          <w:sz w:val="20"/>
        </w:rPr>
        <mc:AlternateContent>
          <mc:Choice Requires="wps">
            <w:drawing>
              <wp:anchor distT="0" distB="0" distL="114300" distR="114300" simplePos="0" relativeHeight="252097536" behindDoc="0" locked="0" layoutInCell="1" allowOverlap="1" wp14:anchorId="69A9DE66" wp14:editId="5DA49DB3">
                <wp:simplePos x="0" y="0"/>
                <wp:positionH relativeFrom="column">
                  <wp:posOffset>537076</wp:posOffset>
                </wp:positionH>
                <wp:positionV relativeFrom="paragraph">
                  <wp:posOffset>5084645</wp:posOffset>
                </wp:positionV>
                <wp:extent cx="1058545" cy="242570"/>
                <wp:effectExtent l="0" t="0" r="27305" b="24130"/>
                <wp:wrapSquare wrapText="bothSides"/>
                <wp:docPr id="89" name="Textbox 1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8545" cy="242570"/>
                        </a:xfrm>
                        <a:prstGeom prst="rect">
                          <a:avLst/>
                        </a:prstGeom>
                        <a:ln w="9144">
                          <a:solidFill>
                            <a:srgbClr val="000000"/>
                          </a:solidFill>
                          <a:prstDash val="solid"/>
                        </a:ln>
                      </wps:spPr>
                      <wps:txbx>
                        <w:txbxContent>
                          <w:p w14:paraId="742588AA" w14:textId="79E8B880" w:rsidR="001B7AA6" w:rsidRPr="00100A9A" w:rsidRDefault="001B7AA6" w:rsidP="001B7AA6">
                            <w:pPr>
                              <w:spacing w:before="70"/>
                              <w:ind w:left="134"/>
                              <w:rPr>
                                <w:b/>
                                <w:sz w:val="24"/>
                                <w:szCs w:val="24"/>
                              </w:rPr>
                            </w:pPr>
                            <w:r>
                              <w:rPr>
                                <w:b/>
                                <w:sz w:val="24"/>
                                <w:szCs w:val="24"/>
                              </w:rPr>
                              <w:t xml:space="preserve">Text fig - </w:t>
                            </w:r>
                            <w:r w:rsidR="00B41217">
                              <w:rPr>
                                <w:b/>
                                <w:sz w:val="24"/>
                                <w:szCs w:val="24"/>
                              </w:rPr>
                              <w:t>44</w:t>
                            </w:r>
                          </w:p>
                        </w:txbxContent>
                      </wps:txbx>
                      <wps:bodyPr wrap="square" lIns="0" tIns="0" rIns="0" bIns="0" rtlCol="0">
                        <a:noAutofit/>
                      </wps:bodyPr>
                    </wps:wsp>
                  </a:graphicData>
                </a:graphic>
                <wp14:sizeRelH relativeFrom="margin">
                  <wp14:pctWidth>0</wp14:pctWidth>
                </wp14:sizeRelH>
              </wp:anchor>
            </w:drawing>
          </mc:Choice>
          <mc:Fallback>
            <w:pict>
              <v:shape w14:anchorId="69A9DE66" id="_x0000_s1159" type="#_x0000_t202" style="position:absolute;margin-left:42.3pt;margin-top:400.35pt;width:83.35pt;height:19.1pt;z-index:252097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" filled="f" strokeweight=".72pt">
                <v:path arrowok="t"/>
                <v:textbox inset="0,0,0,0">
                  <w:txbxContent>
                    <w:p w14:paraId="742588AA" w14:textId="79E8B880" w:rsidR="001B7AA6" w:rsidRPr="00100A9A" w:rsidRDefault="001B7AA6" w:rsidP="001B7AA6">
                      <w:pPr>
                        <w:spacing w:before="70"/>
                        <w:ind w:left="134"/>
                        <w:rPr>
                          <w:b/>
                          <w:sz w:val="24"/>
                          <w:szCs w:val="24"/>
                        </w:rPr>
                      </w:pPr>
                      <w:r>
                        <w:rPr>
                          <w:b/>
                          <w:sz w:val="24"/>
                          <w:szCs w:val="24"/>
                        </w:rPr>
                        <w:t xml:space="preserve">Text fig - </w:t>
                      </w:r>
                      <w:r w:rsidR="00B41217">
                        <w:rPr>
                          <w:b/>
                          <w:sz w:val="24"/>
                          <w:szCs w:val="24"/>
                        </w:rPr>
                        <w:t>44</w:t>
                      </w:r>
                    </w:p>
                  </w:txbxContent>
                </v:textbox>
                <w10:wrap type="square"/>
              </v:shape>
            </w:pict>
          </mc:Fallback>
        </mc:AlternateContent>
      </w:r>
      <w:r w:rsidRPr="00AE049E">
        <w:rPr>
          <w:rFonts w:ascii="Times New Roman" w:hAnsi="Times New Roman" w:cs="Times New Roman"/>
          <w:noProof/>
        </w:rPr>
        <w:drawing>
          <wp:anchor distT="0" distB="0" distL="114300" distR="114300" simplePos="0" relativeHeight="252053504" behindDoc="0" locked="0" layoutInCell="1" allowOverlap="1" wp14:anchorId="6804401E" wp14:editId="1924B410">
            <wp:simplePos x="0" y="0"/>
            <wp:positionH relativeFrom="column">
              <wp:posOffset>575456</wp:posOffset>
            </wp:positionH>
            <wp:positionV relativeFrom="paragraph">
              <wp:posOffset>292501</wp:posOffset>
            </wp:positionV>
            <wp:extent cx="8005856" cy="4796590"/>
            <wp:effectExtent l="0" t="0" r="0" b="4445"/>
            <wp:wrapNone/>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8007722" cy="479770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E1292">
        <w:rPr>
          <w:rFonts w:ascii="Times New Roman" w:hAnsi="Times New Roman" w:cs="Times New Roman"/>
          <w:sz w:val="24"/>
          <w:szCs w:val="24"/>
        </w:rPr>
        <w:br w:type="page"/>
      </w:r>
    </w:p>
    <w:p w14:paraId="433F1347" w14:textId="76AE31B0" w:rsidR="00CE1292" w:rsidRDefault="001B7AA6">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2055552" behindDoc="0" locked="0" layoutInCell="1" allowOverlap="1" wp14:anchorId="6A1A33BF" wp14:editId="2F717043">
            <wp:simplePos x="0" y="0"/>
            <wp:positionH relativeFrom="column">
              <wp:posOffset>415078</wp:posOffset>
            </wp:positionH>
            <wp:positionV relativeFrom="paragraph">
              <wp:posOffset>259504</wp:posOffset>
            </wp:positionV>
            <wp:extent cx="8429201" cy="5233912"/>
            <wp:effectExtent l="0" t="0" r="0" b="5080"/>
            <wp:wrapNone/>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8429201" cy="523391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A5C290" w14:textId="2F0890F7" w:rsidR="00CE1292" w:rsidRDefault="00CE1292">
      <w:pPr>
        <w:spacing w:after="160" w:line="259" w:lineRule="auto"/>
        <w:rPr>
          <w:rFonts w:ascii="Times New Roman" w:hAnsi="Times New Roman" w:cs="Times New Roman"/>
          <w:sz w:val="24"/>
          <w:szCs w:val="24"/>
        </w:rPr>
      </w:pPr>
    </w:p>
    <w:p w14:paraId="077D8FF6" w14:textId="4D333F94" w:rsidR="00CE1292" w:rsidRDefault="001B7AA6">
      <w:pPr>
        <w:spacing w:after="160" w:line="259" w:lineRule="auto"/>
        <w:rPr>
          <w:rFonts w:ascii="Times New Roman" w:hAnsi="Times New Roman" w:cs="Times New Roman"/>
          <w:sz w:val="24"/>
          <w:szCs w:val="24"/>
        </w:rPr>
      </w:pPr>
      <w:r>
        <w:rPr>
          <w:noProof/>
          <w:sz w:val="20"/>
        </w:rPr>
        <mc:AlternateContent>
          <mc:Choice Requires="wps">
            <w:drawing>
              <wp:anchor distT="0" distB="0" distL="114300" distR="114300" simplePos="0" relativeHeight="252099584" behindDoc="0" locked="0" layoutInCell="1" allowOverlap="1" wp14:anchorId="421B01AF" wp14:editId="36200326">
                <wp:simplePos x="0" y="0"/>
                <wp:positionH relativeFrom="column">
                  <wp:posOffset>422275</wp:posOffset>
                </wp:positionH>
                <wp:positionV relativeFrom="paragraph">
                  <wp:posOffset>4910455</wp:posOffset>
                </wp:positionV>
                <wp:extent cx="1058545" cy="242570"/>
                <wp:effectExtent l="0" t="0" r="27305" b="24130"/>
                <wp:wrapSquare wrapText="bothSides"/>
                <wp:docPr id="91" name="Textbox 1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8545" cy="242570"/>
                        </a:xfrm>
                        <a:prstGeom prst="rect">
                          <a:avLst/>
                        </a:prstGeom>
                        <a:ln w="9144">
                          <a:solidFill>
                            <a:srgbClr val="000000"/>
                          </a:solidFill>
                          <a:prstDash val="solid"/>
                        </a:ln>
                      </wps:spPr>
                      <wps:txbx>
                        <w:txbxContent>
                          <w:p w14:paraId="1E01FC28" w14:textId="3D16262B" w:rsidR="001B7AA6" w:rsidRPr="00100A9A" w:rsidRDefault="001B7AA6" w:rsidP="001B7AA6">
                            <w:pPr>
                              <w:spacing w:before="70"/>
                              <w:ind w:left="134"/>
                              <w:rPr>
                                <w:b/>
                                <w:sz w:val="24"/>
                                <w:szCs w:val="24"/>
                              </w:rPr>
                            </w:pPr>
                            <w:r>
                              <w:rPr>
                                <w:b/>
                                <w:sz w:val="24"/>
                                <w:szCs w:val="24"/>
                              </w:rPr>
                              <w:t xml:space="preserve">Text fig - </w:t>
                            </w:r>
                            <w:r w:rsidR="00B41217">
                              <w:rPr>
                                <w:b/>
                                <w:sz w:val="24"/>
                                <w:szCs w:val="24"/>
                              </w:rPr>
                              <w:t>45</w:t>
                            </w:r>
                          </w:p>
                        </w:txbxContent>
                      </wps:txbx>
                      <wps:bodyPr wrap="square" lIns="0" tIns="0" rIns="0" bIns="0" rtlCol="0">
                        <a:noAutofit/>
                      </wps:bodyPr>
                    </wps:wsp>
                  </a:graphicData>
                </a:graphic>
                <wp14:sizeRelH relativeFrom="margin">
                  <wp14:pctWidth>0</wp14:pctWidth>
                </wp14:sizeRelH>
              </wp:anchor>
            </w:drawing>
          </mc:Choice>
          <mc:Fallback>
            <w:pict>
              <v:shape w14:anchorId="421B01AF" id="_x0000_s1160" type="#_x0000_t202" style="position:absolute;margin-left:33.25pt;margin-top:386.65pt;width:83.35pt;height:19.1pt;z-index:252099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" filled="f" strokeweight=".72pt">
                <v:path arrowok="t"/>
                <v:textbox inset="0,0,0,0">
                  <w:txbxContent>
                    <w:p w14:paraId="1E01FC28" w14:textId="3D16262B" w:rsidR="001B7AA6" w:rsidRPr="00100A9A" w:rsidRDefault="001B7AA6" w:rsidP="001B7AA6">
                      <w:pPr>
                        <w:spacing w:before="70"/>
                        <w:ind w:left="134"/>
                        <w:rPr>
                          <w:b/>
                          <w:sz w:val="24"/>
                          <w:szCs w:val="24"/>
                        </w:rPr>
                      </w:pPr>
                      <w:r>
                        <w:rPr>
                          <w:b/>
                          <w:sz w:val="24"/>
                          <w:szCs w:val="24"/>
                        </w:rPr>
                        <w:t xml:space="preserve">Text fig - </w:t>
                      </w:r>
                      <w:r w:rsidR="00B41217">
                        <w:rPr>
                          <w:b/>
                          <w:sz w:val="24"/>
                          <w:szCs w:val="24"/>
                        </w:rPr>
                        <w:t>45</w:t>
                      </w:r>
                    </w:p>
                  </w:txbxContent>
                </v:textbox>
                <w10:wrap type="square"/>
              </v:shape>
            </w:pict>
          </mc:Fallback>
        </mc:AlternateContent>
      </w:r>
      <w:r w:rsidR="00CE1292">
        <w:rPr>
          <w:rFonts w:ascii="Times New Roman" w:hAnsi="Times New Roman" w:cs="Times New Roman"/>
          <w:sz w:val="24"/>
          <w:szCs w:val="24"/>
        </w:rPr>
        <w:br w:type="page"/>
      </w:r>
    </w:p>
    <w:p w14:paraId="2471D8C2" w14:textId="77777777" w:rsidR="00CE1292" w:rsidRDefault="00CE1292">
      <w:pPr>
        <w:spacing w:after="160" w:line="259" w:lineRule="auto"/>
        <w:rPr>
          <w:rFonts w:ascii="Times New Roman" w:hAnsi="Times New Roman" w:cs="Times New Roman"/>
          <w:sz w:val="24"/>
          <w:szCs w:val="24"/>
        </w:rPr>
      </w:pPr>
    </w:p>
    <w:p w14:paraId="033394BE" w14:textId="14DA5D10" w:rsidR="00CE1292" w:rsidRDefault="001B7AA6">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2057600" behindDoc="0" locked="0" layoutInCell="1" allowOverlap="1" wp14:anchorId="176646F0" wp14:editId="4D2C7D53">
            <wp:simplePos x="0" y="0"/>
            <wp:positionH relativeFrom="column">
              <wp:posOffset>33655</wp:posOffset>
            </wp:positionH>
            <wp:positionV relativeFrom="paragraph">
              <wp:posOffset>281093</wp:posOffset>
            </wp:positionV>
            <wp:extent cx="8834187" cy="4112517"/>
            <wp:effectExtent l="0" t="0" r="5080" b="2540"/>
            <wp:wrapNone/>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8834187" cy="411251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D633F62" w14:textId="4C4E75C4" w:rsidR="00CE1292" w:rsidRDefault="001B7AA6">
      <w:pPr>
        <w:spacing w:after="160" w:line="259" w:lineRule="auto"/>
        <w:rPr>
          <w:rFonts w:ascii="Times New Roman" w:hAnsi="Times New Roman" w:cs="Times New Roman"/>
          <w:sz w:val="24"/>
          <w:szCs w:val="24"/>
        </w:rPr>
      </w:pPr>
      <w:r>
        <w:rPr>
          <w:noProof/>
          <w:sz w:val="20"/>
        </w:rPr>
        <mc:AlternateContent>
          <mc:Choice Requires="wps">
            <w:drawing>
              <wp:anchor distT="0" distB="0" distL="114300" distR="114300" simplePos="0" relativeHeight="252101632" behindDoc="0" locked="0" layoutInCell="1" allowOverlap="1" wp14:anchorId="7908CF52" wp14:editId="5794D0B3">
                <wp:simplePos x="0" y="0"/>
                <wp:positionH relativeFrom="column">
                  <wp:posOffset>33867</wp:posOffset>
                </wp:positionH>
                <wp:positionV relativeFrom="paragraph">
                  <wp:posOffset>4503420</wp:posOffset>
                </wp:positionV>
                <wp:extent cx="1058545" cy="242570"/>
                <wp:effectExtent l="0" t="0" r="27305" b="24130"/>
                <wp:wrapSquare wrapText="bothSides"/>
                <wp:docPr id="92" name="Textbox 1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8545" cy="242570"/>
                        </a:xfrm>
                        <a:prstGeom prst="rect">
                          <a:avLst/>
                        </a:prstGeom>
                        <a:ln w="9144">
                          <a:solidFill>
                            <a:srgbClr val="000000"/>
                          </a:solidFill>
                          <a:prstDash val="solid"/>
                        </a:ln>
                      </wps:spPr>
                      <wps:txbx>
                        <w:txbxContent>
                          <w:p w14:paraId="1830D986" w14:textId="3076D2B0" w:rsidR="001B7AA6" w:rsidRPr="00100A9A" w:rsidRDefault="001B7AA6" w:rsidP="001B7AA6">
                            <w:pPr>
                              <w:spacing w:before="70"/>
                              <w:ind w:left="134"/>
                              <w:rPr>
                                <w:b/>
                                <w:sz w:val="24"/>
                                <w:szCs w:val="24"/>
                              </w:rPr>
                            </w:pPr>
                            <w:r>
                              <w:rPr>
                                <w:b/>
                                <w:sz w:val="24"/>
                                <w:szCs w:val="24"/>
                              </w:rPr>
                              <w:t xml:space="preserve">Text fig - </w:t>
                            </w:r>
                            <w:r w:rsidR="00B41217">
                              <w:rPr>
                                <w:b/>
                                <w:sz w:val="24"/>
                                <w:szCs w:val="24"/>
                              </w:rPr>
                              <w:t>46</w:t>
                            </w:r>
                          </w:p>
                        </w:txbxContent>
                      </wps:txbx>
                      <wps:bodyPr wrap="square" lIns="0" tIns="0" rIns="0" bIns="0" rtlCol="0">
                        <a:noAutofit/>
                      </wps:bodyPr>
                    </wps:wsp>
                  </a:graphicData>
                </a:graphic>
                <wp14:sizeRelH relativeFrom="margin">
                  <wp14:pctWidth>0</wp14:pctWidth>
                </wp14:sizeRelH>
              </wp:anchor>
            </w:drawing>
          </mc:Choice>
          <mc:Fallback>
            <w:pict>
              <v:shape w14:anchorId="7908CF52" id="_x0000_s1161" type="#_x0000_t202" style="position:absolute;margin-left:2.65pt;margin-top:354.6pt;width:83.35pt;height:19.1pt;z-index:252101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" filled="f" strokeweight=".72pt">
                <v:path arrowok="t"/>
                <v:textbox inset="0,0,0,0">
                  <w:txbxContent>
                    <w:p w14:paraId="1830D986" w14:textId="3076D2B0" w:rsidR="001B7AA6" w:rsidRPr="00100A9A" w:rsidRDefault="001B7AA6" w:rsidP="001B7AA6">
                      <w:pPr>
                        <w:spacing w:before="70"/>
                        <w:ind w:left="134"/>
                        <w:rPr>
                          <w:b/>
                          <w:sz w:val="24"/>
                          <w:szCs w:val="24"/>
                        </w:rPr>
                      </w:pPr>
                      <w:r>
                        <w:rPr>
                          <w:b/>
                          <w:sz w:val="24"/>
                          <w:szCs w:val="24"/>
                        </w:rPr>
                        <w:t xml:space="preserve">Text fig - </w:t>
                      </w:r>
                      <w:r w:rsidR="00B41217">
                        <w:rPr>
                          <w:b/>
                          <w:sz w:val="24"/>
                          <w:szCs w:val="24"/>
                        </w:rPr>
                        <w:t>46</w:t>
                      </w:r>
                    </w:p>
                  </w:txbxContent>
                </v:textbox>
                <w10:wrap type="square"/>
              </v:shape>
            </w:pict>
          </mc:Fallback>
        </mc:AlternateContent>
      </w:r>
      <w:r w:rsidR="00CE1292">
        <w:rPr>
          <w:rFonts w:ascii="Times New Roman" w:hAnsi="Times New Roman" w:cs="Times New Roman"/>
          <w:sz w:val="24"/>
          <w:szCs w:val="24"/>
        </w:rPr>
        <w:br w:type="page"/>
      </w:r>
    </w:p>
    <w:p w14:paraId="7C66BB56" w14:textId="77777777" w:rsidR="00316FC9" w:rsidRDefault="00316FC9">
      <w:pPr>
        <w:spacing w:after="160" w:line="259" w:lineRule="auto"/>
        <w:rPr>
          <w:rFonts w:ascii="Times New Roman" w:hAnsi="Times New Roman" w:cs="Times New Roman"/>
          <w:sz w:val="24"/>
          <w:szCs w:val="24"/>
        </w:rPr>
      </w:pPr>
    </w:p>
    <w:p w14:paraId="5664E059" w14:textId="3FFDBAC5" w:rsidR="00316FC9" w:rsidRDefault="00316FC9">
      <w:pPr>
        <w:spacing w:after="160" w:line="259" w:lineRule="auto"/>
        <w:rPr>
          <w:rFonts w:ascii="Times New Roman" w:hAnsi="Times New Roman" w:cs="Times New Roman"/>
          <w:sz w:val="24"/>
          <w:szCs w:val="24"/>
        </w:rPr>
      </w:pPr>
    </w:p>
    <w:p w14:paraId="61491AB9" w14:textId="0F07723C" w:rsidR="00CE1292" w:rsidRDefault="001B7AA6">
      <w:pPr>
        <w:spacing w:after="160" w:line="259" w:lineRule="auto"/>
        <w:rPr>
          <w:rFonts w:ascii="Times New Roman" w:hAnsi="Times New Roman" w:cs="Times New Roman"/>
          <w:sz w:val="24"/>
          <w:szCs w:val="24"/>
        </w:rPr>
      </w:pPr>
      <w:r>
        <w:rPr>
          <w:noProof/>
          <w:sz w:val="20"/>
        </w:rPr>
        <mc:AlternateContent>
          <mc:Choice Requires="wps">
            <w:drawing>
              <wp:anchor distT="0" distB="0" distL="114300" distR="114300" simplePos="0" relativeHeight="252103680" behindDoc="0" locked="0" layoutInCell="1" allowOverlap="1" wp14:anchorId="2BB61AC0" wp14:editId="0AEA858A">
                <wp:simplePos x="0" y="0"/>
                <wp:positionH relativeFrom="column">
                  <wp:posOffset>0</wp:posOffset>
                </wp:positionH>
                <wp:positionV relativeFrom="paragraph">
                  <wp:posOffset>4977553</wp:posOffset>
                </wp:positionV>
                <wp:extent cx="1058545" cy="242570"/>
                <wp:effectExtent l="0" t="0" r="27305" b="24130"/>
                <wp:wrapSquare wrapText="bothSides"/>
                <wp:docPr id="93" name="Textbox 1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8545" cy="242570"/>
                        </a:xfrm>
                        <a:prstGeom prst="rect">
                          <a:avLst/>
                        </a:prstGeom>
                        <a:ln w="9144">
                          <a:solidFill>
                            <a:srgbClr val="000000"/>
                          </a:solidFill>
                          <a:prstDash val="solid"/>
                        </a:ln>
                      </wps:spPr>
                      <wps:txbx>
                        <w:txbxContent>
                          <w:p w14:paraId="164A145F" w14:textId="23C13089" w:rsidR="001B7AA6" w:rsidRPr="00100A9A" w:rsidRDefault="001B7AA6" w:rsidP="001B7AA6">
                            <w:pPr>
                              <w:spacing w:before="70"/>
                              <w:ind w:left="134"/>
                              <w:rPr>
                                <w:b/>
                                <w:sz w:val="24"/>
                                <w:szCs w:val="24"/>
                              </w:rPr>
                            </w:pPr>
                            <w:r>
                              <w:rPr>
                                <w:b/>
                                <w:sz w:val="24"/>
                                <w:szCs w:val="24"/>
                              </w:rPr>
                              <w:t xml:space="preserve">Text fig - </w:t>
                            </w:r>
                            <w:r w:rsidR="00B41217">
                              <w:rPr>
                                <w:b/>
                                <w:sz w:val="24"/>
                                <w:szCs w:val="24"/>
                              </w:rPr>
                              <w:t>47</w:t>
                            </w:r>
                          </w:p>
                        </w:txbxContent>
                      </wps:txbx>
                      <wps:bodyPr wrap="square" lIns="0" tIns="0" rIns="0" bIns="0" rtlCol="0">
                        <a:noAutofit/>
                      </wps:bodyPr>
                    </wps:wsp>
                  </a:graphicData>
                </a:graphic>
                <wp14:sizeRelH relativeFrom="margin">
                  <wp14:pctWidth>0</wp14:pctWidth>
                </wp14:sizeRelH>
              </wp:anchor>
            </w:drawing>
          </mc:Choice>
          <mc:Fallback>
            <w:pict>
              <v:shape w14:anchorId="2BB61AC0" id="_x0000_s1162" type="#_x0000_t202" style="position:absolute;margin-left:0;margin-top:391.95pt;width:83.35pt;height:19.1pt;z-index:252103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" filled="f" strokeweight=".72pt">
                <v:path arrowok="t"/>
                <v:textbox inset="0,0,0,0">
                  <w:txbxContent>
                    <w:p w14:paraId="164A145F" w14:textId="23C13089" w:rsidR="001B7AA6" w:rsidRPr="00100A9A" w:rsidRDefault="001B7AA6" w:rsidP="001B7AA6">
                      <w:pPr>
                        <w:spacing w:before="70"/>
                        <w:ind w:left="134"/>
                        <w:rPr>
                          <w:b/>
                          <w:sz w:val="24"/>
                          <w:szCs w:val="24"/>
                        </w:rPr>
                      </w:pPr>
                      <w:r>
                        <w:rPr>
                          <w:b/>
                          <w:sz w:val="24"/>
                          <w:szCs w:val="24"/>
                        </w:rPr>
                        <w:t xml:space="preserve">Text fig - </w:t>
                      </w:r>
                      <w:r w:rsidR="00B41217">
                        <w:rPr>
                          <w:b/>
                          <w:sz w:val="24"/>
                          <w:szCs w:val="24"/>
                        </w:rPr>
                        <w:t>47</w:t>
                      </w:r>
                    </w:p>
                  </w:txbxContent>
                </v:textbox>
                <w10:wrap type="square"/>
              </v:shape>
            </w:pict>
          </mc:Fallback>
        </mc:AlternateContent>
      </w:r>
      <w:r w:rsidR="00316FC9" w:rsidRPr="00AE049E">
        <w:rPr>
          <w:rFonts w:ascii="Times New Roman" w:hAnsi="Times New Roman" w:cs="Times New Roman"/>
          <w:noProof/>
        </w:rPr>
        <w:drawing>
          <wp:anchor distT="0" distB="0" distL="114300" distR="114300" simplePos="0" relativeHeight="252059648" behindDoc="0" locked="0" layoutInCell="1" allowOverlap="1" wp14:anchorId="46788C14" wp14:editId="1ED38392">
            <wp:simplePos x="0" y="0"/>
            <wp:positionH relativeFrom="column">
              <wp:posOffset>0</wp:posOffset>
            </wp:positionH>
            <wp:positionV relativeFrom="paragraph">
              <wp:posOffset>61408</wp:posOffset>
            </wp:positionV>
            <wp:extent cx="9125137" cy="4670612"/>
            <wp:effectExtent l="0" t="0" r="0" b="0"/>
            <wp:wrapNone/>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9130467" cy="46733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E1292">
        <w:rPr>
          <w:rFonts w:ascii="Times New Roman" w:hAnsi="Times New Roman" w:cs="Times New Roman"/>
          <w:sz w:val="24"/>
          <w:szCs w:val="24"/>
        </w:rPr>
        <w:br w:type="page"/>
      </w:r>
    </w:p>
    <w:p w14:paraId="4470F2C4" w14:textId="19235966" w:rsidR="00CE1292" w:rsidRDefault="001B7AA6">
      <w:pPr>
        <w:spacing w:after="160" w:line="259" w:lineRule="auto"/>
        <w:rPr>
          <w:rFonts w:ascii="Times New Roman" w:hAnsi="Times New Roman" w:cs="Times New Roman"/>
          <w:sz w:val="24"/>
          <w:szCs w:val="24"/>
        </w:rPr>
      </w:pPr>
      <w:r>
        <w:rPr>
          <w:noProof/>
          <w:sz w:val="20"/>
        </w:rPr>
        <mc:AlternateContent>
          <mc:Choice Requires="wps">
            <w:drawing>
              <wp:anchor distT="0" distB="0" distL="114300" distR="114300" simplePos="0" relativeHeight="252105728" behindDoc="0" locked="0" layoutInCell="1" allowOverlap="1" wp14:anchorId="7C29563F" wp14:editId="588F0416">
                <wp:simplePos x="0" y="0"/>
                <wp:positionH relativeFrom="column">
                  <wp:posOffset>203200</wp:posOffset>
                </wp:positionH>
                <wp:positionV relativeFrom="paragraph">
                  <wp:posOffset>5245946</wp:posOffset>
                </wp:positionV>
                <wp:extent cx="1058545" cy="304800"/>
                <wp:effectExtent l="0" t="0" r="27305" b="19050"/>
                <wp:wrapSquare wrapText="bothSides"/>
                <wp:docPr id="94" name="Textbox 1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8545" cy="304800"/>
                        </a:xfrm>
                        <a:prstGeom prst="rect">
                          <a:avLst/>
                        </a:prstGeom>
                        <a:ln w="9144">
                          <a:solidFill>
                            <a:srgbClr val="000000"/>
                          </a:solidFill>
                          <a:prstDash val="solid"/>
                        </a:ln>
                      </wps:spPr>
                      <wps:txbx>
                        <w:txbxContent>
                          <w:p w14:paraId="6211BD8C" w14:textId="07465B43" w:rsidR="001B7AA6" w:rsidRPr="00100A9A" w:rsidRDefault="001B7AA6" w:rsidP="001B7AA6">
                            <w:pPr>
                              <w:spacing w:before="70"/>
                              <w:ind w:left="134"/>
                              <w:rPr>
                                <w:b/>
                                <w:sz w:val="24"/>
                                <w:szCs w:val="24"/>
                              </w:rPr>
                            </w:pPr>
                            <w:r>
                              <w:rPr>
                                <w:b/>
                                <w:sz w:val="24"/>
                                <w:szCs w:val="24"/>
                              </w:rPr>
                              <w:t xml:space="preserve">Text fig - </w:t>
                            </w:r>
                            <w:r w:rsidR="00B41217">
                              <w:rPr>
                                <w:b/>
                                <w:sz w:val="24"/>
                                <w:szCs w:val="24"/>
                              </w:rPr>
                              <w:t>48</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7C29563F" id="_x0000_s1163" type="#_x0000_t202" style="position:absolute;margin-left:16pt;margin-top:413.05pt;width:83.35pt;height:24pt;z-index:25210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" filled="f" strokeweight=".72pt">
                <v:path arrowok="t"/>
                <v:textbox inset="0,0,0,0">
                  <w:txbxContent>
                    <w:p w14:paraId="6211BD8C" w14:textId="07465B43" w:rsidR="001B7AA6" w:rsidRPr="00100A9A" w:rsidRDefault="001B7AA6" w:rsidP="001B7AA6">
                      <w:pPr>
                        <w:spacing w:before="70"/>
                        <w:ind w:left="134"/>
                        <w:rPr>
                          <w:b/>
                          <w:sz w:val="24"/>
                          <w:szCs w:val="24"/>
                        </w:rPr>
                      </w:pPr>
                      <w:r>
                        <w:rPr>
                          <w:b/>
                          <w:sz w:val="24"/>
                          <w:szCs w:val="24"/>
                        </w:rPr>
                        <w:t xml:space="preserve">Text fig - </w:t>
                      </w:r>
                      <w:r w:rsidR="00B41217">
                        <w:rPr>
                          <w:b/>
                          <w:sz w:val="24"/>
                          <w:szCs w:val="24"/>
                        </w:rPr>
                        <w:t>48</w:t>
                      </w:r>
                    </w:p>
                  </w:txbxContent>
                </v:textbox>
                <w10:wrap type="square"/>
              </v:shape>
            </w:pict>
          </mc:Fallback>
        </mc:AlternateContent>
      </w:r>
      <w:r w:rsidR="00316FC9" w:rsidRPr="00AE049E">
        <w:rPr>
          <w:rFonts w:ascii="Times New Roman" w:hAnsi="Times New Roman" w:cs="Times New Roman"/>
          <w:noProof/>
        </w:rPr>
        <w:drawing>
          <wp:anchor distT="0" distB="0" distL="114300" distR="114300" simplePos="0" relativeHeight="252061696" behindDoc="0" locked="0" layoutInCell="1" allowOverlap="1" wp14:anchorId="1755F94D" wp14:editId="680DDAEC">
            <wp:simplePos x="0" y="0"/>
            <wp:positionH relativeFrom="column">
              <wp:posOffset>-116205</wp:posOffset>
            </wp:positionH>
            <wp:positionV relativeFrom="paragraph">
              <wp:posOffset>224118</wp:posOffset>
            </wp:positionV>
            <wp:extent cx="9586595" cy="4564380"/>
            <wp:effectExtent l="0" t="0" r="0" b="7620"/>
            <wp:wrapNone/>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9586595" cy="4564380"/>
                    </a:xfrm>
                    <a:prstGeom prst="rect">
                      <a:avLst/>
                    </a:prstGeom>
                    <a:noFill/>
                    <a:ln>
                      <a:noFill/>
                    </a:ln>
                  </pic:spPr>
                </pic:pic>
              </a:graphicData>
            </a:graphic>
          </wp:anchor>
        </w:drawing>
      </w:r>
      <w:r w:rsidR="00CE1292">
        <w:rPr>
          <w:rFonts w:ascii="Times New Roman" w:hAnsi="Times New Roman" w:cs="Times New Roman"/>
          <w:sz w:val="24"/>
          <w:szCs w:val="24"/>
        </w:rPr>
        <w:br w:type="page"/>
      </w:r>
    </w:p>
    <w:p w14:paraId="7BCFD242" w14:textId="77777777" w:rsidR="00316FC9" w:rsidRDefault="00316FC9">
      <w:pPr>
        <w:spacing w:after="160" w:line="259" w:lineRule="auto"/>
        <w:rPr>
          <w:rFonts w:ascii="Times New Roman" w:hAnsi="Times New Roman" w:cs="Times New Roman"/>
          <w:sz w:val="24"/>
          <w:szCs w:val="24"/>
        </w:rPr>
      </w:pPr>
    </w:p>
    <w:p w14:paraId="2A360F40" w14:textId="73C4601A" w:rsidR="00316FC9" w:rsidRDefault="00316FC9">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2063744" behindDoc="0" locked="0" layoutInCell="1" allowOverlap="1" wp14:anchorId="034331E6" wp14:editId="54B905D4">
            <wp:simplePos x="0" y="0"/>
            <wp:positionH relativeFrom="column">
              <wp:posOffset>-260388</wp:posOffset>
            </wp:positionH>
            <wp:positionV relativeFrom="paragraph">
              <wp:posOffset>276412</wp:posOffset>
            </wp:positionV>
            <wp:extent cx="9558983" cy="4551233"/>
            <wp:effectExtent l="0" t="0" r="4445" b="1905"/>
            <wp:wrapNone/>
            <wp:docPr id="2811" name="Picture 2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9558983" cy="455123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ACBB352" w14:textId="78D48125" w:rsidR="00CE1292" w:rsidRDefault="001B7AA6">
      <w:pPr>
        <w:spacing w:after="160" w:line="259" w:lineRule="auto"/>
        <w:rPr>
          <w:rFonts w:ascii="Times New Roman" w:hAnsi="Times New Roman" w:cs="Times New Roman"/>
          <w:sz w:val="24"/>
          <w:szCs w:val="24"/>
        </w:rPr>
      </w:pPr>
      <w:r>
        <w:rPr>
          <w:noProof/>
          <w:sz w:val="20"/>
        </w:rPr>
        <mc:AlternateContent>
          <mc:Choice Requires="wps">
            <w:drawing>
              <wp:anchor distT="0" distB="0" distL="114300" distR="114300" simplePos="0" relativeHeight="252107776" behindDoc="0" locked="0" layoutInCell="1" allowOverlap="1" wp14:anchorId="0B6B6101" wp14:editId="7F1BEE19">
                <wp:simplePos x="0" y="0"/>
                <wp:positionH relativeFrom="column">
                  <wp:posOffset>169334</wp:posOffset>
                </wp:positionH>
                <wp:positionV relativeFrom="paragraph">
                  <wp:posOffset>4723553</wp:posOffset>
                </wp:positionV>
                <wp:extent cx="1058545" cy="242570"/>
                <wp:effectExtent l="0" t="0" r="27305" b="24130"/>
                <wp:wrapSquare wrapText="bothSides"/>
                <wp:docPr id="95" name="Textbox 1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8545" cy="242570"/>
                        </a:xfrm>
                        <a:prstGeom prst="rect">
                          <a:avLst/>
                        </a:prstGeom>
                        <a:ln w="9144">
                          <a:solidFill>
                            <a:srgbClr val="000000"/>
                          </a:solidFill>
                          <a:prstDash val="solid"/>
                        </a:ln>
                      </wps:spPr>
                      <wps:txbx>
                        <w:txbxContent>
                          <w:p w14:paraId="019C9FFB" w14:textId="2AEF5DA8" w:rsidR="001B7AA6" w:rsidRPr="00100A9A" w:rsidRDefault="001B7AA6" w:rsidP="001B7AA6">
                            <w:pPr>
                              <w:spacing w:before="70"/>
                              <w:ind w:left="134"/>
                              <w:rPr>
                                <w:b/>
                                <w:sz w:val="24"/>
                                <w:szCs w:val="24"/>
                              </w:rPr>
                            </w:pPr>
                            <w:r>
                              <w:rPr>
                                <w:b/>
                                <w:sz w:val="24"/>
                                <w:szCs w:val="24"/>
                              </w:rPr>
                              <w:t xml:space="preserve">Text fig - </w:t>
                            </w:r>
                            <w:r w:rsidR="00B41217">
                              <w:rPr>
                                <w:b/>
                                <w:sz w:val="24"/>
                                <w:szCs w:val="24"/>
                              </w:rPr>
                              <w:t>49</w:t>
                            </w:r>
                          </w:p>
                        </w:txbxContent>
                      </wps:txbx>
                      <wps:bodyPr wrap="square" lIns="0" tIns="0" rIns="0" bIns="0" rtlCol="0">
                        <a:noAutofit/>
                      </wps:bodyPr>
                    </wps:wsp>
                  </a:graphicData>
                </a:graphic>
                <wp14:sizeRelH relativeFrom="margin">
                  <wp14:pctWidth>0</wp14:pctWidth>
                </wp14:sizeRelH>
              </wp:anchor>
            </w:drawing>
          </mc:Choice>
          <mc:Fallback>
            <w:pict>
              <v:shape w14:anchorId="0B6B6101" id="_x0000_s1164" type="#_x0000_t202" style="position:absolute;margin-left:13.35pt;margin-top:371.95pt;width:83.35pt;height:19.1pt;z-index:2521077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" filled="f" strokeweight=".72pt">
                <v:path arrowok="t"/>
                <v:textbox inset="0,0,0,0">
                  <w:txbxContent>
                    <w:p w14:paraId="019C9FFB" w14:textId="2AEF5DA8" w:rsidR="001B7AA6" w:rsidRPr="00100A9A" w:rsidRDefault="001B7AA6" w:rsidP="001B7AA6">
                      <w:pPr>
                        <w:spacing w:before="70"/>
                        <w:ind w:left="134"/>
                        <w:rPr>
                          <w:b/>
                          <w:sz w:val="24"/>
                          <w:szCs w:val="24"/>
                        </w:rPr>
                      </w:pPr>
                      <w:r>
                        <w:rPr>
                          <w:b/>
                          <w:sz w:val="24"/>
                          <w:szCs w:val="24"/>
                        </w:rPr>
                        <w:t xml:space="preserve">Text fig - </w:t>
                      </w:r>
                      <w:r w:rsidR="00B41217">
                        <w:rPr>
                          <w:b/>
                          <w:sz w:val="24"/>
                          <w:szCs w:val="24"/>
                        </w:rPr>
                        <w:t>49</w:t>
                      </w:r>
                    </w:p>
                  </w:txbxContent>
                </v:textbox>
                <w10:wrap type="square"/>
              </v:shape>
            </w:pict>
          </mc:Fallback>
        </mc:AlternateContent>
      </w:r>
      <w:r w:rsidR="00CE1292">
        <w:rPr>
          <w:rFonts w:ascii="Times New Roman" w:hAnsi="Times New Roman" w:cs="Times New Roman"/>
          <w:sz w:val="24"/>
          <w:szCs w:val="24"/>
        </w:rPr>
        <w:br w:type="page"/>
      </w:r>
    </w:p>
    <w:p w14:paraId="4F7D2C37" w14:textId="5D5295E9" w:rsidR="00316FC9" w:rsidRDefault="00316FC9">
      <w:pPr>
        <w:spacing w:after="160" w:line="259" w:lineRule="auto"/>
        <w:rPr>
          <w:rFonts w:ascii="Times New Roman" w:hAnsi="Times New Roman" w:cs="Times New Roman"/>
          <w:sz w:val="24"/>
          <w:szCs w:val="24"/>
        </w:rPr>
      </w:pPr>
    </w:p>
    <w:p w14:paraId="395F5855" w14:textId="444DEB1A" w:rsidR="00316FC9" w:rsidRDefault="00316FC9">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2065792" behindDoc="0" locked="0" layoutInCell="1" allowOverlap="1" wp14:anchorId="582FD325" wp14:editId="250803CD">
            <wp:simplePos x="0" y="0"/>
            <wp:positionH relativeFrom="column">
              <wp:posOffset>-233082</wp:posOffset>
            </wp:positionH>
            <wp:positionV relativeFrom="paragraph">
              <wp:posOffset>85687</wp:posOffset>
            </wp:positionV>
            <wp:extent cx="9479915" cy="4912953"/>
            <wp:effectExtent l="0" t="0" r="6985" b="2540"/>
            <wp:wrapNone/>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9479915" cy="491295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D7A3B96" w14:textId="6030664C" w:rsidR="00CE1292" w:rsidRDefault="001B7AA6">
      <w:pPr>
        <w:spacing w:after="160" w:line="259" w:lineRule="auto"/>
        <w:rPr>
          <w:rFonts w:ascii="Times New Roman" w:hAnsi="Times New Roman" w:cs="Times New Roman"/>
          <w:sz w:val="24"/>
          <w:szCs w:val="24"/>
        </w:rPr>
      </w:pPr>
      <w:r>
        <w:rPr>
          <w:noProof/>
          <w:sz w:val="20"/>
        </w:rPr>
        <mc:AlternateContent>
          <mc:Choice Requires="wps">
            <w:drawing>
              <wp:anchor distT="0" distB="0" distL="114300" distR="114300" simplePos="0" relativeHeight="252109824" behindDoc="0" locked="0" layoutInCell="1" allowOverlap="1" wp14:anchorId="3BD15377" wp14:editId="0670A502">
                <wp:simplePos x="0" y="0"/>
                <wp:positionH relativeFrom="column">
                  <wp:posOffset>0</wp:posOffset>
                </wp:positionH>
                <wp:positionV relativeFrom="paragraph">
                  <wp:posOffset>4833620</wp:posOffset>
                </wp:positionV>
                <wp:extent cx="1168400" cy="242570"/>
                <wp:effectExtent l="0" t="0" r="12700" b="24130"/>
                <wp:wrapSquare wrapText="bothSides"/>
                <wp:docPr id="96" name="Textbox 1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68400" cy="242570"/>
                        </a:xfrm>
                        <a:prstGeom prst="rect">
                          <a:avLst/>
                        </a:prstGeom>
                        <a:ln w="9144">
                          <a:solidFill>
                            <a:srgbClr val="000000"/>
                          </a:solidFill>
                          <a:prstDash val="solid"/>
                        </a:ln>
                      </wps:spPr>
                      <wps:txbx>
                        <w:txbxContent>
                          <w:p w14:paraId="6D8A2A1E" w14:textId="3D954CA2" w:rsidR="001B7AA6" w:rsidRPr="00100A9A" w:rsidRDefault="001B7AA6" w:rsidP="001B7AA6">
                            <w:pPr>
                              <w:spacing w:before="70"/>
                              <w:ind w:left="134"/>
                              <w:rPr>
                                <w:b/>
                                <w:sz w:val="24"/>
                                <w:szCs w:val="24"/>
                              </w:rPr>
                            </w:pPr>
                            <w:r>
                              <w:rPr>
                                <w:b/>
                                <w:sz w:val="24"/>
                                <w:szCs w:val="24"/>
                              </w:rPr>
                              <w:t xml:space="preserve">Text fig - </w:t>
                            </w:r>
                            <w:r w:rsidR="00B41217">
                              <w:rPr>
                                <w:b/>
                                <w:sz w:val="24"/>
                                <w:szCs w:val="24"/>
                              </w:rPr>
                              <w:t>50</w:t>
                            </w:r>
                          </w:p>
                        </w:txbxContent>
                      </wps:txbx>
                      <wps:bodyPr wrap="square" lIns="0" tIns="0" rIns="0" bIns="0" rtlCol="0">
                        <a:noAutofit/>
                      </wps:bodyPr>
                    </wps:wsp>
                  </a:graphicData>
                </a:graphic>
                <wp14:sizeRelH relativeFrom="margin">
                  <wp14:pctWidth>0</wp14:pctWidth>
                </wp14:sizeRelH>
              </wp:anchor>
            </w:drawing>
          </mc:Choice>
          <mc:Fallback>
            <w:pict>
              <v:shape w14:anchorId="3BD15377" id="_x0000_s1165" type="#_x0000_t202" style="position:absolute;margin-left:0;margin-top:380.6pt;width:92pt;height:19.1pt;z-index:252109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" filled="f" strokeweight=".72pt">
                <v:path arrowok="t"/>
                <v:textbox inset="0,0,0,0">
                  <w:txbxContent>
                    <w:p w14:paraId="6D8A2A1E" w14:textId="3D954CA2" w:rsidR="001B7AA6" w:rsidRPr="00100A9A" w:rsidRDefault="001B7AA6" w:rsidP="001B7AA6">
                      <w:pPr>
                        <w:spacing w:before="70"/>
                        <w:ind w:left="134"/>
                        <w:rPr>
                          <w:b/>
                          <w:sz w:val="24"/>
                          <w:szCs w:val="24"/>
                        </w:rPr>
                      </w:pPr>
                      <w:r>
                        <w:rPr>
                          <w:b/>
                          <w:sz w:val="24"/>
                          <w:szCs w:val="24"/>
                        </w:rPr>
                        <w:t xml:space="preserve">Text fig - </w:t>
                      </w:r>
                      <w:r w:rsidR="00B41217">
                        <w:rPr>
                          <w:b/>
                          <w:sz w:val="24"/>
                          <w:szCs w:val="24"/>
                        </w:rPr>
                        <w:t>50</w:t>
                      </w:r>
                    </w:p>
                  </w:txbxContent>
                </v:textbox>
                <w10:wrap type="square"/>
              </v:shape>
            </w:pict>
          </mc:Fallback>
        </mc:AlternateContent>
      </w:r>
      <w:r w:rsidR="00CE1292">
        <w:rPr>
          <w:rFonts w:ascii="Times New Roman" w:hAnsi="Times New Roman" w:cs="Times New Roman"/>
          <w:sz w:val="24"/>
          <w:szCs w:val="24"/>
        </w:rPr>
        <w:br w:type="page"/>
      </w:r>
    </w:p>
    <w:p w14:paraId="13205240" w14:textId="77777777" w:rsidR="00316FC9" w:rsidRDefault="00316FC9">
      <w:pPr>
        <w:spacing w:after="160" w:line="259" w:lineRule="auto"/>
        <w:rPr>
          <w:rFonts w:ascii="Times New Roman" w:hAnsi="Times New Roman" w:cs="Times New Roman"/>
          <w:sz w:val="24"/>
          <w:szCs w:val="24"/>
        </w:rPr>
      </w:pPr>
    </w:p>
    <w:p w14:paraId="53E80A0C" w14:textId="16305F4F" w:rsidR="00316FC9" w:rsidRDefault="00316FC9">
      <w:pPr>
        <w:spacing w:after="160" w:line="259" w:lineRule="auto"/>
        <w:rPr>
          <w:rFonts w:ascii="Times New Roman" w:hAnsi="Times New Roman" w:cs="Times New Roman"/>
          <w:sz w:val="24"/>
          <w:szCs w:val="24"/>
        </w:rPr>
      </w:pPr>
    </w:p>
    <w:p w14:paraId="7EF696D9" w14:textId="336EA3E5" w:rsidR="00CE1292" w:rsidRDefault="001B7AA6">
      <w:pPr>
        <w:spacing w:after="160" w:line="259" w:lineRule="auto"/>
        <w:rPr>
          <w:rFonts w:ascii="Times New Roman" w:hAnsi="Times New Roman" w:cs="Times New Roman"/>
          <w:sz w:val="24"/>
          <w:szCs w:val="24"/>
        </w:rPr>
      </w:pPr>
      <w:r>
        <w:rPr>
          <w:noProof/>
          <w:sz w:val="20"/>
        </w:rPr>
        <mc:AlternateContent>
          <mc:Choice Requires="wps">
            <w:drawing>
              <wp:anchor distT="0" distB="0" distL="114300" distR="114300" simplePos="0" relativeHeight="252111872" behindDoc="0" locked="0" layoutInCell="1" allowOverlap="1" wp14:anchorId="36925C1D" wp14:editId="69F24176">
                <wp:simplePos x="0" y="0"/>
                <wp:positionH relativeFrom="column">
                  <wp:posOffset>101600</wp:posOffset>
                </wp:positionH>
                <wp:positionV relativeFrom="paragraph">
                  <wp:posOffset>4943687</wp:posOffset>
                </wp:positionV>
                <wp:extent cx="1058545" cy="242570"/>
                <wp:effectExtent l="0" t="0" r="27305" b="24130"/>
                <wp:wrapSquare wrapText="bothSides"/>
                <wp:docPr id="97" name="Textbox 1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8545" cy="242570"/>
                        </a:xfrm>
                        <a:prstGeom prst="rect">
                          <a:avLst/>
                        </a:prstGeom>
                        <a:ln w="9144">
                          <a:solidFill>
                            <a:srgbClr val="000000"/>
                          </a:solidFill>
                          <a:prstDash val="solid"/>
                        </a:ln>
                      </wps:spPr>
                      <wps:txbx>
                        <w:txbxContent>
                          <w:p w14:paraId="421D7C77" w14:textId="2DC75DB7" w:rsidR="001B7AA6" w:rsidRPr="00100A9A" w:rsidRDefault="001B7AA6" w:rsidP="001B7AA6">
                            <w:pPr>
                              <w:spacing w:before="70"/>
                              <w:ind w:left="134"/>
                              <w:rPr>
                                <w:b/>
                                <w:sz w:val="24"/>
                                <w:szCs w:val="24"/>
                              </w:rPr>
                            </w:pPr>
                            <w:r>
                              <w:rPr>
                                <w:b/>
                                <w:sz w:val="24"/>
                                <w:szCs w:val="24"/>
                              </w:rPr>
                              <w:t xml:space="preserve">Text fig - </w:t>
                            </w:r>
                            <w:r w:rsidR="00B41217">
                              <w:rPr>
                                <w:b/>
                                <w:sz w:val="24"/>
                                <w:szCs w:val="24"/>
                              </w:rPr>
                              <w:t>51</w:t>
                            </w:r>
                          </w:p>
                        </w:txbxContent>
                      </wps:txbx>
                      <wps:bodyPr wrap="square" lIns="0" tIns="0" rIns="0" bIns="0" rtlCol="0">
                        <a:noAutofit/>
                      </wps:bodyPr>
                    </wps:wsp>
                  </a:graphicData>
                </a:graphic>
                <wp14:sizeRelH relativeFrom="margin">
                  <wp14:pctWidth>0</wp14:pctWidth>
                </wp14:sizeRelH>
              </wp:anchor>
            </w:drawing>
          </mc:Choice>
          <mc:Fallback>
            <w:pict>
              <v:shape w14:anchorId="36925C1D" id="_x0000_s1166" type="#_x0000_t202" style="position:absolute;margin-left:8pt;margin-top:389.25pt;width:83.35pt;height:19.1pt;z-index:252111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" filled="f" strokeweight=".72pt">
                <v:path arrowok="t"/>
                <v:textbox inset="0,0,0,0">
                  <w:txbxContent>
                    <w:p w14:paraId="421D7C77" w14:textId="2DC75DB7" w:rsidR="001B7AA6" w:rsidRPr="00100A9A" w:rsidRDefault="001B7AA6" w:rsidP="001B7AA6">
                      <w:pPr>
                        <w:spacing w:before="70"/>
                        <w:ind w:left="134"/>
                        <w:rPr>
                          <w:b/>
                          <w:sz w:val="24"/>
                          <w:szCs w:val="24"/>
                        </w:rPr>
                      </w:pPr>
                      <w:r>
                        <w:rPr>
                          <w:b/>
                          <w:sz w:val="24"/>
                          <w:szCs w:val="24"/>
                        </w:rPr>
                        <w:t xml:space="preserve">Text fig - </w:t>
                      </w:r>
                      <w:r w:rsidR="00B41217">
                        <w:rPr>
                          <w:b/>
                          <w:sz w:val="24"/>
                          <w:szCs w:val="24"/>
                        </w:rPr>
                        <w:t>51</w:t>
                      </w:r>
                    </w:p>
                  </w:txbxContent>
                </v:textbox>
                <w10:wrap type="square"/>
              </v:shape>
            </w:pict>
          </mc:Fallback>
        </mc:AlternateContent>
      </w:r>
      <w:r w:rsidR="00316FC9" w:rsidRPr="00AE049E">
        <w:rPr>
          <w:rFonts w:ascii="Times New Roman" w:hAnsi="Times New Roman" w:cs="Times New Roman"/>
          <w:noProof/>
        </w:rPr>
        <w:drawing>
          <wp:anchor distT="0" distB="0" distL="114300" distR="114300" simplePos="0" relativeHeight="252067840" behindDoc="0" locked="0" layoutInCell="1" allowOverlap="1" wp14:anchorId="433D96F5" wp14:editId="7EFB5C22">
            <wp:simplePos x="0" y="0"/>
            <wp:positionH relativeFrom="column">
              <wp:posOffset>0</wp:posOffset>
            </wp:positionH>
            <wp:positionV relativeFrom="paragraph">
              <wp:posOffset>309170</wp:posOffset>
            </wp:positionV>
            <wp:extent cx="8991600" cy="4281090"/>
            <wp:effectExtent l="0" t="0" r="0" b="5715"/>
            <wp:wrapNone/>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8991600" cy="42810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E1292">
        <w:rPr>
          <w:rFonts w:ascii="Times New Roman" w:hAnsi="Times New Roman" w:cs="Times New Roman"/>
          <w:sz w:val="24"/>
          <w:szCs w:val="24"/>
        </w:rPr>
        <w:br w:type="page"/>
      </w:r>
    </w:p>
    <w:p w14:paraId="19B6289B" w14:textId="30F6419C" w:rsidR="00316FC9" w:rsidRDefault="00316FC9">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2069888" behindDoc="0" locked="0" layoutInCell="1" allowOverlap="1" wp14:anchorId="723FD423" wp14:editId="747D3A79">
            <wp:simplePos x="0" y="0"/>
            <wp:positionH relativeFrom="column">
              <wp:posOffset>-89647</wp:posOffset>
            </wp:positionH>
            <wp:positionV relativeFrom="paragraph">
              <wp:posOffset>0</wp:posOffset>
            </wp:positionV>
            <wp:extent cx="9586595" cy="5579534"/>
            <wp:effectExtent l="0" t="0" r="0" b="2540"/>
            <wp:wrapNone/>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9586595" cy="5579534"/>
                    </a:xfrm>
                    <a:prstGeom prst="rect">
                      <a:avLst/>
                    </a:prstGeom>
                    <a:noFill/>
                    <a:ln>
                      <a:noFill/>
                    </a:ln>
                  </pic:spPr>
                </pic:pic>
              </a:graphicData>
            </a:graphic>
            <wp14:sizeRelV relativeFrom="margin">
              <wp14:pctHeight>0</wp14:pctHeight>
            </wp14:sizeRelV>
          </wp:anchor>
        </w:drawing>
      </w:r>
    </w:p>
    <w:p w14:paraId="54969C47" w14:textId="77777777" w:rsidR="00316FC9" w:rsidRDefault="00316FC9">
      <w:pPr>
        <w:spacing w:after="160" w:line="259" w:lineRule="auto"/>
        <w:rPr>
          <w:rFonts w:ascii="Times New Roman" w:hAnsi="Times New Roman" w:cs="Times New Roman"/>
          <w:sz w:val="24"/>
          <w:szCs w:val="24"/>
        </w:rPr>
      </w:pPr>
    </w:p>
    <w:p w14:paraId="7B38D05B" w14:textId="23CE8234" w:rsidR="00CE1292" w:rsidRDefault="00E5120A">
      <w:pPr>
        <w:spacing w:after="160" w:line="259" w:lineRule="auto"/>
        <w:rPr>
          <w:rFonts w:ascii="Times New Roman" w:hAnsi="Times New Roman" w:cs="Times New Roman"/>
          <w:sz w:val="24"/>
          <w:szCs w:val="24"/>
        </w:rPr>
      </w:pPr>
      <w:r>
        <w:rPr>
          <w:noProof/>
          <w:sz w:val="20"/>
        </w:rPr>
        <mc:AlternateContent>
          <mc:Choice Requires="wps">
            <w:drawing>
              <wp:anchor distT="0" distB="0" distL="114300" distR="114300" simplePos="0" relativeHeight="252113920" behindDoc="0" locked="0" layoutInCell="1" allowOverlap="1" wp14:anchorId="4465D870" wp14:editId="61CC2E3E">
                <wp:simplePos x="0" y="0"/>
                <wp:positionH relativeFrom="column">
                  <wp:posOffset>0</wp:posOffset>
                </wp:positionH>
                <wp:positionV relativeFrom="paragraph">
                  <wp:posOffset>4605020</wp:posOffset>
                </wp:positionV>
                <wp:extent cx="1058545" cy="242570"/>
                <wp:effectExtent l="0" t="0" r="27305" b="24130"/>
                <wp:wrapSquare wrapText="bothSides"/>
                <wp:docPr id="98" name="Textbox 1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8545" cy="242570"/>
                        </a:xfrm>
                        <a:prstGeom prst="rect">
                          <a:avLst/>
                        </a:prstGeom>
                        <a:ln w="9144">
                          <a:solidFill>
                            <a:srgbClr val="000000"/>
                          </a:solidFill>
                          <a:prstDash val="solid"/>
                        </a:ln>
                      </wps:spPr>
                      <wps:txbx>
                        <w:txbxContent>
                          <w:p w14:paraId="4372A07F" w14:textId="198BA52F" w:rsidR="00E5120A" w:rsidRPr="00100A9A" w:rsidRDefault="00E5120A" w:rsidP="00E5120A">
                            <w:pPr>
                              <w:spacing w:before="70"/>
                              <w:ind w:left="134"/>
                              <w:rPr>
                                <w:b/>
                                <w:sz w:val="24"/>
                                <w:szCs w:val="24"/>
                              </w:rPr>
                            </w:pPr>
                            <w:r>
                              <w:rPr>
                                <w:b/>
                                <w:sz w:val="24"/>
                                <w:szCs w:val="24"/>
                              </w:rPr>
                              <w:t xml:space="preserve">Text fig - </w:t>
                            </w:r>
                            <w:r w:rsidR="00B41217">
                              <w:rPr>
                                <w:b/>
                                <w:sz w:val="24"/>
                                <w:szCs w:val="24"/>
                              </w:rPr>
                              <w:t>52</w:t>
                            </w:r>
                          </w:p>
                        </w:txbxContent>
                      </wps:txbx>
                      <wps:bodyPr wrap="square" lIns="0" tIns="0" rIns="0" bIns="0" rtlCol="0">
                        <a:noAutofit/>
                      </wps:bodyPr>
                    </wps:wsp>
                  </a:graphicData>
                </a:graphic>
                <wp14:sizeRelH relativeFrom="margin">
                  <wp14:pctWidth>0</wp14:pctWidth>
                </wp14:sizeRelH>
              </wp:anchor>
            </w:drawing>
          </mc:Choice>
          <mc:Fallback>
            <w:pict>
              <v:shape w14:anchorId="4465D870" id="_x0000_s1167" type="#_x0000_t202" style="position:absolute;margin-left:0;margin-top:362.6pt;width:83.35pt;height:19.1pt;z-index:2521139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" filled="f" strokeweight=".72pt">
                <v:path arrowok="t"/>
                <v:textbox inset="0,0,0,0">
                  <w:txbxContent>
                    <w:p w14:paraId="4372A07F" w14:textId="198BA52F" w:rsidR="00E5120A" w:rsidRPr="00100A9A" w:rsidRDefault="00E5120A" w:rsidP="00E5120A">
                      <w:pPr>
                        <w:spacing w:before="70"/>
                        <w:ind w:left="134"/>
                        <w:rPr>
                          <w:b/>
                          <w:sz w:val="24"/>
                          <w:szCs w:val="24"/>
                        </w:rPr>
                      </w:pPr>
                      <w:r>
                        <w:rPr>
                          <w:b/>
                          <w:sz w:val="24"/>
                          <w:szCs w:val="24"/>
                        </w:rPr>
                        <w:t xml:space="preserve">Text fig - </w:t>
                      </w:r>
                      <w:r w:rsidR="00B41217">
                        <w:rPr>
                          <w:b/>
                          <w:sz w:val="24"/>
                          <w:szCs w:val="24"/>
                        </w:rPr>
                        <w:t>52</w:t>
                      </w:r>
                    </w:p>
                  </w:txbxContent>
                </v:textbox>
                <w10:wrap type="square"/>
              </v:shape>
            </w:pict>
          </mc:Fallback>
        </mc:AlternateContent>
      </w:r>
      <w:r w:rsidR="00CE1292">
        <w:rPr>
          <w:rFonts w:ascii="Times New Roman" w:hAnsi="Times New Roman" w:cs="Times New Roman"/>
          <w:sz w:val="24"/>
          <w:szCs w:val="24"/>
        </w:rPr>
        <w:br w:type="page"/>
      </w:r>
    </w:p>
    <w:p w14:paraId="07899F96" w14:textId="77777777" w:rsidR="00316FC9" w:rsidRDefault="00316FC9">
      <w:pPr>
        <w:spacing w:after="160" w:line="259" w:lineRule="auto"/>
        <w:rPr>
          <w:rFonts w:ascii="Times New Roman" w:hAnsi="Times New Roman" w:cs="Times New Roman"/>
          <w:sz w:val="24"/>
          <w:szCs w:val="24"/>
        </w:rPr>
      </w:pPr>
    </w:p>
    <w:p w14:paraId="538E88FE" w14:textId="77777777" w:rsidR="00316FC9" w:rsidRDefault="00316FC9">
      <w:pPr>
        <w:spacing w:after="160" w:line="259" w:lineRule="auto"/>
        <w:rPr>
          <w:rFonts w:ascii="Times New Roman" w:hAnsi="Times New Roman" w:cs="Times New Roman"/>
          <w:sz w:val="24"/>
          <w:szCs w:val="24"/>
        </w:rPr>
      </w:pPr>
    </w:p>
    <w:p w14:paraId="45CE895E" w14:textId="5FB3B814" w:rsidR="00CE1292" w:rsidRDefault="00E5120A">
      <w:pPr>
        <w:spacing w:after="160" w:line="259" w:lineRule="auto"/>
        <w:rPr>
          <w:rFonts w:ascii="Times New Roman" w:hAnsi="Times New Roman" w:cs="Times New Roman"/>
          <w:sz w:val="24"/>
          <w:szCs w:val="24"/>
        </w:rPr>
      </w:pPr>
      <w:r>
        <w:rPr>
          <w:noProof/>
          <w:sz w:val="20"/>
        </w:rPr>
        <mc:AlternateContent>
          <mc:Choice Requires="wps">
            <w:drawing>
              <wp:anchor distT="0" distB="0" distL="114300" distR="114300" simplePos="0" relativeHeight="252115968" behindDoc="0" locked="0" layoutInCell="1" allowOverlap="1" wp14:anchorId="0CA9C411" wp14:editId="67D369C2">
                <wp:simplePos x="0" y="0"/>
                <wp:positionH relativeFrom="column">
                  <wp:posOffset>0</wp:posOffset>
                </wp:positionH>
                <wp:positionV relativeFrom="paragraph">
                  <wp:posOffset>4876165</wp:posOffset>
                </wp:positionV>
                <wp:extent cx="1058545" cy="242570"/>
                <wp:effectExtent l="0" t="0" r="27305" b="24130"/>
                <wp:wrapSquare wrapText="bothSides"/>
                <wp:docPr id="99" name="Textbox 1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8545" cy="242570"/>
                        </a:xfrm>
                        <a:prstGeom prst="rect">
                          <a:avLst/>
                        </a:prstGeom>
                        <a:ln w="9144">
                          <a:solidFill>
                            <a:srgbClr val="000000"/>
                          </a:solidFill>
                          <a:prstDash val="solid"/>
                        </a:ln>
                      </wps:spPr>
                      <wps:txbx>
                        <w:txbxContent>
                          <w:p w14:paraId="7116DF15" w14:textId="45FD5BE1" w:rsidR="00E5120A" w:rsidRPr="00100A9A" w:rsidRDefault="00E5120A" w:rsidP="00E5120A">
                            <w:pPr>
                              <w:spacing w:before="70"/>
                              <w:ind w:left="134"/>
                              <w:rPr>
                                <w:b/>
                                <w:sz w:val="24"/>
                                <w:szCs w:val="24"/>
                              </w:rPr>
                            </w:pPr>
                            <w:r>
                              <w:rPr>
                                <w:b/>
                                <w:sz w:val="24"/>
                                <w:szCs w:val="24"/>
                              </w:rPr>
                              <w:t xml:space="preserve">Text fig - </w:t>
                            </w:r>
                            <w:r w:rsidR="00B41217">
                              <w:rPr>
                                <w:b/>
                                <w:sz w:val="24"/>
                                <w:szCs w:val="24"/>
                              </w:rPr>
                              <w:t>53</w:t>
                            </w:r>
                          </w:p>
                        </w:txbxContent>
                      </wps:txbx>
                      <wps:bodyPr wrap="square" lIns="0" tIns="0" rIns="0" bIns="0" rtlCol="0">
                        <a:noAutofit/>
                      </wps:bodyPr>
                    </wps:wsp>
                  </a:graphicData>
                </a:graphic>
                <wp14:sizeRelH relativeFrom="margin">
                  <wp14:pctWidth>0</wp14:pctWidth>
                </wp14:sizeRelH>
              </wp:anchor>
            </w:drawing>
          </mc:Choice>
          <mc:Fallback>
            <w:pict>
              <v:shape w14:anchorId="0CA9C411" id="_x0000_s1168" type="#_x0000_t202" style="position:absolute;margin-left:0;margin-top:383.95pt;width:83.35pt;height:19.1pt;z-index:252115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" filled="f" strokeweight=".72pt">
                <v:path arrowok="t"/>
                <v:textbox inset="0,0,0,0">
                  <w:txbxContent>
                    <w:p w14:paraId="7116DF15" w14:textId="45FD5BE1" w:rsidR="00E5120A" w:rsidRPr="00100A9A" w:rsidRDefault="00E5120A" w:rsidP="00E5120A">
                      <w:pPr>
                        <w:spacing w:before="70"/>
                        <w:ind w:left="134"/>
                        <w:rPr>
                          <w:b/>
                          <w:sz w:val="24"/>
                          <w:szCs w:val="24"/>
                        </w:rPr>
                      </w:pPr>
                      <w:r>
                        <w:rPr>
                          <w:b/>
                          <w:sz w:val="24"/>
                          <w:szCs w:val="24"/>
                        </w:rPr>
                        <w:t xml:space="preserve">Text fig - </w:t>
                      </w:r>
                      <w:r w:rsidR="00B41217">
                        <w:rPr>
                          <w:b/>
                          <w:sz w:val="24"/>
                          <w:szCs w:val="24"/>
                        </w:rPr>
                        <w:t>53</w:t>
                      </w:r>
                    </w:p>
                  </w:txbxContent>
                </v:textbox>
                <w10:wrap type="square"/>
              </v:shape>
            </w:pict>
          </mc:Fallback>
        </mc:AlternateContent>
      </w:r>
      <w:r w:rsidR="00316FC9" w:rsidRPr="00AE049E">
        <w:rPr>
          <w:rFonts w:ascii="Times New Roman" w:hAnsi="Times New Roman" w:cs="Times New Roman"/>
          <w:noProof/>
        </w:rPr>
        <w:drawing>
          <wp:inline distT="0" distB="0" distL="0" distR="0" wp14:anchorId="5A23E29E" wp14:editId="193250CA">
            <wp:extent cx="8863330" cy="4767188"/>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8863330" cy="4767188"/>
                    </a:xfrm>
                    <a:prstGeom prst="rect">
                      <a:avLst/>
                    </a:prstGeom>
                    <a:noFill/>
                    <a:ln>
                      <a:noFill/>
                    </a:ln>
                  </pic:spPr>
                </pic:pic>
              </a:graphicData>
            </a:graphic>
          </wp:inline>
        </w:drawing>
      </w:r>
      <w:r w:rsidR="00CE1292">
        <w:rPr>
          <w:rFonts w:ascii="Times New Roman" w:hAnsi="Times New Roman" w:cs="Times New Roman"/>
          <w:sz w:val="24"/>
          <w:szCs w:val="24"/>
        </w:rPr>
        <w:br w:type="page"/>
      </w:r>
    </w:p>
    <w:p w14:paraId="205658D2" w14:textId="77777777" w:rsidR="00316FC9" w:rsidRDefault="00316FC9">
      <w:pPr>
        <w:spacing w:after="160" w:line="259" w:lineRule="auto"/>
        <w:rPr>
          <w:rFonts w:ascii="Times New Roman" w:hAnsi="Times New Roman" w:cs="Times New Roman"/>
          <w:sz w:val="24"/>
          <w:szCs w:val="24"/>
        </w:rPr>
      </w:pPr>
    </w:p>
    <w:p w14:paraId="57F292FB" w14:textId="77777777" w:rsidR="00316FC9" w:rsidRDefault="00316FC9">
      <w:pPr>
        <w:spacing w:after="160" w:line="259" w:lineRule="auto"/>
        <w:rPr>
          <w:rFonts w:ascii="Times New Roman" w:hAnsi="Times New Roman" w:cs="Times New Roman"/>
          <w:sz w:val="24"/>
          <w:szCs w:val="24"/>
        </w:rPr>
      </w:pPr>
    </w:p>
    <w:p w14:paraId="749341C7" w14:textId="13511A41" w:rsidR="00CE1292" w:rsidRDefault="00E5120A">
      <w:pPr>
        <w:spacing w:after="160" w:line="259" w:lineRule="auto"/>
        <w:rPr>
          <w:rFonts w:ascii="Times New Roman" w:hAnsi="Times New Roman" w:cs="Times New Roman"/>
          <w:sz w:val="24"/>
          <w:szCs w:val="24"/>
        </w:rPr>
      </w:pPr>
      <w:r>
        <w:rPr>
          <w:noProof/>
          <w:sz w:val="20"/>
        </w:rPr>
        <mc:AlternateContent>
          <mc:Choice Requires="wps">
            <w:drawing>
              <wp:anchor distT="0" distB="0" distL="114300" distR="114300" simplePos="0" relativeHeight="252118016" behindDoc="0" locked="0" layoutInCell="1" allowOverlap="1" wp14:anchorId="2968DCF2" wp14:editId="0081C555">
                <wp:simplePos x="0" y="0"/>
                <wp:positionH relativeFrom="column">
                  <wp:posOffset>135467</wp:posOffset>
                </wp:positionH>
                <wp:positionV relativeFrom="paragraph">
                  <wp:posOffset>4300220</wp:posOffset>
                </wp:positionV>
                <wp:extent cx="1058545" cy="242570"/>
                <wp:effectExtent l="0" t="0" r="27305" b="24130"/>
                <wp:wrapSquare wrapText="bothSides"/>
                <wp:docPr id="100" name="Textbox 1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8545" cy="242570"/>
                        </a:xfrm>
                        <a:prstGeom prst="rect">
                          <a:avLst/>
                        </a:prstGeom>
                        <a:ln w="9144">
                          <a:solidFill>
                            <a:srgbClr val="000000"/>
                          </a:solidFill>
                          <a:prstDash val="solid"/>
                        </a:ln>
                      </wps:spPr>
                      <wps:txbx>
                        <w:txbxContent>
                          <w:p w14:paraId="5256A917" w14:textId="5C3FDA0C" w:rsidR="00E5120A" w:rsidRPr="00100A9A" w:rsidRDefault="00E5120A" w:rsidP="00E5120A">
                            <w:pPr>
                              <w:spacing w:before="70"/>
                              <w:ind w:left="134"/>
                              <w:rPr>
                                <w:b/>
                                <w:sz w:val="24"/>
                                <w:szCs w:val="24"/>
                              </w:rPr>
                            </w:pPr>
                            <w:r>
                              <w:rPr>
                                <w:b/>
                                <w:sz w:val="24"/>
                                <w:szCs w:val="24"/>
                              </w:rPr>
                              <w:t xml:space="preserve">Text fig - </w:t>
                            </w:r>
                            <w:r w:rsidR="00B41217">
                              <w:rPr>
                                <w:b/>
                                <w:sz w:val="24"/>
                                <w:szCs w:val="24"/>
                              </w:rPr>
                              <w:t>54</w:t>
                            </w:r>
                          </w:p>
                        </w:txbxContent>
                      </wps:txbx>
                      <wps:bodyPr wrap="square" lIns="0" tIns="0" rIns="0" bIns="0" rtlCol="0">
                        <a:noAutofit/>
                      </wps:bodyPr>
                    </wps:wsp>
                  </a:graphicData>
                </a:graphic>
                <wp14:sizeRelH relativeFrom="margin">
                  <wp14:pctWidth>0</wp14:pctWidth>
                </wp14:sizeRelH>
              </wp:anchor>
            </w:drawing>
          </mc:Choice>
          <mc:Fallback>
            <w:pict>
              <v:shape w14:anchorId="2968DCF2" id="_x0000_s1169" type="#_x0000_t202" style="position:absolute;margin-left:10.65pt;margin-top:338.6pt;width:83.35pt;height:19.1pt;z-index:2521180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" filled="f" strokeweight=".72pt">
                <v:path arrowok="t"/>
                <v:textbox inset="0,0,0,0">
                  <w:txbxContent>
                    <w:p w14:paraId="5256A917" w14:textId="5C3FDA0C" w:rsidR="00E5120A" w:rsidRPr="00100A9A" w:rsidRDefault="00E5120A" w:rsidP="00E5120A">
                      <w:pPr>
                        <w:spacing w:before="70"/>
                        <w:ind w:left="134"/>
                        <w:rPr>
                          <w:b/>
                          <w:sz w:val="24"/>
                          <w:szCs w:val="24"/>
                        </w:rPr>
                      </w:pPr>
                      <w:r>
                        <w:rPr>
                          <w:b/>
                          <w:sz w:val="24"/>
                          <w:szCs w:val="24"/>
                        </w:rPr>
                        <w:t xml:space="preserve">Text fig - </w:t>
                      </w:r>
                      <w:r w:rsidR="00B41217">
                        <w:rPr>
                          <w:b/>
                          <w:sz w:val="24"/>
                          <w:szCs w:val="24"/>
                        </w:rPr>
                        <w:t>54</w:t>
                      </w:r>
                    </w:p>
                  </w:txbxContent>
                </v:textbox>
                <w10:wrap type="square"/>
              </v:shape>
            </w:pict>
          </mc:Fallback>
        </mc:AlternateContent>
      </w:r>
      <w:r w:rsidR="00316FC9" w:rsidRPr="00AE049E">
        <w:rPr>
          <w:rFonts w:ascii="Times New Roman" w:hAnsi="Times New Roman" w:cs="Times New Roman"/>
          <w:noProof/>
        </w:rPr>
        <w:drawing>
          <wp:anchor distT="0" distB="0" distL="114300" distR="114300" simplePos="0" relativeHeight="252071936" behindDoc="0" locked="0" layoutInCell="1" allowOverlap="1" wp14:anchorId="0B99315D" wp14:editId="0F0773A3">
            <wp:simplePos x="0" y="0"/>
            <wp:positionH relativeFrom="column">
              <wp:posOffset>0</wp:posOffset>
            </wp:positionH>
            <wp:positionV relativeFrom="paragraph">
              <wp:posOffset>-635</wp:posOffset>
            </wp:positionV>
            <wp:extent cx="8797487" cy="4191000"/>
            <wp:effectExtent l="0" t="0" r="3810" b="0"/>
            <wp:wrapNone/>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8802087" cy="419319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E1292">
        <w:rPr>
          <w:rFonts w:ascii="Times New Roman" w:hAnsi="Times New Roman" w:cs="Times New Roman"/>
          <w:sz w:val="24"/>
          <w:szCs w:val="24"/>
        </w:rPr>
        <w:br w:type="page"/>
      </w:r>
    </w:p>
    <w:p w14:paraId="6F12EEA5" w14:textId="0AF61CFE" w:rsidR="00316FC9" w:rsidRDefault="00316FC9">
      <w:pPr>
        <w:spacing w:after="160" w:line="259" w:lineRule="auto"/>
        <w:rPr>
          <w:rFonts w:ascii="Times New Roman" w:hAnsi="Times New Roman" w:cs="Times New Roman"/>
          <w:sz w:val="24"/>
          <w:szCs w:val="24"/>
        </w:rPr>
      </w:pPr>
    </w:p>
    <w:p w14:paraId="534369C5" w14:textId="3B0C8D24" w:rsidR="00316FC9" w:rsidRDefault="00316FC9">
      <w:pPr>
        <w:spacing w:after="160" w:line="259" w:lineRule="auto"/>
        <w:rPr>
          <w:rFonts w:ascii="Times New Roman" w:hAnsi="Times New Roman" w:cs="Times New Roman"/>
          <w:sz w:val="24"/>
          <w:szCs w:val="24"/>
        </w:rPr>
      </w:pPr>
    </w:p>
    <w:p w14:paraId="11641919" w14:textId="50122AB5" w:rsidR="00CE1292" w:rsidRDefault="00E5120A">
      <w:pPr>
        <w:spacing w:after="160" w:line="259" w:lineRule="auto"/>
        <w:rPr>
          <w:rFonts w:ascii="Times New Roman" w:hAnsi="Times New Roman" w:cs="Times New Roman"/>
          <w:sz w:val="24"/>
          <w:szCs w:val="24"/>
        </w:rPr>
      </w:pPr>
      <w:r>
        <w:rPr>
          <w:noProof/>
          <w:sz w:val="20"/>
        </w:rPr>
        <mc:AlternateContent>
          <mc:Choice Requires="wps">
            <w:drawing>
              <wp:anchor distT="0" distB="0" distL="114300" distR="114300" simplePos="0" relativeHeight="252122112" behindDoc="0" locked="0" layoutInCell="1" allowOverlap="1" wp14:anchorId="63FD4AE0" wp14:editId="49BE8D34">
                <wp:simplePos x="0" y="0"/>
                <wp:positionH relativeFrom="column">
                  <wp:posOffset>0</wp:posOffset>
                </wp:positionH>
                <wp:positionV relativeFrom="paragraph">
                  <wp:posOffset>4397375</wp:posOffset>
                </wp:positionV>
                <wp:extent cx="1058545" cy="242570"/>
                <wp:effectExtent l="0" t="0" r="27305" b="24130"/>
                <wp:wrapSquare wrapText="bothSides"/>
                <wp:docPr id="102" name="Textbox 1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8545" cy="242570"/>
                        </a:xfrm>
                        <a:prstGeom prst="rect">
                          <a:avLst/>
                        </a:prstGeom>
                        <a:ln w="9144">
                          <a:solidFill>
                            <a:srgbClr val="000000"/>
                          </a:solidFill>
                          <a:prstDash val="solid"/>
                        </a:ln>
                      </wps:spPr>
                      <wps:txbx>
                        <w:txbxContent>
                          <w:p w14:paraId="62DD567B" w14:textId="1796D65E" w:rsidR="00E5120A" w:rsidRPr="00100A9A" w:rsidRDefault="00E5120A" w:rsidP="00E5120A">
                            <w:pPr>
                              <w:spacing w:before="70"/>
                              <w:ind w:left="134"/>
                              <w:rPr>
                                <w:b/>
                                <w:sz w:val="24"/>
                                <w:szCs w:val="24"/>
                              </w:rPr>
                            </w:pPr>
                            <w:r>
                              <w:rPr>
                                <w:b/>
                                <w:sz w:val="24"/>
                                <w:szCs w:val="24"/>
                              </w:rPr>
                              <w:t xml:space="preserve">Text fig - </w:t>
                            </w:r>
                            <w:r w:rsidR="00B41217">
                              <w:rPr>
                                <w:b/>
                                <w:sz w:val="24"/>
                                <w:szCs w:val="24"/>
                              </w:rPr>
                              <w:t>55</w:t>
                            </w:r>
                          </w:p>
                        </w:txbxContent>
                      </wps:txbx>
                      <wps:bodyPr wrap="square" lIns="0" tIns="0" rIns="0" bIns="0" rtlCol="0">
                        <a:noAutofit/>
                      </wps:bodyPr>
                    </wps:wsp>
                  </a:graphicData>
                </a:graphic>
                <wp14:sizeRelH relativeFrom="margin">
                  <wp14:pctWidth>0</wp14:pctWidth>
                </wp14:sizeRelH>
              </wp:anchor>
            </w:drawing>
          </mc:Choice>
          <mc:Fallback>
            <w:pict>
              <v:shape w14:anchorId="63FD4AE0" id="_x0000_s1170" type="#_x0000_t202" style="position:absolute;margin-left:0;margin-top:346.25pt;width:83.35pt;height:19.1pt;z-index:252122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" filled="f" strokeweight=".72pt">
                <v:path arrowok="t"/>
                <v:textbox inset="0,0,0,0">
                  <w:txbxContent>
                    <w:p w14:paraId="62DD567B" w14:textId="1796D65E" w:rsidR="00E5120A" w:rsidRPr="00100A9A" w:rsidRDefault="00E5120A" w:rsidP="00E5120A">
                      <w:pPr>
                        <w:spacing w:before="70"/>
                        <w:ind w:left="134"/>
                        <w:rPr>
                          <w:b/>
                          <w:sz w:val="24"/>
                          <w:szCs w:val="24"/>
                        </w:rPr>
                      </w:pPr>
                      <w:r>
                        <w:rPr>
                          <w:b/>
                          <w:sz w:val="24"/>
                          <w:szCs w:val="24"/>
                        </w:rPr>
                        <w:t xml:space="preserve">Text fig - </w:t>
                      </w:r>
                      <w:r w:rsidR="00B41217">
                        <w:rPr>
                          <w:b/>
                          <w:sz w:val="24"/>
                          <w:szCs w:val="24"/>
                        </w:rPr>
                        <w:t>55</w:t>
                      </w:r>
                    </w:p>
                  </w:txbxContent>
                </v:textbox>
                <w10:wrap type="square"/>
              </v:shape>
            </w:pict>
          </mc:Fallback>
        </mc:AlternateContent>
      </w:r>
      <w:r w:rsidR="00316FC9" w:rsidRPr="00AE049E">
        <w:rPr>
          <w:rFonts w:ascii="Times New Roman" w:hAnsi="Times New Roman" w:cs="Times New Roman"/>
          <w:noProof/>
        </w:rPr>
        <w:drawing>
          <wp:inline distT="0" distB="0" distL="0" distR="0" wp14:anchorId="41A55D94" wp14:editId="566C9ACA">
            <wp:extent cx="8863330" cy="4220018"/>
            <wp:effectExtent l="0" t="0" r="0" b="9525"/>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8863330" cy="4220018"/>
                    </a:xfrm>
                    <a:prstGeom prst="rect">
                      <a:avLst/>
                    </a:prstGeom>
                    <a:noFill/>
                    <a:ln>
                      <a:noFill/>
                    </a:ln>
                  </pic:spPr>
                </pic:pic>
              </a:graphicData>
            </a:graphic>
          </wp:inline>
        </w:drawing>
      </w:r>
      <w:r w:rsidR="00CE1292">
        <w:rPr>
          <w:rFonts w:ascii="Times New Roman" w:hAnsi="Times New Roman" w:cs="Times New Roman"/>
          <w:sz w:val="24"/>
          <w:szCs w:val="24"/>
        </w:rPr>
        <w:br w:type="page"/>
      </w:r>
    </w:p>
    <w:p w14:paraId="54228905" w14:textId="4ACCF40F" w:rsidR="00316FC9" w:rsidRDefault="00E5120A">
      <w:pPr>
        <w:spacing w:after="160" w:line="259" w:lineRule="auto"/>
        <w:rPr>
          <w:rFonts w:ascii="Times New Roman" w:hAnsi="Times New Roman" w:cs="Times New Roman"/>
          <w:sz w:val="24"/>
          <w:szCs w:val="24"/>
        </w:rPr>
      </w:pPr>
      <w:r>
        <w:rPr>
          <w:noProof/>
          <w:sz w:val="20"/>
        </w:rPr>
        <mc:AlternateContent>
          <mc:Choice Requires="wps">
            <w:drawing>
              <wp:anchor distT="0" distB="0" distL="114300" distR="114300" simplePos="0" relativeHeight="252124160" behindDoc="0" locked="0" layoutInCell="1" allowOverlap="1" wp14:anchorId="33BBD318" wp14:editId="22AA6CFD">
                <wp:simplePos x="0" y="0"/>
                <wp:positionH relativeFrom="column">
                  <wp:posOffset>0</wp:posOffset>
                </wp:positionH>
                <wp:positionV relativeFrom="paragraph">
                  <wp:posOffset>0</wp:posOffset>
                </wp:positionV>
                <wp:extent cx="1151255" cy="270510"/>
                <wp:effectExtent l="0" t="0" r="10795" b="15240"/>
                <wp:wrapSquare wrapText="bothSides"/>
                <wp:docPr id="101" name="Textbox 1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1255" cy="270510"/>
                        </a:xfrm>
                        <a:prstGeom prst="rect">
                          <a:avLst/>
                        </a:prstGeom>
                        <a:ln w="9144">
                          <a:solidFill>
                            <a:srgbClr val="000000"/>
                          </a:solidFill>
                          <a:prstDash val="solid"/>
                        </a:ln>
                      </wps:spPr>
                      <wps:txbx>
                        <w:txbxContent>
                          <w:p w14:paraId="2E3BE500" w14:textId="773B6D3A" w:rsidR="00E5120A" w:rsidRPr="00100A9A" w:rsidRDefault="00E5120A" w:rsidP="00E5120A">
                            <w:pPr>
                              <w:spacing w:before="70"/>
                              <w:ind w:left="134"/>
                              <w:rPr>
                                <w:b/>
                                <w:sz w:val="24"/>
                                <w:szCs w:val="24"/>
                              </w:rPr>
                            </w:pPr>
                            <w:r>
                              <w:rPr>
                                <w:b/>
                                <w:sz w:val="24"/>
                                <w:szCs w:val="24"/>
                              </w:rPr>
                              <w:t xml:space="preserve">Text fig - </w:t>
                            </w:r>
                            <w:r w:rsidR="00B41217">
                              <w:rPr>
                                <w:b/>
                                <w:sz w:val="24"/>
                                <w:szCs w:val="24"/>
                              </w:rPr>
                              <w:t>56</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33BBD318" id="_x0000_s1171" type="#_x0000_t202" style="position:absolute;margin-left:0;margin-top:0;width:90.65pt;height:21.3pt;z-index:2521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" filled="f" strokeweight=".72pt">
                <v:path arrowok="t"/>
                <v:textbox inset="0,0,0,0">
                  <w:txbxContent>
                    <w:p w14:paraId="2E3BE500" w14:textId="773B6D3A" w:rsidR="00E5120A" w:rsidRPr="00100A9A" w:rsidRDefault="00E5120A" w:rsidP="00E5120A">
                      <w:pPr>
                        <w:spacing w:before="70"/>
                        <w:ind w:left="134"/>
                        <w:rPr>
                          <w:b/>
                          <w:sz w:val="24"/>
                          <w:szCs w:val="24"/>
                        </w:rPr>
                      </w:pPr>
                      <w:r>
                        <w:rPr>
                          <w:b/>
                          <w:sz w:val="24"/>
                          <w:szCs w:val="24"/>
                        </w:rPr>
                        <w:t xml:space="preserve">Text fig - </w:t>
                      </w:r>
                      <w:r w:rsidR="00B41217">
                        <w:rPr>
                          <w:b/>
                          <w:sz w:val="24"/>
                          <w:szCs w:val="24"/>
                        </w:rPr>
                        <w:t>56</w:t>
                      </w:r>
                    </w:p>
                  </w:txbxContent>
                </v:textbox>
                <w10:wrap type="square"/>
              </v:shape>
            </w:pict>
          </mc:Fallback>
        </mc:AlternateContent>
      </w:r>
      <w:r w:rsidR="00316FC9" w:rsidRPr="00AE049E">
        <w:rPr>
          <w:rFonts w:ascii="Times New Roman" w:hAnsi="Times New Roman" w:cs="Times New Roman"/>
          <w:noProof/>
        </w:rPr>
        <w:drawing>
          <wp:inline distT="0" distB="0" distL="0" distR="0" wp14:anchorId="59B57627" wp14:editId="58A05454">
            <wp:extent cx="8863330" cy="4219850"/>
            <wp:effectExtent l="0" t="0" r="0" b="9525"/>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8863330" cy="4219850"/>
                    </a:xfrm>
                    <a:prstGeom prst="rect">
                      <a:avLst/>
                    </a:prstGeom>
                    <a:noFill/>
                    <a:ln>
                      <a:noFill/>
                    </a:ln>
                  </pic:spPr>
                </pic:pic>
              </a:graphicData>
            </a:graphic>
          </wp:inline>
        </w:drawing>
      </w:r>
    </w:p>
    <w:p w14:paraId="3BC9A547" w14:textId="77777777" w:rsidR="00316FC9" w:rsidRDefault="00316FC9">
      <w:pPr>
        <w:spacing w:after="160" w:line="259" w:lineRule="auto"/>
        <w:rPr>
          <w:rFonts w:ascii="Times New Roman" w:hAnsi="Times New Roman" w:cs="Times New Roman"/>
          <w:sz w:val="24"/>
          <w:szCs w:val="24"/>
        </w:rPr>
      </w:pPr>
    </w:p>
    <w:p w14:paraId="1730DDD2" w14:textId="4BEF70DD" w:rsidR="00CE1292" w:rsidRDefault="00CE1292">
      <w:pPr>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p w14:paraId="14FD6A79" w14:textId="77777777" w:rsidR="00316FC9" w:rsidRDefault="00316FC9">
      <w:pPr>
        <w:spacing w:after="160" w:line="259" w:lineRule="auto"/>
        <w:rPr>
          <w:rFonts w:ascii="Times New Roman" w:hAnsi="Times New Roman" w:cs="Times New Roman"/>
          <w:sz w:val="24"/>
          <w:szCs w:val="24"/>
        </w:rPr>
      </w:pPr>
    </w:p>
    <w:p w14:paraId="36269D78" w14:textId="3549735F" w:rsidR="00CE1292" w:rsidRDefault="00E5120A">
      <w:pPr>
        <w:spacing w:after="160" w:line="259" w:lineRule="auto"/>
        <w:rPr>
          <w:rFonts w:ascii="Times New Roman" w:hAnsi="Times New Roman" w:cs="Times New Roman"/>
          <w:sz w:val="24"/>
          <w:szCs w:val="24"/>
        </w:rPr>
      </w:pPr>
      <w:r>
        <w:rPr>
          <w:noProof/>
          <w:sz w:val="20"/>
        </w:rPr>
        <mc:AlternateContent>
          <mc:Choice Requires="wps">
            <w:drawing>
              <wp:anchor distT="0" distB="0" distL="114300" distR="114300" simplePos="0" relativeHeight="252126208" behindDoc="0" locked="0" layoutInCell="1" allowOverlap="1" wp14:anchorId="5DDBCF1D" wp14:editId="2C429B70">
                <wp:simplePos x="0" y="0"/>
                <wp:positionH relativeFrom="column">
                  <wp:posOffset>0</wp:posOffset>
                </wp:positionH>
                <wp:positionV relativeFrom="paragraph">
                  <wp:posOffset>112183</wp:posOffset>
                </wp:positionV>
                <wp:extent cx="1058545" cy="372110"/>
                <wp:effectExtent l="0" t="0" r="27305" b="27940"/>
                <wp:wrapSquare wrapText="bothSides"/>
                <wp:docPr id="103" name="Textbox 1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8545" cy="372110"/>
                        </a:xfrm>
                        <a:prstGeom prst="rect">
                          <a:avLst/>
                        </a:prstGeom>
                        <a:ln w="9144">
                          <a:solidFill>
                            <a:srgbClr val="000000"/>
                          </a:solidFill>
                          <a:prstDash val="solid"/>
                        </a:ln>
                      </wps:spPr>
                      <wps:txbx>
                        <w:txbxContent>
                          <w:p w14:paraId="2F07AEDD" w14:textId="612FCC71" w:rsidR="00E5120A" w:rsidRPr="00100A9A" w:rsidRDefault="00E5120A" w:rsidP="00E5120A">
                            <w:pPr>
                              <w:spacing w:before="70"/>
                              <w:ind w:left="134"/>
                              <w:rPr>
                                <w:b/>
                                <w:sz w:val="24"/>
                                <w:szCs w:val="24"/>
                              </w:rPr>
                            </w:pPr>
                            <w:r>
                              <w:rPr>
                                <w:b/>
                                <w:sz w:val="24"/>
                                <w:szCs w:val="24"/>
                              </w:rPr>
                              <w:t xml:space="preserve">Text fig - </w:t>
                            </w:r>
                            <w:r w:rsidR="00B41217">
                              <w:rPr>
                                <w:b/>
                                <w:sz w:val="24"/>
                                <w:szCs w:val="24"/>
                              </w:rPr>
                              <w:t>57</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5DDBCF1D" id="_x0000_s1172" type="#_x0000_t202" style="position:absolute;margin-left:0;margin-top:8.85pt;width:83.35pt;height:29.3pt;z-index:25212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" filled="f" strokeweight=".72pt">
                <v:path arrowok="t"/>
                <v:textbox inset="0,0,0,0">
                  <w:txbxContent>
                    <w:p w14:paraId="2F07AEDD" w14:textId="612FCC71" w:rsidR="00E5120A" w:rsidRPr="00100A9A" w:rsidRDefault="00E5120A" w:rsidP="00E5120A">
                      <w:pPr>
                        <w:spacing w:before="70"/>
                        <w:ind w:left="134"/>
                        <w:rPr>
                          <w:b/>
                          <w:sz w:val="24"/>
                          <w:szCs w:val="24"/>
                        </w:rPr>
                      </w:pPr>
                      <w:r>
                        <w:rPr>
                          <w:b/>
                          <w:sz w:val="24"/>
                          <w:szCs w:val="24"/>
                        </w:rPr>
                        <w:t xml:space="preserve">Text fig - </w:t>
                      </w:r>
                      <w:r w:rsidR="00B41217">
                        <w:rPr>
                          <w:b/>
                          <w:sz w:val="24"/>
                          <w:szCs w:val="24"/>
                        </w:rPr>
                        <w:t>57</w:t>
                      </w:r>
                    </w:p>
                  </w:txbxContent>
                </v:textbox>
                <w10:wrap type="square"/>
              </v:shape>
            </w:pict>
          </mc:Fallback>
        </mc:AlternateContent>
      </w:r>
      <w:r w:rsidR="00316FC9" w:rsidRPr="00AE049E">
        <w:rPr>
          <w:rFonts w:ascii="Times New Roman" w:hAnsi="Times New Roman" w:cs="Times New Roman"/>
          <w:noProof/>
        </w:rPr>
        <w:drawing>
          <wp:anchor distT="0" distB="0" distL="114300" distR="114300" simplePos="0" relativeHeight="252073984" behindDoc="0" locked="0" layoutInCell="1" allowOverlap="1" wp14:anchorId="340EADA2" wp14:editId="3227DDD2">
            <wp:simplePos x="0" y="0"/>
            <wp:positionH relativeFrom="column">
              <wp:posOffset>0</wp:posOffset>
            </wp:positionH>
            <wp:positionV relativeFrom="paragraph">
              <wp:posOffset>-635</wp:posOffset>
            </wp:positionV>
            <wp:extent cx="9448354" cy="5240866"/>
            <wp:effectExtent l="0" t="0" r="635" b="0"/>
            <wp:wrapNone/>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9450723" cy="52421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4"/>
          <w:szCs w:val="24"/>
        </w:rPr>
        <w:t>4</w:t>
      </w:r>
      <w:r w:rsidR="00CE1292">
        <w:rPr>
          <w:rFonts w:ascii="Times New Roman" w:hAnsi="Times New Roman" w:cs="Times New Roman"/>
          <w:sz w:val="24"/>
          <w:szCs w:val="24"/>
        </w:rPr>
        <w:br w:type="page"/>
      </w:r>
    </w:p>
    <w:p w14:paraId="6226ED6E" w14:textId="7B8544EB" w:rsidR="00316FC9" w:rsidRDefault="00E5120A">
      <w:pPr>
        <w:spacing w:after="160" w:line="259" w:lineRule="auto"/>
        <w:rPr>
          <w:rFonts w:ascii="Times New Roman" w:hAnsi="Times New Roman" w:cs="Times New Roman"/>
          <w:sz w:val="24"/>
          <w:szCs w:val="24"/>
        </w:rPr>
      </w:pPr>
      <w:r>
        <w:rPr>
          <w:noProof/>
          <w:sz w:val="20"/>
        </w:rPr>
        <mc:AlternateContent>
          <mc:Choice Requires="wps">
            <w:drawing>
              <wp:anchor distT="0" distB="0" distL="114300" distR="114300" simplePos="0" relativeHeight="252128256" behindDoc="0" locked="0" layoutInCell="1" allowOverlap="1" wp14:anchorId="42B1EBE0" wp14:editId="3EB2B7A2">
                <wp:simplePos x="0" y="0"/>
                <wp:positionH relativeFrom="column">
                  <wp:posOffset>389467</wp:posOffset>
                </wp:positionH>
                <wp:positionV relativeFrom="paragraph">
                  <wp:posOffset>284480</wp:posOffset>
                </wp:positionV>
                <wp:extent cx="1058545" cy="242570"/>
                <wp:effectExtent l="0" t="0" r="27305" b="24130"/>
                <wp:wrapSquare wrapText="bothSides"/>
                <wp:docPr id="104" name="Textbox 1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8545" cy="242570"/>
                        </a:xfrm>
                        <a:prstGeom prst="rect">
                          <a:avLst/>
                        </a:prstGeom>
                        <a:ln w="9144">
                          <a:solidFill>
                            <a:srgbClr val="000000"/>
                          </a:solidFill>
                          <a:prstDash val="solid"/>
                        </a:ln>
                      </wps:spPr>
                      <wps:txbx>
                        <w:txbxContent>
                          <w:p w14:paraId="3477CF2F" w14:textId="0C8D230B" w:rsidR="00E5120A" w:rsidRPr="00100A9A" w:rsidRDefault="00E5120A" w:rsidP="00E5120A">
                            <w:pPr>
                              <w:spacing w:before="70"/>
                              <w:ind w:left="134"/>
                              <w:rPr>
                                <w:b/>
                                <w:sz w:val="24"/>
                                <w:szCs w:val="24"/>
                              </w:rPr>
                            </w:pPr>
                            <w:r>
                              <w:rPr>
                                <w:b/>
                                <w:sz w:val="24"/>
                                <w:szCs w:val="24"/>
                              </w:rPr>
                              <w:t xml:space="preserve">Text fig - </w:t>
                            </w:r>
                            <w:r w:rsidR="00B41217">
                              <w:rPr>
                                <w:b/>
                                <w:sz w:val="24"/>
                                <w:szCs w:val="24"/>
                              </w:rPr>
                              <w:t>58</w:t>
                            </w:r>
                          </w:p>
                        </w:txbxContent>
                      </wps:txbx>
                      <wps:bodyPr wrap="square" lIns="0" tIns="0" rIns="0" bIns="0" rtlCol="0">
                        <a:noAutofit/>
                      </wps:bodyPr>
                    </wps:wsp>
                  </a:graphicData>
                </a:graphic>
                <wp14:sizeRelH relativeFrom="margin">
                  <wp14:pctWidth>0</wp14:pctWidth>
                </wp14:sizeRelH>
              </wp:anchor>
            </w:drawing>
          </mc:Choice>
          <mc:Fallback>
            <w:pict>
              <v:shape w14:anchorId="42B1EBE0" id="_x0000_s1173" type="#_x0000_t202" style="position:absolute;margin-left:30.65pt;margin-top:22.4pt;width:83.35pt;height:19.1pt;z-index:2521282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" filled="f" strokeweight=".72pt">
                <v:path arrowok="t"/>
                <v:textbox inset="0,0,0,0">
                  <w:txbxContent>
                    <w:p w14:paraId="3477CF2F" w14:textId="0C8D230B" w:rsidR="00E5120A" w:rsidRPr="00100A9A" w:rsidRDefault="00E5120A" w:rsidP="00E5120A">
                      <w:pPr>
                        <w:spacing w:before="70"/>
                        <w:ind w:left="134"/>
                        <w:rPr>
                          <w:b/>
                          <w:sz w:val="24"/>
                          <w:szCs w:val="24"/>
                        </w:rPr>
                      </w:pPr>
                      <w:r>
                        <w:rPr>
                          <w:b/>
                          <w:sz w:val="24"/>
                          <w:szCs w:val="24"/>
                        </w:rPr>
                        <w:t xml:space="preserve">Text fig - </w:t>
                      </w:r>
                      <w:r w:rsidR="00B41217">
                        <w:rPr>
                          <w:b/>
                          <w:sz w:val="24"/>
                          <w:szCs w:val="24"/>
                        </w:rPr>
                        <w:t>58</w:t>
                      </w:r>
                    </w:p>
                  </w:txbxContent>
                </v:textbox>
                <w10:wrap type="square"/>
              </v:shape>
            </w:pict>
          </mc:Fallback>
        </mc:AlternateContent>
      </w:r>
      <w:r w:rsidRPr="00AE049E">
        <w:rPr>
          <w:rFonts w:ascii="Times New Roman" w:hAnsi="Times New Roman" w:cs="Times New Roman"/>
          <w:noProof/>
        </w:rPr>
        <w:drawing>
          <wp:anchor distT="0" distB="0" distL="114300" distR="114300" simplePos="0" relativeHeight="252076032" behindDoc="0" locked="0" layoutInCell="1" allowOverlap="1" wp14:anchorId="5A2A2A02" wp14:editId="7806B5C2">
            <wp:simplePos x="0" y="0"/>
            <wp:positionH relativeFrom="column">
              <wp:posOffset>389467</wp:posOffset>
            </wp:positionH>
            <wp:positionV relativeFrom="paragraph">
              <wp:posOffset>284480</wp:posOffset>
            </wp:positionV>
            <wp:extent cx="8903546" cy="5173984"/>
            <wp:effectExtent l="0" t="0" r="0" b="7620"/>
            <wp:wrapNone/>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8906460" cy="517567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27003D2" w14:textId="7CBF692A" w:rsidR="00316FC9" w:rsidRDefault="00316FC9">
      <w:pPr>
        <w:spacing w:after="160" w:line="259" w:lineRule="auto"/>
        <w:rPr>
          <w:rFonts w:ascii="Times New Roman" w:hAnsi="Times New Roman" w:cs="Times New Roman"/>
          <w:sz w:val="24"/>
          <w:szCs w:val="24"/>
        </w:rPr>
      </w:pPr>
    </w:p>
    <w:p w14:paraId="2F8B5821" w14:textId="0A6F7F36" w:rsidR="00CE1292" w:rsidRDefault="00CE1292">
      <w:pPr>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p w14:paraId="431A573C" w14:textId="794B5FD9" w:rsidR="00316FC9" w:rsidRDefault="00674AEB">
      <w:pPr>
        <w:spacing w:after="160" w:line="259" w:lineRule="auto"/>
        <w:rPr>
          <w:rFonts w:ascii="Times New Roman" w:hAnsi="Times New Roman" w:cs="Times New Roman"/>
          <w:sz w:val="24"/>
          <w:szCs w:val="24"/>
        </w:rPr>
      </w:pPr>
      <w:r w:rsidRPr="00AE049E">
        <w:rPr>
          <w:rFonts w:ascii="Times New Roman" w:hAnsi="Times New Roman" w:cs="Times New Roman"/>
          <w:noProof/>
        </w:rPr>
        <w:drawing>
          <wp:anchor distT="0" distB="0" distL="114300" distR="114300" simplePos="0" relativeHeight="252078080" behindDoc="0" locked="0" layoutInCell="1" allowOverlap="1" wp14:anchorId="4A1F3BC5" wp14:editId="7D9CF0CE">
            <wp:simplePos x="0" y="0"/>
            <wp:positionH relativeFrom="column">
              <wp:posOffset>507788</wp:posOffset>
            </wp:positionH>
            <wp:positionV relativeFrom="paragraph">
              <wp:posOffset>284480</wp:posOffset>
            </wp:positionV>
            <wp:extent cx="8483811" cy="5186390"/>
            <wp:effectExtent l="0" t="0" r="0" b="0"/>
            <wp:wrapNone/>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8483811" cy="51863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490D78" w14:textId="5D6EA8B7" w:rsidR="00316FC9" w:rsidRDefault="00316FC9">
      <w:pPr>
        <w:spacing w:after="160" w:line="259" w:lineRule="auto"/>
        <w:rPr>
          <w:rFonts w:ascii="Times New Roman" w:hAnsi="Times New Roman" w:cs="Times New Roman"/>
          <w:sz w:val="24"/>
          <w:szCs w:val="24"/>
        </w:rPr>
      </w:pPr>
    </w:p>
    <w:p w14:paraId="51EF27A8" w14:textId="77777777" w:rsidR="00674AEB" w:rsidRDefault="00674AEB">
      <w:pPr>
        <w:spacing w:after="160" w:line="259" w:lineRule="auto"/>
        <w:rPr>
          <w:rFonts w:ascii="Times New Roman" w:hAnsi="Times New Roman" w:cs="Times New Roman"/>
          <w:sz w:val="24"/>
          <w:szCs w:val="24"/>
        </w:rPr>
      </w:pPr>
    </w:p>
    <w:p w14:paraId="1A8FC865" w14:textId="77777777" w:rsidR="00674AEB" w:rsidRDefault="00674AEB">
      <w:pPr>
        <w:spacing w:after="160" w:line="259" w:lineRule="auto"/>
        <w:rPr>
          <w:rFonts w:ascii="Times New Roman" w:hAnsi="Times New Roman" w:cs="Times New Roman"/>
          <w:sz w:val="24"/>
          <w:szCs w:val="24"/>
        </w:rPr>
      </w:pPr>
    </w:p>
    <w:p w14:paraId="4F018EFC" w14:textId="77777777" w:rsidR="00674AEB" w:rsidRDefault="00674AEB">
      <w:pPr>
        <w:spacing w:after="160" w:line="259" w:lineRule="auto"/>
        <w:rPr>
          <w:rFonts w:ascii="Times New Roman" w:hAnsi="Times New Roman" w:cs="Times New Roman"/>
          <w:sz w:val="24"/>
          <w:szCs w:val="24"/>
        </w:rPr>
      </w:pPr>
    </w:p>
    <w:p w14:paraId="1E378185" w14:textId="77777777" w:rsidR="00674AEB" w:rsidRDefault="00674AEB">
      <w:pPr>
        <w:spacing w:after="160" w:line="259" w:lineRule="auto"/>
        <w:rPr>
          <w:rFonts w:ascii="Times New Roman" w:hAnsi="Times New Roman" w:cs="Times New Roman"/>
          <w:sz w:val="24"/>
          <w:szCs w:val="24"/>
        </w:rPr>
      </w:pPr>
    </w:p>
    <w:p w14:paraId="4499D6EE" w14:textId="77777777" w:rsidR="00674AEB" w:rsidRDefault="00674AEB">
      <w:pPr>
        <w:spacing w:after="160" w:line="259" w:lineRule="auto"/>
        <w:rPr>
          <w:rFonts w:ascii="Times New Roman" w:hAnsi="Times New Roman" w:cs="Times New Roman"/>
          <w:sz w:val="24"/>
          <w:szCs w:val="24"/>
        </w:rPr>
      </w:pPr>
    </w:p>
    <w:p w14:paraId="494B1351" w14:textId="77777777" w:rsidR="00674AEB" w:rsidRDefault="00674AEB">
      <w:pPr>
        <w:spacing w:after="160" w:line="259" w:lineRule="auto"/>
        <w:rPr>
          <w:rFonts w:ascii="Times New Roman" w:hAnsi="Times New Roman" w:cs="Times New Roman"/>
          <w:sz w:val="24"/>
          <w:szCs w:val="24"/>
        </w:rPr>
      </w:pPr>
    </w:p>
    <w:p w14:paraId="4F0252C1" w14:textId="77777777" w:rsidR="00674AEB" w:rsidRDefault="00674AEB">
      <w:pPr>
        <w:spacing w:after="160" w:line="259" w:lineRule="auto"/>
        <w:rPr>
          <w:rFonts w:ascii="Times New Roman" w:hAnsi="Times New Roman" w:cs="Times New Roman"/>
          <w:sz w:val="24"/>
          <w:szCs w:val="24"/>
        </w:rPr>
      </w:pPr>
    </w:p>
    <w:p w14:paraId="19DB969C" w14:textId="77777777" w:rsidR="00674AEB" w:rsidRDefault="00674AEB">
      <w:pPr>
        <w:spacing w:after="160" w:line="259" w:lineRule="auto"/>
        <w:rPr>
          <w:rFonts w:ascii="Times New Roman" w:hAnsi="Times New Roman" w:cs="Times New Roman"/>
          <w:sz w:val="24"/>
          <w:szCs w:val="24"/>
        </w:rPr>
      </w:pPr>
    </w:p>
    <w:p w14:paraId="27A88957" w14:textId="77777777" w:rsidR="00674AEB" w:rsidRDefault="00674AEB">
      <w:pPr>
        <w:spacing w:after="160" w:line="259" w:lineRule="auto"/>
        <w:rPr>
          <w:rFonts w:ascii="Times New Roman" w:hAnsi="Times New Roman" w:cs="Times New Roman"/>
          <w:sz w:val="24"/>
          <w:szCs w:val="24"/>
        </w:rPr>
      </w:pPr>
    </w:p>
    <w:p w14:paraId="101ACCD6" w14:textId="77777777" w:rsidR="00674AEB" w:rsidRDefault="00674AEB">
      <w:pPr>
        <w:spacing w:after="160" w:line="259" w:lineRule="auto"/>
        <w:rPr>
          <w:rFonts w:ascii="Times New Roman" w:hAnsi="Times New Roman" w:cs="Times New Roman"/>
          <w:sz w:val="24"/>
          <w:szCs w:val="24"/>
        </w:rPr>
      </w:pPr>
    </w:p>
    <w:p w14:paraId="3F7C8731" w14:textId="77777777" w:rsidR="00674AEB" w:rsidRDefault="00674AEB">
      <w:pPr>
        <w:spacing w:after="160" w:line="259" w:lineRule="auto"/>
        <w:rPr>
          <w:rFonts w:ascii="Times New Roman" w:hAnsi="Times New Roman" w:cs="Times New Roman"/>
          <w:sz w:val="24"/>
          <w:szCs w:val="24"/>
        </w:rPr>
      </w:pPr>
    </w:p>
    <w:p w14:paraId="70C241CD" w14:textId="77777777" w:rsidR="00674AEB" w:rsidRDefault="00674AEB">
      <w:pPr>
        <w:spacing w:after="160" w:line="259" w:lineRule="auto"/>
        <w:rPr>
          <w:rFonts w:ascii="Times New Roman" w:hAnsi="Times New Roman" w:cs="Times New Roman"/>
          <w:sz w:val="24"/>
          <w:szCs w:val="24"/>
        </w:rPr>
      </w:pPr>
    </w:p>
    <w:p w14:paraId="675970EC" w14:textId="77777777" w:rsidR="00674AEB" w:rsidRDefault="00674AEB">
      <w:pPr>
        <w:spacing w:after="160" w:line="259" w:lineRule="auto"/>
        <w:rPr>
          <w:rFonts w:ascii="Times New Roman" w:hAnsi="Times New Roman" w:cs="Times New Roman"/>
          <w:sz w:val="24"/>
          <w:szCs w:val="24"/>
        </w:rPr>
      </w:pPr>
    </w:p>
    <w:p w14:paraId="63F87EB2" w14:textId="77777777" w:rsidR="00674AEB" w:rsidRDefault="00674AEB">
      <w:pPr>
        <w:spacing w:after="160" w:line="259" w:lineRule="auto"/>
        <w:rPr>
          <w:rFonts w:ascii="Times New Roman" w:hAnsi="Times New Roman" w:cs="Times New Roman"/>
          <w:sz w:val="24"/>
          <w:szCs w:val="24"/>
        </w:rPr>
      </w:pPr>
    </w:p>
    <w:p w14:paraId="50F003F1" w14:textId="77777777" w:rsidR="00674AEB" w:rsidRDefault="00674AEB">
      <w:pPr>
        <w:spacing w:after="160" w:line="259" w:lineRule="auto"/>
        <w:rPr>
          <w:rFonts w:ascii="Times New Roman" w:hAnsi="Times New Roman" w:cs="Times New Roman"/>
          <w:sz w:val="24"/>
          <w:szCs w:val="24"/>
        </w:rPr>
      </w:pPr>
    </w:p>
    <w:p w14:paraId="3C332442" w14:textId="77777777" w:rsidR="00674AEB" w:rsidRDefault="00674AEB">
      <w:pPr>
        <w:spacing w:after="160" w:line="259" w:lineRule="auto"/>
        <w:rPr>
          <w:rFonts w:ascii="Times New Roman" w:hAnsi="Times New Roman" w:cs="Times New Roman"/>
          <w:sz w:val="24"/>
          <w:szCs w:val="24"/>
        </w:rPr>
      </w:pPr>
    </w:p>
    <w:p w14:paraId="35630326" w14:textId="5A8B4F5A" w:rsidR="00674AEB" w:rsidRDefault="00E5120A">
      <w:pPr>
        <w:spacing w:after="160" w:line="259" w:lineRule="auto"/>
        <w:rPr>
          <w:rFonts w:ascii="Times New Roman" w:hAnsi="Times New Roman" w:cs="Times New Roman"/>
          <w:sz w:val="24"/>
          <w:szCs w:val="24"/>
        </w:rPr>
      </w:pPr>
      <w:r>
        <w:rPr>
          <w:noProof/>
          <w:sz w:val="20"/>
        </w:rPr>
        <mc:AlternateContent>
          <mc:Choice Requires="wps">
            <w:drawing>
              <wp:anchor distT="0" distB="0" distL="114300" distR="114300" simplePos="0" relativeHeight="252130304" behindDoc="0" locked="0" layoutInCell="1" allowOverlap="1" wp14:anchorId="2D701167" wp14:editId="03380C79">
                <wp:simplePos x="0" y="0"/>
                <wp:positionH relativeFrom="column">
                  <wp:posOffset>101600</wp:posOffset>
                </wp:positionH>
                <wp:positionV relativeFrom="paragraph">
                  <wp:posOffset>131445</wp:posOffset>
                </wp:positionV>
                <wp:extent cx="1202055" cy="394970"/>
                <wp:effectExtent l="0" t="0" r="17145" b="24130"/>
                <wp:wrapSquare wrapText="bothSides"/>
                <wp:docPr id="105" name="Textbox 1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02055" cy="394970"/>
                        </a:xfrm>
                        <a:prstGeom prst="rect">
                          <a:avLst/>
                        </a:prstGeom>
                        <a:ln w="9144">
                          <a:solidFill>
                            <a:srgbClr val="000000"/>
                          </a:solidFill>
                          <a:prstDash val="solid"/>
                        </a:ln>
                      </wps:spPr>
                      <wps:txbx>
                        <w:txbxContent>
                          <w:p w14:paraId="6E001ED0" w14:textId="232E6218" w:rsidR="00E5120A" w:rsidRPr="00100A9A" w:rsidRDefault="00E5120A" w:rsidP="00E5120A">
                            <w:pPr>
                              <w:spacing w:before="70"/>
                              <w:ind w:left="134"/>
                              <w:rPr>
                                <w:b/>
                                <w:sz w:val="24"/>
                                <w:szCs w:val="24"/>
                              </w:rPr>
                            </w:pPr>
                            <w:r>
                              <w:rPr>
                                <w:b/>
                                <w:sz w:val="24"/>
                                <w:szCs w:val="24"/>
                              </w:rPr>
                              <w:t xml:space="preserve">Text fig - </w:t>
                            </w:r>
                            <w:r w:rsidR="00B41217">
                              <w:rPr>
                                <w:b/>
                                <w:sz w:val="24"/>
                                <w:szCs w:val="24"/>
                              </w:rPr>
                              <w:t>59</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2D701167" id="_x0000_s1174" type="#_x0000_t202" style="position:absolute;margin-left:8pt;margin-top:10.35pt;width:94.65pt;height:31.1pt;z-index:25213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" filled="f" strokeweight=".72pt">
                <v:path arrowok="t"/>
                <v:textbox inset="0,0,0,0">
                  <w:txbxContent>
                    <w:p w14:paraId="6E001ED0" w14:textId="232E6218" w:rsidR="00E5120A" w:rsidRPr="00100A9A" w:rsidRDefault="00E5120A" w:rsidP="00E5120A">
                      <w:pPr>
                        <w:spacing w:before="70"/>
                        <w:ind w:left="134"/>
                        <w:rPr>
                          <w:b/>
                          <w:sz w:val="24"/>
                          <w:szCs w:val="24"/>
                        </w:rPr>
                      </w:pPr>
                      <w:r>
                        <w:rPr>
                          <w:b/>
                          <w:sz w:val="24"/>
                          <w:szCs w:val="24"/>
                        </w:rPr>
                        <w:t xml:space="preserve">Text fig - </w:t>
                      </w:r>
                      <w:r w:rsidR="00B41217">
                        <w:rPr>
                          <w:b/>
                          <w:sz w:val="24"/>
                          <w:szCs w:val="24"/>
                        </w:rPr>
                        <w:t>59</w:t>
                      </w:r>
                    </w:p>
                  </w:txbxContent>
                </v:textbox>
                <w10:wrap type="square"/>
              </v:shape>
            </w:pict>
          </mc:Fallback>
        </mc:AlternateContent>
      </w:r>
    </w:p>
    <w:p w14:paraId="327C9B9A" w14:textId="77777777" w:rsidR="00674AEB" w:rsidRDefault="00674AEB">
      <w:pPr>
        <w:spacing w:after="160" w:line="259" w:lineRule="auto"/>
        <w:rPr>
          <w:rFonts w:ascii="Times New Roman" w:hAnsi="Times New Roman" w:cs="Times New Roman"/>
          <w:sz w:val="24"/>
          <w:szCs w:val="24"/>
        </w:rPr>
        <w:sectPr w:rsidR="00674AEB" w:rsidSect="002E1301">
          <w:headerReference w:type="default" r:id="rId217"/>
          <w:pgSz w:w="16838" w:h="11906" w:orient="landscape" w:code="9"/>
          <w:pgMar w:top="992" w:right="1440" w:bottom="1133" w:left="1440" w:header="709" w:footer="0"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68716E63" w14:textId="77777777" w:rsidR="00674AEB" w:rsidRPr="00674AEB" w:rsidRDefault="00674AEB" w:rsidP="00674AEB">
      <w:pPr>
        <w:spacing w:line="360" w:lineRule="auto"/>
        <w:ind w:left="148"/>
        <w:jc w:val="center"/>
        <w:rPr>
          <w:rFonts w:ascii="Times New Roman" w:hAnsi="Times New Roman" w:cs="Times New Roman"/>
          <w:b/>
          <w:sz w:val="24"/>
          <w:szCs w:val="24"/>
        </w:rPr>
      </w:pPr>
      <w:r w:rsidRPr="00674AEB">
        <w:rPr>
          <w:rFonts w:ascii="Times New Roman" w:hAnsi="Times New Roman" w:cs="Times New Roman"/>
          <w:b/>
          <w:sz w:val="24"/>
          <w:szCs w:val="24"/>
          <w:u w:val="single"/>
        </w:rPr>
        <w:t>CHAPTER</w:t>
      </w:r>
      <w:r w:rsidRPr="00674AEB">
        <w:rPr>
          <w:rFonts w:ascii="Times New Roman" w:hAnsi="Times New Roman" w:cs="Times New Roman"/>
          <w:b/>
          <w:spacing w:val="6"/>
          <w:sz w:val="24"/>
          <w:szCs w:val="24"/>
          <w:u w:val="single"/>
        </w:rPr>
        <w:t xml:space="preserve"> </w:t>
      </w:r>
      <w:r w:rsidRPr="00674AEB">
        <w:rPr>
          <w:rFonts w:ascii="Times New Roman" w:hAnsi="Times New Roman" w:cs="Times New Roman"/>
          <w:b/>
          <w:sz w:val="24"/>
          <w:szCs w:val="24"/>
          <w:u w:val="single"/>
        </w:rPr>
        <w:t>-</w:t>
      </w:r>
      <w:r w:rsidRPr="00674AEB">
        <w:rPr>
          <w:rFonts w:ascii="Times New Roman" w:hAnsi="Times New Roman" w:cs="Times New Roman"/>
          <w:b/>
          <w:spacing w:val="9"/>
          <w:sz w:val="24"/>
          <w:szCs w:val="24"/>
          <w:u w:val="single"/>
        </w:rPr>
        <w:t xml:space="preserve"> </w:t>
      </w:r>
      <w:r w:rsidRPr="00674AEB">
        <w:rPr>
          <w:rFonts w:ascii="Times New Roman" w:hAnsi="Times New Roman" w:cs="Times New Roman"/>
          <w:b/>
          <w:spacing w:val="-5"/>
          <w:sz w:val="24"/>
          <w:szCs w:val="24"/>
          <w:u w:val="single"/>
        </w:rPr>
        <w:t>XVI</w:t>
      </w:r>
    </w:p>
    <w:p w14:paraId="62A4C635" w14:textId="77777777" w:rsidR="00674AEB" w:rsidRPr="00674AEB" w:rsidRDefault="00674AEB" w:rsidP="00674AEB">
      <w:pPr>
        <w:pStyle w:val="BodyText"/>
        <w:spacing w:before="22" w:line="360" w:lineRule="auto"/>
        <w:ind w:left="851"/>
        <w:rPr>
          <w:b/>
          <w:sz w:val="24"/>
          <w:szCs w:val="24"/>
        </w:rPr>
      </w:pPr>
    </w:p>
    <w:p w14:paraId="6654D989" w14:textId="64704D18" w:rsidR="00674AEB" w:rsidRPr="00674AEB" w:rsidRDefault="00674AEB" w:rsidP="00674AEB">
      <w:pPr>
        <w:spacing w:line="360" w:lineRule="auto"/>
        <w:ind w:left="851"/>
        <w:rPr>
          <w:rFonts w:ascii="Times New Roman" w:hAnsi="Times New Roman" w:cs="Times New Roman"/>
          <w:b/>
          <w:sz w:val="24"/>
          <w:szCs w:val="24"/>
        </w:rPr>
      </w:pPr>
      <w:proofErr w:type="gramStart"/>
      <w:r w:rsidRPr="00674AEB">
        <w:rPr>
          <w:rFonts w:ascii="Times New Roman" w:hAnsi="Times New Roman" w:cs="Times New Roman"/>
          <w:b/>
          <w:spacing w:val="-2"/>
          <w:sz w:val="24"/>
          <w:szCs w:val="24"/>
        </w:rPr>
        <w:t>16.0.0</w:t>
      </w:r>
      <w:r>
        <w:rPr>
          <w:rFonts w:ascii="Times New Roman" w:hAnsi="Times New Roman" w:cs="Times New Roman"/>
          <w:b/>
          <w:sz w:val="24"/>
          <w:szCs w:val="24"/>
        </w:rPr>
        <w:t xml:space="preserve">  </w:t>
      </w:r>
      <w:r w:rsidRPr="00674AEB">
        <w:rPr>
          <w:rFonts w:ascii="Times New Roman" w:hAnsi="Times New Roman" w:cs="Times New Roman"/>
          <w:b/>
          <w:spacing w:val="-2"/>
          <w:sz w:val="24"/>
          <w:szCs w:val="24"/>
        </w:rPr>
        <w:t>MOISTURE</w:t>
      </w:r>
      <w:proofErr w:type="gramEnd"/>
    </w:p>
    <w:p w14:paraId="602A4764" w14:textId="28E61FE5" w:rsidR="00674AEB" w:rsidRPr="00674AEB" w:rsidRDefault="00674AEB" w:rsidP="00674AEB">
      <w:pPr>
        <w:tabs>
          <w:tab w:val="left" w:pos="2223"/>
        </w:tabs>
        <w:spacing w:before="250" w:line="360" w:lineRule="auto"/>
        <w:ind w:left="851"/>
        <w:rPr>
          <w:rFonts w:ascii="Times New Roman" w:hAnsi="Times New Roman" w:cs="Times New Roman"/>
          <w:b/>
          <w:sz w:val="24"/>
          <w:szCs w:val="24"/>
        </w:rPr>
      </w:pPr>
      <w:proofErr w:type="gramStart"/>
      <w:r w:rsidRPr="00674AEB">
        <w:rPr>
          <w:rFonts w:ascii="Times New Roman" w:hAnsi="Times New Roman" w:cs="Times New Roman"/>
          <w:b/>
          <w:spacing w:val="-2"/>
          <w:sz w:val="24"/>
          <w:szCs w:val="24"/>
        </w:rPr>
        <w:t>16.1.0</w:t>
      </w:r>
      <w:r>
        <w:rPr>
          <w:rFonts w:ascii="Times New Roman" w:hAnsi="Times New Roman" w:cs="Times New Roman"/>
          <w:b/>
          <w:spacing w:val="-2"/>
          <w:sz w:val="24"/>
          <w:szCs w:val="24"/>
        </w:rPr>
        <w:t xml:space="preserve"> </w:t>
      </w:r>
      <w:r>
        <w:rPr>
          <w:rFonts w:ascii="Times New Roman" w:hAnsi="Times New Roman" w:cs="Times New Roman"/>
          <w:b/>
          <w:sz w:val="24"/>
          <w:szCs w:val="24"/>
        </w:rPr>
        <w:t xml:space="preserve"> </w:t>
      </w:r>
      <w:r w:rsidRPr="00674AEB">
        <w:rPr>
          <w:rFonts w:ascii="Times New Roman" w:hAnsi="Times New Roman" w:cs="Times New Roman"/>
          <w:b/>
          <w:sz w:val="24"/>
          <w:szCs w:val="24"/>
        </w:rPr>
        <w:t>Method</w:t>
      </w:r>
      <w:proofErr w:type="gramEnd"/>
      <w:r w:rsidRPr="00674AEB">
        <w:rPr>
          <w:rFonts w:ascii="Times New Roman" w:hAnsi="Times New Roman" w:cs="Times New Roman"/>
          <w:b/>
          <w:spacing w:val="2"/>
          <w:sz w:val="24"/>
          <w:szCs w:val="24"/>
        </w:rPr>
        <w:t xml:space="preserve"> </w:t>
      </w:r>
      <w:r w:rsidRPr="00674AEB">
        <w:rPr>
          <w:rFonts w:ascii="Times New Roman" w:hAnsi="Times New Roman" w:cs="Times New Roman"/>
          <w:b/>
          <w:sz w:val="24"/>
          <w:szCs w:val="24"/>
        </w:rPr>
        <w:t>of</w:t>
      </w:r>
      <w:r w:rsidRPr="00674AEB">
        <w:rPr>
          <w:rFonts w:ascii="Times New Roman" w:hAnsi="Times New Roman" w:cs="Times New Roman"/>
          <w:b/>
          <w:spacing w:val="15"/>
          <w:sz w:val="24"/>
          <w:szCs w:val="24"/>
        </w:rPr>
        <w:t xml:space="preserve"> </w:t>
      </w:r>
      <w:r w:rsidRPr="00674AEB">
        <w:rPr>
          <w:rFonts w:ascii="Times New Roman" w:hAnsi="Times New Roman" w:cs="Times New Roman"/>
          <w:b/>
          <w:sz w:val="24"/>
          <w:szCs w:val="24"/>
        </w:rPr>
        <w:t>determination</w:t>
      </w:r>
      <w:r w:rsidRPr="00674AEB">
        <w:rPr>
          <w:rFonts w:ascii="Times New Roman" w:hAnsi="Times New Roman" w:cs="Times New Roman"/>
          <w:b/>
          <w:spacing w:val="6"/>
          <w:sz w:val="24"/>
          <w:szCs w:val="24"/>
        </w:rPr>
        <w:t xml:space="preserve"> </w:t>
      </w:r>
      <w:r w:rsidRPr="00674AEB">
        <w:rPr>
          <w:rFonts w:ascii="Times New Roman" w:hAnsi="Times New Roman" w:cs="Times New Roman"/>
          <w:b/>
          <w:sz w:val="24"/>
          <w:szCs w:val="24"/>
        </w:rPr>
        <w:t>of</w:t>
      </w:r>
      <w:r w:rsidRPr="00674AEB">
        <w:rPr>
          <w:rFonts w:ascii="Times New Roman" w:hAnsi="Times New Roman" w:cs="Times New Roman"/>
          <w:b/>
          <w:spacing w:val="7"/>
          <w:sz w:val="24"/>
          <w:szCs w:val="24"/>
        </w:rPr>
        <w:t xml:space="preserve"> </w:t>
      </w:r>
      <w:r w:rsidRPr="00674AEB">
        <w:rPr>
          <w:rFonts w:ascii="Times New Roman" w:hAnsi="Times New Roman" w:cs="Times New Roman"/>
          <w:b/>
          <w:sz w:val="24"/>
          <w:szCs w:val="24"/>
        </w:rPr>
        <w:t>the</w:t>
      </w:r>
      <w:r w:rsidRPr="00674AEB">
        <w:rPr>
          <w:rFonts w:ascii="Times New Roman" w:hAnsi="Times New Roman" w:cs="Times New Roman"/>
          <w:b/>
          <w:spacing w:val="11"/>
          <w:sz w:val="24"/>
          <w:szCs w:val="24"/>
        </w:rPr>
        <w:t xml:space="preserve"> </w:t>
      </w:r>
      <w:r w:rsidRPr="00674AEB">
        <w:rPr>
          <w:rFonts w:ascii="Times New Roman" w:hAnsi="Times New Roman" w:cs="Times New Roman"/>
          <w:b/>
          <w:sz w:val="24"/>
          <w:szCs w:val="24"/>
        </w:rPr>
        <w:t>moisture</w:t>
      </w:r>
      <w:r w:rsidRPr="00674AEB">
        <w:rPr>
          <w:rFonts w:ascii="Times New Roman" w:hAnsi="Times New Roman" w:cs="Times New Roman"/>
          <w:b/>
          <w:spacing w:val="10"/>
          <w:sz w:val="24"/>
          <w:szCs w:val="24"/>
        </w:rPr>
        <w:t xml:space="preserve"> </w:t>
      </w:r>
      <w:r w:rsidRPr="00674AEB">
        <w:rPr>
          <w:rFonts w:ascii="Times New Roman" w:hAnsi="Times New Roman" w:cs="Times New Roman"/>
          <w:b/>
          <w:spacing w:val="-2"/>
          <w:sz w:val="24"/>
          <w:szCs w:val="24"/>
        </w:rPr>
        <w:t>content.</w:t>
      </w:r>
    </w:p>
    <w:p w14:paraId="5101B360" w14:textId="77777777" w:rsidR="00674AEB" w:rsidRPr="00674AEB" w:rsidRDefault="00674AEB" w:rsidP="00674AEB">
      <w:pPr>
        <w:pStyle w:val="BodyText"/>
        <w:spacing w:before="51" w:line="360" w:lineRule="auto"/>
        <w:ind w:left="851"/>
        <w:rPr>
          <w:b/>
          <w:sz w:val="24"/>
          <w:szCs w:val="24"/>
        </w:rPr>
      </w:pPr>
    </w:p>
    <w:p w14:paraId="494B40DE" w14:textId="54C1BE68" w:rsidR="00674AEB" w:rsidRDefault="00674AEB" w:rsidP="00570274">
      <w:pPr>
        <w:spacing w:before="1" w:line="360" w:lineRule="auto"/>
        <w:ind w:left="1560" w:right="718"/>
        <w:rPr>
          <w:rFonts w:ascii="Times New Roman" w:hAnsi="Times New Roman" w:cs="Times New Roman"/>
          <w:w w:val="105"/>
          <w:sz w:val="24"/>
          <w:szCs w:val="24"/>
        </w:rPr>
      </w:pPr>
      <w:r w:rsidRPr="00674AEB">
        <w:rPr>
          <w:rFonts w:ascii="Times New Roman" w:hAnsi="Times New Roman" w:cs="Times New Roman"/>
          <w:w w:val="105"/>
          <w:sz w:val="24"/>
          <w:szCs w:val="24"/>
        </w:rPr>
        <w:t>All</w:t>
      </w:r>
      <w:r w:rsidRPr="00674AEB">
        <w:rPr>
          <w:rFonts w:ascii="Times New Roman" w:hAnsi="Times New Roman" w:cs="Times New Roman"/>
          <w:spacing w:val="-14"/>
          <w:w w:val="105"/>
          <w:sz w:val="24"/>
          <w:szCs w:val="24"/>
        </w:rPr>
        <w:t xml:space="preserve"> </w:t>
      </w:r>
      <w:r w:rsidRPr="00674AEB">
        <w:rPr>
          <w:rFonts w:ascii="Times New Roman" w:hAnsi="Times New Roman" w:cs="Times New Roman"/>
          <w:w w:val="105"/>
          <w:sz w:val="24"/>
          <w:szCs w:val="24"/>
        </w:rPr>
        <w:t>the</w:t>
      </w:r>
      <w:r w:rsidRPr="00674AEB">
        <w:rPr>
          <w:rFonts w:ascii="Times New Roman" w:hAnsi="Times New Roman" w:cs="Times New Roman"/>
          <w:spacing w:val="-13"/>
          <w:w w:val="105"/>
          <w:sz w:val="24"/>
          <w:szCs w:val="24"/>
        </w:rPr>
        <w:t xml:space="preserve"> </w:t>
      </w:r>
      <w:r w:rsidRPr="00674AEB">
        <w:rPr>
          <w:rFonts w:ascii="Times New Roman" w:hAnsi="Times New Roman" w:cs="Times New Roman"/>
          <w:w w:val="105"/>
          <w:sz w:val="24"/>
          <w:szCs w:val="24"/>
        </w:rPr>
        <w:t>analysis</w:t>
      </w:r>
      <w:r w:rsidRPr="00674AEB">
        <w:rPr>
          <w:rFonts w:ascii="Times New Roman" w:hAnsi="Times New Roman" w:cs="Times New Roman"/>
          <w:spacing w:val="-13"/>
          <w:w w:val="105"/>
          <w:sz w:val="24"/>
          <w:szCs w:val="24"/>
        </w:rPr>
        <w:t xml:space="preserve"> </w:t>
      </w:r>
      <w:r w:rsidRPr="00674AEB">
        <w:rPr>
          <w:rFonts w:ascii="Times New Roman" w:hAnsi="Times New Roman" w:cs="Times New Roman"/>
          <w:w w:val="105"/>
          <w:sz w:val="24"/>
          <w:szCs w:val="24"/>
        </w:rPr>
        <w:t>has</w:t>
      </w:r>
      <w:r w:rsidRPr="00674AEB">
        <w:rPr>
          <w:rFonts w:ascii="Times New Roman" w:hAnsi="Times New Roman" w:cs="Times New Roman"/>
          <w:spacing w:val="-13"/>
          <w:w w:val="105"/>
          <w:sz w:val="24"/>
          <w:szCs w:val="24"/>
        </w:rPr>
        <w:t xml:space="preserve"> </w:t>
      </w:r>
      <w:r w:rsidRPr="00674AEB">
        <w:rPr>
          <w:rFonts w:ascii="Times New Roman" w:hAnsi="Times New Roman" w:cs="Times New Roman"/>
          <w:w w:val="105"/>
          <w:sz w:val="24"/>
          <w:szCs w:val="24"/>
        </w:rPr>
        <w:t>been</w:t>
      </w:r>
      <w:r w:rsidRPr="00674AEB">
        <w:rPr>
          <w:rFonts w:ascii="Times New Roman" w:hAnsi="Times New Roman" w:cs="Times New Roman"/>
          <w:spacing w:val="-13"/>
          <w:w w:val="105"/>
          <w:sz w:val="24"/>
          <w:szCs w:val="24"/>
        </w:rPr>
        <w:t xml:space="preserve"> </w:t>
      </w:r>
      <w:r w:rsidRPr="00674AEB">
        <w:rPr>
          <w:rFonts w:ascii="Times New Roman" w:hAnsi="Times New Roman" w:cs="Times New Roman"/>
          <w:w w:val="105"/>
          <w:sz w:val="24"/>
          <w:szCs w:val="24"/>
        </w:rPr>
        <w:t>carried</w:t>
      </w:r>
      <w:r w:rsidRPr="00674AEB">
        <w:rPr>
          <w:rFonts w:ascii="Times New Roman" w:hAnsi="Times New Roman" w:cs="Times New Roman"/>
          <w:spacing w:val="-13"/>
          <w:w w:val="105"/>
          <w:sz w:val="24"/>
          <w:szCs w:val="24"/>
        </w:rPr>
        <w:t xml:space="preserve"> </w:t>
      </w:r>
      <w:r w:rsidRPr="00674AEB">
        <w:rPr>
          <w:rFonts w:ascii="Times New Roman" w:hAnsi="Times New Roman" w:cs="Times New Roman"/>
          <w:w w:val="105"/>
          <w:sz w:val="24"/>
          <w:szCs w:val="24"/>
        </w:rPr>
        <w:t>out</w:t>
      </w:r>
      <w:r w:rsidRPr="00674AEB">
        <w:rPr>
          <w:rFonts w:ascii="Times New Roman" w:hAnsi="Times New Roman" w:cs="Times New Roman"/>
          <w:spacing w:val="-13"/>
          <w:w w:val="105"/>
          <w:sz w:val="24"/>
          <w:szCs w:val="24"/>
        </w:rPr>
        <w:t xml:space="preserve"> </w:t>
      </w:r>
      <w:r w:rsidRPr="00674AEB">
        <w:rPr>
          <w:rFonts w:ascii="Times New Roman" w:hAnsi="Times New Roman" w:cs="Times New Roman"/>
          <w:w w:val="105"/>
          <w:sz w:val="24"/>
          <w:szCs w:val="24"/>
        </w:rPr>
        <w:t>with</w:t>
      </w:r>
      <w:r w:rsidRPr="00674AEB">
        <w:rPr>
          <w:rFonts w:ascii="Times New Roman" w:hAnsi="Times New Roman" w:cs="Times New Roman"/>
          <w:spacing w:val="-13"/>
          <w:w w:val="105"/>
          <w:sz w:val="24"/>
          <w:szCs w:val="24"/>
        </w:rPr>
        <w:t xml:space="preserve"> </w:t>
      </w:r>
      <w:r w:rsidRPr="00674AEB">
        <w:rPr>
          <w:rFonts w:ascii="Times New Roman" w:hAnsi="Times New Roman" w:cs="Times New Roman"/>
          <w:w w:val="105"/>
          <w:sz w:val="24"/>
          <w:szCs w:val="24"/>
        </w:rPr>
        <w:t>natural</w:t>
      </w:r>
      <w:r w:rsidRPr="00674AEB">
        <w:rPr>
          <w:rFonts w:ascii="Times New Roman" w:hAnsi="Times New Roman" w:cs="Times New Roman"/>
          <w:spacing w:val="-14"/>
          <w:w w:val="105"/>
          <w:sz w:val="24"/>
          <w:szCs w:val="24"/>
        </w:rPr>
        <w:t xml:space="preserve"> </w:t>
      </w:r>
      <w:r w:rsidRPr="00674AEB">
        <w:rPr>
          <w:rFonts w:ascii="Times New Roman" w:hAnsi="Times New Roman" w:cs="Times New Roman"/>
          <w:w w:val="105"/>
          <w:sz w:val="24"/>
          <w:szCs w:val="24"/>
        </w:rPr>
        <w:t>moisture.</w:t>
      </w:r>
      <w:r w:rsidRPr="00674AEB">
        <w:rPr>
          <w:rFonts w:ascii="Times New Roman" w:hAnsi="Times New Roman" w:cs="Times New Roman"/>
          <w:spacing w:val="-13"/>
          <w:w w:val="105"/>
          <w:sz w:val="24"/>
          <w:szCs w:val="24"/>
        </w:rPr>
        <w:t xml:space="preserve"> </w:t>
      </w:r>
      <w:r w:rsidRPr="00674AEB">
        <w:rPr>
          <w:rFonts w:ascii="Times New Roman" w:hAnsi="Times New Roman" w:cs="Times New Roman"/>
          <w:w w:val="105"/>
          <w:sz w:val="24"/>
          <w:szCs w:val="24"/>
        </w:rPr>
        <w:t>Moisture</w:t>
      </w:r>
      <w:r w:rsidRPr="00674AEB">
        <w:rPr>
          <w:rFonts w:ascii="Times New Roman" w:hAnsi="Times New Roman" w:cs="Times New Roman"/>
          <w:spacing w:val="-13"/>
          <w:w w:val="105"/>
          <w:sz w:val="24"/>
          <w:szCs w:val="24"/>
        </w:rPr>
        <w:t xml:space="preserve"> </w:t>
      </w:r>
      <w:r w:rsidRPr="00674AEB">
        <w:rPr>
          <w:rFonts w:ascii="Times New Roman" w:hAnsi="Times New Roman" w:cs="Times New Roman"/>
          <w:w w:val="105"/>
          <w:sz w:val="24"/>
          <w:szCs w:val="24"/>
        </w:rPr>
        <w:t>content</w:t>
      </w:r>
      <w:r w:rsidRPr="00674AEB">
        <w:rPr>
          <w:rFonts w:ascii="Times New Roman" w:hAnsi="Times New Roman" w:cs="Times New Roman"/>
          <w:spacing w:val="-13"/>
          <w:w w:val="105"/>
          <w:sz w:val="24"/>
          <w:szCs w:val="24"/>
        </w:rPr>
        <w:t xml:space="preserve"> </w:t>
      </w:r>
      <w:r w:rsidRPr="00674AEB">
        <w:rPr>
          <w:rFonts w:ascii="Times New Roman" w:hAnsi="Times New Roman" w:cs="Times New Roman"/>
          <w:w w:val="105"/>
          <w:sz w:val="24"/>
          <w:szCs w:val="24"/>
        </w:rPr>
        <w:t>has</w:t>
      </w:r>
      <w:r w:rsidRPr="00674AEB">
        <w:rPr>
          <w:rFonts w:ascii="Times New Roman" w:hAnsi="Times New Roman" w:cs="Times New Roman"/>
          <w:spacing w:val="-13"/>
          <w:w w:val="105"/>
          <w:sz w:val="24"/>
          <w:szCs w:val="24"/>
        </w:rPr>
        <w:t xml:space="preserve"> </w:t>
      </w:r>
      <w:r w:rsidRPr="00674AEB">
        <w:rPr>
          <w:rFonts w:ascii="Times New Roman" w:hAnsi="Times New Roman" w:cs="Times New Roman"/>
          <w:w w:val="105"/>
          <w:sz w:val="24"/>
          <w:szCs w:val="24"/>
        </w:rPr>
        <w:t>not been determined.</w:t>
      </w:r>
    </w:p>
    <w:p w14:paraId="27B27C5E" w14:textId="77777777" w:rsidR="00570274" w:rsidRPr="00674AEB" w:rsidRDefault="00570274" w:rsidP="00570274">
      <w:pPr>
        <w:spacing w:before="1" w:line="360" w:lineRule="auto"/>
        <w:ind w:left="1560" w:right="718"/>
        <w:rPr>
          <w:rFonts w:ascii="Times New Roman" w:hAnsi="Times New Roman" w:cs="Times New Roman"/>
          <w:sz w:val="24"/>
          <w:szCs w:val="24"/>
        </w:rPr>
      </w:pPr>
    </w:p>
    <w:p w14:paraId="5E8BDEED" w14:textId="36F40B35" w:rsidR="00674AEB" w:rsidRDefault="00674AEB" w:rsidP="00674AEB">
      <w:pPr>
        <w:spacing w:after="160" w:line="360" w:lineRule="auto"/>
        <w:rPr>
          <w:rFonts w:ascii="Times New Roman" w:hAnsi="Times New Roman" w:cs="Times New Roman"/>
          <w:sz w:val="24"/>
          <w:szCs w:val="24"/>
        </w:rPr>
      </w:pPr>
      <w:r>
        <w:rPr>
          <w:rFonts w:ascii="Times New Roman" w:hAnsi="Times New Roman" w:cs="Times New Roman"/>
          <w:sz w:val="24"/>
          <w:szCs w:val="24"/>
        </w:rPr>
        <w:br w:type="page"/>
      </w:r>
    </w:p>
    <w:p w14:paraId="22BA9E42" w14:textId="77777777" w:rsidR="00570274" w:rsidRPr="00570274" w:rsidRDefault="00570274" w:rsidP="00570274">
      <w:pPr>
        <w:spacing w:before="1"/>
        <w:ind w:left="851" w:right="957"/>
        <w:jc w:val="center"/>
        <w:rPr>
          <w:rFonts w:ascii="Times New Roman" w:hAnsi="Times New Roman" w:cs="Times New Roman"/>
          <w:b/>
          <w:sz w:val="24"/>
          <w:szCs w:val="24"/>
        </w:rPr>
      </w:pPr>
      <w:r w:rsidRPr="00570274">
        <w:rPr>
          <w:rFonts w:ascii="Times New Roman" w:hAnsi="Times New Roman" w:cs="Times New Roman"/>
          <w:b/>
          <w:sz w:val="24"/>
          <w:szCs w:val="24"/>
          <w:u w:val="single"/>
        </w:rPr>
        <w:t>CHAPTER</w:t>
      </w:r>
      <w:r w:rsidRPr="00570274">
        <w:rPr>
          <w:rFonts w:ascii="Times New Roman" w:hAnsi="Times New Roman" w:cs="Times New Roman"/>
          <w:b/>
          <w:spacing w:val="1"/>
          <w:sz w:val="24"/>
          <w:szCs w:val="24"/>
          <w:u w:val="single"/>
        </w:rPr>
        <w:t xml:space="preserve"> </w:t>
      </w:r>
      <w:r w:rsidRPr="00570274">
        <w:rPr>
          <w:rFonts w:ascii="Times New Roman" w:hAnsi="Times New Roman" w:cs="Times New Roman"/>
          <w:b/>
          <w:sz w:val="24"/>
          <w:szCs w:val="24"/>
          <w:u w:val="single"/>
        </w:rPr>
        <w:t>-</w:t>
      </w:r>
      <w:r w:rsidRPr="00570274">
        <w:rPr>
          <w:rFonts w:ascii="Times New Roman" w:hAnsi="Times New Roman" w:cs="Times New Roman"/>
          <w:b/>
          <w:spacing w:val="14"/>
          <w:sz w:val="24"/>
          <w:szCs w:val="24"/>
          <w:u w:val="single"/>
        </w:rPr>
        <w:t xml:space="preserve"> </w:t>
      </w:r>
      <w:r w:rsidRPr="00570274">
        <w:rPr>
          <w:rFonts w:ascii="Times New Roman" w:hAnsi="Times New Roman" w:cs="Times New Roman"/>
          <w:b/>
          <w:spacing w:val="-4"/>
          <w:sz w:val="24"/>
          <w:szCs w:val="24"/>
          <w:u w:val="single"/>
        </w:rPr>
        <w:t>XVII</w:t>
      </w:r>
    </w:p>
    <w:p w14:paraId="6C560145" w14:textId="77777777" w:rsidR="00570274" w:rsidRPr="00570274" w:rsidRDefault="00570274" w:rsidP="00570274">
      <w:pPr>
        <w:pStyle w:val="BodyText"/>
        <w:tabs>
          <w:tab w:val="left" w:pos="1418"/>
        </w:tabs>
        <w:spacing w:before="21"/>
        <w:ind w:left="851"/>
        <w:rPr>
          <w:b/>
          <w:sz w:val="24"/>
          <w:szCs w:val="24"/>
        </w:rPr>
      </w:pPr>
    </w:p>
    <w:p w14:paraId="3A7BB638" w14:textId="109DA2BD" w:rsidR="00570274" w:rsidRPr="00570274" w:rsidRDefault="00570274" w:rsidP="00570274">
      <w:pPr>
        <w:ind w:left="851" w:hanging="142"/>
        <w:rPr>
          <w:rFonts w:ascii="Times New Roman" w:hAnsi="Times New Roman" w:cs="Times New Roman"/>
          <w:b/>
          <w:sz w:val="24"/>
          <w:szCs w:val="24"/>
        </w:rPr>
      </w:pPr>
      <w:r w:rsidRPr="00570274">
        <w:rPr>
          <w:rFonts w:ascii="Times New Roman" w:hAnsi="Times New Roman" w:cs="Times New Roman"/>
          <w:b/>
          <w:spacing w:val="-2"/>
          <w:sz w:val="24"/>
          <w:szCs w:val="24"/>
        </w:rPr>
        <w:t>17.0.0</w:t>
      </w:r>
      <w:r w:rsidRPr="00570274">
        <w:rPr>
          <w:rFonts w:ascii="Times New Roman" w:hAnsi="Times New Roman" w:cs="Times New Roman"/>
          <w:b/>
          <w:sz w:val="24"/>
          <w:szCs w:val="24"/>
        </w:rPr>
        <w:tab/>
      </w:r>
      <w:r>
        <w:rPr>
          <w:rFonts w:ascii="Times New Roman" w:hAnsi="Times New Roman" w:cs="Times New Roman"/>
          <w:b/>
          <w:sz w:val="24"/>
          <w:szCs w:val="24"/>
        </w:rPr>
        <w:t xml:space="preserve"> BULK</w:t>
      </w:r>
      <w:r w:rsidRPr="00570274">
        <w:rPr>
          <w:rFonts w:ascii="Times New Roman" w:hAnsi="Times New Roman" w:cs="Times New Roman"/>
          <w:b/>
          <w:spacing w:val="-20"/>
          <w:sz w:val="24"/>
          <w:szCs w:val="24"/>
        </w:rPr>
        <w:t xml:space="preserve"> </w:t>
      </w:r>
      <w:r w:rsidRPr="00570274">
        <w:rPr>
          <w:rFonts w:ascii="Times New Roman" w:hAnsi="Times New Roman" w:cs="Times New Roman"/>
          <w:b/>
          <w:spacing w:val="-2"/>
          <w:sz w:val="24"/>
          <w:szCs w:val="24"/>
        </w:rPr>
        <w:t>DENSITY</w:t>
      </w:r>
    </w:p>
    <w:p w14:paraId="370A4974" w14:textId="4E5EE47B" w:rsidR="00570274" w:rsidRPr="00570274" w:rsidRDefault="00570274" w:rsidP="00570274">
      <w:pPr>
        <w:spacing w:before="251"/>
        <w:ind w:left="709"/>
        <w:rPr>
          <w:rFonts w:ascii="Times New Roman" w:hAnsi="Times New Roman" w:cs="Times New Roman"/>
          <w:b/>
          <w:sz w:val="24"/>
          <w:szCs w:val="24"/>
        </w:rPr>
      </w:pPr>
      <w:r w:rsidRPr="00570274">
        <w:rPr>
          <w:rFonts w:ascii="Times New Roman" w:hAnsi="Times New Roman" w:cs="Times New Roman"/>
          <w:b/>
          <w:spacing w:val="-2"/>
          <w:sz w:val="24"/>
          <w:szCs w:val="24"/>
        </w:rPr>
        <w:t>17.1.0</w:t>
      </w:r>
      <w:r>
        <w:rPr>
          <w:rFonts w:ascii="Times New Roman" w:hAnsi="Times New Roman" w:cs="Times New Roman"/>
          <w:b/>
          <w:spacing w:val="-2"/>
          <w:sz w:val="24"/>
          <w:szCs w:val="24"/>
        </w:rPr>
        <w:t xml:space="preserve"> </w:t>
      </w:r>
      <w:r w:rsidRPr="00570274">
        <w:rPr>
          <w:rFonts w:ascii="Times New Roman" w:hAnsi="Times New Roman" w:cs="Times New Roman"/>
          <w:b/>
          <w:sz w:val="24"/>
          <w:szCs w:val="24"/>
        </w:rPr>
        <w:tab/>
      </w:r>
      <w:r>
        <w:rPr>
          <w:rFonts w:ascii="Times New Roman" w:hAnsi="Times New Roman" w:cs="Times New Roman"/>
          <w:b/>
          <w:sz w:val="24"/>
          <w:szCs w:val="24"/>
        </w:rPr>
        <w:t xml:space="preserve"> </w:t>
      </w:r>
      <w:r w:rsidRPr="00570274">
        <w:rPr>
          <w:rFonts w:ascii="Times New Roman" w:hAnsi="Times New Roman" w:cs="Times New Roman"/>
          <w:b/>
          <w:sz w:val="24"/>
          <w:szCs w:val="24"/>
        </w:rPr>
        <w:t>Method</w:t>
      </w:r>
      <w:r w:rsidRPr="00570274">
        <w:rPr>
          <w:rFonts w:ascii="Times New Roman" w:hAnsi="Times New Roman" w:cs="Times New Roman"/>
          <w:b/>
          <w:spacing w:val="2"/>
          <w:sz w:val="24"/>
          <w:szCs w:val="24"/>
        </w:rPr>
        <w:t xml:space="preserve"> </w:t>
      </w:r>
      <w:r w:rsidRPr="00570274">
        <w:rPr>
          <w:rFonts w:ascii="Times New Roman" w:hAnsi="Times New Roman" w:cs="Times New Roman"/>
          <w:b/>
          <w:sz w:val="24"/>
          <w:szCs w:val="24"/>
        </w:rPr>
        <w:t>of</w:t>
      </w:r>
      <w:r w:rsidRPr="00570274">
        <w:rPr>
          <w:rFonts w:ascii="Times New Roman" w:hAnsi="Times New Roman" w:cs="Times New Roman"/>
          <w:b/>
          <w:spacing w:val="14"/>
          <w:sz w:val="24"/>
          <w:szCs w:val="24"/>
        </w:rPr>
        <w:t xml:space="preserve"> </w:t>
      </w:r>
      <w:r w:rsidRPr="00570274">
        <w:rPr>
          <w:rFonts w:ascii="Times New Roman" w:hAnsi="Times New Roman" w:cs="Times New Roman"/>
          <w:b/>
          <w:sz w:val="24"/>
          <w:szCs w:val="24"/>
        </w:rPr>
        <w:t>determination</w:t>
      </w:r>
      <w:r w:rsidRPr="00570274">
        <w:rPr>
          <w:rFonts w:ascii="Times New Roman" w:hAnsi="Times New Roman" w:cs="Times New Roman"/>
          <w:b/>
          <w:spacing w:val="12"/>
          <w:sz w:val="24"/>
          <w:szCs w:val="24"/>
        </w:rPr>
        <w:t xml:space="preserve"> </w:t>
      </w:r>
      <w:r w:rsidRPr="00570274">
        <w:rPr>
          <w:rFonts w:ascii="Times New Roman" w:hAnsi="Times New Roman" w:cs="Times New Roman"/>
          <w:b/>
          <w:sz w:val="24"/>
          <w:szCs w:val="24"/>
        </w:rPr>
        <w:t>and</w:t>
      </w:r>
      <w:r w:rsidRPr="00570274">
        <w:rPr>
          <w:rFonts w:ascii="Times New Roman" w:hAnsi="Times New Roman" w:cs="Times New Roman"/>
          <w:b/>
          <w:spacing w:val="12"/>
          <w:sz w:val="24"/>
          <w:szCs w:val="24"/>
        </w:rPr>
        <w:t xml:space="preserve"> </w:t>
      </w:r>
      <w:r w:rsidRPr="00570274">
        <w:rPr>
          <w:rFonts w:ascii="Times New Roman" w:hAnsi="Times New Roman" w:cs="Times New Roman"/>
          <w:b/>
          <w:spacing w:val="-2"/>
          <w:sz w:val="24"/>
          <w:szCs w:val="24"/>
        </w:rPr>
        <w:t>result</w:t>
      </w:r>
    </w:p>
    <w:p w14:paraId="20B0A914" w14:textId="77777777" w:rsidR="00570274" w:rsidRPr="00570274" w:rsidRDefault="00570274" w:rsidP="00570274">
      <w:pPr>
        <w:pStyle w:val="BodyText"/>
        <w:spacing w:before="44"/>
        <w:rPr>
          <w:b/>
          <w:sz w:val="24"/>
          <w:szCs w:val="24"/>
        </w:rPr>
      </w:pPr>
    </w:p>
    <w:p w14:paraId="3453381D" w14:textId="77777777" w:rsidR="00570274" w:rsidRPr="00570274" w:rsidRDefault="00570274" w:rsidP="00570274">
      <w:pPr>
        <w:pStyle w:val="BodyText"/>
        <w:spacing w:line="369" w:lineRule="auto"/>
        <w:ind w:left="1418" w:right="142"/>
        <w:jc w:val="both"/>
        <w:rPr>
          <w:bCs/>
          <w:sz w:val="24"/>
          <w:szCs w:val="24"/>
        </w:rPr>
      </w:pPr>
      <w:r w:rsidRPr="00570274">
        <w:rPr>
          <w:bCs/>
          <w:sz w:val="24"/>
          <w:szCs w:val="24"/>
        </w:rPr>
        <w:t>The present exploration has been carried out at G-4 level, i.e., reconnaissance survey with an objective to identify prospective areas of further mineral exploration. Hence, only surface sampling has been carried out. Drilling of scout boreholes was not approved by the TCC therefore it was not carried out. As a result, bulk density or specific gravity has not been determined.</w:t>
      </w:r>
    </w:p>
    <w:p w14:paraId="2E778F19" w14:textId="3BB977FE" w:rsidR="00570274" w:rsidRPr="00570274" w:rsidRDefault="00570274" w:rsidP="00570274">
      <w:pPr>
        <w:spacing w:after="160" w:line="259" w:lineRule="auto"/>
        <w:ind w:left="1418" w:right="142"/>
        <w:rPr>
          <w:rFonts w:ascii="Times New Roman" w:hAnsi="Times New Roman" w:cs="Times New Roman"/>
          <w:bCs/>
          <w:sz w:val="24"/>
          <w:szCs w:val="24"/>
        </w:rPr>
      </w:pPr>
    </w:p>
    <w:p w14:paraId="553D10CE" w14:textId="77777777" w:rsidR="00570274" w:rsidRDefault="00570274">
      <w:pPr>
        <w:spacing w:after="160" w:line="259" w:lineRule="auto"/>
        <w:rPr>
          <w:rFonts w:ascii="Times New Roman" w:hAnsi="Times New Roman" w:cs="Times New Roman"/>
          <w:sz w:val="24"/>
          <w:szCs w:val="24"/>
        </w:rPr>
      </w:pPr>
    </w:p>
    <w:p w14:paraId="4B5EB350" w14:textId="57E2AF9A" w:rsidR="00674AEB" w:rsidRDefault="00674AEB">
      <w:pPr>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p w14:paraId="50F9EDA2" w14:textId="77777777" w:rsidR="00570274" w:rsidRDefault="00570274">
      <w:pPr>
        <w:spacing w:after="160" w:line="259" w:lineRule="auto"/>
        <w:rPr>
          <w:rFonts w:ascii="Times New Roman" w:hAnsi="Times New Roman" w:cs="Times New Roman"/>
          <w:sz w:val="24"/>
          <w:szCs w:val="24"/>
        </w:rPr>
      </w:pPr>
    </w:p>
    <w:p w14:paraId="63D78BA5" w14:textId="77777777" w:rsidR="00570274" w:rsidRPr="00570274" w:rsidRDefault="00570274" w:rsidP="00570274">
      <w:pPr>
        <w:ind w:left="334"/>
        <w:jc w:val="center"/>
        <w:rPr>
          <w:rFonts w:ascii="Times New Roman" w:hAnsi="Times New Roman" w:cs="Times New Roman"/>
          <w:b/>
          <w:sz w:val="24"/>
          <w:szCs w:val="24"/>
        </w:rPr>
      </w:pPr>
      <w:r w:rsidRPr="00570274">
        <w:rPr>
          <w:rFonts w:ascii="Times New Roman" w:hAnsi="Times New Roman" w:cs="Times New Roman"/>
          <w:b/>
          <w:sz w:val="24"/>
          <w:szCs w:val="24"/>
          <w:u w:val="single"/>
        </w:rPr>
        <w:t>CHAPTER</w:t>
      </w:r>
      <w:r w:rsidRPr="00570274">
        <w:rPr>
          <w:rFonts w:ascii="Times New Roman" w:hAnsi="Times New Roman" w:cs="Times New Roman"/>
          <w:b/>
          <w:spacing w:val="11"/>
          <w:sz w:val="24"/>
          <w:szCs w:val="24"/>
          <w:u w:val="single"/>
        </w:rPr>
        <w:t xml:space="preserve"> </w:t>
      </w:r>
      <w:r w:rsidRPr="00570274">
        <w:rPr>
          <w:rFonts w:ascii="Times New Roman" w:hAnsi="Times New Roman" w:cs="Times New Roman"/>
          <w:b/>
          <w:sz w:val="24"/>
          <w:szCs w:val="24"/>
          <w:u w:val="single"/>
        </w:rPr>
        <w:t>–</w:t>
      </w:r>
      <w:r w:rsidRPr="00570274">
        <w:rPr>
          <w:rFonts w:ascii="Times New Roman" w:hAnsi="Times New Roman" w:cs="Times New Roman"/>
          <w:b/>
          <w:spacing w:val="15"/>
          <w:sz w:val="24"/>
          <w:szCs w:val="24"/>
          <w:u w:val="single"/>
        </w:rPr>
        <w:t xml:space="preserve"> </w:t>
      </w:r>
      <w:r w:rsidRPr="00570274">
        <w:rPr>
          <w:rFonts w:ascii="Times New Roman" w:hAnsi="Times New Roman" w:cs="Times New Roman"/>
          <w:b/>
          <w:spacing w:val="-4"/>
          <w:sz w:val="24"/>
          <w:szCs w:val="24"/>
          <w:u w:val="single"/>
        </w:rPr>
        <w:t>XVIII</w:t>
      </w:r>
    </w:p>
    <w:p w14:paraId="5F152343" w14:textId="77777777" w:rsidR="00570274" w:rsidRPr="00570274" w:rsidRDefault="00570274" w:rsidP="00570274">
      <w:pPr>
        <w:pStyle w:val="BodyText"/>
        <w:rPr>
          <w:b/>
          <w:sz w:val="24"/>
          <w:szCs w:val="24"/>
        </w:rPr>
      </w:pPr>
    </w:p>
    <w:p w14:paraId="48F6B7E0" w14:textId="77777777" w:rsidR="00570274" w:rsidRPr="00570274" w:rsidRDefault="00570274" w:rsidP="00570274">
      <w:pPr>
        <w:pStyle w:val="BodyText"/>
        <w:spacing w:before="181"/>
        <w:rPr>
          <w:b/>
          <w:sz w:val="24"/>
          <w:szCs w:val="24"/>
        </w:rPr>
      </w:pPr>
    </w:p>
    <w:p w14:paraId="3BF8F3DA" w14:textId="60602547" w:rsidR="00570274" w:rsidRPr="00570274" w:rsidRDefault="00570274" w:rsidP="00570274">
      <w:pPr>
        <w:spacing w:before="1"/>
        <w:ind w:left="709"/>
        <w:rPr>
          <w:rFonts w:ascii="Times New Roman" w:hAnsi="Times New Roman" w:cs="Times New Roman"/>
          <w:b/>
          <w:sz w:val="24"/>
          <w:szCs w:val="24"/>
        </w:rPr>
      </w:pPr>
      <w:proofErr w:type="gramStart"/>
      <w:r w:rsidRPr="00570274">
        <w:rPr>
          <w:rFonts w:ascii="Times New Roman" w:hAnsi="Times New Roman" w:cs="Times New Roman"/>
          <w:b/>
          <w:spacing w:val="-2"/>
          <w:sz w:val="24"/>
          <w:szCs w:val="24"/>
        </w:rPr>
        <w:t>18.0.0</w:t>
      </w:r>
      <w:r>
        <w:rPr>
          <w:rFonts w:ascii="Times New Roman" w:hAnsi="Times New Roman" w:cs="Times New Roman"/>
          <w:b/>
          <w:spacing w:val="-2"/>
          <w:sz w:val="24"/>
          <w:szCs w:val="24"/>
        </w:rPr>
        <w:t xml:space="preserve">  </w:t>
      </w:r>
      <w:r w:rsidRPr="00570274">
        <w:rPr>
          <w:rFonts w:ascii="Times New Roman" w:hAnsi="Times New Roman" w:cs="Times New Roman"/>
          <w:b/>
          <w:spacing w:val="-4"/>
          <w:sz w:val="24"/>
          <w:szCs w:val="24"/>
        </w:rPr>
        <w:t>BENEFICIATION</w:t>
      </w:r>
      <w:proofErr w:type="gramEnd"/>
      <w:r w:rsidRPr="00570274">
        <w:rPr>
          <w:rFonts w:ascii="Times New Roman" w:hAnsi="Times New Roman" w:cs="Times New Roman"/>
          <w:b/>
          <w:spacing w:val="-30"/>
          <w:sz w:val="24"/>
          <w:szCs w:val="24"/>
        </w:rPr>
        <w:t xml:space="preserve"> </w:t>
      </w:r>
      <w:r w:rsidRPr="00570274">
        <w:rPr>
          <w:rFonts w:ascii="Times New Roman" w:hAnsi="Times New Roman" w:cs="Times New Roman"/>
          <w:b/>
          <w:spacing w:val="-4"/>
          <w:sz w:val="24"/>
          <w:szCs w:val="24"/>
        </w:rPr>
        <w:t>STUDIES</w:t>
      </w:r>
      <w:r w:rsidRPr="00570274">
        <w:rPr>
          <w:rFonts w:ascii="Times New Roman" w:hAnsi="Times New Roman" w:cs="Times New Roman"/>
          <w:b/>
          <w:spacing w:val="-20"/>
          <w:sz w:val="24"/>
          <w:szCs w:val="24"/>
        </w:rPr>
        <w:t xml:space="preserve"> </w:t>
      </w:r>
      <w:r w:rsidRPr="00570274">
        <w:rPr>
          <w:rFonts w:ascii="Times New Roman" w:hAnsi="Times New Roman" w:cs="Times New Roman"/>
          <w:b/>
          <w:spacing w:val="-4"/>
          <w:sz w:val="24"/>
          <w:szCs w:val="24"/>
        </w:rPr>
        <w:t>AS</w:t>
      </w:r>
      <w:r w:rsidRPr="00570274">
        <w:rPr>
          <w:rFonts w:ascii="Times New Roman" w:hAnsi="Times New Roman" w:cs="Times New Roman"/>
          <w:b/>
          <w:spacing w:val="-18"/>
          <w:sz w:val="24"/>
          <w:szCs w:val="24"/>
        </w:rPr>
        <w:t xml:space="preserve"> </w:t>
      </w:r>
      <w:r w:rsidRPr="00570274">
        <w:rPr>
          <w:rFonts w:ascii="Times New Roman" w:hAnsi="Times New Roman" w:cs="Times New Roman"/>
          <w:b/>
          <w:spacing w:val="-4"/>
          <w:sz w:val="24"/>
          <w:szCs w:val="24"/>
        </w:rPr>
        <w:t>MAY</w:t>
      </w:r>
      <w:r w:rsidRPr="00570274">
        <w:rPr>
          <w:rFonts w:ascii="Times New Roman" w:hAnsi="Times New Roman" w:cs="Times New Roman"/>
          <w:b/>
          <w:spacing w:val="-20"/>
          <w:sz w:val="24"/>
          <w:szCs w:val="24"/>
        </w:rPr>
        <w:t xml:space="preserve"> </w:t>
      </w:r>
      <w:r w:rsidRPr="00570274">
        <w:rPr>
          <w:rFonts w:ascii="Times New Roman" w:hAnsi="Times New Roman" w:cs="Times New Roman"/>
          <w:b/>
          <w:spacing w:val="-4"/>
          <w:sz w:val="24"/>
          <w:szCs w:val="24"/>
        </w:rPr>
        <w:t>BE</w:t>
      </w:r>
      <w:r w:rsidRPr="00570274">
        <w:rPr>
          <w:rFonts w:ascii="Times New Roman" w:hAnsi="Times New Roman" w:cs="Times New Roman"/>
          <w:b/>
          <w:spacing w:val="-20"/>
          <w:sz w:val="24"/>
          <w:szCs w:val="24"/>
        </w:rPr>
        <w:t xml:space="preserve"> </w:t>
      </w:r>
      <w:r w:rsidRPr="00570274">
        <w:rPr>
          <w:rFonts w:ascii="Times New Roman" w:hAnsi="Times New Roman" w:cs="Times New Roman"/>
          <w:b/>
          <w:spacing w:val="-4"/>
          <w:sz w:val="24"/>
          <w:szCs w:val="24"/>
        </w:rPr>
        <w:t>REQUIRED</w:t>
      </w:r>
    </w:p>
    <w:p w14:paraId="58AFC61D" w14:textId="3511FD22" w:rsidR="00570274" w:rsidRPr="00570274" w:rsidRDefault="00570274" w:rsidP="00570274">
      <w:pPr>
        <w:pStyle w:val="Heading4"/>
        <w:spacing w:before="248" w:line="360" w:lineRule="auto"/>
        <w:ind w:left="709"/>
        <w:rPr>
          <w:sz w:val="24"/>
          <w:szCs w:val="24"/>
        </w:rPr>
      </w:pPr>
      <w:r w:rsidRPr="00570274">
        <w:rPr>
          <w:spacing w:val="-2"/>
          <w:sz w:val="24"/>
          <w:szCs w:val="24"/>
        </w:rPr>
        <w:t>18.1.0</w:t>
      </w:r>
      <w:r w:rsidRPr="00570274">
        <w:rPr>
          <w:sz w:val="24"/>
          <w:szCs w:val="24"/>
        </w:rPr>
        <w:tab/>
      </w:r>
      <w:r>
        <w:rPr>
          <w:sz w:val="24"/>
          <w:szCs w:val="24"/>
        </w:rPr>
        <w:t xml:space="preserve"> </w:t>
      </w:r>
      <w:r w:rsidRPr="00570274">
        <w:rPr>
          <w:sz w:val="24"/>
          <w:szCs w:val="24"/>
        </w:rPr>
        <w:t>Details</w:t>
      </w:r>
      <w:r w:rsidRPr="00570274">
        <w:rPr>
          <w:spacing w:val="15"/>
          <w:sz w:val="24"/>
          <w:szCs w:val="24"/>
        </w:rPr>
        <w:t xml:space="preserve"> </w:t>
      </w:r>
      <w:r w:rsidRPr="00570274">
        <w:rPr>
          <w:sz w:val="24"/>
          <w:szCs w:val="24"/>
        </w:rPr>
        <w:t>of</w:t>
      </w:r>
      <w:r w:rsidRPr="00570274">
        <w:rPr>
          <w:spacing w:val="10"/>
          <w:sz w:val="24"/>
          <w:szCs w:val="24"/>
        </w:rPr>
        <w:t xml:space="preserve"> </w:t>
      </w:r>
      <w:r w:rsidRPr="00570274">
        <w:rPr>
          <w:sz w:val="24"/>
          <w:szCs w:val="24"/>
        </w:rPr>
        <w:t>beneficiation</w:t>
      </w:r>
      <w:r w:rsidRPr="00570274">
        <w:rPr>
          <w:spacing w:val="17"/>
          <w:sz w:val="24"/>
          <w:szCs w:val="24"/>
        </w:rPr>
        <w:t xml:space="preserve"> </w:t>
      </w:r>
      <w:r w:rsidRPr="00570274">
        <w:rPr>
          <w:spacing w:val="-2"/>
          <w:sz w:val="24"/>
          <w:szCs w:val="24"/>
        </w:rPr>
        <w:t>studies</w:t>
      </w:r>
    </w:p>
    <w:p w14:paraId="6A503128" w14:textId="77777777" w:rsidR="00570274" w:rsidRPr="00570274" w:rsidRDefault="00570274" w:rsidP="00570274">
      <w:pPr>
        <w:pStyle w:val="BodyText"/>
        <w:spacing w:before="32" w:line="360" w:lineRule="auto"/>
        <w:ind w:left="709"/>
        <w:rPr>
          <w:b/>
          <w:sz w:val="24"/>
          <w:szCs w:val="24"/>
        </w:rPr>
      </w:pPr>
    </w:p>
    <w:p w14:paraId="217AB794" w14:textId="77777777" w:rsidR="00570274" w:rsidRPr="00570274" w:rsidRDefault="00570274" w:rsidP="00570274">
      <w:pPr>
        <w:pStyle w:val="BodyText"/>
        <w:spacing w:line="360" w:lineRule="auto"/>
        <w:ind w:left="1418"/>
        <w:rPr>
          <w:sz w:val="24"/>
          <w:szCs w:val="24"/>
        </w:rPr>
      </w:pPr>
      <w:r w:rsidRPr="00570274">
        <w:rPr>
          <w:sz w:val="24"/>
          <w:szCs w:val="24"/>
        </w:rPr>
        <w:t>Beneficiation studies have not been carried out in the present exploration as it was out of the scope of the approved quantum of work.</w:t>
      </w:r>
    </w:p>
    <w:p w14:paraId="666FA345" w14:textId="77777777" w:rsidR="00570274" w:rsidRPr="00570274" w:rsidRDefault="00570274" w:rsidP="00570274">
      <w:pPr>
        <w:spacing w:after="160" w:line="259" w:lineRule="auto"/>
        <w:ind w:left="1418"/>
        <w:rPr>
          <w:rFonts w:ascii="Times New Roman" w:hAnsi="Times New Roman" w:cs="Times New Roman"/>
          <w:sz w:val="24"/>
          <w:szCs w:val="24"/>
        </w:rPr>
      </w:pPr>
    </w:p>
    <w:p w14:paraId="4ABF32F5" w14:textId="1F1E3F50" w:rsidR="00674AEB" w:rsidRPr="00570274" w:rsidRDefault="00674AEB">
      <w:pPr>
        <w:spacing w:after="160" w:line="259" w:lineRule="auto"/>
        <w:rPr>
          <w:rFonts w:ascii="Times New Roman" w:hAnsi="Times New Roman" w:cs="Times New Roman"/>
          <w:sz w:val="24"/>
          <w:szCs w:val="24"/>
        </w:rPr>
      </w:pPr>
      <w:r w:rsidRPr="00570274">
        <w:rPr>
          <w:rFonts w:ascii="Times New Roman" w:hAnsi="Times New Roman" w:cs="Times New Roman"/>
          <w:sz w:val="24"/>
          <w:szCs w:val="24"/>
        </w:rPr>
        <w:br w:type="page"/>
      </w:r>
    </w:p>
    <w:p w14:paraId="1D159EEF" w14:textId="77777777" w:rsidR="00570274" w:rsidRPr="00570274" w:rsidRDefault="00570274">
      <w:pPr>
        <w:spacing w:after="160" w:line="259" w:lineRule="auto"/>
        <w:rPr>
          <w:rFonts w:ascii="Times New Roman" w:hAnsi="Times New Roman" w:cs="Times New Roman"/>
          <w:sz w:val="24"/>
          <w:szCs w:val="24"/>
        </w:rPr>
      </w:pPr>
    </w:p>
    <w:p w14:paraId="617EEEA5" w14:textId="77777777" w:rsidR="00570274" w:rsidRPr="00570274" w:rsidRDefault="00570274" w:rsidP="00570274">
      <w:pPr>
        <w:spacing w:before="1"/>
        <w:ind w:left="345"/>
        <w:jc w:val="center"/>
        <w:rPr>
          <w:b/>
          <w:sz w:val="24"/>
          <w:szCs w:val="24"/>
        </w:rPr>
      </w:pPr>
      <w:r w:rsidRPr="00570274">
        <w:rPr>
          <w:b/>
          <w:sz w:val="24"/>
          <w:szCs w:val="24"/>
          <w:u w:val="single"/>
        </w:rPr>
        <w:t>CHAPTER</w:t>
      </w:r>
      <w:r w:rsidRPr="00570274">
        <w:rPr>
          <w:b/>
          <w:spacing w:val="4"/>
          <w:sz w:val="24"/>
          <w:szCs w:val="24"/>
          <w:u w:val="single"/>
        </w:rPr>
        <w:t xml:space="preserve"> </w:t>
      </w:r>
      <w:r w:rsidRPr="00570274">
        <w:rPr>
          <w:b/>
          <w:sz w:val="24"/>
          <w:szCs w:val="24"/>
          <w:u w:val="single"/>
        </w:rPr>
        <w:t>–</w:t>
      </w:r>
      <w:r w:rsidRPr="00570274">
        <w:rPr>
          <w:b/>
          <w:spacing w:val="12"/>
          <w:sz w:val="24"/>
          <w:szCs w:val="24"/>
          <w:u w:val="single"/>
        </w:rPr>
        <w:t xml:space="preserve"> </w:t>
      </w:r>
      <w:r w:rsidRPr="00570274">
        <w:rPr>
          <w:b/>
          <w:spacing w:val="-5"/>
          <w:sz w:val="24"/>
          <w:szCs w:val="24"/>
          <w:u w:val="single"/>
        </w:rPr>
        <w:t>XIX</w:t>
      </w:r>
    </w:p>
    <w:p w14:paraId="5D961624" w14:textId="77777777" w:rsidR="00570274" w:rsidRPr="00570274" w:rsidRDefault="00570274" w:rsidP="00570274">
      <w:pPr>
        <w:pStyle w:val="BodyText"/>
        <w:spacing w:before="156" w:line="360" w:lineRule="auto"/>
        <w:rPr>
          <w:b/>
          <w:sz w:val="24"/>
          <w:szCs w:val="24"/>
        </w:rPr>
      </w:pPr>
    </w:p>
    <w:p w14:paraId="61DC59FD" w14:textId="4F715E9E" w:rsidR="00570274" w:rsidRPr="00570274" w:rsidRDefault="00570274" w:rsidP="00570274">
      <w:pPr>
        <w:spacing w:before="1" w:line="360" w:lineRule="auto"/>
        <w:ind w:left="1418" w:hanging="709"/>
        <w:rPr>
          <w:b/>
          <w:sz w:val="24"/>
          <w:szCs w:val="24"/>
        </w:rPr>
      </w:pPr>
      <w:r w:rsidRPr="00570274">
        <w:rPr>
          <w:b/>
          <w:spacing w:val="-2"/>
          <w:sz w:val="24"/>
          <w:szCs w:val="24"/>
        </w:rPr>
        <w:t>19.0.0</w:t>
      </w:r>
      <w:r>
        <w:rPr>
          <w:b/>
          <w:spacing w:val="-2"/>
          <w:sz w:val="24"/>
          <w:szCs w:val="24"/>
        </w:rPr>
        <w:t xml:space="preserve">   </w:t>
      </w:r>
      <w:r w:rsidRPr="00570274">
        <w:rPr>
          <w:rFonts w:ascii="Times New Roman" w:hAnsi="Times New Roman" w:cs="Times New Roman"/>
          <w:b/>
          <w:spacing w:val="-4"/>
          <w:sz w:val="24"/>
          <w:szCs w:val="24"/>
        </w:rPr>
        <w:t>RESOURCE</w:t>
      </w:r>
      <w:r w:rsidRPr="00570274">
        <w:rPr>
          <w:rFonts w:ascii="Times New Roman" w:hAnsi="Times New Roman" w:cs="Times New Roman"/>
          <w:b/>
          <w:spacing w:val="-27"/>
          <w:sz w:val="24"/>
          <w:szCs w:val="24"/>
        </w:rPr>
        <w:t xml:space="preserve"> </w:t>
      </w:r>
      <w:r w:rsidRPr="00570274">
        <w:rPr>
          <w:rFonts w:ascii="Times New Roman" w:hAnsi="Times New Roman" w:cs="Times New Roman"/>
          <w:b/>
          <w:spacing w:val="-4"/>
          <w:sz w:val="24"/>
          <w:szCs w:val="24"/>
        </w:rPr>
        <w:t>ESTIMATION</w:t>
      </w:r>
      <w:r w:rsidRPr="00570274">
        <w:rPr>
          <w:rFonts w:ascii="Times New Roman" w:hAnsi="Times New Roman" w:cs="Times New Roman"/>
          <w:b/>
          <w:spacing w:val="-25"/>
          <w:sz w:val="24"/>
          <w:szCs w:val="24"/>
        </w:rPr>
        <w:t xml:space="preserve"> </w:t>
      </w:r>
      <w:r w:rsidRPr="00570274">
        <w:rPr>
          <w:rFonts w:ascii="Times New Roman" w:hAnsi="Times New Roman" w:cs="Times New Roman"/>
          <w:b/>
          <w:spacing w:val="-4"/>
          <w:sz w:val="24"/>
          <w:szCs w:val="24"/>
        </w:rPr>
        <w:t>TECHNIQUES</w:t>
      </w:r>
    </w:p>
    <w:p w14:paraId="5D7522DD" w14:textId="77777777" w:rsidR="00570274" w:rsidRPr="00570274" w:rsidRDefault="00570274" w:rsidP="00570274">
      <w:pPr>
        <w:pStyle w:val="BodyText"/>
        <w:spacing w:before="249" w:line="360" w:lineRule="auto"/>
        <w:ind w:left="1418" w:right="790"/>
        <w:jc w:val="both"/>
        <w:rPr>
          <w:sz w:val="24"/>
          <w:szCs w:val="24"/>
        </w:rPr>
      </w:pPr>
      <w:r w:rsidRPr="00570274">
        <w:rPr>
          <w:sz w:val="24"/>
          <w:szCs w:val="24"/>
        </w:rPr>
        <w:t>The test drilling was not approved by the TCC therefore resource estimation was not done. However, Lakkayapalli, Pallerla zones for REE and Nandipad zone for</w:t>
      </w:r>
      <w:r w:rsidRPr="00570274">
        <w:rPr>
          <w:spacing w:val="26"/>
          <w:sz w:val="24"/>
          <w:szCs w:val="24"/>
        </w:rPr>
        <w:t xml:space="preserve"> </w:t>
      </w:r>
      <w:r w:rsidRPr="00570274">
        <w:rPr>
          <w:sz w:val="24"/>
          <w:szCs w:val="24"/>
        </w:rPr>
        <w:t>As, Au, Sb, Bi can</w:t>
      </w:r>
      <w:r w:rsidRPr="00570274">
        <w:rPr>
          <w:spacing w:val="26"/>
          <w:sz w:val="24"/>
          <w:szCs w:val="24"/>
        </w:rPr>
        <w:t xml:space="preserve"> </w:t>
      </w:r>
      <w:r w:rsidRPr="00570274">
        <w:rPr>
          <w:sz w:val="24"/>
          <w:szCs w:val="24"/>
        </w:rPr>
        <w:t>be explored further as they have the potential. The details of the zones and their</w:t>
      </w:r>
      <w:r w:rsidRPr="00570274">
        <w:rPr>
          <w:spacing w:val="22"/>
          <w:sz w:val="24"/>
          <w:szCs w:val="24"/>
        </w:rPr>
        <w:t xml:space="preserve"> </w:t>
      </w:r>
      <w:r w:rsidRPr="00570274">
        <w:rPr>
          <w:sz w:val="24"/>
          <w:szCs w:val="24"/>
        </w:rPr>
        <w:t>potential have been discussed</w:t>
      </w:r>
      <w:r w:rsidRPr="00570274">
        <w:rPr>
          <w:spacing w:val="80"/>
          <w:sz w:val="24"/>
          <w:szCs w:val="24"/>
        </w:rPr>
        <w:t xml:space="preserve"> </w:t>
      </w:r>
      <w:r w:rsidRPr="00570274">
        <w:rPr>
          <w:sz w:val="24"/>
          <w:szCs w:val="24"/>
        </w:rPr>
        <w:t>in mineralization (Chapter VII).</w:t>
      </w:r>
    </w:p>
    <w:p w14:paraId="7C07341D" w14:textId="7FF2B4F9" w:rsidR="00674AEB" w:rsidRDefault="00674AEB" w:rsidP="00570274">
      <w:pPr>
        <w:spacing w:after="160" w:line="360" w:lineRule="auto"/>
        <w:rPr>
          <w:rFonts w:ascii="Times New Roman" w:hAnsi="Times New Roman" w:cs="Times New Roman"/>
          <w:sz w:val="24"/>
          <w:szCs w:val="24"/>
        </w:rPr>
      </w:pPr>
      <w:r>
        <w:rPr>
          <w:rFonts w:ascii="Times New Roman" w:hAnsi="Times New Roman" w:cs="Times New Roman"/>
          <w:sz w:val="24"/>
          <w:szCs w:val="24"/>
        </w:rPr>
        <w:br w:type="page"/>
      </w:r>
    </w:p>
    <w:p w14:paraId="242A4667" w14:textId="77777777" w:rsidR="00570274" w:rsidRDefault="00570274">
      <w:pPr>
        <w:spacing w:after="160" w:line="259" w:lineRule="auto"/>
        <w:rPr>
          <w:rFonts w:ascii="Times New Roman" w:hAnsi="Times New Roman" w:cs="Times New Roman"/>
          <w:sz w:val="24"/>
          <w:szCs w:val="24"/>
        </w:rPr>
      </w:pPr>
    </w:p>
    <w:p w14:paraId="76AE6EB9" w14:textId="77777777" w:rsidR="00570274" w:rsidRPr="00570274" w:rsidRDefault="00570274">
      <w:pPr>
        <w:spacing w:after="160" w:line="259" w:lineRule="auto"/>
        <w:rPr>
          <w:rFonts w:ascii="Times New Roman" w:hAnsi="Times New Roman" w:cs="Times New Roman"/>
          <w:sz w:val="24"/>
          <w:szCs w:val="24"/>
        </w:rPr>
      </w:pPr>
    </w:p>
    <w:p w14:paraId="1CDA9E2E" w14:textId="77777777" w:rsidR="00570274" w:rsidRPr="00570274" w:rsidRDefault="00570274" w:rsidP="00570274">
      <w:pPr>
        <w:ind w:left="424"/>
        <w:jc w:val="center"/>
        <w:rPr>
          <w:rFonts w:ascii="Times New Roman" w:hAnsi="Times New Roman" w:cs="Times New Roman"/>
          <w:b/>
          <w:sz w:val="24"/>
          <w:szCs w:val="24"/>
        </w:rPr>
      </w:pPr>
      <w:r w:rsidRPr="00570274">
        <w:rPr>
          <w:rFonts w:ascii="Times New Roman" w:hAnsi="Times New Roman" w:cs="Times New Roman"/>
          <w:b/>
          <w:sz w:val="24"/>
          <w:szCs w:val="24"/>
          <w:u w:val="single"/>
        </w:rPr>
        <w:t>CHAPTER</w:t>
      </w:r>
      <w:r w:rsidRPr="00570274">
        <w:rPr>
          <w:rFonts w:ascii="Times New Roman" w:hAnsi="Times New Roman" w:cs="Times New Roman"/>
          <w:b/>
          <w:spacing w:val="4"/>
          <w:sz w:val="24"/>
          <w:szCs w:val="24"/>
          <w:u w:val="single"/>
        </w:rPr>
        <w:t xml:space="preserve"> </w:t>
      </w:r>
      <w:r w:rsidRPr="00570274">
        <w:rPr>
          <w:rFonts w:ascii="Times New Roman" w:hAnsi="Times New Roman" w:cs="Times New Roman"/>
          <w:b/>
          <w:sz w:val="24"/>
          <w:szCs w:val="24"/>
          <w:u w:val="single"/>
        </w:rPr>
        <w:t>–</w:t>
      </w:r>
      <w:r w:rsidRPr="00570274">
        <w:rPr>
          <w:rFonts w:ascii="Times New Roman" w:hAnsi="Times New Roman" w:cs="Times New Roman"/>
          <w:b/>
          <w:spacing w:val="10"/>
          <w:sz w:val="24"/>
          <w:szCs w:val="24"/>
          <w:u w:val="single"/>
        </w:rPr>
        <w:t xml:space="preserve"> </w:t>
      </w:r>
      <w:r w:rsidRPr="00570274">
        <w:rPr>
          <w:rFonts w:ascii="Times New Roman" w:hAnsi="Times New Roman" w:cs="Times New Roman"/>
          <w:b/>
          <w:spacing w:val="-7"/>
          <w:sz w:val="24"/>
          <w:szCs w:val="24"/>
          <w:u w:val="single"/>
        </w:rPr>
        <w:t>XX</w:t>
      </w:r>
      <w:r w:rsidRPr="00570274">
        <w:rPr>
          <w:rFonts w:ascii="Times New Roman" w:hAnsi="Times New Roman" w:cs="Times New Roman"/>
          <w:b/>
          <w:spacing w:val="80"/>
          <w:sz w:val="24"/>
          <w:szCs w:val="24"/>
          <w:u w:val="single"/>
        </w:rPr>
        <w:t xml:space="preserve"> </w:t>
      </w:r>
    </w:p>
    <w:p w14:paraId="09F2FEA4" w14:textId="77777777" w:rsidR="00570274" w:rsidRPr="00570274" w:rsidRDefault="00570274" w:rsidP="00570274">
      <w:pPr>
        <w:pStyle w:val="BodyText"/>
        <w:spacing w:before="135"/>
        <w:rPr>
          <w:b/>
          <w:sz w:val="24"/>
          <w:szCs w:val="24"/>
        </w:rPr>
      </w:pPr>
    </w:p>
    <w:p w14:paraId="4A1F8855" w14:textId="7411B4D8" w:rsidR="00570274" w:rsidRPr="00570274" w:rsidRDefault="00570274" w:rsidP="00570274">
      <w:pPr>
        <w:spacing w:before="1"/>
        <w:ind w:left="851" w:hanging="142"/>
        <w:rPr>
          <w:rFonts w:ascii="Times New Roman" w:hAnsi="Times New Roman" w:cs="Times New Roman"/>
          <w:b/>
          <w:sz w:val="24"/>
          <w:szCs w:val="24"/>
        </w:rPr>
      </w:pPr>
      <w:r w:rsidRPr="00570274">
        <w:rPr>
          <w:rFonts w:ascii="Times New Roman" w:hAnsi="Times New Roman" w:cs="Times New Roman"/>
          <w:b/>
          <w:spacing w:val="-2"/>
          <w:sz w:val="24"/>
          <w:szCs w:val="24"/>
        </w:rPr>
        <w:t>20.0.0</w:t>
      </w:r>
      <w:r w:rsidRPr="00570274">
        <w:rPr>
          <w:rFonts w:ascii="Times New Roman" w:hAnsi="Times New Roman" w:cs="Times New Roman"/>
          <w:b/>
          <w:sz w:val="24"/>
          <w:szCs w:val="24"/>
        </w:rPr>
        <w:tab/>
      </w:r>
      <w:r>
        <w:rPr>
          <w:rFonts w:ascii="Times New Roman" w:hAnsi="Times New Roman" w:cs="Times New Roman"/>
          <w:b/>
          <w:sz w:val="24"/>
          <w:szCs w:val="24"/>
        </w:rPr>
        <w:t xml:space="preserve"> </w:t>
      </w:r>
      <w:r w:rsidRPr="00570274">
        <w:rPr>
          <w:rFonts w:ascii="Times New Roman" w:hAnsi="Times New Roman" w:cs="Times New Roman"/>
          <w:b/>
          <w:sz w:val="24"/>
          <w:szCs w:val="24"/>
        </w:rPr>
        <w:t>REPORTING</w:t>
      </w:r>
      <w:r w:rsidRPr="00570274">
        <w:rPr>
          <w:rFonts w:ascii="Times New Roman" w:hAnsi="Times New Roman" w:cs="Times New Roman"/>
          <w:b/>
          <w:spacing w:val="-11"/>
          <w:sz w:val="24"/>
          <w:szCs w:val="24"/>
        </w:rPr>
        <w:t xml:space="preserve"> </w:t>
      </w:r>
      <w:r w:rsidRPr="00570274">
        <w:rPr>
          <w:rFonts w:ascii="Times New Roman" w:hAnsi="Times New Roman" w:cs="Times New Roman"/>
          <w:b/>
          <w:spacing w:val="-2"/>
          <w:sz w:val="24"/>
          <w:szCs w:val="24"/>
        </w:rPr>
        <w:t>RESOURCE</w:t>
      </w:r>
    </w:p>
    <w:p w14:paraId="36BE0BE8" w14:textId="77777777" w:rsidR="00570274" w:rsidRPr="00570274" w:rsidRDefault="00570274" w:rsidP="00570274">
      <w:pPr>
        <w:pStyle w:val="BodyText"/>
        <w:spacing w:before="1"/>
        <w:rPr>
          <w:b/>
          <w:sz w:val="24"/>
          <w:szCs w:val="24"/>
        </w:rPr>
      </w:pPr>
    </w:p>
    <w:p w14:paraId="0D0C7116" w14:textId="41F80EF4" w:rsidR="000A6B87" w:rsidRPr="00C80594" w:rsidRDefault="00570274" w:rsidP="00C80594">
      <w:pPr>
        <w:pStyle w:val="BodyText"/>
        <w:spacing w:line="360" w:lineRule="auto"/>
        <w:ind w:left="1276" w:right="718"/>
        <w:jc w:val="both"/>
        <w:rPr>
          <w:sz w:val="24"/>
          <w:szCs w:val="24"/>
        </w:rPr>
      </w:pPr>
      <w:r w:rsidRPr="00C80594">
        <w:rPr>
          <w:sz w:val="24"/>
          <w:szCs w:val="24"/>
        </w:rPr>
        <w:t>As</w:t>
      </w:r>
      <w:r w:rsidRPr="00C80594">
        <w:rPr>
          <w:spacing w:val="35"/>
          <w:sz w:val="24"/>
          <w:szCs w:val="24"/>
        </w:rPr>
        <w:t xml:space="preserve"> </w:t>
      </w:r>
      <w:r w:rsidRPr="00C80594">
        <w:rPr>
          <w:sz w:val="24"/>
          <w:szCs w:val="24"/>
        </w:rPr>
        <w:t>mentioned</w:t>
      </w:r>
      <w:r w:rsidRPr="00C80594">
        <w:rPr>
          <w:spacing w:val="29"/>
          <w:sz w:val="24"/>
          <w:szCs w:val="24"/>
        </w:rPr>
        <w:t xml:space="preserve"> </w:t>
      </w:r>
      <w:r w:rsidRPr="00C80594">
        <w:rPr>
          <w:sz w:val="24"/>
          <w:szCs w:val="24"/>
        </w:rPr>
        <w:t>in</w:t>
      </w:r>
      <w:r w:rsidRPr="00C80594">
        <w:rPr>
          <w:spacing w:val="32"/>
          <w:sz w:val="24"/>
          <w:szCs w:val="24"/>
        </w:rPr>
        <w:t xml:space="preserve"> </w:t>
      </w:r>
      <w:r w:rsidRPr="00C80594">
        <w:rPr>
          <w:sz w:val="24"/>
          <w:szCs w:val="24"/>
        </w:rPr>
        <w:t>the Chapter</w:t>
      </w:r>
      <w:r w:rsidRPr="00C80594">
        <w:rPr>
          <w:spacing w:val="35"/>
          <w:sz w:val="24"/>
          <w:szCs w:val="24"/>
        </w:rPr>
        <w:t xml:space="preserve"> </w:t>
      </w:r>
      <w:r w:rsidRPr="00C80594">
        <w:rPr>
          <w:sz w:val="24"/>
          <w:szCs w:val="24"/>
        </w:rPr>
        <w:t>–</w:t>
      </w:r>
      <w:r w:rsidRPr="00C80594">
        <w:rPr>
          <w:spacing w:val="35"/>
          <w:sz w:val="24"/>
          <w:szCs w:val="24"/>
        </w:rPr>
        <w:t xml:space="preserve"> </w:t>
      </w:r>
      <w:r w:rsidRPr="00C80594">
        <w:rPr>
          <w:sz w:val="24"/>
          <w:szCs w:val="24"/>
        </w:rPr>
        <w:t>XIX,</w:t>
      </w:r>
      <w:r w:rsidRPr="00C80594">
        <w:rPr>
          <w:spacing w:val="32"/>
          <w:sz w:val="24"/>
          <w:szCs w:val="24"/>
        </w:rPr>
        <w:t xml:space="preserve"> </w:t>
      </w:r>
      <w:r w:rsidRPr="00C80594">
        <w:rPr>
          <w:sz w:val="24"/>
          <w:szCs w:val="24"/>
        </w:rPr>
        <w:t>resource has</w:t>
      </w:r>
      <w:r w:rsidRPr="00C80594">
        <w:rPr>
          <w:spacing w:val="29"/>
          <w:sz w:val="24"/>
          <w:szCs w:val="24"/>
        </w:rPr>
        <w:t xml:space="preserve"> </w:t>
      </w:r>
      <w:r w:rsidRPr="00C80594">
        <w:rPr>
          <w:sz w:val="24"/>
          <w:szCs w:val="24"/>
        </w:rPr>
        <w:t>not</w:t>
      </w:r>
      <w:r w:rsidRPr="00C80594">
        <w:rPr>
          <w:spacing w:val="35"/>
          <w:sz w:val="24"/>
          <w:szCs w:val="24"/>
        </w:rPr>
        <w:t xml:space="preserve"> </w:t>
      </w:r>
      <w:r w:rsidRPr="00C80594">
        <w:rPr>
          <w:sz w:val="24"/>
          <w:szCs w:val="24"/>
        </w:rPr>
        <w:t>been</w:t>
      </w:r>
      <w:r w:rsidRPr="00C80594">
        <w:rPr>
          <w:spacing w:val="35"/>
          <w:sz w:val="24"/>
          <w:szCs w:val="24"/>
        </w:rPr>
        <w:t xml:space="preserve"> </w:t>
      </w:r>
      <w:r w:rsidRPr="00C80594">
        <w:rPr>
          <w:sz w:val="24"/>
          <w:szCs w:val="24"/>
        </w:rPr>
        <w:t>estimated</w:t>
      </w:r>
      <w:r w:rsidRPr="00C80594">
        <w:rPr>
          <w:spacing w:val="32"/>
          <w:sz w:val="24"/>
          <w:szCs w:val="24"/>
        </w:rPr>
        <w:t xml:space="preserve"> </w:t>
      </w:r>
      <w:proofErr w:type="spellStart"/>
      <w:proofErr w:type="gramStart"/>
      <w:r w:rsidRPr="00C80594">
        <w:rPr>
          <w:sz w:val="24"/>
          <w:szCs w:val="24"/>
        </w:rPr>
        <w:t>i</w:t>
      </w:r>
      <w:proofErr w:type="spellEnd"/>
      <w:r w:rsidRPr="00C80594">
        <w:rPr>
          <w:spacing w:val="39"/>
          <w:sz w:val="24"/>
          <w:szCs w:val="24"/>
        </w:rPr>
        <w:t xml:space="preserve">  </w:t>
      </w:r>
      <w:r w:rsidRPr="00C80594">
        <w:rPr>
          <w:sz w:val="24"/>
          <w:szCs w:val="24"/>
        </w:rPr>
        <w:t>the</w:t>
      </w:r>
      <w:proofErr w:type="gramEnd"/>
      <w:r w:rsidRPr="00C80594">
        <w:rPr>
          <w:sz w:val="24"/>
          <w:szCs w:val="24"/>
        </w:rPr>
        <w:t xml:space="preserve"> present stage of exploration</w:t>
      </w:r>
    </w:p>
    <w:p w14:paraId="021C15CA" w14:textId="7E2515D4" w:rsidR="00674AEB" w:rsidRPr="00C80594" w:rsidRDefault="00C80594" w:rsidP="00C80594">
      <w:pPr>
        <w:spacing w:after="160" w:line="259" w:lineRule="auto"/>
        <w:ind w:left="1418"/>
        <w:jc w:val="both"/>
        <w:rPr>
          <w:rFonts w:ascii="Times New Roman" w:hAnsi="Times New Roman" w:cs="Times New Roman"/>
          <w:sz w:val="24"/>
          <w:szCs w:val="24"/>
        </w:rPr>
      </w:pPr>
      <w:r w:rsidRPr="00C80594">
        <w:rPr>
          <w:rFonts w:ascii="Times New Roman" w:hAnsi="Times New Roman" w:cs="Times New Roman"/>
          <w:sz w:val="24"/>
          <w:szCs w:val="24"/>
        </w:rPr>
        <w:br w:type="page"/>
      </w:r>
    </w:p>
    <w:p w14:paraId="5F234222" w14:textId="77777777" w:rsidR="000D2FFE" w:rsidRDefault="000D2FFE">
      <w:pPr>
        <w:spacing w:after="160" w:line="259" w:lineRule="auto"/>
        <w:rPr>
          <w:rFonts w:ascii="Times New Roman" w:hAnsi="Times New Roman" w:cs="Times New Roman"/>
          <w:sz w:val="24"/>
          <w:szCs w:val="24"/>
        </w:rPr>
      </w:pPr>
    </w:p>
    <w:p w14:paraId="66AD0657" w14:textId="77777777" w:rsidR="000D2FFE" w:rsidRPr="00115692" w:rsidRDefault="000D2FFE" w:rsidP="000D2FFE">
      <w:pPr>
        <w:ind w:left="936" w:right="2190"/>
        <w:jc w:val="center"/>
        <w:rPr>
          <w:rFonts w:ascii="Times New Roman" w:hAnsi="Times New Roman" w:cs="Times New Roman"/>
          <w:b/>
        </w:rPr>
      </w:pPr>
      <w:r w:rsidRPr="00115692">
        <w:rPr>
          <w:rFonts w:ascii="Times New Roman" w:hAnsi="Times New Roman" w:cs="Times New Roman"/>
          <w:b/>
          <w:u w:val="single"/>
        </w:rPr>
        <w:t>CHAPTER</w:t>
      </w:r>
      <w:r w:rsidRPr="00115692">
        <w:rPr>
          <w:rFonts w:ascii="Times New Roman" w:hAnsi="Times New Roman" w:cs="Times New Roman"/>
          <w:b/>
          <w:spacing w:val="8"/>
          <w:u w:val="single"/>
        </w:rPr>
        <w:t xml:space="preserve"> </w:t>
      </w:r>
      <w:r w:rsidRPr="00115692">
        <w:rPr>
          <w:rFonts w:ascii="Times New Roman" w:hAnsi="Times New Roman" w:cs="Times New Roman"/>
          <w:b/>
          <w:u w:val="single"/>
        </w:rPr>
        <w:t>-</w:t>
      </w:r>
      <w:r w:rsidRPr="00115692">
        <w:rPr>
          <w:rFonts w:ascii="Times New Roman" w:hAnsi="Times New Roman" w:cs="Times New Roman"/>
          <w:b/>
          <w:spacing w:val="15"/>
          <w:u w:val="single"/>
        </w:rPr>
        <w:t xml:space="preserve"> </w:t>
      </w:r>
      <w:r w:rsidRPr="00115692">
        <w:rPr>
          <w:rFonts w:ascii="Times New Roman" w:hAnsi="Times New Roman" w:cs="Times New Roman"/>
          <w:b/>
          <w:spacing w:val="-5"/>
          <w:u w:val="single"/>
        </w:rPr>
        <w:t>XXI</w:t>
      </w:r>
    </w:p>
    <w:p w14:paraId="16D91857" w14:textId="097C98EC" w:rsidR="000D2FFE" w:rsidRPr="000D2FFE" w:rsidRDefault="000D2FFE" w:rsidP="000D2FFE">
      <w:pPr>
        <w:ind w:left="709"/>
        <w:rPr>
          <w:rFonts w:ascii="Times New Roman" w:hAnsi="Times New Roman" w:cs="Times New Roman"/>
          <w:b/>
          <w:bCs/>
          <w:sz w:val="24"/>
          <w:szCs w:val="24"/>
        </w:rPr>
      </w:pPr>
      <w:r w:rsidRPr="000D2FFE">
        <w:rPr>
          <w:rFonts w:ascii="Times New Roman" w:hAnsi="Times New Roman" w:cs="Times New Roman"/>
          <w:b/>
          <w:bCs/>
          <w:sz w:val="24"/>
          <w:szCs w:val="24"/>
        </w:rPr>
        <w:t>21.0.0</w:t>
      </w:r>
      <w:r w:rsidRPr="000D2FFE">
        <w:rPr>
          <w:rFonts w:ascii="Times New Roman" w:hAnsi="Times New Roman" w:cs="Times New Roman"/>
          <w:b/>
          <w:bCs/>
          <w:sz w:val="24"/>
          <w:szCs w:val="24"/>
        </w:rPr>
        <w:tab/>
      </w:r>
      <w:r>
        <w:rPr>
          <w:rFonts w:ascii="Times New Roman" w:hAnsi="Times New Roman" w:cs="Times New Roman"/>
          <w:b/>
          <w:bCs/>
          <w:sz w:val="24"/>
          <w:szCs w:val="24"/>
        </w:rPr>
        <w:t xml:space="preserve"> </w:t>
      </w:r>
      <w:r w:rsidRPr="000D2FFE">
        <w:rPr>
          <w:rFonts w:ascii="Times New Roman" w:hAnsi="Times New Roman" w:cs="Times New Roman"/>
          <w:b/>
          <w:bCs/>
          <w:sz w:val="24"/>
          <w:szCs w:val="24"/>
        </w:rPr>
        <w:t>SUMMARY</w:t>
      </w:r>
      <w:r w:rsidRPr="000D2FFE">
        <w:rPr>
          <w:rFonts w:ascii="Times New Roman" w:hAnsi="Times New Roman" w:cs="Times New Roman"/>
          <w:b/>
          <w:bCs/>
          <w:spacing w:val="-12"/>
          <w:sz w:val="24"/>
          <w:szCs w:val="24"/>
        </w:rPr>
        <w:t xml:space="preserve"> </w:t>
      </w:r>
      <w:r w:rsidRPr="000D2FFE">
        <w:rPr>
          <w:rFonts w:ascii="Times New Roman" w:hAnsi="Times New Roman" w:cs="Times New Roman"/>
          <w:b/>
          <w:bCs/>
          <w:sz w:val="24"/>
          <w:szCs w:val="24"/>
        </w:rPr>
        <w:t>AND</w:t>
      </w:r>
      <w:r w:rsidRPr="000D2FFE">
        <w:rPr>
          <w:rFonts w:ascii="Times New Roman" w:hAnsi="Times New Roman" w:cs="Times New Roman"/>
          <w:b/>
          <w:bCs/>
          <w:spacing w:val="-11"/>
          <w:sz w:val="24"/>
          <w:szCs w:val="24"/>
        </w:rPr>
        <w:t xml:space="preserve"> </w:t>
      </w:r>
      <w:r w:rsidRPr="000D2FFE">
        <w:rPr>
          <w:rFonts w:ascii="Times New Roman" w:hAnsi="Times New Roman" w:cs="Times New Roman"/>
          <w:b/>
          <w:bCs/>
          <w:sz w:val="24"/>
          <w:szCs w:val="24"/>
        </w:rPr>
        <w:t>RECOMMENDATIONS</w:t>
      </w:r>
    </w:p>
    <w:p w14:paraId="21878831" w14:textId="0C033A14" w:rsidR="000D2FFE" w:rsidRPr="000D2FFE" w:rsidRDefault="000D2FFE" w:rsidP="000D2FFE">
      <w:pPr>
        <w:ind w:left="709"/>
        <w:rPr>
          <w:rFonts w:ascii="Times New Roman" w:hAnsi="Times New Roman" w:cs="Times New Roman"/>
          <w:b/>
          <w:bCs/>
          <w:sz w:val="24"/>
          <w:szCs w:val="24"/>
        </w:rPr>
      </w:pPr>
      <w:r w:rsidRPr="000D2FFE">
        <w:rPr>
          <w:rFonts w:ascii="Times New Roman" w:hAnsi="Times New Roman" w:cs="Times New Roman"/>
          <w:b/>
          <w:bCs/>
          <w:sz w:val="24"/>
          <w:szCs w:val="24"/>
        </w:rPr>
        <w:t>21.1.0</w:t>
      </w:r>
      <w:r w:rsidRPr="000D2FFE">
        <w:rPr>
          <w:rFonts w:ascii="Times New Roman" w:hAnsi="Times New Roman" w:cs="Times New Roman"/>
          <w:b/>
          <w:bCs/>
          <w:sz w:val="24"/>
          <w:szCs w:val="24"/>
        </w:rPr>
        <w:tab/>
      </w:r>
      <w:bookmarkStart w:id="14" w:name="_Hlk233464311"/>
      <w:r>
        <w:rPr>
          <w:rFonts w:ascii="Times New Roman" w:hAnsi="Times New Roman" w:cs="Times New Roman"/>
          <w:b/>
          <w:bCs/>
          <w:sz w:val="24"/>
          <w:szCs w:val="24"/>
        </w:rPr>
        <w:t xml:space="preserve"> </w:t>
      </w:r>
      <w:r w:rsidRPr="000D2FFE">
        <w:rPr>
          <w:rFonts w:ascii="Times New Roman" w:hAnsi="Times New Roman" w:cs="Times New Roman"/>
          <w:b/>
          <w:bCs/>
          <w:sz w:val="24"/>
          <w:szCs w:val="24"/>
        </w:rPr>
        <w:t>Summary</w:t>
      </w:r>
    </w:p>
    <w:p w14:paraId="67807752" w14:textId="77777777" w:rsidR="000D2FFE" w:rsidRPr="000D2FFE" w:rsidRDefault="000D2FFE" w:rsidP="000D2FFE">
      <w:pPr>
        <w:pStyle w:val="BodyText"/>
        <w:spacing w:before="34" w:line="360" w:lineRule="auto"/>
        <w:rPr>
          <w:b/>
          <w:sz w:val="24"/>
          <w:szCs w:val="24"/>
        </w:rPr>
      </w:pPr>
    </w:p>
    <w:p w14:paraId="169DD0B8" w14:textId="1C4D0008" w:rsidR="000D2FFE" w:rsidRPr="000D2FFE" w:rsidRDefault="000D2FFE" w:rsidP="000D2FFE">
      <w:pPr>
        <w:pStyle w:val="BodyText"/>
        <w:spacing w:line="360" w:lineRule="auto"/>
        <w:ind w:left="1418" w:right="142"/>
        <w:jc w:val="both"/>
        <w:rPr>
          <w:sz w:val="24"/>
          <w:szCs w:val="24"/>
        </w:rPr>
      </w:pPr>
      <w:r w:rsidRPr="000D2FFE">
        <w:rPr>
          <w:sz w:val="24"/>
          <w:szCs w:val="24"/>
        </w:rPr>
        <w:t xml:space="preserve">Geological mapping on 1:12,500 scale was initiated in the 1st week of October 2025 in Maddur block area and by the end of April 2026. AND the assigned target 160 sq km and completed. Collection of 115 bed Nos bed rock samples 150 pit samples were collected and submitted to chemical lab for analysis. </w:t>
      </w:r>
    </w:p>
    <w:p w14:paraId="68E16A96" w14:textId="618DE9BE" w:rsidR="000D2FFE" w:rsidRPr="000D2FFE" w:rsidRDefault="000D2FFE" w:rsidP="000D2FFE">
      <w:pPr>
        <w:pStyle w:val="BodyText"/>
        <w:spacing w:line="360" w:lineRule="auto"/>
        <w:ind w:left="1418" w:right="142"/>
        <w:jc w:val="both"/>
        <w:rPr>
          <w:sz w:val="24"/>
          <w:szCs w:val="24"/>
        </w:rPr>
      </w:pPr>
      <w:r w:rsidRPr="000D2FFE">
        <w:rPr>
          <w:sz w:val="24"/>
          <w:szCs w:val="24"/>
        </w:rPr>
        <w:t xml:space="preserve">The analytical data of 115 bed rock samples and 150 pit samples received end of the </w:t>
      </w:r>
      <w:proofErr w:type="spellStart"/>
      <w:r w:rsidRPr="000D2FFE">
        <w:rPr>
          <w:sz w:val="24"/>
          <w:szCs w:val="24"/>
        </w:rPr>
        <w:t>may</w:t>
      </w:r>
      <w:proofErr w:type="spellEnd"/>
      <w:r w:rsidRPr="000D2FFE">
        <w:rPr>
          <w:sz w:val="24"/>
          <w:szCs w:val="24"/>
        </w:rPr>
        <w:t>.</w:t>
      </w:r>
      <w:r>
        <w:rPr>
          <w:sz w:val="24"/>
          <w:szCs w:val="24"/>
        </w:rPr>
        <w:t xml:space="preserve"> </w:t>
      </w:r>
      <w:r w:rsidRPr="000D2FFE">
        <w:rPr>
          <w:sz w:val="24"/>
          <w:szCs w:val="24"/>
        </w:rPr>
        <w:t>The</w:t>
      </w:r>
      <w:r w:rsidRPr="000D2FFE">
        <w:rPr>
          <w:spacing w:val="40"/>
          <w:sz w:val="24"/>
          <w:szCs w:val="24"/>
        </w:rPr>
        <w:t xml:space="preserve"> </w:t>
      </w:r>
      <w:r w:rsidRPr="000D2FFE">
        <w:rPr>
          <w:sz w:val="24"/>
          <w:szCs w:val="24"/>
        </w:rPr>
        <w:t>interpreted</w:t>
      </w:r>
      <w:r w:rsidRPr="000D2FFE">
        <w:rPr>
          <w:spacing w:val="40"/>
          <w:sz w:val="24"/>
          <w:szCs w:val="24"/>
        </w:rPr>
        <w:t xml:space="preserve"> </w:t>
      </w:r>
      <w:r w:rsidRPr="000D2FFE">
        <w:rPr>
          <w:sz w:val="24"/>
          <w:szCs w:val="24"/>
        </w:rPr>
        <w:t>litho</w:t>
      </w:r>
      <w:r w:rsidRPr="000D2FFE">
        <w:rPr>
          <w:spacing w:val="40"/>
          <w:sz w:val="24"/>
          <w:szCs w:val="24"/>
        </w:rPr>
        <w:t xml:space="preserve"> </w:t>
      </w:r>
      <w:r w:rsidRPr="000D2FFE">
        <w:rPr>
          <w:sz w:val="24"/>
          <w:szCs w:val="24"/>
        </w:rPr>
        <w:t>contacts</w:t>
      </w:r>
      <w:r w:rsidRPr="000D2FFE">
        <w:rPr>
          <w:spacing w:val="40"/>
          <w:sz w:val="24"/>
          <w:szCs w:val="24"/>
        </w:rPr>
        <w:t xml:space="preserve"> </w:t>
      </w:r>
      <w:r w:rsidRPr="000D2FFE">
        <w:rPr>
          <w:sz w:val="24"/>
          <w:szCs w:val="24"/>
        </w:rPr>
        <w:t>have been drawn and the analytical data of bed rock samples and pit samples received has plotted on the map, the lithological contacts and structural data has been digitized.</w:t>
      </w:r>
    </w:p>
    <w:p w14:paraId="141F687B" w14:textId="77777777" w:rsidR="000D2FFE" w:rsidRDefault="000D2FFE" w:rsidP="000D2FFE">
      <w:pPr>
        <w:spacing w:line="360" w:lineRule="auto"/>
        <w:ind w:left="1418" w:right="142"/>
        <w:jc w:val="both"/>
        <w:rPr>
          <w:rFonts w:ascii="Times New Roman" w:hAnsi="Times New Roman" w:cs="Times New Roman"/>
          <w:sz w:val="24"/>
          <w:szCs w:val="24"/>
        </w:rPr>
      </w:pPr>
      <w:r w:rsidRPr="000D2FFE">
        <w:rPr>
          <w:rFonts w:ascii="Times New Roman" w:hAnsi="Times New Roman" w:cs="Times New Roman"/>
          <w:sz w:val="24"/>
          <w:szCs w:val="24"/>
        </w:rPr>
        <w:t xml:space="preserve">The Maddur block area is located in Narayanpet district of Telangana and geologically part of the Narayanpet Kimberlite belt within the Eastern Dharwar Craton. The block area is 160 </w:t>
      </w:r>
      <w:proofErr w:type="spellStart"/>
      <w:r w:rsidRPr="000D2FFE">
        <w:rPr>
          <w:rFonts w:ascii="Times New Roman" w:hAnsi="Times New Roman" w:cs="Times New Roman"/>
          <w:sz w:val="24"/>
          <w:szCs w:val="24"/>
        </w:rPr>
        <w:t>sq.kms</w:t>
      </w:r>
      <w:proofErr w:type="spellEnd"/>
      <w:r w:rsidRPr="000D2FFE">
        <w:rPr>
          <w:rFonts w:ascii="Times New Roman" w:hAnsi="Times New Roman" w:cs="Times New Roman"/>
          <w:sz w:val="24"/>
          <w:szCs w:val="24"/>
        </w:rPr>
        <w:t xml:space="preserve"> and is part of the toposheet 56 H/09. </w:t>
      </w:r>
    </w:p>
    <w:p w14:paraId="2AC2EEAF" w14:textId="5106FCDC" w:rsidR="000D2FFE" w:rsidRPr="000D2FFE" w:rsidRDefault="000D2FFE" w:rsidP="000D2FFE">
      <w:pPr>
        <w:spacing w:line="360" w:lineRule="auto"/>
        <w:ind w:left="1418" w:right="142"/>
        <w:jc w:val="both"/>
        <w:rPr>
          <w:rFonts w:ascii="Times New Roman" w:hAnsi="Times New Roman" w:cs="Times New Roman"/>
          <w:sz w:val="24"/>
          <w:szCs w:val="24"/>
        </w:rPr>
      </w:pPr>
      <w:r w:rsidRPr="000D2FFE">
        <w:rPr>
          <w:rFonts w:ascii="Times New Roman" w:hAnsi="Times New Roman" w:cs="Times New Roman"/>
          <w:sz w:val="24"/>
          <w:szCs w:val="24"/>
        </w:rPr>
        <w:t xml:space="preserve">The block area is composed of grey biotite granite occupying the central part of the block which is mostly a Pediment- Pedi plain complex with ground level outcrops whereas the northern part and the southern part of the block is occupied by fine grained pink granite which is more aplitic in nature with almost negligible </w:t>
      </w:r>
      <w:proofErr w:type="spellStart"/>
      <w:r w:rsidRPr="000D2FFE">
        <w:rPr>
          <w:rFonts w:ascii="Times New Roman" w:hAnsi="Times New Roman" w:cs="Times New Roman"/>
          <w:sz w:val="24"/>
          <w:szCs w:val="24"/>
        </w:rPr>
        <w:t>mafics</w:t>
      </w:r>
      <w:proofErr w:type="spellEnd"/>
      <w:r w:rsidRPr="000D2FFE">
        <w:rPr>
          <w:rFonts w:ascii="Times New Roman" w:hAnsi="Times New Roman" w:cs="Times New Roman"/>
          <w:sz w:val="24"/>
          <w:szCs w:val="24"/>
        </w:rPr>
        <w:t xml:space="preserve"> and forms hills extending in NW-SE direction. In the northern part of the block a major shear/fault zone passes through the block in a NW-SE direction which is occupied by the Quartz reef. One sample of this collected prior to submission of proposal analysed 82 ppm As, 7.5ppm Sb and 0.29 ppm Au and the granitic variants gave encouraging values for REE. </w:t>
      </w:r>
    </w:p>
    <w:bookmarkEnd w:id="14"/>
    <w:p w14:paraId="67C00EC2" w14:textId="656E9A53" w:rsidR="00674AEB" w:rsidRDefault="00674AEB">
      <w:pPr>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p w14:paraId="274AB353" w14:textId="77777777" w:rsidR="000D2FFE" w:rsidRDefault="000D2FFE" w:rsidP="000D2FFE">
      <w:pPr>
        <w:pStyle w:val="BodyText"/>
        <w:spacing w:line="360" w:lineRule="auto"/>
        <w:ind w:left="1276" w:right="142"/>
        <w:jc w:val="both"/>
      </w:pPr>
      <w:bookmarkStart w:id="15" w:name="_Hlk233464333"/>
    </w:p>
    <w:p w14:paraId="6C11ACAB" w14:textId="763340D2" w:rsidR="000D2FFE" w:rsidRDefault="000D2FFE" w:rsidP="000D2FFE">
      <w:pPr>
        <w:pStyle w:val="BodyText"/>
        <w:spacing w:line="360" w:lineRule="auto"/>
        <w:ind w:left="1276" w:right="142"/>
        <w:jc w:val="both"/>
      </w:pPr>
      <w:r>
        <w:t>The</w:t>
      </w:r>
      <w:r>
        <w:rPr>
          <w:spacing w:val="40"/>
        </w:rPr>
        <w:t xml:space="preserve"> </w:t>
      </w:r>
      <w:r>
        <w:t>whole</w:t>
      </w:r>
      <w:r>
        <w:rPr>
          <w:spacing w:val="40"/>
        </w:rPr>
        <w:t xml:space="preserve"> </w:t>
      </w:r>
      <w:r>
        <w:t>rock</w:t>
      </w:r>
      <w:r>
        <w:rPr>
          <w:spacing w:val="40"/>
        </w:rPr>
        <w:t xml:space="preserve"> </w:t>
      </w:r>
      <w:r>
        <w:t>analysis</w:t>
      </w:r>
      <w:r>
        <w:rPr>
          <w:spacing w:val="40"/>
        </w:rPr>
        <w:t xml:space="preserve"> </w:t>
      </w:r>
      <w:r>
        <w:t>was</w:t>
      </w:r>
      <w:r>
        <w:rPr>
          <w:spacing w:val="40"/>
        </w:rPr>
        <w:t xml:space="preserve"> </w:t>
      </w:r>
      <w:r>
        <w:t>done</w:t>
      </w:r>
      <w:r>
        <w:rPr>
          <w:spacing w:val="40"/>
        </w:rPr>
        <w:t xml:space="preserve"> </w:t>
      </w:r>
      <w:r>
        <w:t>for</w:t>
      </w:r>
      <w:r>
        <w:rPr>
          <w:spacing w:val="40"/>
        </w:rPr>
        <w:t xml:space="preserve"> </w:t>
      </w:r>
      <w:r>
        <w:t>12 samples</w:t>
      </w:r>
      <w:r>
        <w:rPr>
          <w:spacing w:val="40"/>
        </w:rPr>
        <w:t xml:space="preserve"> </w:t>
      </w:r>
      <w:r>
        <w:t>of</w:t>
      </w:r>
      <w:r>
        <w:rPr>
          <w:spacing w:val="40"/>
        </w:rPr>
        <w:t xml:space="preserve"> </w:t>
      </w:r>
      <w:r>
        <w:t>the granitic variants and the data was plotted on the variation diagrams which revealed that they are Granodiorite to quartzolite suits of rocks, Silica saturated, ferro magnesian and mantle fractionates, calk alkaline to tholeiitic, in nature.</w:t>
      </w:r>
    </w:p>
    <w:p w14:paraId="6CC07947" w14:textId="3B3B686F" w:rsidR="000D2FFE" w:rsidRDefault="000D2FFE" w:rsidP="000D2FFE">
      <w:pPr>
        <w:pStyle w:val="TableParagraph"/>
        <w:tabs>
          <w:tab w:val="left" w:pos="9214"/>
        </w:tabs>
        <w:spacing w:line="360" w:lineRule="auto"/>
        <w:ind w:left="1276" w:right="142"/>
        <w:jc w:val="both"/>
      </w:pPr>
      <w:r w:rsidRPr="004754E2">
        <w:rPr>
          <w:noProof/>
        </w:rPr>
        <mc:AlternateContent>
          <mc:Choice Requires="wpg">
            <w:drawing>
              <wp:anchor distT="0" distB="0" distL="0" distR="0" simplePos="0" relativeHeight="252083200" behindDoc="1" locked="0" layoutInCell="1" allowOverlap="1" wp14:anchorId="37F681A1" wp14:editId="06D7D622">
                <wp:simplePos x="0" y="0"/>
                <wp:positionH relativeFrom="column">
                  <wp:posOffset>0</wp:posOffset>
                </wp:positionH>
                <wp:positionV relativeFrom="paragraph">
                  <wp:posOffset>4236078</wp:posOffset>
                </wp:positionV>
                <wp:extent cx="6387465" cy="6350"/>
                <wp:effectExtent l="0" t="0" r="0" b="0"/>
                <wp:wrapNone/>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87465" cy="6350"/>
                          <a:chOff x="0" y="0"/>
                          <a:chExt cx="6387465" cy="6350"/>
                        </a:xfrm>
                      </wpg:grpSpPr>
                      <wps:wsp>
                        <wps:cNvPr id="9" name="Graphic 1220"/>
                        <wps:cNvSpPr/>
                        <wps:spPr>
                          <a:xfrm>
                            <a:off x="0" y="0"/>
                            <a:ext cx="6387465" cy="6350"/>
                          </a:xfrm>
                          <a:custGeom>
                            <a:avLst/>
                            <a:gdLst/>
                            <a:ahLst/>
                            <a:cxnLst/>
                            <a:rect l="l" t="t" r="r" b="b"/>
                            <a:pathLst>
                              <a:path w="6387465" h="6350">
                                <a:moveTo>
                                  <a:pt x="6387083" y="6096"/>
                                </a:moveTo>
                                <a:lnTo>
                                  <a:pt x="0" y="6096"/>
                                </a:lnTo>
                                <a:lnTo>
                                  <a:pt x="0" y="0"/>
                                </a:lnTo>
                                <a:lnTo>
                                  <a:pt x="6387083" y="0"/>
                                </a:lnTo>
                                <a:lnTo>
                                  <a:pt x="6387083" y="6096"/>
                                </a:lnTo>
                                <a:close/>
                              </a:path>
                            </a:pathLst>
                          </a:custGeom>
                          <a:solidFill>
                            <a:srgbClr val="D8D8D8"/>
                          </a:solidFill>
                        </wps:spPr>
                        <wps:bodyPr wrap="square" lIns="0" tIns="0" rIns="0" bIns="0" rtlCol="0">
                          <a:prstTxWarp prst="textNoShape">
                            <a:avLst/>
                          </a:prstTxWarp>
                          <a:noAutofit/>
                        </wps:bodyPr>
                      </wps:wsp>
                    </wpg:wgp>
                  </a:graphicData>
                </a:graphic>
              </wp:anchor>
            </w:drawing>
          </mc:Choice>
          <mc:Fallback>
            <w:pict>
              <v:group w14:anchorId="103F3735" id="Group 8" o:spid="_x0000_s1026" style="position:absolute;margin-left:0;margin-top:333.55pt;width:502.95pt;height:.5pt;z-index:-251233280;mso-wrap-distance-left:0;mso-wrap-distance-right:0" coordsize="6387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">
                <v:shape id="Graphic 1220" o:spid="_x0000_s1027" style="position:absolute;width:63874;height:63;visibility:visible;mso-wrap-style:square;v-text-anchor:top" coordsize="638746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" path="m6387083,6096l,6096,,,6387083,r,6096xe" fillcolor="#d8d8d8" stroked="f">
                  <v:path arrowok="t"/>
                </v:shape>
              </v:group>
            </w:pict>
          </mc:Fallback>
        </mc:AlternateContent>
      </w:r>
      <w:r w:rsidRPr="004754E2">
        <w:t>When plotted the analytical data in QAPF diagrams they plotted predominantly in quartzolite and Granodiorite fields The feldspar triangle of O Connor (1965) indicated them to be Granodiorite to tonalite in composition. The R1—R2 plot of De La Roche et</w:t>
      </w:r>
      <w:r w:rsidRPr="004754E2">
        <w:rPr>
          <w:spacing w:val="39"/>
        </w:rPr>
        <w:t xml:space="preserve"> </w:t>
      </w:r>
      <w:r w:rsidRPr="004754E2">
        <w:t xml:space="preserve">al (1980) suggested these to be predominantly granodiorite and couple </w:t>
      </w:r>
      <w:r>
        <w:t xml:space="preserve">of </w:t>
      </w:r>
      <w:r w:rsidRPr="004754E2">
        <w:t>them granite com</w:t>
      </w:r>
      <w:r>
        <w:t>p</w:t>
      </w:r>
      <w:r w:rsidRPr="004754E2">
        <w:t>osition.</w:t>
      </w:r>
      <w:r w:rsidRPr="00DC1EE1">
        <w:t xml:space="preserve"> Which </w:t>
      </w:r>
      <w:proofErr w:type="gramStart"/>
      <w:r w:rsidRPr="00DC1EE1">
        <w:t>are</w:t>
      </w:r>
      <w:proofErr w:type="gramEnd"/>
      <w:r w:rsidRPr="00DC1EE1">
        <w:t xml:space="preserve"> highly alkali rich.</w:t>
      </w:r>
      <w:r w:rsidRPr="004754E2">
        <w:t xml:space="preserve"> The data plotted on Middlemost (1994) diagram reflected them to be predominately quartzolite except one plot fell granite field. </w:t>
      </w:r>
    </w:p>
    <w:p w14:paraId="36475937" w14:textId="7122437C" w:rsidR="000D2FFE" w:rsidRDefault="000D2FFE" w:rsidP="000D2FFE">
      <w:pPr>
        <w:pStyle w:val="TableParagraph"/>
        <w:tabs>
          <w:tab w:val="left" w:pos="9214"/>
        </w:tabs>
        <w:spacing w:line="360" w:lineRule="auto"/>
        <w:ind w:left="1276" w:right="142"/>
        <w:jc w:val="both"/>
      </w:pPr>
      <w:r w:rsidRPr="004754E2">
        <w:t>TAS Diagram of Cox</w:t>
      </w:r>
      <w:r>
        <w:t xml:space="preserve"> </w:t>
      </w:r>
      <w:r w:rsidRPr="004754E2">
        <w:t>et</w:t>
      </w:r>
      <w:r>
        <w:t xml:space="preserve"> </w:t>
      </w:r>
      <w:r w:rsidRPr="004754E2">
        <w:t>al</w:t>
      </w:r>
      <w:r>
        <w:t>.</w:t>
      </w:r>
      <w:r w:rsidRPr="004754E2">
        <w:t xml:space="preserve"> (1979 indicated them to be highly acidic and predominately granite in composition except one which plotted in the marginal zone of granite – granodiorite. Taking into consideration all above plots these granitic variants can be geochemically classified as Granite -granodiorite – quartzolite suits, (GGQ)</w:t>
      </w:r>
    </w:p>
    <w:p w14:paraId="18B1C084" w14:textId="77777777" w:rsidR="000D2FFE" w:rsidRDefault="000D2FFE" w:rsidP="000D2FFE">
      <w:pPr>
        <w:pStyle w:val="TableParagraph"/>
        <w:tabs>
          <w:tab w:val="left" w:pos="9214"/>
        </w:tabs>
        <w:spacing w:line="360" w:lineRule="auto"/>
        <w:ind w:left="1276" w:right="142"/>
        <w:jc w:val="both"/>
      </w:pPr>
      <w:r w:rsidRPr="004754E2">
        <w:t xml:space="preserve">The sio2 -k20 plot of </w:t>
      </w:r>
      <w:proofErr w:type="spellStart"/>
      <w:r w:rsidRPr="004754E2">
        <w:t>pe</w:t>
      </w:r>
      <w:r>
        <w:t>c</w:t>
      </w:r>
      <w:r w:rsidRPr="004754E2">
        <w:t>c</w:t>
      </w:r>
      <w:r>
        <w:t>e</w:t>
      </w:r>
      <w:r w:rsidRPr="004754E2">
        <w:t>rillo</w:t>
      </w:r>
      <w:proofErr w:type="spellEnd"/>
      <w:r w:rsidRPr="004754E2">
        <w:t xml:space="preserve"> and Taylor 1976 indicates that these granitic variants are calk alkaline to tholeiitic in nature. </w:t>
      </w:r>
    </w:p>
    <w:p w14:paraId="1D0A866A" w14:textId="6B9A7C00" w:rsidR="000D2FFE" w:rsidRDefault="000D2FFE" w:rsidP="000D2FFE">
      <w:pPr>
        <w:pStyle w:val="TableParagraph"/>
        <w:tabs>
          <w:tab w:val="left" w:pos="9214"/>
        </w:tabs>
        <w:spacing w:line="360" w:lineRule="auto"/>
        <w:ind w:left="1276" w:right="142"/>
        <w:jc w:val="both"/>
      </w:pPr>
      <w:r w:rsidRPr="004754E2">
        <w:t xml:space="preserve">As per the tectonic </w:t>
      </w:r>
      <w:r>
        <w:t xml:space="preserve">discrimination </w:t>
      </w:r>
      <w:r w:rsidRPr="004754E2">
        <w:t>diagram of Frost – frost diagram (2008) these are ferromagnesian, calcic, strongly peraluminous, and silica saturation in nature,</w:t>
      </w:r>
    </w:p>
    <w:p w14:paraId="176BE26E" w14:textId="78025B54" w:rsidR="000D2FFE" w:rsidRDefault="000D2FFE" w:rsidP="000D2FFE">
      <w:pPr>
        <w:pStyle w:val="TableParagraph"/>
        <w:tabs>
          <w:tab w:val="left" w:pos="9214"/>
        </w:tabs>
        <w:spacing w:line="360" w:lineRule="auto"/>
        <w:ind w:left="1276" w:right="142"/>
        <w:jc w:val="both"/>
      </w:pPr>
      <w:r w:rsidRPr="004754E2">
        <w:t xml:space="preserve">As per the tectonic discrimination diagram of </w:t>
      </w:r>
      <w:r>
        <w:t>Major</w:t>
      </w:r>
      <w:r w:rsidRPr="004754E2">
        <w:t xml:space="preserve"> and </w:t>
      </w:r>
      <w:r>
        <w:t xml:space="preserve">piccolo </w:t>
      </w:r>
      <w:r w:rsidRPr="004754E2">
        <w:t>(1989) these granitic variants fall in the borderline</w:t>
      </w:r>
      <w:r>
        <w:t xml:space="preserve"> [</w:t>
      </w:r>
      <w:r w:rsidRPr="004754E2">
        <w:t xml:space="preserve"> of </w:t>
      </w:r>
      <w:r>
        <w:t>IAG</w:t>
      </w:r>
      <w:r w:rsidRPr="004754E2">
        <w:t>-</w:t>
      </w:r>
      <w:r>
        <w:t>CAG</w:t>
      </w:r>
      <w:r w:rsidRPr="004754E2">
        <w:t>-</w:t>
      </w:r>
      <w:r>
        <w:t>CCD</w:t>
      </w:r>
      <w:r w:rsidRPr="004754E2">
        <w:t xml:space="preserve"> and </w:t>
      </w:r>
      <w:r>
        <w:t>RRG</w:t>
      </w:r>
      <w:r w:rsidRPr="004754E2">
        <w:t xml:space="preserve">- </w:t>
      </w:r>
      <w:r>
        <w:t>CEUG</w:t>
      </w:r>
      <w:r w:rsidRPr="004754E2">
        <w:t xml:space="preserve">. According to the </w:t>
      </w:r>
      <w:r>
        <w:t>R</w:t>
      </w:r>
      <w:r w:rsidRPr="004754E2">
        <w:t>1-</w:t>
      </w:r>
      <w:r>
        <w:t>R</w:t>
      </w:r>
      <w:r w:rsidRPr="004754E2">
        <w:t>2 plot of Ba</w:t>
      </w:r>
      <w:r>
        <w:t>t</w:t>
      </w:r>
      <w:r w:rsidRPr="004754E2">
        <w:t xml:space="preserve">chelor and </w:t>
      </w:r>
      <w:proofErr w:type="spellStart"/>
      <w:r w:rsidRPr="004754E2">
        <w:t>bowden</w:t>
      </w:r>
      <w:proofErr w:type="spellEnd"/>
      <w:r w:rsidRPr="004754E2">
        <w:t xml:space="preserve"> (1985) These are mantle fractionates   in nature.</w:t>
      </w:r>
    </w:p>
    <w:p w14:paraId="719EFB17" w14:textId="0399B290" w:rsidR="000D2FFE" w:rsidRDefault="000D2FFE" w:rsidP="000D2FFE">
      <w:pPr>
        <w:pStyle w:val="BodyText"/>
        <w:spacing w:line="360" w:lineRule="auto"/>
        <w:ind w:left="1276" w:right="142"/>
        <w:jc w:val="both"/>
        <w:rPr>
          <w:spacing w:val="35"/>
        </w:rPr>
      </w:pPr>
      <w:r>
        <w:t xml:space="preserve">As per the tectonic discrimination diagram of Maniar and </w:t>
      </w:r>
      <w:proofErr w:type="spellStart"/>
      <w:r>
        <w:t>Piccolli</w:t>
      </w:r>
      <w:proofErr w:type="spellEnd"/>
      <w:r>
        <w:t xml:space="preserve"> (1989) these</w:t>
      </w:r>
      <w:r>
        <w:rPr>
          <w:spacing w:val="80"/>
        </w:rPr>
        <w:t xml:space="preserve"> </w:t>
      </w:r>
      <w:r>
        <w:t>granitic</w:t>
      </w:r>
      <w:r>
        <w:rPr>
          <w:spacing w:val="40"/>
        </w:rPr>
        <w:t xml:space="preserve"> </w:t>
      </w:r>
      <w:r>
        <w:t>variants</w:t>
      </w:r>
      <w:r>
        <w:rPr>
          <w:spacing w:val="40"/>
        </w:rPr>
        <w:t xml:space="preserve"> </w:t>
      </w:r>
      <w:r>
        <w:t>fall</w:t>
      </w:r>
      <w:r>
        <w:rPr>
          <w:spacing w:val="40"/>
        </w:rPr>
        <w:t xml:space="preserve"> </w:t>
      </w:r>
      <w:r>
        <w:t>in</w:t>
      </w:r>
      <w:r>
        <w:rPr>
          <w:spacing w:val="40"/>
        </w:rPr>
        <w:t xml:space="preserve"> </w:t>
      </w:r>
      <w:r>
        <w:t>the</w:t>
      </w:r>
      <w:r>
        <w:rPr>
          <w:spacing w:val="40"/>
        </w:rPr>
        <w:t xml:space="preserve"> </w:t>
      </w:r>
      <w:r>
        <w:t>IAG-CAG-CCG</w:t>
      </w:r>
      <w:r>
        <w:rPr>
          <w:spacing w:val="40"/>
        </w:rPr>
        <w:t xml:space="preserve"> </w:t>
      </w:r>
      <w:r>
        <w:t>field</w:t>
      </w:r>
      <w:r>
        <w:rPr>
          <w:spacing w:val="40"/>
        </w:rPr>
        <w:t xml:space="preserve"> </w:t>
      </w:r>
      <w:r>
        <w:t>whereas</w:t>
      </w:r>
      <w:r>
        <w:rPr>
          <w:spacing w:val="40"/>
        </w:rPr>
        <w:t xml:space="preserve"> </w:t>
      </w:r>
      <w:r>
        <w:t>they</w:t>
      </w:r>
      <w:r>
        <w:rPr>
          <w:spacing w:val="40"/>
        </w:rPr>
        <w:t xml:space="preserve"> </w:t>
      </w:r>
      <w:r>
        <w:t>are</w:t>
      </w:r>
      <w:r>
        <w:rPr>
          <w:spacing w:val="40"/>
        </w:rPr>
        <w:t xml:space="preserve"> </w:t>
      </w:r>
      <w:r>
        <w:t>more peraluminous and marginally metaluminous, ferro-magnesian, Calcic and silica saturated.</w:t>
      </w:r>
      <w:r>
        <w:rPr>
          <w:spacing w:val="35"/>
        </w:rPr>
        <w:t xml:space="preserve"> </w:t>
      </w:r>
    </w:p>
    <w:p w14:paraId="7B138C33" w14:textId="77777777" w:rsidR="000D2FFE" w:rsidRDefault="000D2FFE" w:rsidP="000D2FFE">
      <w:pPr>
        <w:pStyle w:val="BodyText"/>
        <w:spacing w:line="360" w:lineRule="auto"/>
        <w:ind w:left="1276" w:right="142"/>
        <w:jc w:val="both"/>
      </w:pPr>
      <w:r>
        <w:t>as</w:t>
      </w:r>
      <w:r>
        <w:rPr>
          <w:spacing w:val="39"/>
        </w:rPr>
        <w:t xml:space="preserve"> </w:t>
      </w:r>
      <w:r>
        <w:t>per</w:t>
      </w:r>
      <w:r>
        <w:rPr>
          <w:spacing w:val="35"/>
        </w:rPr>
        <w:t xml:space="preserve"> </w:t>
      </w:r>
      <w:r>
        <w:t>Frost</w:t>
      </w:r>
      <w:r>
        <w:rPr>
          <w:spacing w:val="35"/>
        </w:rPr>
        <w:t xml:space="preserve"> </w:t>
      </w:r>
      <w:r>
        <w:t>and</w:t>
      </w:r>
      <w:r>
        <w:rPr>
          <w:spacing w:val="35"/>
        </w:rPr>
        <w:t xml:space="preserve"> </w:t>
      </w:r>
      <w:r>
        <w:t>Frost</w:t>
      </w:r>
      <w:r>
        <w:rPr>
          <w:spacing w:val="39"/>
        </w:rPr>
        <w:t xml:space="preserve"> </w:t>
      </w:r>
      <w:r>
        <w:t>(2008)</w:t>
      </w:r>
      <w:r>
        <w:rPr>
          <w:spacing w:val="33"/>
        </w:rPr>
        <w:t xml:space="preserve"> </w:t>
      </w:r>
      <w:r>
        <w:t>tectonic</w:t>
      </w:r>
      <w:r>
        <w:rPr>
          <w:spacing w:val="33"/>
        </w:rPr>
        <w:t xml:space="preserve"> </w:t>
      </w:r>
      <w:r>
        <w:t>discrimination</w:t>
      </w:r>
      <w:r>
        <w:rPr>
          <w:spacing w:val="31"/>
        </w:rPr>
        <w:t xml:space="preserve"> </w:t>
      </w:r>
      <w:r>
        <w:t>diagram.</w:t>
      </w:r>
      <w:r>
        <w:rPr>
          <w:spacing w:val="39"/>
        </w:rPr>
        <w:t xml:space="preserve"> </w:t>
      </w:r>
      <w:r>
        <w:t>According to the R₁—R₂ plot of Batchelor (1985), these are mantle fractionates.</w:t>
      </w:r>
    </w:p>
    <w:bookmarkEnd w:id="15"/>
    <w:p w14:paraId="6A530FD5" w14:textId="0F93616F" w:rsidR="00674AEB" w:rsidRDefault="00674AEB">
      <w:pPr>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p w14:paraId="29027BCE" w14:textId="77777777" w:rsidR="00674AEB" w:rsidRDefault="00674AEB">
      <w:pPr>
        <w:spacing w:after="160" w:line="259" w:lineRule="auto"/>
        <w:rPr>
          <w:rFonts w:ascii="Times New Roman" w:hAnsi="Times New Roman" w:cs="Times New Roman"/>
          <w:sz w:val="24"/>
          <w:szCs w:val="24"/>
        </w:rPr>
      </w:pPr>
    </w:p>
    <w:p w14:paraId="275DDE3B" w14:textId="77777777" w:rsidR="000D2FFE" w:rsidRPr="000D2FFE" w:rsidRDefault="000D2FFE" w:rsidP="00D8171B">
      <w:pPr>
        <w:pStyle w:val="BodyText"/>
        <w:spacing w:line="276" w:lineRule="auto"/>
        <w:ind w:left="1418" w:right="142"/>
        <w:jc w:val="both"/>
        <w:rPr>
          <w:sz w:val="24"/>
          <w:szCs w:val="24"/>
        </w:rPr>
      </w:pPr>
      <w:r w:rsidRPr="000D2FFE">
        <w:rPr>
          <w:sz w:val="24"/>
          <w:szCs w:val="24"/>
        </w:rPr>
        <w:t xml:space="preserve">The analytical data was interpreted and the mineralized zones have been demarcated and details of each are follows six mineralized zones have been delineated within the block area, namely Lakkayapalli Zone, Pallerla Zone, Nandipad zone -A, Nandipad zone – B, Pedripad, Jadavaraopalli, The REE values recorded in Pallerla Zone-A range from 150 ppm to 1,682 (ppm). Lakkayapalli zone – 0.845Sq.km – TREE- 359.1-1600 (ppm)Pallerla zone - 0.837Sq.km – TREE – 462 -1682 ppm </w:t>
      </w:r>
    </w:p>
    <w:p w14:paraId="5723413E" w14:textId="77777777" w:rsidR="000D2FFE" w:rsidRPr="000D2FFE" w:rsidRDefault="000D2FFE" w:rsidP="00D8171B">
      <w:pPr>
        <w:pStyle w:val="BodyText"/>
        <w:tabs>
          <w:tab w:val="left" w:pos="2120"/>
        </w:tabs>
        <w:spacing w:line="369" w:lineRule="auto"/>
        <w:ind w:left="1418" w:right="142"/>
        <w:jc w:val="both"/>
        <w:rPr>
          <w:sz w:val="24"/>
          <w:szCs w:val="24"/>
        </w:rPr>
      </w:pPr>
      <w:r w:rsidRPr="000D2FFE">
        <w:rPr>
          <w:sz w:val="24"/>
          <w:szCs w:val="24"/>
        </w:rPr>
        <w:t>Nandipad zone – A (2.8 – TREE – 141 – 1182.8ppm)</w:t>
      </w:r>
    </w:p>
    <w:p w14:paraId="7E8AD01F" w14:textId="77777777" w:rsidR="000D2FFE" w:rsidRPr="000D2FFE" w:rsidRDefault="000D2FFE" w:rsidP="00D8171B">
      <w:pPr>
        <w:pStyle w:val="BodyText"/>
        <w:spacing w:line="369" w:lineRule="auto"/>
        <w:ind w:left="1418" w:right="142"/>
        <w:jc w:val="both"/>
        <w:rPr>
          <w:sz w:val="24"/>
          <w:szCs w:val="24"/>
        </w:rPr>
      </w:pPr>
      <w:r w:rsidRPr="000D2FFE">
        <w:rPr>
          <w:sz w:val="24"/>
          <w:szCs w:val="24"/>
        </w:rPr>
        <w:t xml:space="preserve">Nandipad zone – B (Precious metals) </w:t>
      </w:r>
    </w:p>
    <w:p w14:paraId="2E5F24FB" w14:textId="77777777" w:rsidR="000D2FFE" w:rsidRPr="000D2FFE" w:rsidRDefault="000D2FFE" w:rsidP="00D8171B">
      <w:pPr>
        <w:pStyle w:val="BodyText"/>
        <w:spacing w:line="369" w:lineRule="auto"/>
        <w:ind w:left="1418" w:right="142"/>
        <w:jc w:val="both"/>
        <w:rPr>
          <w:sz w:val="24"/>
          <w:szCs w:val="24"/>
        </w:rPr>
      </w:pPr>
      <w:r w:rsidRPr="000D2FFE">
        <w:rPr>
          <w:sz w:val="24"/>
          <w:szCs w:val="24"/>
        </w:rPr>
        <w:t xml:space="preserve">As – 1.1 to 82.2ppm, Au – 0.02 – to 1.4 ppm </w:t>
      </w:r>
    </w:p>
    <w:p w14:paraId="131A846F" w14:textId="77777777" w:rsidR="000D2FFE" w:rsidRPr="000D2FFE" w:rsidRDefault="000D2FFE" w:rsidP="00D8171B">
      <w:pPr>
        <w:pStyle w:val="BodyText"/>
        <w:spacing w:line="369" w:lineRule="auto"/>
        <w:ind w:left="1418" w:right="142"/>
        <w:jc w:val="both"/>
        <w:rPr>
          <w:sz w:val="24"/>
          <w:szCs w:val="24"/>
        </w:rPr>
      </w:pPr>
      <w:r w:rsidRPr="000D2FFE">
        <w:rPr>
          <w:sz w:val="24"/>
          <w:szCs w:val="24"/>
        </w:rPr>
        <w:t>Sb -1.3 – to 9.4 ppm</w:t>
      </w:r>
    </w:p>
    <w:p w14:paraId="7B57423B" w14:textId="78E28242" w:rsidR="000D2FFE" w:rsidRPr="000D2FFE" w:rsidRDefault="000D2FFE" w:rsidP="00D8171B">
      <w:pPr>
        <w:pStyle w:val="BodyText"/>
        <w:spacing w:line="369" w:lineRule="auto"/>
        <w:ind w:left="1418" w:right="142"/>
        <w:jc w:val="both"/>
        <w:rPr>
          <w:sz w:val="24"/>
          <w:szCs w:val="24"/>
        </w:rPr>
      </w:pPr>
      <w:r>
        <w:rPr>
          <w:sz w:val="24"/>
          <w:szCs w:val="24"/>
        </w:rPr>
        <w:t xml:space="preserve"> </w:t>
      </w:r>
      <w:r w:rsidRPr="000D2FFE">
        <w:rPr>
          <w:sz w:val="24"/>
          <w:szCs w:val="24"/>
        </w:rPr>
        <w:t>Bi - &lt;0.5 to 1.3 ppm</w:t>
      </w:r>
    </w:p>
    <w:p w14:paraId="5D94BC34" w14:textId="442F4CE2" w:rsidR="000D2FFE" w:rsidRPr="000D2FFE" w:rsidRDefault="000D2FFE" w:rsidP="00D8171B">
      <w:pPr>
        <w:pStyle w:val="BodyText"/>
        <w:spacing w:line="369" w:lineRule="auto"/>
        <w:ind w:left="1418" w:right="142"/>
        <w:jc w:val="both"/>
        <w:rPr>
          <w:sz w:val="24"/>
          <w:szCs w:val="24"/>
        </w:rPr>
      </w:pPr>
      <w:r>
        <w:rPr>
          <w:sz w:val="24"/>
          <w:szCs w:val="24"/>
        </w:rPr>
        <w:t xml:space="preserve"> </w:t>
      </w:r>
      <w:r w:rsidRPr="000D2FFE">
        <w:rPr>
          <w:sz w:val="24"/>
          <w:szCs w:val="24"/>
        </w:rPr>
        <w:t>Ag- 0.4to 43.5</w:t>
      </w:r>
    </w:p>
    <w:p w14:paraId="2E0510F3" w14:textId="65A564A6" w:rsidR="000D2FFE" w:rsidRPr="000D2FFE" w:rsidRDefault="000D2FFE" w:rsidP="00D8171B">
      <w:pPr>
        <w:pStyle w:val="BodyText"/>
        <w:spacing w:line="369" w:lineRule="auto"/>
        <w:ind w:left="1418" w:right="142"/>
        <w:jc w:val="both"/>
        <w:rPr>
          <w:sz w:val="24"/>
          <w:szCs w:val="24"/>
        </w:rPr>
      </w:pPr>
      <w:r>
        <w:rPr>
          <w:sz w:val="24"/>
          <w:szCs w:val="24"/>
        </w:rPr>
        <w:t xml:space="preserve"> </w:t>
      </w:r>
      <w:r w:rsidRPr="000D2FFE">
        <w:rPr>
          <w:sz w:val="24"/>
          <w:szCs w:val="24"/>
        </w:rPr>
        <w:t xml:space="preserve">Pedripad zone - 0.233 Sq.km – TREE - 89.7 -1529ppm </w:t>
      </w:r>
    </w:p>
    <w:p w14:paraId="1A3A7BB0" w14:textId="0A83D195" w:rsidR="000D2FFE" w:rsidRDefault="000D2FFE" w:rsidP="00D8171B">
      <w:pPr>
        <w:pStyle w:val="BodyText"/>
        <w:spacing w:line="369" w:lineRule="auto"/>
        <w:ind w:left="1418" w:right="142"/>
        <w:jc w:val="both"/>
        <w:rPr>
          <w:sz w:val="24"/>
          <w:szCs w:val="24"/>
        </w:rPr>
      </w:pPr>
      <w:r>
        <w:rPr>
          <w:sz w:val="24"/>
          <w:szCs w:val="24"/>
        </w:rPr>
        <w:t xml:space="preserve"> </w:t>
      </w:r>
      <w:r w:rsidRPr="000D2FFE">
        <w:rPr>
          <w:sz w:val="24"/>
          <w:szCs w:val="24"/>
        </w:rPr>
        <w:t xml:space="preserve">Jadavaraopalli Zone – 1.05 Sq. km – TREE196.1 to 1426 ppm </w:t>
      </w:r>
    </w:p>
    <w:p w14:paraId="4C746D4D" w14:textId="2C899E9A" w:rsidR="000D2FFE" w:rsidRPr="000D2FFE" w:rsidRDefault="000D2FFE" w:rsidP="00D8171B">
      <w:pPr>
        <w:pStyle w:val="BodyText"/>
        <w:tabs>
          <w:tab w:val="left" w:pos="2120"/>
        </w:tabs>
        <w:spacing w:line="369" w:lineRule="auto"/>
        <w:ind w:left="1418" w:right="142"/>
        <w:jc w:val="both"/>
        <w:rPr>
          <w:sz w:val="24"/>
          <w:szCs w:val="24"/>
        </w:rPr>
      </w:pPr>
      <w:r w:rsidRPr="000D2FFE">
        <w:rPr>
          <w:sz w:val="24"/>
          <w:szCs w:val="24"/>
        </w:rPr>
        <w:t xml:space="preserve">Petrographic studies thin section 30 thin sections of different granitic variants pertaining to the block area was carried out by GSI, SR petrological division which </w:t>
      </w:r>
      <w:proofErr w:type="spellStart"/>
      <w:r w:rsidRPr="000D2FFE">
        <w:rPr>
          <w:sz w:val="24"/>
          <w:szCs w:val="24"/>
        </w:rPr>
        <w:t>re</w:t>
      </w:r>
      <w:r>
        <w:rPr>
          <w:sz w:val="24"/>
          <w:szCs w:val="24"/>
        </w:rPr>
        <w:t>w</w:t>
      </w:r>
      <w:r w:rsidRPr="000D2FFE">
        <w:rPr>
          <w:sz w:val="24"/>
          <w:szCs w:val="24"/>
        </w:rPr>
        <w:t>ied</w:t>
      </w:r>
      <w:proofErr w:type="spellEnd"/>
      <w:r w:rsidRPr="000D2FFE">
        <w:rPr>
          <w:sz w:val="24"/>
          <w:szCs w:val="24"/>
        </w:rPr>
        <w:t xml:space="preserve"> presen</w:t>
      </w:r>
      <w:r w:rsidR="00D4201B">
        <w:rPr>
          <w:sz w:val="24"/>
          <w:szCs w:val="24"/>
        </w:rPr>
        <w:t>ce</w:t>
      </w:r>
      <w:r w:rsidRPr="000D2FFE">
        <w:rPr>
          <w:sz w:val="24"/>
          <w:szCs w:val="24"/>
        </w:rPr>
        <w:t xml:space="preserve"> of allanite apatite biotite alkali feldspars which host rare earth elements. Beside </w:t>
      </w:r>
      <w:proofErr w:type="gramStart"/>
      <w:r w:rsidRPr="000D2FFE">
        <w:rPr>
          <w:sz w:val="24"/>
          <w:szCs w:val="24"/>
        </w:rPr>
        <w:t>these zircon</w:t>
      </w:r>
      <w:proofErr w:type="gramEnd"/>
      <w:r>
        <w:rPr>
          <w:sz w:val="24"/>
          <w:szCs w:val="24"/>
        </w:rPr>
        <w:t xml:space="preserve"> </w:t>
      </w:r>
      <w:r w:rsidRPr="000D2FFE">
        <w:rPr>
          <w:sz w:val="24"/>
          <w:szCs w:val="24"/>
        </w:rPr>
        <w:t>was also identified which host zirconium and hafnium, Titanite a titanium bearing mineral was also identified and reported. Ten (10) thin sections were selected submitted to lucid laboratories for SEM studies for mineral characterizes the results show presence of allanite, biotite  apatite alkali feldspars, zircon, and titanite, Which corrobote</w:t>
      </w:r>
      <w:r w:rsidR="00D4201B">
        <w:rPr>
          <w:sz w:val="24"/>
          <w:szCs w:val="24"/>
        </w:rPr>
        <w:t>d</w:t>
      </w:r>
      <w:r w:rsidRPr="000D2FFE">
        <w:rPr>
          <w:sz w:val="24"/>
          <w:szCs w:val="24"/>
        </w:rPr>
        <w:t xml:space="preserve"> with analytical data and petrographic studies where high values of TREE 1682 ppm which includes values are Ce, La, Nd, Pr, Gd, Sm, Dy, The</w:t>
      </w:r>
      <w:r w:rsidRPr="000D2FFE">
        <w:rPr>
          <w:spacing w:val="40"/>
          <w:sz w:val="24"/>
          <w:szCs w:val="24"/>
        </w:rPr>
        <w:t xml:space="preserve"> </w:t>
      </w:r>
      <w:r w:rsidRPr="000D2FFE">
        <w:rPr>
          <w:sz w:val="24"/>
          <w:szCs w:val="24"/>
        </w:rPr>
        <w:t>Project work</w:t>
      </w:r>
      <w:r w:rsidRPr="000D2FFE">
        <w:rPr>
          <w:spacing w:val="23"/>
          <w:sz w:val="24"/>
          <w:szCs w:val="24"/>
        </w:rPr>
        <w:t xml:space="preserve"> </w:t>
      </w:r>
      <w:r w:rsidRPr="000D2FFE">
        <w:rPr>
          <w:sz w:val="24"/>
          <w:szCs w:val="24"/>
        </w:rPr>
        <w:t>was</w:t>
      </w:r>
      <w:r w:rsidRPr="000D2FFE">
        <w:rPr>
          <w:spacing w:val="23"/>
          <w:sz w:val="24"/>
          <w:szCs w:val="24"/>
        </w:rPr>
        <w:t xml:space="preserve"> </w:t>
      </w:r>
      <w:r w:rsidRPr="000D2FFE">
        <w:rPr>
          <w:sz w:val="24"/>
          <w:szCs w:val="24"/>
        </w:rPr>
        <w:t>reviewed</w:t>
      </w:r>
      <w:r w:rsidRPr="000D2FFE">
        <w:rPr>
          <w:spacing w:val="21"/>
          <w:sz w:val="24"/>
          <w:szCs w:val="24"/>
        </w:rPr>
        <w:t xml:space="preserve"> </w:t>
      </w:r>
      <w:r w:rsidRPr="000D2FFE">
        <w:rPr>
          <w:sz w:val="24"/>
          <w:szCs w:val="24"/>
        </w:rPr>
        <w:t>by the</w:t>
      </w:r>
      <w:r w:rsidRPr="000D2FFE">
        <w:rPr>
          <w:spacing w:val="20"/>
          <w:sz w:val="24"/>
          <w:szCs w:val="24"/>
        </w:rPr>
        <w:t xml:space="preserve"> </w:t>
      </w:r>
      <w:r w:rsidRPr="000D2FFE">
        <w:rPr>
          <w:sz w:val="24"/>
          <w:szCs w:val="24"/>
        </w:rPr>
        <w:t>TCC-I committee</w:t>
      </w:r>
      <w:r w:rsidRPr="000D2FFE">
        <w:rPr>
          <w:spacing w:val="40"/>
          <w:sz w:val="24"/>
          <w:szCs w:val="24"/>
        </w:rPr>
        <w:t xml:space="preserve"> </w:t>
      </w:r>
      <w:r w:rsidRPr="000D2FFE">
        <w:rPr>
          <w:sz w:val="24"/>
          <w:szCs w:val="24"/>
        </w:rPr>
        <w:t>on</w:t>
      </w:r>
      <w:r w:rsidRPr="000D2FFE">
        <w:rPr>
          <w:spacing w:val="18"/>
          <w:sz w:val="24"/>
          <w:szCs w:val="24"/>
        </w:rPr>
        <w:t xml:space="preserve"> </w:t>
      </w:r>
      <w:r w:rsidRPr="000D2FFE">
        <w:rPr>
          <w:sz w:val="24"/>
          <w:szCs w:val="24"/>
        </w:rPr>
        <w:t>26</w:t>
      </w:r>
      <w:r w:rsidRPr="000D2FFE">
        <w:rPr>
          <w:sz w:val="24"/>
          <w:szCs w:val="24"/>
          <w:vertAlign w:val="superscript"/>
        </w:rPr>
        <w:t>th</w:t>
      </w:r>
      <w:r w:rsidRPr="000D2FFE">
        <w:rPr>
          <w:sz w:val="24"/>
          <w:szCs w:val="24"/>
        </w:rPr>
        <w:t xml:space="preserve">   May,2026 and during the review the entire data pertaining to the geological setup</w:t>
      </w:r>
      <w:r w:rsidRPr="000D2FFE">
        <w:rPr>
          <w:spacing w:val="37"/>
          <w:sz w:val="24"/>
          <w:szCs w:val="24"/>
        </w:rPr>
        <w:t xml:space="preserve"> </w:t>
      </w:r>
      <w:r w:rsidRPr="000D2FFE">
        <w:rPr>
          <w:sz w:val="24"/>
          <w:szCs w:val="24"/>
        </w:rPr>
        <w:t>of</w:t>
      </w:r>
      <w:r w:rsidRPr="000D2FFE">
        <w:rPr>
          <w:spacing w:val="35"/>
          <w:sz w:val="24"/>
          <w:szCs w:val="24"/>
        </w:rPr>
        <w:t xml:space="preserve"> </w:t>
      </w:r>
      <w:r w:rsidRPr="000D2FFE">
        <w:rPr>
          <w:sz w:val="24"/>
          <w:szCs w:val="24"/>
        </w:rPr>
        <w:t>the</w:t>
      </w:r>
      <w:r w:rsidRPr="000D2FFE">
        <w:rPr>
          <w:spacing w:val="36"/>
          <w:sz w:val="24"/>
          <w:szCs w:val="24"/>
        </w:rPr>
        <w:t xml:space="preserve"> </w:t>
      </w:r>
      <w:r w:rsidRPr="000D2FFE">
        <w:rPr>
          <w:sz w:val="24"/>
          <w:szCs w:val="24"/>
        </w:rPr>
        <w:t>block,</w:t>
      </w:r>
      <w:r w:rsidRPr="000D2FFE">
        <w:rPr>
          <w:spacing w:val="39"/>
          <w:sz w:val="24"/>
          <w:szCs w:val="24"/>
        </w:rPr>
        <w:t xml:space="preserve"> </w:t>
      </w:r>
      <w:r w:rsidRPr="000D2FFE">
        <w:rPr>
          <w:sz w:val="24"/>
          <w:szCs w:val="24"/>
        </w:rPr>
        <w:t>the</w:t>
      </w:r>
      <w:r w:rsidRPr="000D2FFE">
        <w:rPr>
          <w:spacing w:val="37"/>
          <w:sz w:val="24"/>
          <w:szCs w:val="24"/>
        </w:rPr>
        <w:t xml:space="preserve"> </w:t>
      </w:r>
      <w:r w:rsidRPr="000D2FFE">
        <w:rPr>
          <w:sz w:val="24"/>
          <w:szCs w:val="24"/>
        </w:rPr>
        <w:t>analytical</w:t>
      </w:r>
      <w:r w:rsidRPr="000D2FFE">
        <w:rPr>
          <w:spacing w:val="37"/>
          <w:sz w:val="24"/>
          <w:szCs w:val="24"/>
        </w:rPr>
        <w:t xml:space="preserve"> </w:t>
      </w:r>
      <w:r w:rsidRPr="000D2FFE">
        <w:rPr>
          <w:sz w:val="24"/>
          <w:szCs w:val="24"/>
        </w:rPr>
        <w:t>data</w:t>
      </w:r>
      <w:r w:rsidRPr="000D2FFE">
        <w:rPr>
          <w:spacing w:val="38"/>
          <w:sz w:val="24"/>
          <w:szCs w:val="24"/>
        </w:rPr>
        <w:t xml:space="preserve"> </w:t>
      </w:r>
      <w:r w:rsidRPr="000D2FFE">
        <w:rPr>
          <w:sz w:val="24"/>
          <w:szCs w:val="24"/>
        </w:rPr>
        <w:t>of</w:t>
      </w:r>
      <w:r w:rsidRPr="000D2FFE">
        <w:rPr>
          <w:spacing w:val="31"/>
          <w:sz w:val="24"/>
          <w:szCs w:val="24"/>
        </w:rPr>
        <w:t xml:space="preserve"> </w:t>
      </w:r>
      <w:r w:rsidRPr="000D2FFE">
        <w:rPr>
          <w:sz w:val="24"/>
          <w:szCs w:val="24"/>
        </w:rPr>
        <w:t>bed</w:t>
      </w:r>
      <w:r w:rsidRPr="000D2FFE">
        <w:rPr>
          <w:spacing w:val="35"/>
          <w:sz w:val="24"/>
          <w:szCs w:val="24"/>
        </w:rPr>
        <w:t xml:space="preserve"> </w:t>
      </w:r>
      <w:r w:rsidRPr="000D2FFE">
        <w:rPr>
          <w:sz w:val="24"/>
          <w:szCs w:val="24"/>
        </w:rPr>
        <w:t>rock</w:t>
      </w:r>
      <w:r w:rsidRPr="000D2FFE">
        <w:rPr>
          <w:spacing w:val="37"/>
          <w:sz w:val="24"/>
          <w:szCs w:val="24"/>
        </w:rPr>
        <w:t xml:space="preserve"> </w:t>
      </w:r>
      <w:r w:rsidRPr="000D2FFE">
        <w:rPr>
          <w:sz w:val="24"/>
          <w:szCs w:val="24"/>
        </w:rPr>
        <w:t>and</w:t>
      </w:r>
      <w:r w:rsidRPr="000D2FFE">
        <w:rPr>
          <w:spacing w:val="39"/>
          <w:sz w:val="24"/>
          <w:szCs w:val="24"/>
        </w:rPr>
        <w:t xml:space="preserve"> </w:t>
      </w:r>
      <w:r w:rsidRPr="000D2FFE">
        <w:rPr>
          <w:sz w:val="24"/>
          <w:szCs w:val="24"/>
        </w:rPr>
        <w:t>pit</w:t>
      </w:r>
      <w:r w:rsidRPr="000D2FFE">
        <w:rPr>
          <w:spacing w:val="37"/>
          <w:sz w:val="24"/>
          <w:szCs w:val="24"/>
        </w:rPr>
        <w:t xml:space="preserve"> </w:t>
      </w:r>
      <w:r w:rsidRPr="000D2FFE">
        <w:rPr>
          <w:sz w:val="24"/>
          <w:szCs w:val="24"/>
        </w:rPr>
        <w:t>samples,</w:t>
      </w:r>
      <w:r w:rsidRPr="000D2FFE">
        <w:rPr>
          <w:spacing w:val="37"/>
          <w:sz w:val="24"/>
          <w:szCs w:val="24"/>
        </w:rPr>
        <w:t xml:space="preserve"> </w:t>
      </w:r>
      <w:r w:rsidRPr="000D2FFE">
        <w:rPr>
          <w:sz w:val="24"/>
          <w:szCs w:val="24"/>
        </w:rPr>
        <w:t>petrographic study</w:t>
      </w:r>
      <w:r w:rsidRPr="000D2FFE">
        <w:rPr>
          <w:spacing w:val="40"/>
          <w:sz w:val="24"/>
          <w:szCs w:val="24"/>
        </w:rPr>
        <w:t xml:space="preserve"> </w:t>
      </w:r>
      <w:r w:rsidRPr="000D2FFE">
        <w:rPr>
          <w:sz w:val="24"/>
          <w:szCs w:val="24"/>
        </w:rPr>
        <w:t>results</w:t>
      </w:r>
      <w:r w:rsidRPr="000D2FFE">
        <w:rPr>
          <w:spacing w:val="40"/>
          <w:sz w:val="24"/>
          <w:szCs w:val="24"/>
        </w:rPr>
        <w:t xml:space="preserve"> </w:t>
      </w:r>
      <w:r w:rsidRPr="000D2FFE">
        <w:rPr>
          <w:sz w:val="24"/>
          <w:szCs w:val="24"/>
        </w:rPr>
        <w:t>photomicrographs</w:t>
      </w:r>
      <w:r w:rsidRPr="000D2FFE">
        <w:rPr>
          <w:spacing w:val="40"/>
          <w:sz w:val="24"/>
          <w:szCs w:val="24"/>
        </w:rPr>
        <w:t xml:space="preserve"> </w:t>
      </w:r>
      <w:r w:rsidRPr="000D2FFE">
        <w:rPr>
          <w:sz w:val="24"/>
          <w:szCs w:val="24"/>
        </w:rPr>
        <w:t>the</w:t>
      </w:r>
      <w:r w:rsidRPr="000D2FFE">
        <w:rPr>
          <w:spacing w:val="40"/>
          <w:sz w:val="24"/>
          <w:szCs w:val="24"/>
        </w:rPr>
        <w:t xml:space="preserve"> </w:t>
      </w:r>
      <w:r w:rsidRPr="000D2FFE">
        <w:rPr>
          <w:sz w:val="24"/>
          <w:szCs w:val="24"/>
        </w:rPr>
        <w:t>mineral</w:t>
      </w:r>
      <w:r w:rsidRPr="000D2FFE">
        <w:rPr>
          <w:spacing w:val="40"/>
          <w:sz w:val="24"/>
          <w:szCs w:val="24"/>
        </w:rPr>
        <w:t xml:space="preserve"> </w:t>
      </w:r>
      <w:r w:rsidRPr="000D2FFE">
        <w:rPr>
          <w:sz w:val="24"/>
          <w:szCs w:val="24"/>
        </w:rPr>
        <w:t>characterization</w:t>
      </w:r>
      <w:r w:rsidRPr="000D2FFE">
        <w:rPr>
          <w:spacing w:val="40"/>
          <w:sz w:val="24"/>
          <w:szCs w:val="24"/>
        </w:rPr>
        <w:t xml:space="preserve"> </w:t>
      </w:r>
      <w:r w:rsidRPr="000D2FFE">
        <w:rPr>
          <w:sz w:val="24"/>
          <w:szCs w:val="24"/>
        </w:rPr>
        <w:t>corroborated</w:t>
      </w:r>
      <w:r w:rsidRPr="000D2FFE">
        <w:rPr>
          <w:spacing w:val="40"/>
          <w:sz w:val="24"/>
          <w:szCs w:val="24"/>
        </w:rPr>
        <w:t xml:space="preserve"> </w:t>
      </w:r>
      <w:r w:rsidRPr="000D2FFE">
        <w:rPr>
          <w:sz w:val="24"/>
          <w:szCs w:val="24"/>
        </w:rPr>
        <w:t>by</w:t>
      </w:r>
      <w:r w:rsidRPr="000D2FFE">
        <w:rPr>
          <w:spacing w:val="40"/>
          <w:sz w:val="24"/>
          <w:szCs w:val="24"/>
        </w:rPr>
        <w:t xml:space="preserve"> </w:t>
      </w:r>
      <w:r w:rsidRPr="000D2FFE">
        <w:rPr>
          <w:sz w:val="24"/>
          <w:szCs w:val="24"/>
        </w:rPr>
        <w:t>the SEM study</w:t>
      </w:r>
      <w:r w:rsidRPr="000D2FFE">
        <w:rPr>
          <w:spacing w:val="30"/>
          <w:sz w:val="24"/>
          <w:szCs w:val="24"/>
        </w:rPr>
        <w:t xml:space="preserve"> were presented </w:t>
      </w:r>
      <w:r w:rsidRPr="000D2FFE">
        <w:rPr>
          <w:sz w:val="24"/>
          <w:szCs w:val="24"/>
        </w:rPr>
        <w:t>The</w:t>
      </w:r>
      <w:r w:rsidRPr="000D2FFE">
        <w:rPr>
          <w:spacing w:val="27"/>
          <w:sz w:val="24"/>
          <w:szCs w:val="24"/>
        </w:rPr>
        <w:t xml:space="preserve"> </w:t>
      </w:r>
      <w:r w:rsidRPr="000D2FFE">
        <w:rPr>
          <w:sz w:val="24"/>
          <w:szCs w:val="24"/>
        </w:rPr>
        <w:t>members</w:t>
      </w:r>
      <w:r w:rsidRPr="000D2FFE">
        <w:rPr>
          <w:spacing w:val="31"/>
          <w:sz w:val="24"/>
          <w:szCs w:val="24"/>
        </w:rPr>
        <w:t xml:space="preserve"> </w:t>
      </w:r>
      <w:r w:rsidRPr="000D2FFE">
        <w:rPr>
          <w:sz w:val="24"/>
          <w:szCs w:val="24"/>
        </w:rPr>
        <w:t>after</w:t>
      </w:r>
      <w:r w:rsidRPr="000D2FFE">
        <w:rPr>
          <w:spacing w:val="29"/>
          <w:sz w:val="24"/>
          <w:szCs w:val="24"/>
        </w:rPr>
        <w:t xml:space="preserve"> </w:t>
      </w:r>
      <w:r w:rsidRPr="000D2FFE">
        <w:rPr>
          <w:sz w:val="24"/>
          <w:szCs w:val="24"/>
        </w:rPr>
        <w:t>detailed</w:t>
      </w:r>
      <w:r w:rsidRPr="000D2FFE">
        <w:rPr>
          <w:spacing w:val="29"/>
          <w:sz w:val="24"/>
          <w:szCs w:val="24"/>
        </w:rPr>
        <w:t xml:space="preserve"> </w:t>
      </w:r>
      <w:r w:rsidRPr="000D2FFE">
        <w:rPr>
          <w:sz w:val="24"/>
          <w:szCs w:val="24"/>
        </w:rPr>
        <w:t>discussion</w:t>
      </w:r>
      <w:r w:rsidRPr="000D2FFE">
        <w:rPr>
          <w:spacing w:val="29"/>
          <w:sz w:val="24"/>
          <w:szCs w:val="24"/>
        </w:rPr>
        <w:t xml:space="preserve"> </w:t>
      </w:r>
      <w:r w:rsidRPr="000D2FFE">
        <w:rPr>
          <w:sz w:val="24"/>
          <w:szCs w:val="24"/>
        </w:rPr>
        <w:t>did</w:t>
      </w:r>
      <w:r w:rsidRPr="000D2FFE">
        <w:rPr>
          <w:spacing w:val="29"/>
          <w:sz w:val="24"/>
          <w:szCs w:val="24"/>
        </w:rPr>
        <w:t xml:space="preserve"> </w:t>
      </w:r>
      <w:r w:rsidRPr="000D2FFE">
        <w:rPr>
          <w:sz w:val="24"/>
          <w:szCs w:val="24"/>
        </w:rPr>
        <w:t>not</w:t>
      </w:r>
      <w:r w:rsidRPr="000D2FFE">
        <w:rPr>
          <w:spacing w:val="32"/>
          <w:sz w:val="24"/>
          <w:szCs w:val="24"/>
        </w:rPr>
        <w:t xml:space="preserve"> </w:t>
      </w:r>
      <w:r w:rsidRPr="000D2FFE">
        <w:rPr>
          <w:sz w:val="24"/>
          <w:szCs w:val="24"/>
        </w:rPr>
        <w:t>approve</w:t>
      </w:r>
      <w:r w:rsidRPr="000D2FFE">
        <w:rPr>
          <w:spacing w:val="29"/>
          <w:sz w:val="24"/>
          <w:szCs w:val="24"/>
        </w:rPr>
        <w:t xml:space="preserve"> </w:t>
      </w:r>
      <w:r w:rsidRPr="000D2FFE">
        <w:rPr>
          <w:sz w:val="24"/>
          <w:szCs w:val="24"/>
        </w:rPr>
        <w:t>test</w:t>
      </w:r>
      <w:r w:rsidRPr="000D2FFE">
        <w:rPr>
          <w:spacing w:val="29"/>
          <w:sz w:val="24"/>
          <w:szCs w:val="24"/>
        </w:rPr>
        <w:t xml:space="preserve"> </w:t>
      </w:r>
      <w:r w:rsidRPr="000D2FFE">
        <w:rPr>
          <w:sz w:val="24"/>
          <w:szCs w:val="24"/>
        </w:rPr>
        <w:t>drilling</w:t>
      </w:r>
      <w:r w:rsidRPr="000D2FFE">
        <w:rPr>
          <w:spacing w:val="72"/>
          <w:sz w:val="24"/>
          <w:szCs w:val="24"/>
        </w:rPr>
        <w:t xml:space="preserve"> </w:t>
      </w:r>
      <w:r w:rsidRPr="000D2FFE">
        <w:rPr>
          <w:sz w:val="24"/>
          <w:szCs w:val="24"/>
        </w:rPr>
        <w:t>and</w:t>
      </w:r>
      <w:r w:rsidRPr="000D2FFE">
        <w:rPr>
          <w:spacing w:val="29"/>
          <w:sz w:val="24"/>
          <w:szCs w:val="24"/>
        </w:rPr>
        <w:t xml:space="preserve"> </w:t>
      </w:r>
      <w:r w:rsidRPr="000D2FFE">
        <w:rPr>
          <w:sz w:val="24"/>
          <w:szCs w:val="24"/>
        </w:rPr>
        <w:t>asked</w:t>
      </w:r>
      <w:r w:rsidRPr="000D2FFE">
        <w:rPr>
          <w:spacing w:val="29"/>
          <w:sz w:val="24"/>
          <w:szCs w:val="24"/>
        </w:rPr>
        <w:t xml:space="preserve"> </w:t>
      </w:r>
      <w:r w:rsidRPr="000D2FFE">
        <w:rPr>
          <w:sz w:val="24"/>
          <w:szCs w:val="24"/>
        </w:rPr>
        <w:t>us to submit the Geological Report before</w:t>
      </w:r>
      <w:r w:rsidRPr="000D2FFE">
        <w:rPr>
          <w:spacing w:val="40"/>
          <w:sz w:val="24"/>
          <w:szCs w:val="24"/>
        </w:rPr>
        <w:t xml:space="preserve"> </w:t>
      </w:r>
      <w:r w:rsidRPr="000D2FFE">
        <w:rPr>
          <w:sz w:val="24"/>
          <w:szCs w:val="24"/>
        </w:rPr>
        <w:t>the completion of the</w:t>
      </w:r>
      <w:r w:rsidRPr="000D2FFE">
        <w:rPr>
          <w:spacing w:val="40"/>
          <w:sz w:val="24"/>
          <w:szCs w:val="24"/>
        </w:rPr>
        <w:t xml:space="preserve"> </w:t>
      </w:r>
      <w:r w:rsidRPr="000D2FFE">
        <w:rPr>
          <w:sz w:val="24"/>
          <w:szCs w:val="24"/>
        </w:rPr>
        <w:t>timeline</w:t>
      </w:r>
    </w:p>
    <w:p w14:paraId="240D86E3" w14:textId="5F5448E1" w:rsidR="00674AEB" w:rsidRDefault="00674AEB">
      <w:pPr>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p w14:paraId="10711542" w14:textId="77777777" w:rsidR="000D2FFE" w:rsidRDefault="000D2FFE">
      <w:pPr>
        <w:spacing w:after="160" w:line="259" w:lineRule="auto"/>
        <w:rPr>
          <w:rFonts w:ascii="Times New Roman" w:hAnsi="Times New Roman" w:cs="Times New Roman"/>
          <w:sz w:val="24"/>
          <w:szCs w:val="24"/>
        </w:rPr>
      </w:pPr>
    </w:p>
    <w:p w14:paraId="5D49335B" w14:textId="77777777" w:rsidR="000D2FFE" w:rsidRDefault="000D2FFE" w:rsidP="004F0181">
      <w:pPr>
        <w:pStyle w:val="Heading3"/>
      </w:pPr>
      <w:r w:rsidRPr="000D2FFE">
        <w:rPr>
          <w:rFonts w:ascii="Times New Roman" w:hAnsi="Times New Roman" w:cs="Times New Roman"/>
          <w:b/>
          <w:bCs/>
          <w:color w:val="auto"/>
        </w:rPr>
        <w:t>21.2.0   Recommendations</w:t>
      </w:r>
      <w:r>
        <w:rPr>
          <w:spacing w:val="-2"/>
        </w:rPr>
        <w:t>:</w:t>
      </w:r>
    </w:p>
    <w:p w14:paraId="5C44149B" w14:textId="77777777" w:rsidR="000D2FFE" w:rsidRDefault="000D2FFE" w:rsidP="000D2FFE">
      <w:pPr>
        <w:pStyle w:val="BodyText"/>
        <w:spacing w:line="369" w:lineRule="auto"/>
        <w:jc w:val="both"/>
      </w:pPr>
    </w:p>
    <w:p w14:paraId="3AD76363" w14:textId="210F0802" w:rsidR="000D2FFE" w:rsidRPr="000D2FFE" w:rsidRDefault="000D2FFE" w:rsidP="000D2FFE">
      <w:pPr>
        <w:pStyle w:val="BodyText"/>
        <w:spacing w:before="9" w:line="369" w:lineRule="auto"/>
        <w:ind w:left="1418" w:right="777"/>
        <w:jc w:val="both"/>
        <w:rPr>
          <w:sz w:val="24"/>
          <w:szCs w:val="24"/>
        </w:rPr>
      </w:pPr>
      <w:bookmarkStart w:id="16" w:name="_Hlk233960728"/>
      <w:r w:rsidRPr="000D2FFE">
        <w:rPr>
          <w:sz w:val="24"/>
          <w:szCs w:val="24"/>
        </w:rPr>
        <w:t>Five zones of REE Mineralization and one zone of precious minerals such as arsenic, antimony, gold, silver, bismuth have been identified and demarcated out of which the Pallerla zone and Lakkaypalli zone are more potential ones within the block which have given the TREE values above 1600 ppm with the maximum of value 1682. Among the REE besides Lanthanum, Cerium, Neodymium, certain uncommon elements like, Praseodymium, Samarium, Gadolinium, have analyzed higher values. Pallerla zone has the TREE   maximum value is 1682 ppm   and in Lakkaypalli zone the maximum value is more than 1600 ppm</w:t>
      </w:r>
      <w:r w:rsidRPr="000D2FFE">
        <w:rPr>
          <w:color w:val="C00000"/>
          <w:sz w:val="24"/>
          <w:szCs w:val="24"/>
        </w:rPr>
        <w:t>--</w:t>
      </w:r>
      <w:r w:rsidRPr="000D2FFE">
        <w:rPr>
          <w:sz w:val="24"/>
          <w:szCs w:val="24"/>
        </w:rPr>
        <w:t>n aerial extent.</w:t>
      </w:r>
    </w:p>
    <w:p w14:paraId="740CA813" w14:textId="77777777" w:rsidR="000D2FFE" w:rsidRPr="000D2FFE" w:rsidRDefault="000D2FFE" w:rsidP="000D2FFE">
      <w:pPr>
        <w:pStyle w:val="BodyText"/>
        <w:spacing w:before="9" w:line="369" w:lineRule="auto"/>
        <w:ind w:left="1418" w:right="777"/>
        <w:jc w:val="both"/>
        <w:rPr>
          <w:sz w:val="24"/>
          <w:szCs w:val="24"/>
        </w:rPr>
      </w:pPr>
      <w:r w:rsidRPr="000D2FFE">
        <w:rPr>
          <w:sz w:val="24"/>
          <w:szCs w:val="24"/>
        </w:rPr>
        <w:t xml:space="preserve">Since these are values recorded in </w:t>
      </w:r>
      <w:proofErr w:type="gramStart"/>
      <w:r w:rsidRPr="000D2FFE">
        <w:rPr>
          <w:sz w:val="24"/>
          <w:szCs w:val="24"/>
        </w:rPr>
        <w:t>an</w:t>
      </w:r>
      <w:proofErr w:type="gramEnd"/>
      <w:r w:rsidRPr="000D2FFE">
        <w:rPr>
          <w:sz w:val="24"/>
          <w:szCs w:val="24"/>
        </w:rPr>
        <w:t xml:space="preserve"> younger intrusive alkali feldspar granite, seen bordering the major shear zone and as per the Bachelor and Bowden 1985 plot they are considered as mantle fractionates which is also substantiated by the petrographic studies.</w:t>
      </w:r>
    </w:p>
    <w:p w14:paraId="2498DC50" w14:textId="025BC856" w:rsidR="000D2FFE" w:rsidRPr="000D2FFE" w:rsidRDefault="000D2FFE" w:rsidP="000D2FFE">
      <w:pPr>
        <w:pStyle w:val="BodyText"/>
        <w:spacing w:before="9" w:line="369" w:lineRule="auto"/>
        <w:ind w:left="1418" w:right="777"/>
        <w:jc w:val="both"/>
        <w:rPr>
          <w:sz w:val="24"/>
          <w:szCs w:val="24"/>
        </w:rPr>
      </w:pPr>
      <w:r w:rsidRPr="000D2FFE">
        <w:rPr>
          <w:sz w:val="24"/>
          <w:szCs w:val="24"/>
        </w:rPr>
        <w:t>Therefore, it is strongly opined that one borehole in Pallerla zone and one bore hole in Lakkayapalli zone may be drilled to ascertain the depth persistence of the mineralization.</w:t>
      </w:r>
    </w:p>
    <w:p w14:paraId="1748A2D6" w14:textId="77777777" w:rsidR="000D2FFE" w:rsidRPr="000D2FFE" w:rsidRDefault="000D2FFE" w:rsidP="000D2FFE">
      <w:pPr>
        <w:pStyle w:val="BodyText"/>
        <w:spacing w:before="9" w:line="369" w:lineRule="auto"/>
        <w:ind w:left="1418" w:right="777"/>
        <w:jc w:val="both"/>
        <w:rPr>
          <w:spacing w:val="33"/>
          <w:sz w:val="24"/>
          <w:szCs w:val="24"/>
        </w:rPr>
      </w:pPr>
      <w:r w:rsidRPr="000D2FFE">
        <w:rPr>
          <w:sz w:val="24"/>
          <w:szCs w:val="24"/>
        </w:rPr>
        <w:t>Besides these along the quartz reef which has emplaced within the major shear zone / fault zone trending NW-SE   direction is observed to be highly sheared. The bed rock samples of these quartz analyzed gave for arsenic, Au, As, Ag, Bi, Sb, the maximum value of arsenic as 82.2ppm, the maximum value of gold (Au)– 1.4ppm, the maximum value (Bi) -1.3ppm, and maximum value of antimony (Sb) 19.5ppm, and the maximum value of silver (Ag) 43.5ppm.</w:t>
      </w:r>
    </w:p>
    <w:bookmarkEnd w:id="16"/>
    <w:p w14:paraId="34156437" w14:textId="1818F4B9" w:rsidR="00674AEB" w:rsidRDefault="00674AEB">
      <w:pPr>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tbl>
      <w:tblPr>
        <w:tblpPr w:leftFromText="180" w:rightFromText="180" w:vertAnchor="text" w:horzAnchor="page" w:tblpX="1460" w:tblpY="775"/>
        <w:tblW w:w="7957" w:type="dxa"/>
        <w:tblLook w:val="04A0" w:firstRow="1" w:lastRow="0" w:firstColumn="1" w:lastColumn="0" w:noHBand="0" w:noVBand="1"/>
      </w:tblPr>
      <w:tblGrid>
        <w:gridCol w:w="1448"/>
        <w:gridCol w:w="2993"/>
        <w:gridCol w:w="1758"/>
        <w:gridCol w:w="1758"/>
      </w:tblGrid>
      <w:tr w:rsidR="00E629CF" w:rsidRPr="00AE31C4" w14:paraId="0B931B6C" w14:textId="77777777" w:rsidTr="00E629CF">
        <w:trPr>
          <w:trHeight w:val="66"/>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47119C" w14:textId="77777777" w:rsidR="00E629CF" w:rsidRPr="00AE31C4" w:rsidRDefault="00E629CF" w:rsidP="00E629CF">
            <w:pPr>
              <w:rPr>
                <w:rFonts w:ascii="Calibri" w:hAnsi="Calibri" w:cs="Calibri"/>
                <w:color w:val="000000"/>
                <w:lang w:eastAsia="en-IN"/>
              </w:rPr>
            </w:pPr>
            <w:r>
              <w:rPr>
                <w:rFonts w:ascii="Calibri" w:hAnsi="Calibri" w:cs="Calibri"/>
                <w:color w:val="000000"/>
                <w:lang w:eastAsia="en-IN"/>
              </w:rPr>
              <w:t xml:space="preserve">     S. NO</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A7B7C58" w14:textId="77777777" w:rsidR="00E629CF" w:rsidRPr="00D8277D" w:rsidRDefault="00E629CF" w:rsidP="00E629CF">
            <w:pPr>
              <w:rPr>
                <w:rFonts w:ascii="Times New Roman" w:hAnsi="Times New Roman" w:cs="Times New Roman"/>
                <w:color w:val="000000"/>
                <w:lang w:eastAsia="en-IN"/>
              </w:rPr>
            </w:pPr>
            <w:r w:rsidRPr="00D8277D">
              <w:rPr>
                <w:rFonts w:ascii="Times New Roman" w:hAnsi="Times New Roman" w:cs="Times New Roman"/>
                <w:color w:val="000000"/>
                <w:lang w:eastAsia="en-IN"/>
              </w:rPr>
              <w:t>villages</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E5DFA62" w14:textId="77777777" w:rsidR="00E629CF" w:rsidRPr="00AE31C4" w:rsidRDefault="00E629CF" w:rsidP="00E629CF">
            <w:pPr>
              <w:rPr>
                <w:rFonts w:ascii="Calibri" w:hAnsi="Calibri" w:cs="Calibri"/>
                <w:color w:val="000000"/>
                <w:lang w:eastAsia="en-IN"/>
              </w:rPr>
            </w:pPr>
            <w:r w:rsidRPr="00AE31C4">
              <w:rPr>
                <w:rFonts w:ascii="Calibri" w:hAnsi="Calibri" w:cs="Calibri"/>
                <w:color w:val="000000"/>
                <w:lang w:eastAsia="en-IN"/>
              </w:rPr>
              <w:t>Latitude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65B6734" w14:textId="77777777" w:rsidR="00E629CF" w:rsidRPr="00AE31C4" w:rsidRDefault="00E629CF" w:rsidP="00E629CF">
            <w:pPr>
              <w:rPr>
                <w:rFonts w:ascii="Calibri" w:hAnsi="Calibri" w:cs="Calibri"/>
                <w:color w:val="000000"/>
                <w:lang w:eastAsia="en-IN"/>
              </w:rPr>
            </w:pPr>
            <w:r w:rsidRPr="00AE31C4">
              <w:rPr>
                <w:rFonts w:ascii="Calibri" w:hAnsi="Calibri" w:cs="Calibri"/>
                <w:color w:val="000000"/>
                <w:lang w:eastAsia="en-IN"/>
              </w:rPr>
              <w:t>Longitude</w:t>
            </w:r>
          </w:p>
        </w:tc>
      </w:tr>
      <w:tr w:rsidR="00E629CF" w:rsidRPr="00AE31C4" w14:paraId="5E799E87" w14:textId="77777777" w:rsidTr="00E629CF">
        <w:trPr>
          <w:trHeight w:val="66"/>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58FB66F"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w:t>
            </w:r>
          </w:p>
        </w:tc>
        <w:tc>
          <w:tcPr>
            <w:tcW w:w="0" w:type="auto"/>
            <w:tcBorders>
              <w:top w:val="nil"/>
              <w:left w:val="nil"/>
              <w:bottom w:val="single" w:sz="4" w:space="0" w:color="auto"/>
              <w:right w:val="single" w:sz="4" w:space="0" w:color="auto"/>
            </w:tcBorders>
            <w:shd w:val="clear" w:color="auto" w:fill="auto"/>
            <w:noWrap/>
            <w:vAlign w:val="bottom"/>
            <w:hideMark/>
          </w:tcPr>
          <w:p w14:paraId="15567CA5" w14:textId="77777777" w:rsidR="00E629CF" w:rsidRPr="00D8277D" w:rsidRDefault="00E629CF" w:rsidP="00E629CF">
            <w:pPr>
              <w:rPr>
                <w:rFonts w:ascii="Times New Roman" w:hAnsi="Times New Roman" w:cs="Times New Roman"/>
                <w:color w:val="000000"/>
                <w:lang w:eastAsia="en-IN"/>
              </w:rPr>
            </w:pPr>
            <w:r w:rsidRPr="00D8277D">
              <w:rPr>
                <w:rFonts w:ascii="Times New Roman" w:hAnsi="Times New Roman" w:cs="Times New Roman"/>
                <w:color w:val="000000"/>
                <w:lang w:eastAsia="en-IN"/>
              </w:rPr>
              <w:t>Lakkayapalli</w:t>
            </w:r>
          </w:p>
        </w:tc>
        <w:tc>
          <w:tcPr>
            <w:tcW w:w="0" w:type="auto"/>
            <w:tcBorders>
              <w:top w:val="nil"/>
              <w:left w:val="nil"/>
              <w:bottom w:val="single" w:sz="4" w:space="0" w:color="auto"/>
              <w:right w:val="single" w:sz="4" w:space="0" w:color="auto"/>
            </w:tcBorders>
            <w:shd w:val="clear" w:color="auto" w:fill="auto"/>
            <w:noWrap/>
            <w:vAlign w:val="bottom"/>
            <w:hideMark/>
          </w:tcPr>
          <w:p w14:paraId="31F881E3"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16.929596</w:t>
            </w:r>
          </w:p>
        </w:tc>
        <w:tc>
          <w:tcPr>
            <w:tcW w:w="0" w:type="auto"/>
            <w:tcBorders>
              <w:top w:val="nil"/>
              <w:left w:val="nil"/>
              <w:bottom w:val="single" w:sz="4" w:space="0" w:color="auto"/>
              <w:right w:val="single" w:sz="4" w:space="0" w:color="auto"/>
            </w:tcBorders>
            <w:shd w:val="clear" w:color="auto" w:fill="auto"/>
            <w:noWrap/>
            <w:vAlign w:val="bottom"/>
            <w:hideMark/>
          </w:tcPr>
          <w:p w14:paraId="259BA0EE"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77.620625</w:t>
            </w:r>
          </w:p>
        </w:tc>
      </w:tr>
      <w:tr w:rsidR="00E629CF" w:rsidRPr="00AE31C4" w14:paraId="1B357C7F" w14:textId="77777777" w:rsidTr="00E629CF">
        <w:trPr>
          <w:trHeight w:val="66"/>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AC39999"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2</w:t>
            </w:r>
          </w:p>
        </w:tc>
        <w:tc>
          <w:tcPr>
            <w:tcW w:w="0" w:type="auto"/>
            <w:tcBorders>
              <w:top w:val="nil"/>
              <w:left w:val="nil"/>
              <w:bottom w:val="single" w:sz="4" w:space="0" w:color="auto"/>
              <w:right w:val="single" w:sz="4" w:space="0" w:color="auto"/>
            </w:tcBorders>
            <w:shd w:val="clear" w:color="auto" w:fill="auto"/>
            <w:noWrap/>
            <w:vAlign w:val="bottom"/>
            <w:hideMark/>
          </w:tcPr>
          <w:p w14:paraId="3CE88CC0" w14:textId="77777777" w:rsidR="00E629CF" w:rsidRPr="00D8277D" w:rsidRDefault="00E629CF" w:rsidP="00E629CF">
            <w:pPr>
              <w:rPr>
                <w:rFonts w:ascii="Times New Roman" w:hAnsi="Times New Roman" w:cs="Times New Roman"/>
                <w:color w:val="000000"/>
                <w:lang w:eastAsia="en-IN"/>
              </w:rPr>
            </w:pPr>
            <w:r w:rsidRPr="00D8277D">
              <w:rPr>
                <w:rFonts w:ascii="Times New Roman" w:hAnsi="Times New Roman" w:cs="Times New Roman"/>
                <w:color w:val="000000"/>
                <w:lang w:eastAsia="en-IN"/>
              </w:rPr>
              <w:t>Nandipad</w:t>
            </w:r>
          </w:p>
        </w:tc>
        <w:tc>
          <w:tcPr>
            <w:tcW w:w="0" w:type="auto"/>
            <w:tcBorders>
              <w:top w:val="nil"/>
              <w:left w:val="nil"/>
              <w:bottom w:val="single" w:sz="4" w:space="0" w:color="auto"/>
              <w:right w:val="single" w:sz="4" w:space="0" w:color="auto"/>
            </w:tcBorders>
            <w:shd w:val="clear" w:color="auto" w:fill="auto"/>
            <w:noWrap/>
            <w:vAlign w:val="bottom"/>
            <w:hideMark/>
          </w:tcPr>
          <w:p w14:paraId="406C797E"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16.934755</w:t>
            </w:r>
          </w:p>
        </w:tc>
        <w:tc>
          <w:tcPr>
            <w:tcW w:w="0" w:type="auto"/>
            <w:tcBorders>
              <w:top w:val="nil"/>
              <w:left w:val="nil"/>
              <w:bottom w:val="single" w:sz="4" w:space="0" w:color="auto"/>
              <w:right w:val="single" w:sz="4" w:space="0" w:color="auto"/>
            </w:tcBorders>
            <w:shd w:val="clear" w:color="auto" w:fill="auto"/>
            <w:noWrap/>
            <w:vAlign w:val="bottom"/>
            <w:hideMark/>
          </w:tcPr>
          <w:p w14:paraId="1C7DA527"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77.638315</w:t>
            </w:r>
          </w:p>
        </w:tc>
      </w:tr>
      <w:tr w:rsidR="00E629CF" w:rsidRPr="00AE31C4" w14:paraId="500969D6" w14:textId="77777777" w:rsidTr="00E629CF">
        <w:trPr>
          <w:trHeight w:val="66"/>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DF5D7DF"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3</w:t>
            </w:r>
          </w:p>
        </w:tc>
        <w:tc>
          <w:tcPr>
            <w:tcW w:w="0" w:type="auto"/>
            <w:tcBorders>
              <w:top w:val="nil"/>
              <w:left w:val="nil"/>
              <w:bottom w:val="single" w:sz="4" w:space="0" w:color="auto"/>
              <w:right w:val="single" w:sz="4" w:space="0" w:color="auto"/>
            </w:tcBorders>
            <w:shd w:val="clear" w:color="auto" w:fill="auto"/>
            <w:noWrap/>
            <w:vAlign w:val="bottom"/>
            <w:hideMark/>
          </w:tcPr>
          <w:p w14:paraId="0B6767A6" w14:textId="77777777" w:rsidR="00E629CF" w:rsidRPr="00D8277D" w:rsidRDefault="00E629CF" w:rsidP="00E629CF">
            <w:pPr>
              <w:rPr>
                <w:rFonts w:ascii="Times New Roman" w:hAnsi="Times New Roman" w:cs="Times New Roman"/>
                <w:color w:val="000000"/>
                <w:lang w:eastAsia="en-IN"/>
              </w:rPr>
            </w:pPr>
            <w:r w:rsidRPr="00D8277D">
              <w:rPr>
                <w:rFonts w:ascii="Times New Roman" w:hAnsi="Times New Roman" w:cs="Times New Roman"/>
                <w:color w:val="000000"/>
                <w:lang w:eastAsia="en-IN"/>
              </w:rPr>
              <w:t>Pallerla</w:t>
            </w:r>
          </w:p>
        </w:tc>
        <w:tc>
          <w:tcPr>
            <w:tcW w:w="0" w:type="auto"/>
            <w:tcBorders>
              <w:top w:val="nil"/>
              <w:left w:val="nil"/>
              <w:bottom w:val="single" w:sz="4" w:space="0" w:color="auto"/>
              <w:right w:val="single" w:sz="4" w:space="0" w:color="auto"/>
            </w:tcBorders>
            <w:shd w:val="clear" w:color="auto" w:fill="auto"/>
            <w:noWrap/>
            <w:vAlign w:val="bottom"/>
            <w:hideMark/>
          </w:tcPr>
          <w:p w14:paraId="18FFF27F"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16.912098</w:t>
            </w:r>
          </w:p>
        </w:tc>
        <w:tc>
          <w:tcPr>
            <w:tcW w:w="0" w:type="auto"/>
            <w:tcBorders>
              <w:top w:val="nil"/>
              <w:left w:val="nil"/>
              <w:bottom w:val="single" w:sz="4" w:space="0" w:color="auto"/>
              <w:right w:val="single" w:sz="4" w:space="0" w:color="auto"/>
            </w:tcBorders>
            <w:shd w:val="clear" w:color="auto" w:fill="auto"/>
            <w:noWrap/>
            <w:vAlign w:val="bottom"/>
            <w:hideMark/>
          </w:tcPr>
          <w:p w14:paraId="2E06A58A"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77.617186</w:t>
            </w:r>
          </w:p>
        </w:tc>
      </w:tr>
      <w:tr w:rsidR="00E629CF" w:rsidRPr="00AE31C4" w14:paraId="3C85046C" w14:textId="77777777" w:rsidTr="00E629CF">
        <w:trPr>
          <w:trHeight w:val="66"/>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42E1441"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4</w:t>
            </w:r>
          </w:p>
        </w:tc>
        <w:tc>
          <w:tcPr>
            <w:tcW w:w="0" w:type="auto"/>
            <w:tcBorders>
              <w:top w:val="nil"/>
              <w:left w:val="nil"/>
              <w:bottom w:val="single" w:sz="4" w:space="0" w:color="auto"/>
              <w:right w:val="single" w:sz="4" w:space="0" w:color="auto"/>
            </w:tcBorders>
            <w:shd w:val="clear" w:color="auto" w:fill="auto"/>
            <w:noWrap/>
            <w:vAlign w:val="bottom"/>
            <w:hideMark/>
          </w:tcPr>
          <w:p w14:paraId="46CBCF77" w14:textId="77777777" w:rsidR="00E629CF" w:rsidRPr="00D8277D" w:rsidRDefault="00E629CF" w:rsidP="00E629CF">
            <w:pPr>
              <w:rPr>
                <w:rFonts w:ascii="Times New Roman" w:hAnsi="Times New Roman" w:cs="Times New Roman"/>
                <w:color w:val="000000"/>
                <w:lang w:eastAsia="en-IN"/>
              </w:rPr>
            </w:pPr>
            <w:r w:rsidRPr="00D8277D">
              <w:rPr>
                <w:rFonts w:ascii="Times New Roman" w:hAnsi="Times New Roman" w:cs="Times New Roman"/>
                <w:color w:val="000000"/>
                <w:lang w:eastAsia="en-IN"/>
              </w:rPr>
              <w:t>jadavarao palli</w:t>
            </w:r>
          </w:p>
        </w:tc>
        <w:tc>
          <w:tcPr>
            <w:tcW w:w="0" w:type="auto"/>
            <w:tcBorders>
              <w:top w:val="nil"/>
              <w:left w:val="nil"/>
              <w:bottom w:val="single" w:sz="4" w:space="0" w:color="auto"/>
              <w:right w:val="single" w:sz="4" w:space="0" w:color="auto"/>
            </w:tcBorders>
            <w:shd w:val="clear" w:color="auto" w:fill="auto"/>
            <w:noWrap/>
            <w:vAlign w:val="bottom"/>
            <w:hideMark/>
          </w:tcPr>
          <w:p w14:paraId="13E2D782"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16.897487</w:t>
            </w:r>
          </w:p>
        </w:tc>
        <w:tc>
          <w:tcPr>
            <w:tcW w:w="0" w:type="auto"/>
            <w:tcBorders>
              <w:top w:val="nil"/>
              <w:left w:val="nil"/>
              <w:bottom w:val="single" w:sz="4" w:space="0" w:color="auto"/>
              <w:right w:val="single" w:sz="4" w:space="0" w:color="auto"/>
            </w:tcBorders>
            <w:shd w:val="clear" w:color="auto" w:fill="auto"/>
            <w:noWrap/>
            <w:vAlign w:val="bottom"/>
            <w:hideMark/>
          </w:tcPr>
          <w:p w14:paraId="00725073"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77.640232</w:t>
            </w:r>
          </w:p>
        </w:tc>
      </w:tr>
      <w:tr w:rsidR="00E629CF" w:rsidRPr="00AE31C4" w14:paraId="0B4FB77E" w14:textId="77777777" w:rsidTr="00E629CF">
        <w:trPr>
          <w:trHeight w:val="66"/>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607895D"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5</w:t>
            </w:r>
          </w:p>
        </w:tc>
        <w:tc>
          <w:tcPr>
            <w:tcW w:w="0" w:type="auto"/>
            <w:tcBorders>
              <w:top w:val="nil"/>
              <w:left w:val="nil"/>
              <w:bottom w:val="single" w:sz="4" w:space="0" w:color="auto"/>
              <w:right w:val="single" w:sz="4" w:space="0" w:color="auto"/>
            </w:tcBorders>
            <w:shd w:val="clear" w:color="auto" w:fill="auto"/>
            <w:noWrap/>
            <w:vAlign w:val="bottom"/>
            <w:hideMark/>
          </w:tcPr>
          <w:p w14:paraId="7A2D89D3" w14:textId="77777777" w:rsidR="00E629CF" w:rsidRPr="00D8277D" w:rsidRDefault="00E629CF" w:rsidP="00E629CF">
            <w:pPr>
              <w:rPr>
                <w:rFonts w:ascii="Times New Roman" w:hAnsi="Times New Roman" w:cs="Times New Roman"/>
                <w:color w:val="000000"/>
                <w:lang w:eastAsia="en-IN"/>
              </w:rPr>
            </w:pPr>
            <w:r w:rsidRPr="00D8277D">
              <w:rPr>
                <w:rFonts w:ascii="Times New Roman" w:hAnsi="Times New Roman" w:cs="Times New Roman"/>
                <w:color w:val="000000"/>
                <w:lang w:eastAsia="en-IN"/>
              </w:rPr>
              <w:t>Hanmanayak Tanda</w:t>
            </w:r>
          </w:p>
        </w:tc>
        <w:tc>
          <w:tcPr>
            <w:tcW w:w="0" w:type="auto"/>
            <w:tcBorders>
              <w:top w:val="nil"/>
              <w:left w:val="nil"/>
              <w:bottom w:val="single" w:sz="4" w:space="0" w:color="auto"/>
              <w:right w:val="single" w:sz="4" w:space="0" w:color="auto"/>
            </w:tcBorders>
            <w:shd w:val="clear" w:color="auto" w:fill="auto"/>
            <w:noWrap/>
            <w:vAlign w:val="bottom"/>
            <w:hideMark/>
          </w:tcPr>
          <w:p w14:paraId="400D6A13"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16.895931</w:t>
            </w:r>
          </w:p>
        </w:tc>
        <w:tc>
          <w:tcPr>
            <w:tcW w:w="0" w:type="auto"/>
            <w:tcBorders>
              <w:top w:val="nil"/>
              <w:left w:val="nil"/>
              <w:bottom w:val="single" w:sz="4" w:space="0" w:color="auto"/>
              <w:right w:val="single" w:sz="4" w:space="0" w:color="auto"/>
            </w:tcBorders>
            <w:shd w:val="clear" w:color="auto" w:fill="auto"/>
            <w:noWrap/>
            <w:vAlign w:val="bottom"/>
            <w:hideMark/>
          </w:tcPr>
          <w:p w14:paraId="5DAB2FA5"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77.651504</w:t>
            </w:r>
          </w:p>
        </w:tc>
      </w:tr>
      <w:tr w:rsidR="00E629CF" w:rsidRPr="00AE31C4" w14:paraId="099B643F" w14:textId="77777777" w:rsidTr="00E629CF">
        <w:trPr>
          <w:trHeight w:val="66"/>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3F1B7E"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6</w:t>
            </w:r>
          </w:p>
        </w:tc>
        <w:tc>
          <w:tcPr>
            <w:tcW w:w="0" w:type="auto"/>
            <w:tcBorders>
              <w:top w:val="nil"/>
              <w:left w:val="nil"/>
              <w:bottom w:val="single" w:sz="4" w:space="0" w:color="auto"/>
              <w:right w:val="single" w:sz="4" w:space="0" w:color="auto"/>
            </w:tcBorders>
            <w:shd w:val="clear" w:color="auto" w:fill="auto"/>
            <w:noWrap/>
            <w:vAlign w:val="bottom"/>
            <w:hideMark/>
          </w:tcPr>
          <w:p w14:paraId="6C0E6585" w14:textId="77777777" w:rsidR="00E629CF" w:rsidRPr="00D8277D" w:rsidRDefault="00E629CF" w:rsidP="00E629CF">
            <w:pPr>
              <w:rPr>
                <w:rFonts w:ascii="Times New Roman" w:hAnsi="Times New Roman" w:cs="Times New Roman"/>
                <w:color w:val="000000"/>
                <w:lang w:eastAsia="en-IN"/>
              </w:rPr>
            </w:pPr>
            <w:r w:rsidRPr="00D8277D">
              <w:rPr>
                <w:rFonts w:ascii="Times New Roman" w:hAnsi="Times New Roman" w:cs="Times New Roman"/>
                <w:color w:val="000000"/>
                <w:lang w:eastAsia="en-IN"/>
              </w:rPr>
              <w:t>Chintaldinne</w:t>
            </w:r>
          </w:p>
        </w:tc>
        <w:tc>
          <w:tcPr>
            <w:tcW w:w="0" w:type="auto"/>
            <w:tcBorders>
              <w:top w:val="nil"/>
              <w:left w:val="nil"/>
              <w:bottom w:val="single" w:sz="4" w:space="0" w:color="auto"/>
              <w:right w:val="single" w:sz="4" w:space="0" w:color="auto"/>
            </w:tcBorders>
            <w:shd w:val="clear" w:color="auto" w:fill="auto"/>
            <w:noWrap/>
            <w:vAlign w:val="bottom"/>
            <w:hideMark/>
          </w:tcPr>
          <w:p w14:paraId="7F599AB8"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16.885594</w:t>
            </w:r>
          </w:p>
        </w:tc>
        <w:tc>
          <w:tcPr>
            <w:tcW w:w="0" w:type="auto"/>
            <w:tcBorders>
              <w:top w:val="nil"/>
              <w:left w:val="nil"/>
              <w:bottom w:val="single" w:sz="4" w:space="0" w:color="auto"/>
              <w:right w:val="single" w:sz="4" w:space="0" w:color="auto"/>
            </w:tcBorders>
            <w:shd w:val="clear" w:color="auto" w:fill="auto"/>
            <w:noWrap/>
            <w:vAlign w:val="bottom"/>
            <w:hideMark/>
          </w:tcPr>
          <w:p w14:paraId="2B918B57"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77.619646</w:t>
            </w:r>
          </w:p>
        </w:tc>
      </w:tr>
      <w:tr w:rsidR="00E629CF" w:rsidRPr="00AE31C4" w14:paraId="0394164D" w14:textId="77777777" w:rsidTr="00E629CF">
        <w:trPr>
          <w:trHeight w:val="66"/>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9617DFC"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7</w:t>
            </w:r>
          </w:p>
        </w:tc>
        <w:tc>
          <w:tcPr>
            <w:tcW w:w="0" w:type="auto"/>
            <w:tcBorders>
              <w:top w:val="nil"/>
              <w:left w:val="nil"/>
              <w:bottom w:val="single" w:sz="4" w:space="0" w:color="auto"/>
              <w:right w:val="single" w:sz="4" w:space="0" w:color="auto"/>
            </w:tcBorders>
            <w:shd w:val="clear" w:color="auto" w:fill="auto"/>
            <w:noWrap/>
            <w:vAlign w:val="bottom"/>
            <w:hideMark/>
          </w:tcPr>
          <w:p w14:paraId="1C2AEFC3" w14:textId="77777777" w:rsidR="00E629CF" w:rsidRPr="00D8277D" w:rsidRDefault="00E629CF" w:rsidP="00E629CF">
            <w:pPr>
              <w:rPr>
                <w:rFonts w:ascii="Times New Roman" w:hAnsi="Times New Roman" w:cs="Times New Roman"/>
                <w:color w:val="000000"/>
                <w:lang w:eastAsia="en-IN"/>
              </w:rPr>
            </w:pPr>
            <w:r w:rsidRPr="00D8277D">
              <w:rPr>
                <w:rFonts w:ascii="Times New Roman" w:hAnsi="Times New Roman" w:cs="Times New Roman"/>
                <w:color w:val="000000"/>
                <w:lang w:eastAsia="en-IN"/>
              </w:rPr>
              <w:t>Dorepalli</w:t>
            </w:r>
          </w:p>
        </w:tc>
        <w:tc>
          <w:tcPr>
            <w:tcW w:w="0" w:type="auto"/>
            <w:tcBorders>
              <w:top w:val="nil"/>
              <w:left w:val="nil"/>
              <w:bottom w:val="single" w:sz="4" w:space="0" w:color="auto"/>
              <w:right w:val="single" w:sz="4" w:space="0" w:color="auto"/>
            </w:tcBorders>
            <w:shd w:val="clear" w:color="auto" w:fill="auto"/>
            <w:noWrap/>
            <w:vAlign w:val="bottom"/>
            <w:hideMark/>
          </w:tcPr>
          <w:p w14:paraId="363CBCB2"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16.873192</w:t>
            </w:r>
          </w:p>
        </w:tc>
        <w:tc>
          <w:tcPr>
            <w:tcW w:w="0" w:type="auto"/>
            <w:tcBorders>
              <w:top w:val="nil"/>
              <w:left w:val="nil"/>
              <w:bottom w:val="single" w:sz="4" w:space="0" w:color="auto"/>
              <w:right w:val="single" w:sz="4" w:space="0" w:color="auto"/>
            </w:tcBorders>
            <w:shd w:val="clear" w:color="auto" w:fill="auto"/>
            <w:noWrap/>
            <w:vAlign w:val="bottom"/>
            <w:hideMark/>
          </w:tcPr>
          <w:p w14:paraId="531FBCA0"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77.650299</w:t>
            </w:r>
          </w:p>
        </w:tc>
      </w:tr>
      <w:tr w:rsidR="00E629CF" w:rsidRPr="00AE31C4" w14:paraId="6A5139BD" w14:textId="77777777" w:rsidTr="00E629CF">
        <w:trPr>
          <w:trHeight w:val="66"/>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3284915"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8</w:t>
            </w:r>
          </w:p>
        </w:tc>
        <w:tc>
          <w:tcPr>
            <w:tcW w:w="0" w:type="auto"/>
            <w:tcBorders>
              <w:top w:val="nil"/>
              <w:left w:val="nil"/>
              <w:bottom w:val="single" w:sz="4" w:space="0" w:color="auto"/>
              <w:right w:val="single" w:sz="4" w:space="0" w:color="auto"/>
            </w:tcBorders>
            <w:shd w:val="clear" w:color="auto" w:fill="auto"/>
            <w:noWrap/>
            <w:vAlign w:val="bottom"/>
            <w:hideMark/>
          </w:tcPr>
          <w:p w14:paraId="1B88A4EA" w14:textId="77777777" w:rsidR="00E629CF" w:rsidRPr="00D8277D" w:rsidRDefault="00E629CF" w:rsidP="00E629CF">
            <w:pPr>
              <w:rPr>
                <w:rFonts w:ascii="Times New Roman" w:hAnsi="Times New Roman" w:cs="Times New Roman"/>
                <w:color w:val="000000"/>
                <w:lang w:eastAsia="en-IN"/>
              </w:rPr>
            </w:pPr>
            <w:r w:rsidRPr="00D8277D">
              <w:rPr>
                <w:rFonts w:ascii="Times New Roman" w:hAnsi="Times New Roman" w:cs="Times New Roman"/>
                <w:color w:val="000000"/>
                <w:lang w:eastAsia="en-IN"/>
              </w:rPr>
              <w:t>Dorepalli Tanda</w:t>
            </w:r>
          </w:p>
        </w:tc>
        <w:tc>
          <w:tcPr>
            <w:tcW w:w="0" w:type="auto"/>
            <w:tcBorders>
              <w:top w:val="nil"/>
              <w:left w:val="nil"/>
              <w:bottom w:val="single" w:sz="4" w:space="0" w:color="auto"/>
              <w:right w:val="single" w:sz="4" w:space="0" w:color="auto"/>
            </w:tcBorders>
            <w:shd w:val="clear" w:color="auto" w:fill="auto"/>
            <w:noWrap/>
            <w:vAlign w:val="bottom"/>
            <w:hideMark/>
          </w:tcPr>
          <w:p w14:paraId="642B6944"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16.865911</w:t>
            </w:r>
          </w:p>
        </w:tc>
        <w:tc>
          <w:tcPr>
            <w:tcW w:w="0" w:type="auto"/>
            <w:tcBorders>
              <w:top w:val="nil"/>
              <w:left w:val="nil"/>
              <w:bottom w:val="single" w:sz="4" w:space="0" w:color="auto"/>
              <w:right w:val="single" w:sz="4" w:space="0" w:color="auto"/>
            </w:tcBorders>
            <w:shd w:val="clear" w:color="auto" w:fill="auto"/>
            <w:noWrap/>
            <w:vAlign w:val="bottom"/>
            <w:hideMark/>
          </w:tcPr>
          <w:p w14:paraId="707241BF"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77.642717</w:t>
            </w:r>
          </w:p>
        </w:tc>
      </w:tr>
      <w:tr w:rsidR="00E629CF" w:rsidRPr="00AE31C4" w14:paraId="4024D9B9" w14:textId="77777777" w:rsidTr="00E629CF">
        <w:trPr>
          <w:trHeight w:val="66"/>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9210384"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9</w:t>
            </w:r>
          </w:p>
        </w:tc>
        <w:tc>
          <w:tcPr>
            <w:tcW w:w="0" w:type="auto"/>
            <w:tcBorders>
              <w:top w:val="nil"/>
              <w:left w:val="nil"/>
              <w:bottom w:val="single" w:sz="4" w:space="0" w:color="auto"/>
              <w:right w:val="single" w:sz="4" w:space="0" w:color="auto"/>
            </w:tcBorders>
            <w:shd w:val="clear" w:color="auto" w:fill="auto"/>
            <w:noWrap/>
            <w:vAlign w:val="bottom"/>
            <w:hideMark/>
          </w:tcPr>
          <w:p w14:paraId="1290C276" w14:textId="77777777" w:rsidR="00E629CF" w:rsidRPr="00D8277D" w:rsidRDefault="00E629CF" w:rsidP="00E629CF">
            <w:pPr>
              <w:rPr>
                <w:rFonts w:ascii="Times New Roman" w:hAnsi="Times New Roman" w:cs="Times New Roman"/>
                <w:color w:val="000000"/>
                <w:lang w:eastAsia="en-IN"/>
              </w:rPr>
            </w:pPr>
            <w:r w:rsidRPr="00D8277D">
              <w:rPr>
                <w:rFonts w:ascii="Times New Roman" w:hAnsi="Times New Roman" w:cs="Times New Roman"/>
                <w:color w:val="000000"/>
                <w:lang w:eastAsia="en-IN"/>
              </w:rPr>
              <w:t>Nagireddipalli</w:t>
            </w:r>
          </w:p>
        </w:tc>
        <w:tc>
          <w:tcPr>
            <w:tcW w:w="0" w:type="auto"/>
            <w:tcBorders>
              <w:top w:val="nil"/>
              <w:left w:val="nil"/>
              <w:bottom w:val="single" w:sz="4" w:space="0" w:color="auto"/>
              <w:right w:val="single" w:sz="4" w:space="0" w:color="auto"/>
            </w:tcBorders>
            <w:shd w:val="clear" w:color="auto" w:fill="auto"/>
            <w:noWrap/>
            <w:vAlign w:val="bottom"/>
            <w:hideMark/>
          </w:tcPr>
          <w:p w14:paraId="5680E4BC"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16.886523</w:t>
            </w:r>
          </w:p>
        </w:tc>
        <w:tc>
          <w:tcPr>
            <w:tcW w:w="0" w:type="auto"/>
            <w:tcBorders>
              <w:top w:val="nil"/>
              <w:left w:val="nil"/>
              <w:bottom w:val="single" w:sz="4" w:space="0" w:color="auto"/>
              <w:right w:val="single" w:sz="4" w:space="0" w:color="auto"/>
            </w:tcBorders>
            <w:shd w:val="clear" w:color="auto" w:fill="auto"/>
            <w:noWrap/>
            <w:vAlign w:val="bottom"/>
            <w:hideMark/>
          </w:tcPr>
          <w:p w14:paraId="29D3DF28"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77.596876</w:t>
            </w:r>
          </w:p>
        </w:tc>
      </w:tr>
      <w:tr w:rsidR="00E629CF" w:rsidRPr="00AE31C4" w14:paraId="5162CFC1" w14:textId="77777777" w:rsidTr="00E629CF">
        <w:trPr>
          <w:trHeight w:val="66"/>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0C16007"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10</w:t>
            </w:r>
          </w:p>
        </w:tc>
        <w:tc>
          <w:tcPr>
            <w:tcW w:w="0" w:type="auto"/>
            <w:tcBorders>
              <w:top w:val="nil"/>
              <w:left w:val="nil"/>
              <w:bottom w:val="single" w:sz="4" w:space="0" w:color="auto"/>
              <w:right w:val="single" w:sz="4" w:space="0" w:color="auto"/>
            </w:tcBorders>
            <w:shd w:val="clear" w:color="auto" w:fill="auto"/>
            <w:noWrap/>
            <w:vAlign w:val="bottom"/>
            <w:hideMark/>
          </w:tcPr>
          <w:p w14:paraId="758DD3DE" w14:textId="77777777" w:rsidR="00E629CF" w:rsidRPr="00D8277D" w:rsidRDefault="00E629CF" w:rsidP="00E629CF">
            <w:pPr>
              <w:rPr>
                <w:rFonts w:ascii="Times New Roman" w:hAnsi="Times New Roman" w:cs="Times New Roman"/>
                <w:color w:val="000000"/>
                <w:lang w:eastAsia="en-IN"/>
              </w:rPr>
            </w:pPr>
            <w:r w:rsidRPr="00D8277D">
              <w:rPr>
                <w:rFonts w:ascii="Times New Roman" w:hAnsi="Times New Roman" w:cs="Times New Roman"/>
                <w:color w:val="000000"/>
                <w:lang w:eastAsia="en-IN"/>
              </w:rPr>
              <w:t>Maddur</w:t>
            </w:r>
          </w:p>
        </w:tc>
        <w:tc>
          <w:tcPr>
            <w:tcW w:w="0" w:type="auto"/>
            <w:tcBorders>
              <w:top w:val="nil"/>
              <w:left w:val="nil"/>
              <w:bottom w:val="single" w:sz="4" w:space="0" w:color="auto"/>
              <w:right w:val="single" w:sz="4" w:space="0" w:color="auto"/>
            </w:tcBorders>
            <w:shd w:val="clear" w:color="auto" w:fill="auto"/>
            <w:noWrap/>
            <w:vAlign w:val="bottom"/>
            <w:hideMark/>
          </w:tcPr>
          <w:p w14:paraId="5D05D7FE"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16.862924</w:t>
            </w:r>
          </w:p>
        </w:tc>
        <w:tc>
          <w:tcPr>
            <w:tcW w:w="0" w:type="auto"/>
            <w:tcBorders>
              <w:top w:val="nil"/>
              <w:left w:val="nil"/>
              <w:bottom w:val="single" w:sz="4" w:space="0" w:color="auto"/>
              <w:right w:val="single" w:sz="4" w:space="0" w:color="auto"/>
            </w:tcBorders>
            <w:shd w:val="clear" w:color="auto" w:fill="auto"/>
            <w:noWrap/>
            <w:vAlign w:val="bottom"/>
            <w:hideMark/>
          </w:tcPr>
          <w:p w14:paraId="443C1E4A"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77.614449</w:t>
            </w:r>
          </w:p>
        </w:tc>
      </w:tr>
      <w:tr w:rsidR="00E629CF" w:rsidRPr="00AE31C4" w14:paraId="69272BD8" w14:textId="77777777" w:rsidTr="00E629CF">
        <w:trPr>
          <w:trHeight w:val="66"/>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6C8F4E8"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11</w:t>
            </w:r>
          </w:p>
        </w:tc>
        <w:tc>
          <w:tcPr>
            <w:tcW w:w="0" w:type="auto"/>
            <w:tcBorders>
              <w:top w:val="nil"/>
              <w:left w:val="nil"/>
              <w:bottom w:val="single" w:sz="4" w:space="0" w:color="auto"/>
              <w:right w:val="single" w:sz="4" w:space="0" w:color="auto"/>
            </w:tcBorders>
            <w:shd w:val="clear" w:color="auto" w:fill="auto"/>
            <w:noWrap/>
            <w:vAlign w:val="bottom"/>
            <w:hideMark/>
          </w:tcPr>
          <w:p w14:paraId="7668414B" w14:textId="77777777" w:rsidR="00E629CF" w:rsidRPr="00D8277D" w:rsidRDefault="00E629CF" w:rsidP="00E629CF">
            <w:pPr>
              <w:rPr>
                <w:rFonts w:ascii="Times New Roman" w:hAnsi="Times New Roman" w:cs="Times New Roman"/>
                <w:color w:val="000000"/>
                <w:lang w:eastAsia="en-IN"/>
              </w:rPr>
            </w:pPr>
            <w:r w:rsidRPr="00D8277D">
              <w:rPr>
                <w:rFonts w:ascii="Times New Roman" w:hAnsi="Times New Roman" w:cs="Times New Roman"/>
                <w:color w:val="000000"/>
                <w:lang w:eastAsia="en-IN"/>
              </w:rPr>
              <w:t>Bhimpur</w:t>
            </w:r>
          </w:p>
        </w:tc>
        <w:tc>
          <w:tcPr>
            <w:tcW w:w="0" w:type="auto"/>
            <w:tcBorders>
              <w:top w:val="nil"/>
              <w:left w:val="nil"/>
              <w:bottom w:val="single" w:sz="4" w:space="0" w:color="auto"/>
              <w:right w:val="single" w:sz="4" w:space="0" w:color="auto"/>
            </w:tcBorders>
            <w:shd w:val="clear" w:color="auto" w:fill="auto"/>
            <w:noWrap/>
            <w:vAlign w:val="bottom"/>
            <w:hideMark/>
          </w:tcPr>
          <w:p w14:paraId="189DD25C"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16.853786</w:t>
            </w:r>
          </w:p>
        </w:tc>
        <w:tc>
          <w:tcPr>
            <w:tcW w:w="0" w:type="auto"/>
            <w:tcBorders>
              <w:top w:val="nil"/>
              <w:left w:val="nil"/>
              <w:bottom w:val="single" w:sz="4" w:space="0" w:color="auto"/>
              <w:right w:val="single" w:sz="4" w:space="0" w:color="auto"/>
            </w:tcBorders>
            <w:shd w:val="clear" w:color="auto" w:fill="auto"/>
            <w:noWrap/>
            <w:vAlign w:val="bottom"/>
            <w:hideMark/>
          </w:tcPr>
          <w:p w14:paraId="799BCD7D"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77.598332</w:t>
            </w:r>
          </w:p>
        </w:tc>
      </w:tr>
      <w:tr w:rsidR="00E629CF" w:rsidRPr="00AE31C4" w14:paraId="1786110A" w14:textId="77777777" w:rsidTr="00E629CF">
        <w:trPr>
          <w:trHeight w:val="66"/>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EC9EBFE"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12</w:t>
            </w:r>
          </w:p>
        </w:tc>
        <w:tc>
          <w:tcPr>
            <w:tcW w:w="0" w:type="auto"/>
            <w:tcBorders>
              <w:top w:val="nil"/>
              <w:left w:val="nil"/>
              <w:bottom w:val="single" w:sz="4" w:space="0" w:color="auto"/>
              <w:right w:val="single" w:sz="4" w:space="0" w:color="auto"/>
            </w:tcBorders>
            <w:shd w:val="clear" w:color="auto" w:fill="auto"/>
            <w:noWrap/>
            <w:vAlign w:val="bottom"/>
            <w:hideMark/>
          </w:tcPr>
          <w:p w14:paraId="436F1FAD" w14:textId="77777777" w:rsidR="00E629CF" w:rsidRPr="00D8277D" w:rsidRDefault="00E629CF" w:rsidP="00E629CF">
            <w:pPr>
              <w:rPr>
                <w:rFonts w:ascii="Times New Roman" w:hAnsi="Times New Roman" w:cs="Times New Roman"/>
                <w:color w:val="000000"/>
                <w:lang w:eastAsia="en-IN"/>
              </w:rPr>
            </w:pPr>
            <w:r w:rsidRPr="00D8277D">
              <w:rPr>
                <w:rFonts w:ascii="Times New Roman" w:hAnsi="Times New Roman" w:cs="Times New Roman"/>
                <w:color w:val="000000"/>
                <w:lang w:eastAsia="en-IN"/>
              </w:rPr>
              <w:t>Erragutta Tanda</w:t>
            </w:r>
          </w:p>
        </w:tc>
        <w:tc>
          <w:tcPr>
            <w:tcW w:w="0" w:type="auto"/>
            <w:tcBorders>
              <w:top w:val="nil"/>
              <w:left w:val="nil"/>
              <w:bottom w:val="single" w:sz="4" w:space="0" w:color="auto"/>
              <w:right w:val="single" w:sz="4" w:space="0" w:color="auto"/>
            </w:tcBorders>
            <w:shd w:val="clear" w:color="auto" w:fill="auto"/>
            <w:noWrap/>
            <w:vAlign w:val="bottom"/>
            <w:hideMark/>
          </w:tcPr>
          <w:p w14:paraId="191F16BA"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16.845828</w:t>
            </w:r>
          </w:p>
        </w:tc>
        <w:tc>
          <w:tcPr>
            <w:tcW w:w="0" w:type="auto"/>
            <w:tcBorders>
              <w:top w:val="nil"/>
              <w:left w:val="nil"/>
              <w:bottom w:val="single" w:sz="4" w:space="0" w:color="auto"/>
              <w:right w:val="single" w:sz="4" w:space="0" w:color="auto"/>
            </w:tcBorders>
            <w:shd w:val="clear" w:color="auto" w:fill="auto"/>
            <w:noWrap/>
            <w:vAlign w:val="bottom"/>
            <w:hideMark/>
          </w:tcPr>
          <w:p w14:paraId="58B7A01B"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77.624177</w:t>
            </w:r>
          </w:p>
        </w:tc>
      </w:tr>
      <w:tr w:rsidR="00E629CF" w:rsidRPr="00AE31C4" w14:paraId="0A20D178" w14:textId="77777777" w:rsidTr="00E629CF">
        <w:trPr>
          <w:trHeight w:val="66"/>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D486F53"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13</w:t>
            </w:r>
          </w:p>
        </w:tc>
        <w:tc>
          <w:tcPr>
            <w:tcW w:w="0" w:type="auto"/>
            <w:tcBorders>
              <w:top w:val="nil"/>
              <w:left w:val="nil"/>
              <w:bottom w:val="single" w:sz="4" w:space="0" w:color="auto"/>
              <w:right w:val="single" w:sz="4" w:space="0" w:color="auto"/>
            </w:tcBorders>
            <w:shd w:val="clear" w:color="auto" w:fill="auto"/>
            <w:noWrap/>
            <w:vAlign w:val="bottom"/>
            <w:hideMark/>
          </w:tcPr>
          <w:p w14:paraId="2EE36998" w14:textId="77777777" w:rsidR="00E629CF" w:rsidRPr="00D8277D" w:rsidRDefault="00E629CF" w:rsidP="00E629CF">
            <w:pPr>
              <w:rPr>
                <w:rFonts w:ascii="Times New Roman" w:hAnsi="Times New Roman" w:cs="Times New Roman"/>
                <w:color w:val="000000"/>
                <w:lang w:eastAsia="en-IN"/>
              </w:rPr>
            </w:pPr>
            <w:r w:rsidRPr="00D8277D">
              <w:rPr>
                <w:rFonts w:ascii="Times New Roman" w:hAnsi="Times New Roman" w:cs="Times New Roman"/>
                <w:color w:val="000000"/>
                <w:lang w:eastAsia="en-IN"/>
              </w:rPr>
              <w:t>Rallabai</w:t>
            </w:r>
          </w:p>
        </w:tc>
        <w:tc>
          <w:tcPr>
            <w:tcW w:w="0" w:type="auto"/>
            <w:tcBorders>
              <w:top w:val="nil"/>
              <w:left w:val="nil"/>
              <w:bottom w:val="single" w:sz="4" w:space="0" w:color="auto"/>
              <w:right w:val="single" w:sz="4" w:space="0" w:color="auto"/>
            </w:tcBorders>
            <w:shd w:val="clear" w:color="auto" w:fill="auto"/>
            <w:noWrap/>
            <w:vAlign w:val="bottom"/>
            <w:hideMark/>
          </w:tcPr>
          <w:p w14:paraId="6556A6A9"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16.827426</w:t>
            </w:r>
          </w:p>
        </w:tc>
        <w:tc>
          <w:tcPr>
            <w:tcW w:w="0" w:type="auto"/>
            <w:tcBorders>
              <w:top w:val="nil"/>
              <w:left w:val="nil"/>
              <w:bottom w:val="single" w:sz="4" w:space="0" w:color="auto"/>
              <w:right w:val="single" w:sz="4" w:space="0" w:color="auto"/>
            </w:tcBorders>
            <w:shd w:val="clear" w:color="auto" w:fill="auto"/>
            <w:noWrap/>
            <w:vAlign w:val="bottom"/>
            <w:hideMark/>
          </w:tcPr>
          <w:p w14:paraId="4844954F"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77.623299</w:t>
            </w:r>
          </w:p>
        </w:tc>
      </w:tr>
      <w:tr w:rsidR="00E629CF" w:rsidRPr="00AE31C4" w14:paraId="050506DC" w14:textId="77777777" w:rsidTr="00E629CF">
        <w:trPr>
          <w:trHeight w:val="66"/>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8108CF0"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14</w:t>
            </w:r>
          </w:p>
        </w:tc>
        <w:tc>
          <w:tcPr>
            <w:tcW w:w="0" w:type="auto"/>
            <w:tcBorders>
              <w:top w:val="nil"/>
              <w:left w:val="nil"/>
              <w:bottom w:val="single" w:sz="4" w:space="0" w:color="auto"/>
              <w:right w:val="single" w:sz="4" w:space="0" w:color="auto"/>
            </w:tcBorders>
            <w:shd w:val="clear" w:color="auto" w:fill="auto"/>
            <w:noWrap/>
            <w:vAlign w:val="bottom"/>
            <w:hideMark/>
          </w:tcPr>
          <w:p w14:paraId="1DFB8A56" w14:textId="77777777" w:rsidR="00E629CF" w:rsidRPr="00D8277D" w:rsidRDefault="00E629CF" w:rsidP="00E629CF">
            <w:pPr>
              <w:rPr>
                <w:rFonts w:ascii="Times New Roman" w:hAnsi="Times New Roman" w:cs="Times New Roman"/>
                <w:color w:val="000000"/>
                <w:lang w:eastAsia="en-IN"/>
              </w:rPr>
            </w:pPr>
            <w:r w:rsidRPr="00D8277D">
              <w:rPr>
                <w:rFonts w:ascii="Times New Roman" w:hAnsi="Times New Roman" w:cs="Times New Roman"/>
                <w:color w:val="000000"/>
                <w:lang w:eastAsia="en-IN"/>
              </w:rPr>
              <w:t>Renuvatla</w:t>
            </w:r>
          </w:p>
        </w:tc>
        <w:tc>
          <w:tcPr>
            <w:tcW w:w="0" w:type="auto"/>
            <w:tcBorders>
              <w:top w:val="nil"/>
              <w:left w:val="nil"/>
              <w:bottom w:val="single" w:sz="4" w:space="0" w:color="auto"/>
              <w:right w:val="single" w:sz="4" w:space="0" w:color="auto"/>
            </w:tcBorders>
            <w:shd w:val="clear" w:color="auto" w:fill="auto"/>
            <w:noWrap/>
            <w:vAlign w:val="bottom"/>
            <w:hideMark/>
          </w:tcPr>
          <w:p w14:paraId="55F6D317"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16.825944</w:t>
            </w:r>
          </w:p>
        </w:tc>
        <w:tc>
          <w:tcPr>
            <w:tcW w:w="0" w:type="auto"/>
            <w:tcBorders>
              <w:top w:val="nil"/>
              <w:left w:val="nil"/>
              <w:bottom w:val="single" w:sz="4" w:space="0" w:color="auto"/>
              <w:right w:val="single" w:sz="4" w:space="0" w:color="auto"/>
            </w:tcBorders>
            <w:shd w:val="clear" w:color="auto" w:fill="auto"/>
            <w:noWrap/>
            <w:vAlign w:val="bottom"/>
            <w:hideMark/>
          </w:tcPr>
          <w:p w14:paraId="790D0EFD"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77.608211</w:t>
            </w:r>
          </w:p>
        </w:tc>
      </w:tr>
      <w:tr w:rsidR="00E629CF" w:rsidRPr="00AE31C4" w14:paraId="1A5CB8CE" w14:textId="77777777" w:rsidTr="00E629CF">
        <w:trPr>
          <w:trHeight w:val="66"/>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CE4DEA5"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15</w:t>
            </w:r>
          </w:p>
        </w:tc>
        <w:tc>
          <w:tcPr>
            <w:tcW w:w="0" w:type="auto"/>
            <w:tcBorders>
              <w:top w:val="nil"/>
              <w:left w:val="nil"/>
              <w:bottom w:val="single" w:sz="4" w:space="0" w:color="auto"/>
              <w:right w:val="single" w:sz="4" w:space="0" w:color="auto"/>
            </w:tcBorders>
            <w:shd w:val="clear" w:color="auto" w:fill="auto"/>
            <w:noWrap/>
            <w:vAlign w:val="bottom"/>
            <w:hideMark/>
          </w:tcPr>
          <w:p w14:paraId="633E26AC" w14:textId="77777777" w:rsidR="00E629CF" w:rsidRPr="00D8277D" w:rsidRDefault="00E629CF" w:rsidP="00E629CF">
            <w:pPr>
              <w:rPr>
                <w:rFonts w:ascii="Times New Roman" w:hAnsi="Times New Roman" w:cs="Times New Roman"/>
                <w:color w:val="000000"/>
                <w:lang w:eastAsia="en-IN"/>
              </w:rPr>
            </w:pPr>
            <w:r w:rsidRPr="00D8277D">
              <w:rPr>
                <w:rFonts w:ascii="Times New Roman" w:hAnsi="Times New Roman" w:cs="Times New Roman"/>
                <w:color w:val="000000"/>
                <w:lang w:eastAsia="en-IN"/>
              </w:rPr>
              <w:t>Achchampalli</w:t>
            </w:r>
          </w:p>
        </w:tc>
        <w:tc>
          <w:tcPr>
            <w:tcW w:w="0" w:type="auto"/>
            <w:tcBorders>
              <w:top w:val="nil"/>
              <w:left w:val="nil"/>
              <w:bottom w:val="single" w:sz="4" w:space="0" w:color="auto"/>
              <w:right w:val="single" w:sz="4" w:space="0" w:color="auto"/>
            </w:tcBorders>
            <w:shd w:val="clear" w:color="auto" w:fill="auto"/>
            <w:noWrap/>
            <w:vAlign w:val="bottom"/>
            <w:hideMark/>
          </w:tcPr>
          <w:p w14:paraId="625E804E"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16.817007</w:t>
            </w:r>
          </w:p>
        </w:tc>
        <w:tc>
          <w:tcPr>
            <w:tcW w:w="0" w:type="auto"/>
            <w:tcBorders>
              <w:top w:val="nil"/>
              <w:left w:val="nil"/>
              <w:bottom w:val="single" w:sz="4" w:space="0" w:color="auto"/>
              <w:right w:val="single" w:sz="4" w:space="0" w:color="auto"/>
            </w:tcBorders>
            <w:shd w:val="clear" w:color="auto" w:fill="auto"/>
            <w:noWrap/>
            <w:vAlign w:val="bottom"/>
            <w:hideMark/>
          </w:tcPr>
          <w:p w14:paraId="5E6D18C9"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77.629537</w:t>
            </w:r>
          </w:p>
        </w:tc>
      </w:tr>
      <w:tr w:rsidR="00E629CF" w:rsidRPr="00AE31C4" w14:paraId="51335EA6" w14:textId="77777777" w:rsidTr="00E629CF">
        <w:trPr>
          <w:trHeight w:val="66"/>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2A6BE2"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16</w:t>
            </w:r>
          </w:p>
        </w:tc>
        <w:tc>
          <w:tcPr>
            <w:tcW w:w="0" w:type="auto"/>
            <w:tcBorders>
              <w:top w:val="nil"/>
              <w:left w:val="nil"/>
              <w:bottom w:val="single" w:sz="4" w:space="0" w:color="auto"/>
              <w:right w:val="single" w:sz="4" w:space="0" w:color="auto"/>
            </w:tcBorders>
            <w:shd w:val="clear" w:color="auto" w:fill="auto"/>
            <w:noWrap/>
            <w:vAlign w:val="bottom"/>
            <w:hideMark/>
          </w:tcPr>
          <w:p w14:paraId="6079AE04" w14:textId="77777777" w:rsidR="00E629CF" w:rsidRPr="00D8277D" w:rsidRDefault="00E629CF" w:rsidP="00E629CF">
            <w:pPr>
              <w:rPr>
                <w:rFonts w:ascii="Times New Roman" w:hAnsi="Times New Roman" w:cs="Times New Roman"/>
                <w:color w:val="000000"/>
                <w:lang w:eastAsia="en-IN"/>
              </w:rPr>
            </w:pPr>
            <w:r w:rsidRPr="00D8277D">
              <w:rPr>
                <w:rFonts w:ascii="Times New Roman" w:hAnsi="Times New Roman" w:cs="Times New Roman"/>
                <w:color w:val="000000"/>
                <w:lang w:eastAsia="en-IN"/>
              </w:rPr>
              <w:t>Appareddipalli</w:t>
            </w:r>
          </w:p>
        </w:tc>
        <w:tc>
          <w:tcPr>
            <w:tcW w:w="0" w:type="auto"/>
            <w:tcBorders>
              <w:top w:val="nil"/>
              <w:left w:val="nil"/>
              <w:bottom w:val="single" w:sz="4" w:space="0" w:color="auto"/>
              <w:right w:val="single" w:sz="4" w:space="0" w:color="auto"/>
            </w:tcBorders>
            <w:shd w:val="clear" w:color="auto" w:fill="auto"/>
            <w:noWrap/>
            <w:vAlign w:val="bottom"/>
            <w:hideMark/>
          </w:tcPr>
          <w:p w14:paraId="3715C577"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16.821375</w:t>
            </w:r>
          </w:p>
        </w:tc>
        <w:tc>
          <w:tcPr>
            <w:tcW w:w="0" w:type="auto"/>
            <w:tcBorders>
              <w:top w:val="nil"/>
              <w:left w:val="nil"/>
              <w:bottom w:val="single" w:sz="4" w:space="0" w:color="auto"/>
              <w:right w:val="single" w:sz="4" w:space="0" w:color="auto"/>
            </w:tcBorders>
            <w:shd w:val="clear" w:color="auto" w:fill="auto"/>
            <w:noWrap/>
            <w:vAlign w:val="bottom"/>
            <w:hideMark/>
          </w:tcPr>
          <w:p w14:paraId="5945434A"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77.631621</w:t>
            </w:r>
          </w:p>
        </w:tc>
      </w:tr>
      <w:tr w:rsidR="00E629CF" w:rsidRPr="00AE31C4" w14:paraId="757B30A4" w14:textId="77777777" w:rsidTr="00E629CF">
        <w:trPr>
          <w:trHeight w:val="66"/>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AC2EE4E"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17</w:t>
            </w:r>
          </w:p>
        </w:tc>
        <w:tc>
          <w:tcPr>
            <w:tcW w:w="0" w:type="auto"/>
            <w:tcBorders>
              <w:top w:val="nil"/>
              <w:left w:val="nil"/>
              <w:bottom w:val="single" w:sz="4" w:space="0" w:color="auto"/>
              <w:right w:val="single" w:sz="4" w:space="0" w:color="auto"/>
            </w:tcBorders>
            <w:shd w:val="clear" w:color="auto" w:fill="auto"/>
            <w:noWrap/>
            <w:vAlign w:val="bottom"/>
            <w:hideMark/>
          </w:tcPr>
          <w:p w14:paraId="633D04AB" w14:textId="77777777" w:rsidR="00E629CF" w:rsidRPr="00D8277D" w:rsidRDefault="00E629CF" w:rsidP="00E629CF">
            <w:pPr>
              <w:rPr>
                <w:rFonts w:ascii="Times New Roman" w:hAnsi="Times New Roman" w:cs="Times New Roman"/>
                <w:color w:val="000000"/>
                <w:lang w:eastAsia="en-IN"/>
              </w:rPr>
            </w:pPr>
            <w:r w:rsidRPr="00D8277D">
              <w:rPr>
                <w:rFonts w:ascii="Times New Roman" w:hAnsi="Times New Roman" w:cs="Times New Roman"/>
                <w:color w:val="000000"/>
                <w:lang w:eastAsia="en-IN"/>
              </w:rPr>
              <w:t>Chennaram</w:t>
            </w:r>
          </w:p>
        </w:tc>
        <w:tc>
          <w:tcPr>
            <w:tcW w:w="0" w:type="auto"/>
            <w:tcBorders>
              <w:top w:val="nil"/>
              <w:left w:val="nil"/>
              <w:bottom w:val="single" w:sz="4" w:space="0" w:color="auto"/>
              <w:right w:val="single" w:sz="4" w:space="0" w:color="auto"/>
            </w:tcBorders>
            <w:shd w:val="clear" w:color="auto" w:fill="auto"/>
            <w:noWrap/>
            <w:vAlign w:val="bottom"/>
            <w:hideMark/>
          </w:tcPr>
          <w:p w14:paraId="36E90843"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16.811371</w:t>
            </w:r>
          </w:p>
        </w:tc>
        <w:tc>
          <w:tcPr>
            <w:tcW w:w="0" w:type="auto"/>
            <w:tcBorders>
              <w:top w:val="nil"/>
              <w:left w:val="nil"/>
              <w:bottom w:val="single" w:sz="4" w:space="0" w:color="auto"/>
              <w:right w:val="single" w:sz="4" w:space="0" w:color="auto"/>
            </w:tcBorders>
            <w:shd w:val="clear" w:color="auto" w:fill="auto"/>
            <w:noWrap/>
            <w:vAlign w:val="bottom"/>
            <w:hideMark/>
          </w:tcPr>
          <w:p w14:paraId="24EEBAA6"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77.650236</w:t>
            </w:r>
          </w:p>
        </w:tc>
      </w:tr>
      <w:tr w:rsidR="00E629CF" w:rsidRPr="00AE31C4" w14:paraId="0B4504CD" w14:textId="77777777" w:rsidTr="00E629CF">
        <w:trPr>
          <w:trHeight w:val="66"/>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2060894"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18</w:t>
            </w:r>
          </w:p>
        </w:tc>
        <w:tc>
          <w:tcPr>
            <w:tcW w:w="0" w:type="auto"/>
            <w:tcBorders>
              <w:top w:val="nil"/>
              <w:left w:val="nil"/>
              <w:bottom w:val="single" w:sz="4" w:space="0" w:color="auto"/>
              <w:right w:val="single" w:sz="4" w:space="0" w:color="auto"/>
            </w:tcBorders>
            <w:shd w:val="clear" w:color="auto" w:fill="auto"/>
            <w:noWrap/>
            <w:vAlign w:val="bottom"/>
            <w:hideMark/>
          </w:tcPr>
          <w:p w14:paraId="0C83D921" w14:textId="77777777" w:rsidR="00E629CF" w:rsidRPr="00D8277D" w:rsidRDefault="00E629CF" w:rsidP="00E629CF">
            <w:pPr>
              <w:rPr>
                <w:rFonts w:ascii="Times New Roman" w:hAnsi="Times New Roman" w:cs="Times New Roman"/>
                <w:color w:val="000000"/>
                <w:lang w:eastAsia="en-IN"/>
              </w:rPr>
            </w:pPr>
            <w:r w:rsidRPr="00D8277D">
              <w:rPr>
                <w:rFonts w:ascii="Times New Roman" w:hAnsi="Times New Roman" w:cs="Times New Roman"/>
                <w:color w:val="000000"/>
                <w:lang w:eastAsia="en-IN"/>
              </w:rPr>
              <w:t>Bandakonda</w:t>
            </w:r>
          </w:p>
        </w:tc>
        <w:tc>
          <w:tcPr>
            <w:tcW w:w="0" w:type="auto"/>
            <w:tcBorders>
              <w:top w:val="nil"/>
              <w:left w:val="nil"/>
              <w:bottom w:val="single" w:sz="4" w:space="0" w:color="auto"/>
              <w:right w:val="single" w:sz="4" w:space="0" w:color="auto"/>
            </w:tcBorders>
            <w:shd w:val="clear" w:color="auto" w:fill="auto"/>
            <w:noWrap/>
            <w:vAlign w:val="bottom"/>
            <w:hideMark/>
          </w:tcPr>
          <w:p w14:paraId="392D85C7"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16.796308</w:t>
            </w:r>
          </w:p>
        </w:tc>
        <w:tc>
          <w:tcPr>
            <w:tcW w:w="0" w:type="auto"/>
            <w:tcBorders>
              <w:top w:val="nil"/>
              <w:left w:val="nil"/>
              <w:bottom w:val="single" w:sz="4" w:space="0" w:color="auto"/>
              <w:right w:val="single" w:sz="4" w:space="0" w:color="auto"/>
            </w:tcBorders>
            <w:shd w:val="clear" w:color="auto" w:fill="auto"/>
            <w:noWrap/>
            <w:vAlign w:val="bottom"/>
            <w:hideMark/>
          </w:tcPr>
          <w:p w14:paraId="22720560"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77.64514</w:t>
            </w:r>
          </w:p>
        </w:tc>
      </w:tr>
      <w:tr w:rsidR="00E629CF" w:rsidRPr="00AE31C4" w14:paraId="00C1C557" w14:textId="77777777" w:rsidTr="00E629CF">
        <w:trPr>
          <w:trHeight w:val="66"/>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1D5E68A"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19</w:t>
            </w:r>
          </w:p>
        </w:tc>
        <w:tc>
          <w:tcPr>
            <w:tcW w:w="0" w:type="auto"/>
            <w:tcBorders>
              <w:top w:val="nil"/>
              <w:left w:val="nil"/>
              <w:bottom w:val="single" w:sz="4" w:space="0" w:color="auto"/>
              <w:right w:val="single" w:sz="4" w:space="0" w:color="auto"/>
            </w:tcBorders>
            <w:shd w:val="clear" w:color="auto" w:fill="auto"/>
            <w:noWrap/>
            <w:vAlign w:val="bottom"/>
            <w:hideMark/>
          </w:tcPr>
          <w:p w14:paraId="35FA3392" w14:textId="77777777" w:rsidR="00E629CF" w:rsidRPr="00D8277D" w:rsidRDefault="00E629CF" w:rsidP="00E629CF">
            <w:pPr>
              <w:rPr>
                <w:rFonts w:ascii="Times New Roman" w:hAnsi="Times New Roman" w:cs="Times New Roman"/>
                <w:color w:val="000000"/>
                <w:lang w:eastAsia="en-IN"/>
              </w:rPr>
            </w:pPr>
            <w:r w:rsidRPr="00D8277D">
              <w:rPr>
                <w:rFonts w:ascii="Times New Roman" w:hAnsi="Times New Roman" w:cs="Times New Roman"/>
                <w:color w:val="000000"/>
                <w:lang w:eastAsia="en-IN"/>
              </w:rPr>
              <w:t>Basannapalli</w:t>
            </w:r>
          </w:p>
        </w:tc>
        <w:tc>
          <w:tcPr>
            <w:tcW w:w="0" w:type="auto"/>
            <w:tcBorders>
              <w:top w:val="nil"/>
              <w:left w:val="nil"/>
              <w:bottom w:val="single" w:sz="4" w:space="0" w:color="auto"/>
              <w:right w:val="single" w:sz="4" w:space="0" w:color="auto"/>
            </w:tcBorders>
            <w:shd w:val="clear" w:color="auto" w:fill="auto"/>
            <w:noWrap/>
            <w:vAlign w:val="bottom"/>
            <w:hideMark/>
          </w:tcPr>
          <w:p w14:paraId="5A993032"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16.791789</w:t>
            </w:r>
          </w:p>
        </w:tc>
        <w:tc>
          <w:tcPr>
            <w:tcW w:w="0" w:type="auto"/>
            <w:tcBorders>
              <w:top w:val="nil"/>
              <w:left w:val="nil"/>
              <w:bottom w:val="single" w:sz="4" w:space="0" w:color="auto"/>
              <w:right w:val="single" w:sz="4" w:space="0" w:color="auto"/>
            </w:tcBorders>
            <w:shd w:val="clear" w:color="auto" w:fill="auto"/>
            <w:noWrap/>
            <w:vAlign w:val="bottom"/>
            <w:hideMark/>
          </w:tcPr>
          <w:p w14:paraId="41DAC4EE"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77.631031</w:t>
            </w:r>
          </w:p>
        </w:tc>
      </w:tr>
      <w:tr w:rsidR="00E629CF" w:rsidRPr="00AE31C4" w14:paraId="7A1AA84A" w14:textId="77777777" w:rsidTr="00E629CF">
        <w:trPr>
          <w:trHeight w:val="66"/>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4BC5D25"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20</w:t>
            </w:r>
          </w:p>
        </w:tc>
        <w:tc>
          <w:tcPr>
            <w:tcW w:w="0" w:type="auto"/>
            <w:tcBorders>
              <w:top w:val="nil"/>
              <w:left w:val="nil"/>
              <w:bottom w:val="single" w:sz="4" w:space="0" w:color="auto"/>
              <w:right w:val="single" w:sz="4" w:space="0" w:color="auto"/>
            </w:tcBorders>
            <w:shd w:val="clear" w:color="auto" w:fill="auto"/>
            <w:noWrap/>
            <w:vAlign w:val="bottom"/>
            <w:hideMark/>
          </w:tcPr>
          <w:p w14:paraId="694E134E" w14:textId="77777777" w:rsidR="00E629CF" w:rsidRPr="00D8277D" w:rsidRDefault="00E629CF" w:rsidP="00E629CF">
            <w:pPr>
              <w:rPr>
                <w:rFonts w:ascii="Times New Roman" w:hAnsi="Times New Roman" w:cs="Times New Roman"/>
                <w:color w:val="000000"/>
                <w:lang w:eastAsia="en-IN"/>
              </w:rPr>
            </w:pPr>
            <w:r w:rsidRPr="00D8277D">
              <w:rPr>
                <w:rFonts w:ascii="Times New Roman" w:hAnsi="Times New Roman" w:cs="Times New Roman"/>
                <w:color w:val="000000"/>
                <w:lang w:eastAsia="en-IN"/>
              </w:rPr>
              <w:t>Abhangapur</w:t>
            </w:r>
          </w:p>
        </w:tc>
        <w:tc>
          <w:tcPr>
            <w:tcW w:w="0" w:type="auto"/>
            <w:tcBorders>
              <w:top w:val="nil"/>
              <w:left w:val="nil"/>
              <w:bottom w:val="single" w:sz="4" w:space="0" w:color="auto"/>
              <w:right w:val="single" w:sz="4" w:space="0" w:color="auto"/>
            </w:tcBorders>
            <w:shd w:val="clear" w:color="auto" w:fill="auto"/>
            <w:noWrap/>
            <w:vAlign w:val="bottom"/>
            <w:hideMark/>
          </w:tcPr>
          <w:p w14:paraId="73478BE2"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16.771831</w:t>
            </w:r>
          </w:p>
        </w:tc>
        <w:tc>
          <w:tcPr>
            <w:tcW w:w="0" w:type="auto"/>
            <w:tcBorders>
              <w:top w:val="nil"/>
              <w:left w:val="nil"/>
              <w:bottom w:val="single" w:sz="4" w:space="0" w:color="auto"/>
              <w:right w:val="single" w:sz="4" w:space="0" w:color="auto"/>
            </w:tcBorders>
            <w:shd w:val="clear" w:color="auto" w:fill="auto"/>
            <w:noWrap/>
            <w:vAlign w:val="bottom"/>
            <w:hideMark/>
          </w:tcPr>
          <w:p w14:paraId="1ACE5EE1"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77.633592</w:t>
            </w:r>
          </w:p>
        </w:tc>
      </w:tr>
      <w:tr w:rsidR="00E629CF" w:rsidRPr="00AE31C4" w14:paraId="24E25268" w14:textId="77777777" w:rsidTr="00E629CF">
        <w:trPr>
          <w:trHeight w:val="66"/>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BB714D1"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21</w:t>
            </w:r>
          </w:p>
        </w:tc>
        <w:tc>
          <w:tcPr>
            <w:tcW w:w="0" w:type="auto"/>
            <w:tcBorders>
              <w:top w:val="nil"/>
              <w:left w:val="nil"/>
              <w:bottom w:val="single" w:sz="4" w:space="0" w:color="auto"/>
              <w:right w:val="single" w:sz="4" w:space="0" w:color="auto"/>
            </w:tcBorders>
            <w:shd w:val="clear" w:color="auto" w:fill="auto"/>
            <w:noWrap/>
            <w:vAlign w:val="bottom"/>
            <w:hideMark/>
          </w:tcPr>
          <w:p w14:paraId="69A69288" w14:textId="77777777" w:rsidR="00E629CF" w:rsidRPr="00D8277D" w:rsidRDefault="00E629CF" w:rsidP="00E629CF">
            <w:pPr>
              <w:rPr>
                <w:rFonts w:ascii="Times New Roman" w:hAnsi="Times New Roman" w:cs="Times New Roman"/>
                <w:color w:val="000000"/>
                <w:lang w:eastAsia="en-IN"/>
              </w:rPr>
            </w:pPr>
            <w:r w:rsidRPr="00D8277D">
              <w:rPr>
                <w:rFonts w:ascii="Times New Roman" w:hAnsi="Times New Roman" w:cs="Times New Roman"/>
                <w:color w:val="000000"/>
                <w:lang w:eastAsia="en-IN"/>
              </w:rPr>
              <w:t>Nemillapalli</w:t>
            </w:r>
          </w:p>
        </w:tc>
        <w:tc>
          <w:tcPr>
            <w:tcW w:w="0" w:type="auto"/>
            <w:tcBorders>
              <w:top w:val="nil"/>
              <w:left w:val="nil"/>
              <w:bottom w:val="single" w:sz="4" w:space="0" w:color="auto"/>
              <w:right w:val="single" w:sz="4" w:space="0" w:color="auto"/>
            </w:tcBorders>
            <w:shd w:val="clear" w:color="auto" w:fill="auto"/>
            <w:noWrap/>
            <w:vAlign w:val="bottom"/>
            <w:hideMark/>
          </w:tcPr>
          <w:p w14:paraId="365047F2"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16.768868</w:t>
            </w:r>
          </w:p>
        </w:tc>
        <w:tc>
          <w:tcPr>
            <w:tcW w:w="0" w:type="auto"/>
            <w:tcBorders>
              <w:top w:val="nil"/>
              <w:left w:val="nil"/>
              <w:bottom w:val="single" w:sz="4" w:space="0" w:color="auto"/>
              <w:right w:val="single" w:sz="4" w:space="0" w:color="auto"/>
            </w:tcBorders>
            <w:shd w:val="clear" w:color="auto" w:fill="auto"/>
            <w:noWrap/>
            <w:vAlign w:val="bottom"/>
            <w:hideMark/>
          </w:tcPr>
          <w:p w14:paraId="40E4CEE7"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77.616395</w:t>
            </w:r>
          </w:p>
        </w:tc>
      </w:tr>
      <w:tr w:rsidR="00E629CF" w:rsidRPr="00AE31C4" w14:paraId="58989DCE" w14:textId="77777777" w:rsidTr="00E629CF">
        <w:trPr>
          <w:trHeight w:val="66"/>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9801522"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21</w:t>
            </w:r>
          </w:p>
        </w:tc>
        <w:tc>
          <w:tcPr>
            <w:tcW w:w="0" w:type="auto"/>
            <w:tcBorders>
              <w:top w:val="nil"/>
              <w:left w:val="nil"/>
              <w:bottom w:val="single" w:sz="4" w:space="0" w:color="auto"/>
              <w:right w:val="single" w:sz="4" w:space="0" w:color="auto"/>
            </w:tcBorders>
            <w:shd w:val="clear" w:color="auto" w:fill="auto"/>
            <w:noWrap/>
            <w:vAlign w:val="bottom"/>
            <w:hideMark/>
          </w:tcPr>
          <w:p w14:paraId="61B7796A" w14:textId="77777777" w:rsidR="00E629CF" w:rsidRPr="00D8277D" w:rsidRDefault="00E629CF" w:rsidP="00E629CF">
            <w:pPr>
              <w:rPr>
                <w:rFonts w:ascii="Times New Roman" w:hAnsi="Times New Roman" w:cs="Times New Roman"/>
                <w:color w:val="000000"/>
                <w:lang w:eastAsia="en-IN"/>
              </w:rPr>
            </w:pPr>
            <w:r w:rsidRPr="00D8277D">
              <w:rPr>
                <w:rFonts w:ascii="Times New Roman" w:hAnsi="Times New Roman" w:cs="Times New Roman"/>
                <w:color w:val="000000"/>
                <w:lang w:eastAsia="en-IN"/>
              </w:rPr>
              <w:t>Kotakonda</w:t>
            </w:r>
          </w:p>
        </w:tc>
        <w:tc>
          <w:tcPr>
            <w:tcW w:w="0" w:type="auto"/>
            <w:tcBorders>
              <w:top w:val="nil"/>
              <w:left w:val="nil"/>
              <w:bottom w:val="single" w:sz="4" w:space="0" w:color="auto"/>
              <w:right w:val="single" w:sz="4" w:space="0" w:color="auto"/>
            </w:tcBorders>
            <w:shd w:val="clear" w:color="auto" w:fill="auto"/>
            <w:noWrap/>
            <w:vAlign w:val="bottom"/>
            <w:hideMark/>
          </w:tcPr>
          <w:p w14:paraId="56B9BCF6"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16.757797</w:t>
            </w:r>
          </w:p>
        </w:tc>
        <w:tc>
          <w:tcPr>
            <w:tcW w:w="0" w:type="auto"/>
            <w:tcBorders>
              <w:top w:val="nil"/>
              <w:left w:val="nil"/>
              <w:bottom w:val="single" w:sz="4" w:space="0" w:color="auto"/>
              <w:right w:val="single" w:sz="4" w:space="0" w:color="auto"/>
            </w:tcBorders>
            <w:shd w:val="clear" w:color="auto" w:fill="auto"/>
            <w:noWrap/>
            <w:vAlign w:val="bottom"/>
            <w:hideMark/>
          </w:tcPr>
          <w:p w14:paraId="2E9300F6"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77.645366</w:t>
            </w:r>
          </w:p>
        </w:tc>
      </w:tr>
      <w:tr w:rsidR="00E629CF" w:rsidRPr="00AE31C4" w14:paraId="0170B7B9" w14:textId="77777777" w:rsidTr="00E629CF">
        <w:trPr>
          <w:trHeight w:val="66"/>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1EAC9C4"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22</w:t>
            </w:r>
          </w:p>
        </w:tc>
        <w:tc>
          <w:tcPr>
            <w:tcW w:w="0" w:type="auto"/>
            <w:tcBorders>
              <w:top w:val="nil"/>
              <w:left w:val="nil"/>
              <w:bottom w:val="single" w:sz="4" w:space="0" w:color="auto"/>
              <w:right w:val="single" w:sz="4" w:space="0" w:color="auto"/>
            </w:tcBorders>
            <w:shd w:val="clear" w:color="auto" w:fill="auto"/>
            <w:noWrap/>
            <w:vAlign w:val="bottom"/>
            <w:hideMark/>
          </w:tcPr>
          <w:p w14:paraId="574B4D8D" w14:textId="77777777" w:rsidR="00E629CF" w:rsidRPr="00D8277D" w:rsidRDefault="00E629CF" w:rsidP="00E629CF">
            <w:pPr>
              <w:rPr>
                <w:rFonts w:ascii="Times New Roman" w:hAnsi="Times New Roman" w:cs="Times New Roman"/>
                <w:color w:val="000000"/>
                <w:lang w:eastAsia="en-IN"/>
              </w:rPr>
            </w:pPr>
            <w:r w:rsidRPr="00D8277D">
              <w:rPr>
                <w:rFonts w:ascii="Times New Roman" w:hAnsi="Times New Roman" w:cs="Times New Roman"/>
                <w:color w:val="000000"/>
                <w:lang w:eastAsia="en-IN"/>
              </w:rPr>
              <w:t>Narsampalli</w:t>
            </w:r>
          </w:p>
        </w:tc>
        <w:tc>
          <w:tcPr>
            <w:tcW w:w="0" w:type="auto"/>
            <w:tcBorders>
              <w:top w:val="nil"/>
              <w:left w:val="nil"/>
              <w:bottom w:val="single" w:sz="4" w:space="0" w:color="auto"/>
              <w:right w:val="single" w:sz="4" w:space="0" w:color="auto"/>
            </w:tcBorders>
            <w:shd w:val="clear" w:color="auto" w:fill="auto"/>
            <w:noWrap/>
            <w:vAlign w:val="bottom"/>
            <w:hideMark/>
          </w:tcPr>
          <w:p w14:paraId="7EEB030B"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16.755236</w:t>
            </w:r>
          </w:p>
        </w:tc>
        <w:tc>
          <w:tcPr>
            <w:tcW w:w="0" w:type="auto"/>
            <w:tcBorders>
              <w:top w:val="nil"/>
              <w:left w:val="nil"/>
              <w:bottom w:val="single" w:sz="4" w:space="0" w:color="auto"/>
              <w:right w:val="single" w:sz="4" w:space="0" w:color="auto"/>
            </w:tcBorders>
            <w:shd w:val="clear" w:color="auto" w:fill="auto"/>
            <w:noWrap/>
            <w:vAlign w:val="bottom"/>
            <w:hideMark/>
          </w:tcPr>
          <w:p w14:paraId="18E0C19F"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77.659475</w:t>
            </w:r>
          </w:p>
        </w:tc>
      </w:tr>
      <w:tr w:rsidR="00E629CF" w:rsidRPr="00AE31C4" w14:paraId="79A80A6C" w14:textId="77777777" w:rsidTr="00E629CF">
        <w:trPr>
          <w:trHeight w:val="66"/>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C44E835"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23</w:t>
            </w:r>
          </w:p>
        </w:tc>
        <w:tc>
          <w:tcPr>
            <w:tcW w:w="0" w:type="auto"/>
            <w:tcBorders>
              <w:top w:val="nil"/>
              <w:left w:val="nil"/>
              <w:bottom w:val="single" w:sz="4" w:space="0" w:color="auto"/>
              <w:right w:val="single" w:sz="4" w:space="0" w:color="auto"/>
            </w:tcBorders>
            <w:shd w:val="clear" w:color="auto" w:fill="auto"/>
            <w:noWrap/>
            <w:vAlign w:val="bottom"/>
            <w:hideMark/>
          </w:tcPr>
          <w:p w14:paraId="5A8D1557" w14:textId="77777777" w:rsidR="00E629CF" w:rsidRPr="00D8277D" w:rsidRDefault="00E629CF" w:rsidP="00E629CF">
            <w:pPr>
              <w:rPr>
                <w:rFonts w:ascii="Times New Roman" w:hAnsi="Times New Roman" w:cs="Times New Roman"/>
                <w:color w:val="000000"/>
                <w:lang w:eastAsia="en-IN"/>
              </w:rPr>
            </w:pPr>
            <w:r w:rsidRPr="00D8277D">
              <w:rPr>
                <w:rFonts w:ascii="Times New Roman" w:hAnsi="Times New Roman" w:cs="Times New Roman"/>
                <w:color w:val="000000"/>
                <w:lang w:eastAsia="en-IN"/>
              </w:rPr>
              <w:t>Monapuram</w:t>
            </w:r>
          </w:p>
        </w:tc>
        <w:tc>
          <w:tcPr>
            <w:tcW w:w="0" w:type="auto"/>
            <w:tcBorders>
              <w:top w:val="nil"/>
              <w:left w:val="nil"/>
              <w:bottom w:val="single" w:sz="4" w:space="0" w:color="auto"/>
              <w:right w:val="single" w:sz="4" w:space="0" w:color="auto"/>
            </w:tcBorders>
            <w:shd w:val="clear" w:color="auto" w:fill="auto"/>
            <w:noWrap/>
            <w:vAlign w:val="bottom"/>
            <w:hideMark/>
          </w:tcPr>
          <w:p w14:paraId="717898F9"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16.804748</w:t>
            </w:r>
          </w:p>
        </w:tc>
        <w:tc>
          <w:tcPr>
            <w:tcW w:w="0" w:type="auto"/>
            <w:tcBorders>
              <w:top w:val="nil"/>
              <w:left w:val="nil"/>
              <w:bottom w:val="single" w:sz="4" w:space="0" w:color="auto"/>
              <w:right w:val="single" w:sz="4" w:space="0" w:color="auto"/>
            </w:tcBorders>
            <w:shd w:val="clear" w:color="auto" w:fill="auto"/>
            <w:noWrap/>
            <w:vAlign w:val="bottom"/>
            <w:hideMark/>
          </w:tcPr>
          <w:p w14:paraId="3A9177A7" w14:textId="77777777" w:rsidR="00E629CF" w:rsidRPr="00AE31C4" w:rsidRDefault="00E629CF" w:rsidP="00E629CF">
            <w:pPr>
              <w:jc w:val="right"/>
              <w:rPr>
                <w:rFonts w:ascii="Calibri" w:hAnsi="Calibri" w:cs="Calibri"/>
                <w:color w:val="000000"/>
                <w:lang w:eastAsia="en-IN"/>
              </w:rPr>
            </w:pPr>
            <w:r w:rsidRPr="00AE31C4">
              <w:rPr>
                <w:rFonts w:ascii="Calibri" w:hAnsi="Calibri" w:cs="Calibri"/>
                <w:color w:val="000000"/>
                <w:lang w:eastAsia="en-IN"/>
              </w:rPr>
              <w:t>77.614211</w:t>
            </w:r>
          </w:p>
        </w:tc>
      </w:tr>
    </w:tbl>
    <w:p w14:paraId="32479511" w14:textId="0357AD68" w:rsidR="00E629CF" w:rsidRPr="00E629CF" w:rsidRDefault="00E629CF" w:rsidP="00E629CF">
      <w:pPr>
        <w:pStyle w:val="Heading2"/>
        <w:tabs>
          <w:tab w:val="left" w:pos="3990"/>
        </w:tabs>
        <w:rPr>
          <w:rFonts w:ascii="Times New Roman" w:hAnsi="Times New Roman" w:cs="Times New Roman"/>
          <w:b/>
          <w:bCs/>
          <w:color w:val="auto"/>
          <w:sz w:val="20"/>
          <w:szCs w:val="20"/>
        </w:rPr>
      </w:pPr>
      <w:r w:rsidRPr="00E629CF">
        <w:rPr>
          <w:rFonts w:ascii="Times New Roman" w:hAnsi="Times New Roman" w:cs="Times New Roman"/>
          <w:b/>
          <w:bCs/>
          <w:color w:val="auto"/>
          <w:sz w:val="24"/>
          <w:szCs w:val="24"/>
        </w:rPr>
        <w:t xml:space="preserve">                                               </w:t>
      </w:r>
      <w:r>
        <w:rPr>
          <w:rFonts w:ascii="Times New Roman" w:hAnsi="Times New Roman" w:cs="Times New Roman"/>
          <w:b/>
          <w:bCs/>
          <w:color w:val="auto"/>
          <w:sz w:val="24"/>
          <w:szCs w:val="24"/>
        </w:rPr>
        <w:t xml:space="preserve">      </w:t>
      </w:r>
      <w:r w:rsidRPr="00E629CF">
        <w:rPr>
          <w:rFonts w:ascii="Times New Roman" w:hAnsi="Times New Roman" w:cs="Times New Roman"/>
          <w:b/>
          <w:bCs/>
          <w:color w:val="auto"/>
          <w:sz w:val="20"/>
          <w:szCs w:val="20"/>
        </w:rPr>
        <w:t>LOCATION</w:t>
      </w:r>
      <w:r w:rsidRPr="00E629CF">
        <w:rPr>
          <w:rFonts w:ascii="Times New Roman" w:hAnsi="Times New Roman" w:cs="Times New Roman"/>
          <w:b/>
          <w:bCs/>
          <w:color w:val="auto"/>
          <w:spacing w:val="15"/>
          <w:sz w:val="20"/>
          <w:szCs w:val="20"/>
        </w:rPr>
        <w:t xml:space="preserve"> </w:t>
      </w:r>
      <w:r w:rsidRPr="00E629CF">
        <w:rPr>
          <w:rFonts w:ascii="Times New Roman" w:hAnsi="Times New Roman" w:cs="Times New Roman"/>
          <w:b/>
          <w:bCs/>
          <w:color w:val="auto"/>
          <w:spacing w:val="-2"/>
          <w:sz w:val="20"/>
          <w:szCs w:val="20"/>
        </w:rPr>
        <w:t>INDEX</w:t>
      </w:r>
    </w:p>
    <w:p w14:paraId="7F2E8A75" w14:textId="55B6E435" w:rsidR="00E629CF" w:rsidRPr="00E629CF" w:rsidRDefault="00E629CF" w:rsidP="00E629CF">
      <w:pPr>
        <w:pStyle w:val="Heading4"/>
        <w:spacing w:before="218"/>
        <w:ind w:left="284"/>
        <w:rPr>
          <w:sz w:val="20"/>
          <w:szCs w:val="20"/>
        </w:rPr>
      </w:pPr>
      <w:r w:rsidRPr="00E629CF">
        <w:rPr>
          <w:spacing w:val="-2"/>
          <w:sz w:val="20"/>
          <w:szCs w:val="20"/>
        </w:rPr>
        <w:t xml:space="preserve">     21.3.0                                                   </w:t>
      </w:r>
      <w:r w:rsidRPr="00E629CF">
        <w:rPr>
          <w:sz w:val="20"/>
          <w:szCs w:val="20"/>
        </w:rPr>
        <w:t>Table</w:t>
      </w:r>
      <w:r w:rsidRPr="00E629CF">
        <w:rPr>
          <w:spacing w:val="9"/>
          <w:sz w:val="20"/>
          <w:szCs w:val="20"/>
        </w:rPr>
        <w:t xml:space="preserve"> </w:t>
      </w:r>
      <w:r w:rsidRPr="00E629CF">
        <w:rPr>
          <w:sz w:val="20"/>
          <w:szCs w:val="20"/>
        </w:rPr>
        <w:t>No:</w:t>
      </w:r>
      <w:r w:rsidRPr="00E629CF">
        <w:rPr>
          <w:spacing w:val="10"/>
          <w:sz w:val="20"/>
          <w:szCs w:val="20"/>
        </w:rPr>
        <w:t xml:space="preserve"> </w:t>
      </w:r>
      <w:r w:rsidRPr="00E629CF">
        <w:rPr>
          <w:spacing w:val="-4"/>
          <w:sz w:val="20"/>
          <w:szCs w:val="20"/>
        </w:rPr>
        <w:t>21.1</w:t>
      </w:r>
    </w:p>
    <w:p w14:paraId="5FB3DF64" w14:textId="128DDAAB" w:rsidR="00674AEB" w:rsidRPr="00E629CF" w:rsidRDefault="00674AEB">
      <w:pPr>
        <w:spacing w:after="160" w:line="259" w:lineRule="auto"/>
        <w:rPr>
          <w:rFonts w:ascii="Times New Roman" w:hAnsi="Times New Roman" w:cs="Times New Roman"/>
          <w:sz w:val="20"/>
          <w:szCs w:val="20"/>
        </w:rPr>
      </w:pPr>
      <w:r w:rsidRPr="00E629CF">
        <w:rPr>
          <w:rFonts w:ascii="Times New Roman" w:hAnsi="Times New Roman" w:cs="Times New Roman"/>
          <w:sz w:val="20"/>
          <w:szCs w:val="20"/>
        </w:rPr>
        <w:br w:type="page"/>
      </w:r>
    </w:p>
    <w:p w14:paraId="3C83F845" w14:textId="77777777" w:rsidR="00E629CF" w:rsidRDefault="00E629CF" w:rsidP="00E629CF">
      <w:pPr>
        <w:pStyle w:val="BodyText"/>
        <w:spacing w:before="10"/>
        <w:rPr>
          <w:b/>
          <w:sz w:val="20"/>
        </w:rPr>
      </w:pPr>
    </w:p>
    <w:p w14:paraId="2DD844DC" w14:textId="77777777" w:rsidR="00E629CF" w:rsidRPr="00E629CF" w:rsidRDefault="00E629CF" w:rsidP="00E629CF">
      <w:pPr>
        <w:ind w:left="340"/>
        <w:jc w:val="center"/>
        <w:rPr>
          <w:rFonts w:ascii="Times New Roman" w:hAnsi="Times New Roman" w:cs="Times New Roman"/>
          <w:b/>
          <w:sz w:val="24"/>
          <w:szCs w:val="24"/>
        </w:rPr>
      </w:pPr>
      <w:r w:rsidRPr="00E629CF">
        <w:rPr>
          <w:rFonts w:ascii="Times New Roman" w:hAnsi="Times New Roman" w:cs="Times New Roman"/>
          <w:b/>
          <w:sz w:val="24"/>
          <w:szCs w:val="24"/>
          <w:u w:val="single"/>
        </w:rPr>
        <w:t>CHAPTER</w:t>
      </w:r>
      <w:r w:rsidRPr="00E629CF">
        <w:rPr>
          <w:rFonts w:ascii="Times New Roman" w:hAnsi="Times New Roman" w:cs="Times New Roman"/>
          <w:b/>
          <w:spacing w:val="3"/>
          <w:sz w:val="24"/>
          <w:szCs w:val="24"/>
          <w:u w:val="single"/>
        </w:rPr>
        <w:t xml:space="preserve"> </w:t>
      </w:r>
      <w:r w:rsidRPr="00E629CF">
        <w:rPr>
          <w:rFonts w:ascii="Times New Roman" w:hAnsi="Times New Roman" w:cs="Times New Roman"/>
          <w:b/>
          <w:sz w:val="24"/>
          <w:szCs w:val="24"/>
          <w:u w:val="single"/>
        </w:rPr>
        <w:t>-</w:t>
      </w:r>
      <w:r w:rsidRPr="00E629CF">
        <w:rPr>
          <w:rFonts w:ascii="Times New Roman" w:hAnsi="Times New Roman" w:cs="Times New Roman"/>
          <w:b/>
          <w:spacing w:val="11"/>
          <w:sz w:val="24"/>
          <w:szCs w:val="24"/>
          <w:u w:val="single"/>
        </w:rPr>
        <w:t xml:space="preserve"> </w:t>
      </w:r>
      <w:r w:rsidRPr="00E629CF">
        <w:rPr>
          <w:rFonts w:ascii="Times New Roman" w:hAnsi="Times New Roman" w:cs="Times New Roman"/>
          <w:b/>
          <w:spacing w:val="-4"/>
          <w:sz w:val="24"/>
          <w:szCs w:val="24"/>
          <w:u w:val="single"/>
        </w:rPr>
        <w:t>XXII</w:t>
      </w:r>
    </w:p>
    <w:p w14:paraId="5CD684EF" w14:textId="77777777" w:rsidR="00E629CF" w:rsidRPr="00E629CF" w:rsidRDefault="00E629CF" w:rsidP="00E629CF">
      <w:pPr>
        <w:tabs>
          <w:tab w:val="left" w:pos="2496"/>
        </w:tabs>
        <w:spacing w:before="173"/>
        <w:ind w:left="1300"/>
        <w:rPr>
          <w:rFonts w:ascii="Times New Roman" w:hAnsi="Times New Roman" w:cs="Times New Roman"/>
          <w:b/>
        </w:rPr>
      </w:pPr>
      <w:r w:rsidRPr="00E629CF">
        <w:rPr>
          <w:rFonts w:ascii="Times New Roman" w:hAnsi="Times New Roman" w:cs="Times New Roman"/>
          <w:b/>
          <w:spacing w:val="-2"/>
          <w:sz w:val="26"/>
        </w:rPr>
        <w:t>22.0.0</w:t>
      </w:r>
      <w:r w:rsidRPr="00E629CF">
        <w:rPr>
          <w:rFonts w:ascii="Times New Roman" w:hAnsi="Times New Roman" w:cs="Times New Roman"/>
          <w:b/>
          <w:sz w:val="26"/>
        </w:rPr>
        <w:tab/>
      </w:r>
      <w:r w:rsidRPr="00E629CF">
        <w:rPr>
          <w:rFonts w:ascii="Times New Roman" w:hAnsi="Times New Roman" w:cs="Times New Roman"/>
          <w:b/>
          <w:spacing w:val="-4"/>
        </w:rPr>
        <w:t>PLATES</w:t>
      </w:r>
      <w:r w:rsidRPr="00E629CF">
        <w:rPr>
          <w:rFonts w:ascii="Times New Roman" w:hAnsi="Times New Roman" w:cs="Times New Roman"/>
          <w:b/>
          <w:spacing w:val="-15"/>
        </w:rPr>
        <w:t xml:space="preserve"> </w:t>
      </w:r>
      <w:r w:rsidRPr="00E629CF">
        <w:rPr>
          <w:rFonts w:ascii="Times New Roman" w:hAnsi="Times New Roman" w:cs="Times New Roman"/>
          <w:b/>
          <w:spacing w:val="-4"/>
        </w:rPr>
        <w:t>AND</w:t>
      </w:r>
      <w:r w:rsidRPr="00E629CF">
        <w:rPr>
          <w:rFonts w:ascii="Times New Roman" w:hAnsi="Times New Roman" w:cs="Times New Roman"/>
          <w:b/>
          <w:spacing w:val="-13"/>
        </w:rPr>
        <w:t xml:space="preserve"> </w:t>
      </w:r>
      <w:r w:rsidRPr="00E629CF">
        <w:rPr>
          <w:rFonts w:ascii="Times New Roman" w:hAnsi="Times New Roman" w:cs="Times New Roman"/>
          <w:b/>
          <w:spacing w:val="-4"/>
        </w:rPr>
        <w:t>MAPS</w:t>
      </w:r>
    </w:p>
    <w:p w14:paraId="2CB6BCF0" w14:textId="77777777" w:rsidR="00E629CF" w:rsidRPr="00E629CF" w:rsidRDefault="00E629CF" w:rsidP="00E629CF">
      <w:pPr>
        <w:pStyle w:val="BodyText"/>
        <w:spacing w:before="126"/>
        <w:rPr>
          <w:b/>
          <w:sz w:val="24"/>
          <w:szCs w:val="24"/>
        </w:rPr>
      </w:pPr>
    </w:p>
    <w:p w14:paraId="797AFD2E" w14:textId="77777777" w:rsidR="00E629CF" w:rsidRPr="00E629CF" w:rsidRDefault="00E629CF" w:rsidP="00E629CF">
      <w:pPr>
        <w:pStyle w:val="Heading4"/>
        <w:tabs>
          <w:tab w:val="left" w:pos="2431"/>
        </w:tabs>
        <w:ind w:left="1300"/>
        <w:rPr>
          <w:sz w:val="24"/>
          <w:szCs w:val="24"/>
        </w:rPr>
      </w:pPr>
      <w:r w:rsidRPr="00E629CF">
        <w:rPr>
          <w:spacing w:val="-2"/>
          <w:sz w:val="24"/>
          <w:szCs w:val="24"/>
        </w:rPr>
        <w:t>22.1.0</w:t>
      </w:r>
      <w:r w:rsidRPr="00E629CF">
        <w:rPr>
          <w:sz w:val="24"/>
          <w:szCs w:val="24"/>
        </w:rPr>
        <w:tab/>
        <w:t>List of</w:t>
      </w:r>
      <w:r w:rsidRPr="00E629CF">
        <w:rPr>
          <w:spacing w:val="-2"/>
          <w:sz w:val="24"/>
          <w:szCs w:val="24"/>
        </w:rPr>
        <w:t xml:space="preserve"> Plates</w:t>
      </w:r>
    </w:p>
    <w:p w14:paraId="7E4FBE2D" w14:textId="77777777" w:rsidR="00E629CF" w:rsidRDefault="00E629CF" w:rsidP="00E629CF">
      <w:pPr>
        <w:pStyle w:val="BodyText"/>
        <w:spacing w:before="11"/>
        <w:rPr>
          <w:b/>
          <w:sz w:val="12"/>
        </w:rPr>
      </w:pPr>
    </w:p>
    <w:tbl>
      <w:tblPr>
        <w:tblW w:w="8680" w:type="dxa"/>
        <w:tblInd w:w="8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53"/>
        <w:gridCol w:w="6076"/>
        <w:gridCol w:w="1451"/>
      </w:tblGrid>
      <w:tr w:rsidR="00E629CF" w14:paraId="7F369F56" w14:textId="77777777" w:rsidTr="00E629CF">
        <w:trPr>
          <w:trHeight w:val="469"/>
        </w:trPr>
        <w:tc>
          <w:tcPr>
            <w:tcW w:w="1153" w:type="dxa"/>
          </w:tcPr>
          <w:p w14:paraId="543FB6EA" w14:textId="77777777" w:rsidR="00E629CF" w:rsidRDefault="00E629CF" w:rsidP="00076273">
            <w:pPr>
              <w:pStyle w:val="TableParagraph"/>
              <w:spacing w:before="1"/>
              <w:ind w:left="232"/>
              <w:jc w:val="left"/>
              <w:rPr>
                <w:b/>
              </w:rPr>
            </w:pPr>
            <w:r>
              <w:rPr>
                <w:b/>
              </w:rPr>
              <w:t xml:space="preserve">Plate </w:t>
            </w:r>
            <w:r>
              <w:rPr>
                <w:b/>
                <w:spacing w:val="-5"/>
              </w:rPr>
              <w:t>No</w:t>
            </w:r>
          </w:p>
        </w:tc>
        <w:tc>
          <w:tcPr>
            <w:tcW w:w="6076" w:type="dxa"/>
          </w:tcPr>
          <w:p w14:paraId="2B58FE82" w14:textId="77777777" w:rsidR="00E629CF" w:rsidRDefault="00E629CF" w:rsidP="00076273">
            <w:pPr>
              <w:pStyle w:val="TableParagraph"/>
              <w:spacing w:before="1"/>
              <w:ind w:left="22"/>
              <w:rPr>
                <w:b/>
              </w:rPr>
            </w:pPr>
            <w:r>
              <w:rPr>
                <w:b/>
                <w:spacing w:val="-2"/>
              </w:rPr>
              <w:t>Title</w:t>
            </w:r>
          </w:p>
        </w:tc>
        <w:tc>
          <w:tcPr>
            <w:tcW w:w="1451" w:type="dxa"/>
          </w:tcPr>
          <w:p w14:paraId="1028905B" w14:textId="77777777" w:rsidR="00E629CF" w:rsidRDefault="00E629CF" w:rsidP="00076273">
            <w:pPr>
              <w:pStyle w:val="TableParagraph"/>
              <w:spacing w:before="1"/>
              <w:ind w:left="31" w:right="7"/>
              <w:rPr>
                <w:b/>
              </w:rPr>
            </w:pPr>
            <w:r>
              <w:rPr>
                <w:b/>
                <w:spacing w:val="-2"/>
              </w:rPr>
              <w:t>Scale</w:t>
            </w:r>
          </w:p>
        </w:tc>
      </w:tr>
      <w:tr w:rsidR="00E629CF" w14:paraId="46D253C6" w14:textId="77777777" w:rsidTr="00E629CF">
        <w:trPr>
          <w:trHeight w:val="808"/>
        </w:trPr>
        <w:tc>
          <w:tcPr>
            <w:tcW w:w="1153" w:type="dxa"/>
          </w:tcPr>
          <w:p w14:paraId="6D8BB3DB" w14:textId="77777777" w:rsidR="00E629CF" w:rsidRDefault="00E629CF" w:rsidP="00076273">
            <w:pPr>
              <w:pStyle w:val="TableParagraph"/>
              <w:spacing w:line="251" w:lineRule="exact"/>
              <w:ind w:left="200" w:right="5"/>
            </w:pPr>
            <w:r>
              <w:rPr>
                <w:spacing w:val="-5"/>
              </w:rPr>
              <w:t>1.</w:t>
            </w:r>
          </w:p>
        </w:tc>
        <w:tc>
          <w:tcPr>
            <w:tcW w:w="6076" w:type="dxa"/>
          </w:tcPr>
          <w:p w14:paraId="237FBE17" w14:textId="77777777" w:rsidR="00E629CF" w:rsidRDefault="00E629CF" w:rsidP="00076273">
            <w:pPr>
              <w:pStyle w:val="TableParagraph"/>
              <w:spacing w:before="3" w:line="372" w:lineRule="auto"/>
              <w:ind w:left="197" w:right="157"/>
              <w:jc w:val="left"/>
            </w:pPr>
            <w:r>
              <w:t>Land use land cover</w:t>
            </w:r>
            <w:r>
              <w:rPr>
                <w:spacing w:val="-6"/>
              </w:rPr>
              <w:t xml:space="preserve"> </w:t>
            </w:r>
            <w:r>
              <w:t>Map of</w:t>
            </w:r>
            <w:r>
              <w:rPr>
                <w:spacing w:val="-2"/>
              </w:rPr>
              <w:t xml:space="preserve"> </w:t>
            </w:r>
            <w:r>
              <w:t>Madur block, Madur block</w:t>
            </w:r>
          </w:p>
        </w:tc>
        <w:tc>
          <w:tcPr>
            <w:tcW w:w="1451" w:type="dxa"/>
          </w:tcPr>
          <w:p w14:paraId="76AC30A0" w14:textId="77777777" w:rsidR="00E629CF" w:rsidRDefault="00E629CF" w:rsidP="00076273">
            <w:pPr>
              <w:pStyle w:val="TableParagraph"/>
              <w:spacing w:line="251" w:lineRule="exact"/>
              <w:ind w:left="31" w:right="12"/>
            </w:pPr>
            <w:r>
              <w:t>Not</w:t>
            </w:r>
            <w:r>
              <w:rPr>
                <w:spacing w:val="7"/>
              </w:rPr>
              <w:t xml:space="preserve"> </w:t>
            </w:r>
            <w:r>
              <w:t>To</w:t>
            </w:r>
            <w:r>
              <w:rPr>
                <w:spacing w:val="5"/>
              </w:rPr>
              <w:t xml:space="preserve"> </w:t>
            </w:r>
            <w:r>
              <w:rPr>
                <w:spacing w:val="-2"/>
              </w:rPr>
              <w:t>Scale</w:t>
            </w:r>
          </w:p>
        </w:tc>
      </w:tr>
      <w:tr w:rsidR="00E629CF" w14:paraId="7A5B18AB" w14:textId="77777777" w:rsidTr="00E629CF">
        <w:trPr>
          <w:trHeight w:val="779"/>
        </w:trPr>
        <w:tc>
          <w:tcPr>
            <w:tcW w:w="1153" w:type="dxa"/>
          </w:tcPr>
          <w:p w14:paraId="0DE4B145" w14:textId="77777777" w:rsidR="00E629CF" w:rsidRDefault="00E629CF" w:rsidP="00076273">
            <w:pPr>
              <w:pStyle w:val="TableParagraph"/>
              <w:spacing w:line="251" w:lineRule="exact"/>
              <w:ind w:left="200" w:right="5"/>
            </w:pPr>
            <w:r>
              <w:rPr>
                <w:spacing w:val="-5"/>
              </w:rPr>
              <w:t>2.</w:t>
            </w:r>
          </w:p>
        </w:tc>
        <w:tc>
          <w:tcPr>
            <w:tcW w:w="6076" w:type="dxa"/>
          </w:tcPr>
          <w:p w14:paraId="19714B7B" w14:textId="77777777" w:rsidR="00E629CF" w:rsidRDefault="00E629CF" w:rsidP="00076273">
            <w:pPr>
              <w:pStyle w:val="TableParagraph"/>
              <w:spacing w:before="3" w:line="372" w:lineRule="auto"/>
              <w:ind w:left="197" w:right="157"/>
              <w:jc w:val="left"/>
            </w:pPr>
            <w:r>
              <w:t>Toposheet of</w:t>
            </w:r>
            <w:r>
              <w:rPr>
                <w:spacing w:val="40"/>
              </w:rPr>
              <w:t xml:space="preserve"> </w:t>
            </w:r>
            <w:r>
              <w:t>Madur block in Madur block District of Telangana.</w:t>
            </w:r>
          </w:p>
        </w:tc>
        <w:tc>
          <w:tcPr>
            <w:tcW w:w="1451" w:type="dxa"/>
          </w:tcPr>
          <w:p w14:paraId="2A6975FE" w14:textId="77777777" w:rsidR="00E629CF" w:rsidRDefault="00E629CF" w:rsidP="00076273">
            <w:pPr>
              <w:pStyle w:val="TableParagraph"/>
              <w:spacing w:before="2"/>
              <w:jc w:val="left"/>
              <w:rPr>
                <w:b/>
              </w:rPr>
            </w:pPr>
          </w:p>
          <w:p w14:paraId="2AE04F9E" w14:textId="77777777" w:rsidR="00E629CF" w:rsidRDefault="00E629CF" w:rsidP="00076273">
            <w:pPr>
              <w:pStyle w:val="TableParagraph"/>
              <w:ind w:left="31" w:right="10"/>
            </w:pPr>
            <w:r>
              <w:rPr>
                <w:spacing w:val="-2"/>
              </w:rPr>
              <w:t>1:12500</w:t>
            </w:r>
          </w:p>
        </w:tc>
      </w:tr>
      <w:tr w:rsidR="00E629CF" w14:paraId="08AF35CD" w14:textId="77777777" w:rsidTr="00E629CF">
        <w:trPr>
          <w:trHeight w:val="698"/>
        </w:trPr>
        <w:tc>
          <w:tcPr>
            <w:tcW w:w="1153" w:type="dxa"/>
          </w:tcPr>
          <w:p w14:paraId="13CE41C6" w14:textId="77777777" w:rsidR="00E629CF" w:rsidRDefault="00E629CF" w:rsidP="00076273">
            <w:pPr>
              <w:pStyle w:val="TableParagraph"/>
              <w:spacing w:before="1"/>
              <w:ind w:left="200" w:right="5"/>
            </w:pPr>
            <w:r>
              <w:rPr>
                <w:spacing w:val="-5"/>
              </w:rPr>
              <w:t>3.</w:t>
            </w:r>
          </w:p>
        </w:tc>
        <w:tc>
          <w:tcPr>
            <w:tcW w:w="6076" w:type="dxa"/>
          </w:tcPr>
          <w:p w14:paraId="6ABE00E6" w14:textId="77777777" w:rsidR="00E629CF" w:rsidRDefault="00E629CF" w:rsidP="00076273">
            <w:pPr>
              <w:pStyle w:val="TableParagraph"/>
              <w:spacing w:before="136"/>
              <w:ind w:left="197"/>
              <w:jc w:val="left"/>
            </w:pPr>
            <w:r>
              <w:t>Outcrop</w:t>
            </w:r>
            <w:r>
              <w:rPr>
                <w:spacing w:val="-1"/>
              </w:rPr>
              <w:t xml:space="preserve"> </w:t>
            </w:r>
            <w:r>
              <w:t>Map</w:t>
            </w:r>
            <w:r>
              <w:rPr>
                <w:spacing w:val="-4"/>
              </w:rPr>
              <w:t xml:space="preserve"> </w:t>
            </w:r>
            <w:r>
              <w:t>of</w:t>
            </w:r>
            <w:r>
              <w:rPr>
                <w:spacing w:val="43"/>
              </w:rPr>
              <w:t xml:space="preserve"> </w:t>
            </w:r>
            <w:r>
              <w:t>Madur block Madur block</w:t>
            </w:r>
            <w:r>
              <w:rPr>
                <w:spacing w:val="-2"/>
              </w:rPr>
              <w:t xml:space="preserve"> District.</w:t>
            </w:r>
          </w:p>
        </w:tc>
        <w:tc>
          <w:tcPr>
            <w:tcW w:w="1451" w:type="dxa"/>
          </w:tcPr>
          <w:p w14:paraId="16356BB2" w14:textId="77777777" w:rsidR="00E629CF" w:rsidRDefault="00E629CF" w:rsidP="00076273">
            <w:pPr>
              <w:pStyle w:val="TableParagraph"/>
              <w:spacing w:before="7"/>
              <w:jc w:val="left"/>
              <w:rPr>
                <w:b/>
              </w:rPr>
            </w:pPr>
          </w:p>
          <w:p w14:paraId="1A7153F9" w14:textId="77777777" w:rsidR="00E629CF" w:rsidRDefault="00E629CF" w:rsidP="00076273">
            <w:pPr>
              <w:pStyle w:val="TableParagraph"/>
              <w:ind w:left="31" w:right="10"/>
            </w:pPr>
            <w:r>
              <w:rPr>
                <w:spacing w:val="-2"/>
              </w:rPr>
              <w:t>1:12500</w:t>
            </w:r>
          </w:p>
        </w:tc>
      </w:tr>
      <w:tr w:rsidR="00E629CF" w14:paraId="30168153" w14:textId="77777777" w:rsidTr="00E629CF">
        <w:trPr>
          <w:trHeight w:val="806"/>
        </w:trPr>
        <w:tc>
          <w:tcPr>
            <w:tcW w:w="1153" w:type="dxa"/>
          </w:tcPr>
          <w:p w14:paraId="44AFB1BE" w14:textId="77777777" w:rsidR="00E629CF" w:rsidRDefault="00E629CF" w:rsidP="00076273">
            <w:pPr>
              <w:pStyle w:val="TableParagraph"/>
              <w:spacing w:line="251" w:lineRule="exact"/>
              <w:ind w:left="200" w:right="5"/>
            </w:pPr>
            <w:r>
              <w:rPr>
                <w:spacing w:val="-5"/>
              </w:rPr>
              <w:t>4.</w:t>
            </w:r>
          </w:p>
        </w:tc>
        <w:tc>
          <w:tcPr>
            <w:tcW w:w="6076" w:type="dxa"/>
          </w:tcPr>
          <w:p w14:paraId="2342AFAD" w14:textId="77777777" w:rsidR="00E629CF" w:rsidRDefault="00E629CF" w:rsidP="00076273">
            <w:pPr>
              <w:pStyle w:val="TableParagraph"/>
              <w:spacing w:before="3" w:line="369" w:lineRule="auto"/>
              <w:ind w:left="197" w:right="518"/>
              <w:jc w:val="left"/>
            </w:pPr>
            <w:r>
              <w:t>Regional</w:t>
            </w:r>
            <w:r>
              <w:rPr>
                <w:spacing w:val="-10"/>
              </w:rPr>
              <w:t xml:space="preserve"> </w:t>
            </w:r>
            <w:r>
              <w:t>Geological</w:t>
            </w:r>
            <w:r>
              <w:rPr>
                <w:spacing w:val="-17"/>
              </w:rPr>
              <w:t xml:space="preserve"> </w:t>
            </w:r>
            <w:r>
              <w:t>Map</w:t>
            </w:r>
            <w:r>
              <w:rPr>
                <w:spacing w:val="-11"/>
              </w:rPr>
              <w:t xml:space="preserve"> </w:t>
            </w:r>
            <w:r>
              <w:t>of</w:t>
            </w:r>
            <w:r>
              <w:rPr>
                <w:spacing w:val="-12"/>
              </w:rPr>
              <w:t xml:space="preserve"> </w:t>
            </w:r>
            <w:r>
              <w:t>Madur block Madur block District.</w:t>
            </w:r>
          </w:p>
        </w:tc>
        <w:tc>
          <w:tcPr>
            <w:tcW w:w="1451" w:type="dxa"/>
          </w:tcPr>
          <w:p w14:paraId="505A37AB" w14:textId="77777777" w:rsidR="00E629CF" w:rsidRDefault="00E629CF" w:rsidP="00076273">
            <w:pPr>
              <w:pStyle w:val="TableParagraph"/>
              <w:spacing w:before="253"/>
              <w:ind w:left="31" w:right="10"/>
            </w:pPr>
            <w:r>
              <w:rPr>
                <w:spacing w:val="-2"/>
              </w:rPr>
              <w:t>1:50000</w:t>
            </w:r>
          </w:p>
        </w:tc>
      </w:tr>
      <w:tr w:rsidR="00E629CF" w14:paraId="7F28044E" w14:textId="77777777" w:rsidTr="00E629CF">
        <w:trPr>
          <w:trHeight w:val="799"/>
        </w:trPr>
        <w:tc>
          <w:tcPr>
            <w:tcW w:w="1153" w:type="dxa"/>
          </w:tcPr>
          <w:p w14:paraId="6A6C1DB3" w14:textId="77777777" w:rsidR="00E629CF" w:rsidRDefault="00E629CF" w:rsidP="00076273">
            <w:pPr>
              <w:pStyle w:val="TableParagraph"/>
              <w:spacing w:before="1"/>
              <w:ind w:left="200"/>
            </w:pPr>
            <w:r>
              <w:rPr>
                <w:spacing w:val="-5"/>
              </w:rPr>
              <w:t>5.</w:t>
            </w:r>
          </w:p>
        </w:tc>
        <w:tc>
          <w:tcPr>
            <w:tcW w:w="6076" w:type="dxa"/>
          </w:tcPr>
          <w:p w14:paraId="50BC3FFB" w14:textId="77777777" w:rsidR="00E629CF" w:rsidRDefault="00E629CF" w:rsidP="00076273">
            <w:pPr>
              <w:pStyle w:val="TableParagraph"/>
              <w:spacing w:before="5" w:line="369" w:lineRule="auto"/>
              <w:ind w:left="19" w:right="157"/>
              <w:jc w:val="left"/>
            </w:pPr>
            <w:r>
              <w:t>Geological</w:t>
            </w:r>
            <w:r>
              <w:rPr>
                <w:spacing w:val="40"/>
              </w:rPr>
              <w:t xml:space="preserve"> </w:t>
            </w:r>
            <w:r>
              <w:t>Map</w:t>
            </w:r>
            <w:r>
              <w:rPr>
                <w:spacing w:val="80"/>
              </w:rPr>
              <w:t xml:space="preserve"> </w:t>
            </w:r>
            <w:r>
              <w:t>of</w:t>
            </w:r>
            <w:r>
              <w:rPr>
                <w:spacing w:val="80"/>
              </w:rPr>
              <w:t xml:space="preserve"> </w:t>
            </w:r>
            <w:r>
              <w:t>Madur block Madur block Districts Telangana</w:t>
            </w:r>
          </w:p>
        </w:tc>
        <w:tc>
          <w:tcPr>
            <w:tcW w:w="1451" w:type="dxa"/>
          </w:tcPr>
          <w:p w14:paraId="60EF65DC" w14:textId="77777777" w:rsidR="00E629CF" w:rsidRDefault="00E629CF" w:rsidP="00076273">
            <w:pPr>
              <w:pStyle w:val="TableParagraph"/>
              <w:spacing w:before="2"/>
              <w:jc w:val="left"/>
              <w:rPr>
                <w:b/>
              </w:rPr>
            </w:pPr>
          </w:p>
          <w:p w14:paraId="5B23956B" w14:textId="77777777" w:rsidR="00E629CF" w:rsidRDefault="00E629CF" w:rsidP="00076273">
            <w:pPr>
              <w:pStyle w:val="TableParagraph"/>
              <w:ind w:left="31" w:right="5"/>
            </w:pPr>
            <w:r>
              <w:rPr>
                <w:spacing w:val="-2"/>
              </w:rPr>
              <w:t>1:12500</w:t>
            </w:r>
          </w:p>
        </w:tc>
      </w:tr>
      <w:tr w:rsidR="00E629CF" w14:paraId="7DA583E4" w14:textId="77777777" w:rsidTr="00E629CF">
        <w:trPr>
          <w:trHeight w:val="809"/>
        </w:trPr>
        <w:tc>
          <w:tcPr>
            <w:tcW w:w="1153" w:type="dxa"/>
          </w:tcPr>
          <w:p w14:paraId="3D3A2DC1" w14:textId="77777777" w:rsidR="00E629CF" w:rsidRDefault="00E629CF" w:rsidP="00076273">
            <w:pPr>
              <w:pStyle w:val="TableParagraph"/>
              <w:spacing w:line="253" w:lineRule="exact"/>
              <w:ind w:left="200"/>
            </w:pPr>
            <w:r>
              <w:rPr>
                <w:spacing w:val="-5"/>
              </w:rPr>
              <w:t>6.</w:t>
            </w:r>
          </w:p>
        </w:tc>
        <w:tc>
          <w:tcPr>
            <w:tcW w:w="6076" w:type="dxa"/>
          </w:tcPr>
          <w:p w14:paraId="7BFA240B" w14:textId="77777777" w:rsidR="00E629CF" w:rsidRDefault="00E629CF" w:rsidP="00076273">
            <w:pPr>
              <w:pStyle w:val="TableParagraph"/>
              <w:spacing w:before="7" w:line="369" w:lineRule="auto"/>
              <w:ind w:left="197" w:right="157"/>
              <w:jc w:val="left"/>
            </w:pPr>
            <w:r>
              <w:t>Geological Map of Madur block and Madur block Districts Telangana. (Delineated Zones)</w:t>
            </w:r>
          </w:p>
        </w:tc>
        <w:tc>
          <w:tcPr>
            <w:tcW w:w="1451" w:type="dxa"/>
          </w:tcPr>
          <w:p w14:paraId="4645BF85" w14:textId="77777777" w:rsidR="00E629CF" w:rsidRDefault="00E629CF" w:rsidP="00076273">
            <w:pPr>
              <w:pStyle w:val="TableParagraph"/>
              <w:spacing w:before="3"/>
              <w:jc w:val="left"/>
              <w:rPr>
                <w:b/>
              </w:rPr>
            </w:pPr>
          </w:p>
          <w:p w14:paraId="7CD11F2A" w14:textId="77777777" w:rsidR="00E629CF" w:rsidRDefault="00E629CF" w:rsidP="00076273">
            <w:pPr>
              <w:pStyle w:val="TableParagraph"/>
              <w:ind w:left="31" w:right="5"/>
            </w:pPr>
            <w:r>
              <w:rPr>
                <w:spacing w:val="-2"/>
              </w:rPr>
              <w:t>1:12500</w:t>
            </w:r>
          </w:p>
        </w:tc>
      </w:tr>
      <w:tr w:rsidR="00E629CF" w14:paraId="38D7824D" w14:textId="77777777" w:rsidTr="00E629CF">
        <w:trPr>
          <w:trHeight w:val="808"/>
        </w:trPr>
        <w:tc>
          <w:tcPr>
            <w:tcW w:w="1153" w:type="dxa"/>
          </w:tcPr>
          <w:p w14:paraId="51C1C8EC" w14:textId="77777777" w:rsidR="00E629CF" w:rsidRDefault="00E629CF" w:rsidP="00076273">
            <w:pPr>
              <w:pStyle w:val="TableParagraph"/>
              <w:spacing w:line="251" w:lineRule="exact"/>
              <w:ind w:left="200"/>
            </w:pPr>
            <w:r>
              <w:rPr>
                <w:spacing w:val="-5"/>
              </w:rPr>
              <w:t>7.</w:t>
            </w:r>
          </w:p>
        </w:tc>
        <w:tc>
          <w:tcPr>
            <w:tcW w:w="6076" w:type="dxa"/>
          </w:tcPr>
          <w:p w14:paraId="1245F2C2" w14:textId="77777777" w:rsidR="00E629CF" w:rsidRDefault="00E629CF" w:rsidP="00076273">
            <w:pPr>
              <w:pStyle w:val="TableParagraph"/>
              <w:spacing w:before="3" w:line="372" w:lineRule="auto"/>
              <w:ind w:left="19" w:right="157"/>
              <w:jc w:val="left"/>
            </w:pPr>
            <w:r>
              <w:t>Map showing, Delineated Zones – Lakkayapalli (TREE)</w:t>
            </w:r>
          </w:p>
        </w:tc>
        <w:tc>
          <w:tcPr>
            <w:tcW w:w="1451" w:type="dxa"/>
          </w:tcPr>
          <w:p w14:paraId="207EBAF8" w14:textId="77777777" w:rsidR="00E629CF" w:rsidRDefault="00E629CF" w:rsidP="00076273">
            <w:pPr>
              <w:pStyle w:val="TableParagraph"/>
              <w:spacing w:line="251" w:lineRule="exact"/>
              <w:ind w:left="31"/>
            </w:pPr>
            <w:r>
              <w:rPr>
                <w:spacing w:val="-10"/>
              </w:rPr>
              <w:t>-</w:t>
            </w:r>
          </w:p>
        </w:tc>
      </w:tr>
      <w:tr w:rsidR="00E629CF" w14:paraId="1A6C7525" w14:textId="77777777" w:rsidTr="00E629CF">
        <w:trPr>
          <w:trHeight w:val="808"/>
        </w:trPr>
        <w:tc>
          <w:tcPr>
            <w:tcW w:w="1153" w:type="dxa"/>
          </w:tcPr>
          <w:p w14:paraId="3EAEA561" w14:textId="77777777" w:rsidR="00E629CF" w:rsidRDefault="00E629CF" w:rsidP="00076273">
            <w:pPr>
              <w:pStyle w:val="TableParagraph"/>
              <w:spacing w:line="251" w:lineRule="exact"/>
              <w:ind w:left="200"/>
            </w:pPr>
            <w:r>
              <w:rPr>
                <w:spacing w:val="-5"/>
              </w:rPr>
              <w:t>8.</w:t>
            </w:r>
          </w:p>
        </w:tc>
        <w:tc>
          <w:tcPr>
            <w:tcW w:w="6076" w:type="dxa"/>
          </w:tcPr>
          <w:p w14:paraId="4D0B592C" w14:textId="77777777" w:rsidR="00E629CF" w:rsidRDefault="00E629CF" w:rsidP="00076273">
            <w:pPr>
              <w:pStyle w:val="TableParagraph"/>
              <w:spacing w:before="3" w:line="374" w:lineRule="auto"/>
              <w:ind w:left="197" w:right="157"/>
              <w:jc w:val="left"/>
            </w:pPr>
            <w:r>
              <w:t>Map showing distribution of Lanthanum (La) Lakkayapalli - Zone)</w:t>
            </w:r>
          </w:p>
        </w:tc>
        <w:tc>
          <w:tcPr>
            <w:tcW w:w="1451" w:type="dxa"/>
          </w:tcPr>
          <w:p w14:paraId="4768CC25" w14:textId="77777777" w:rsidR="00E629CF" w:rsidRDefault="00E629CF" w:rsidP="00076273">
            <w:pPr>
              <w:pStyle w:val="TableParagraph"/>
              <w:spacing w:line="251" w:lineRule="exact"/>
              <w:ind w:left="31"/>
            </w:pPr>
            <w:r>
              <w:rPr>
                <w:spacing w:val="-10"/>
              </w:rPr>
              <w:t>-</w:t>
            </w:r>
          </w:p>
        </w:tc>
      </w:tr>
      <w:tr w:rsidR="00E629CF" w14:paraId="362588B4" w14:textId="77777777" w:rsidTr="00E629CF">
        <w:trPr>
          <w:trHeight w:val="808"/>
        </w:trPr>
        <w:tc>
          <w:tcPr>
            <w:tcW w:w="1153" w:type="dxa"/>
          </w:tcPr>
          <w:p w14:paraId="4DD6CDC7" w14:textId="77777777" w:rsidR="00E629CF" w:rsidRDefault="00E629CF" w:rsidP="00076273">
            <w:pPr>
              <w:pStyle w:val="TableParagraph"/>
              <w:spacing w:line="251" w:lineRule="exact"/>
              <w:ind w:left="200"/>
            </w:pPr>
            <w:r>
              <w:rPr>
                <w:spacing w:val="-5"/>
              </w:rPr>
              <w:t>9.</w:t>
            </w:r>
          </w:p>
        </w:tc>
        <w:tc>
          <w:tcPr>
            <w:tcW w:w="6076" w:type="dxa"/>
          </w:tcPr>
          <w:p w14:paraId="44A1341E" w14:textId="77777777" w:rsidR="00E629CF" w:rsidRDefault="00E629CF" w:rsidP="00076273">
            <w:pPr>
              <w:pStyle w:val="TableParagraph"/>
              <w:spacing w:before="3" w:line="372" w:lineRule="auto"/>
              <w:ind w:left="197" w:right="157"/>
              <w:jc w:val="left"/>
            </w:pPr>
            <w:r>
              <w:t>Map showing distribution of Cerium (Ce) Lakkayapalli -Zone)</w:t>
            </w:r>
          </w:p>
        </w:tc>
        <w:tc>
          <w:tcPr>
            <w:tcW w:w="1451" w:type="dxa"/>
          </w:tcPr>
          <w:p w14:paraId="77594128" w14:textId="77777777" w:rsidR="00E629CF" w:rsidRDefault="00E629CF" w:rsidP="00076273">
            <w:pPr>
              <w:pStyle w:val="TableParagraph"/>
              <w:spacing w:line="251" w:lineRule="exact"/>
              <w:ind w:left="31"/>
            </w:pPr>
            <w:r>
              <w:rPr>
                <w:spacing w:val="-10"/>
              </w:rPr>
              <w:t>-</w:t>
            </w:r>
          </w:p>
        </w:tc>
      </w:tr>
      <w:tr w:rsidR="00E629CF" w14:paraId="5BE7B7A9" w14:textId="77777777" w:rsidTr="00E629CF">
        <w:trPr>
          <w:trHeight w:val="806"/>
        </w:trPr>
        <w:tc>
          <w:tcPr>
            <w:tcW w:w="1153" w:type="dxa"/>
          </w:tcPr>
          <w:p w14:paraId="58FA2DE4" w14:textId="77777777" w:rsidR="00E629CF" w:rsidRDefault="00E629CF" w:rsidP="00076273">
            <w:pPr>
              <w:pStyle w:val="TableParagraph"/>
              <w:spacing w:line="249" w:lineRule="exact"/>
              <w:ind w:left="650"/>
              <w:jc w:val="left"/>
            </w:pPr>
            <w:r>
              <w:rPr>
                <w:spacing w:val="-5"/>
              </w:rPr>
              <w:t>10.</w:t>
            </w:r>
          </w:p>
        </w:tc>
        <w:tc>
          <w:tcPr>
            <w:tcW w:w="6076" w:type="dxa"/>
          </w:tcPr>
          <w:p w14:paraId="10BF6F21" w14:textId="77777777" w:rsidR="00E629CF" w:rsidRDefault="00E629CF" w:rsidP="00076273">
            <w:pPr>
              <w:pStyle w:val="TableParagraph"/>
              <w:spacing w:before="3" w:line="369" w:lineRule="auto"/>
              <w:ind w:left="197" w:right="157"/>
              <w:jc w:val="left"/>
            </w:pPr>
            <w:r>
              <w:t>Map showing distribution of Praseodymium (Pr) Lakkayapalli - Zone)</w:t>
            </w:r>
          </w:p>
        </w:tc>
        <w:tc>
          <w:tcPr>
            <w:tcW w:w="1451" w:type="dxa"/>
          </w:tcPr>
          <w:p w14:paraId="1B16FCAA" w14:textId="77777777" w:rsidR="00E629CF" w:rsidRDefault="00E629CF" w:rsidP="00076273">
            <w:pPr>
              <w:pStyle w:val="TableParagraph"/>
              <w:spacing w:line="249" w:lineRule="exact"/>
              <w:ind w:left="31"/>
            </w:pPr>
            <w:r>
              <w:rPr>
                <w:spacing w:val="-10"/>
              </w:rPr>
              <w:t>-</w:t>
            </w:r>
          </w:p>
        </w:tc>
      </w:tr>
      <w:tr w:rsidR="00E629CF" w14:paraId="3E5801EF" w14:textId="77777777" w:rsidTr="00E629CF">
        <w:trPr>
          <w:trHeight w:val="808"/>
        </w:trPr>
        <w:tc>
          <w:tcPr>
            <w:tcW w:w="1153" w:type="dxa"/>
          </w:tcPr>
          <w:p w14:paraId="637DA72F" w14:textId="77777777" w:rsidR="00E629CF" w:rsidRDefault="00E629CF" w:rsidP="00076273">
            <w:pPr>
              <w:pStyle w:val="TableParagraph"/>
              <w:spacing w:line="251" w:lineRule="exact"/>
              <w:ind w:left="650"/>
              <w:jc w:val="left"/>
            </w:pPr>
            <w:r>
              <w:rPr>
                <w:spacing w:val="-5"/>
              </w:rPr>
              <w:t>11.</w:t>
            </w:r>
          </w:p>
        </w:tc>
        <w:tc>
          <w:tcPr>
            <w:tcW w:w="6076" w:type="dxa"/>
          </w:tcPr>
          <w:p w14:paraId="66839947" w14:textId="77777777" w:rsidR="00E629CF" w:rsidRDefault="00E629CF" w:rsidP="00076273">
            <w:pPr>
              <w:pStyle w:val="TableParagraph"/>
              <w:spacing w:before="5" w:line="369" w:lineRule="auto"/>
              <w:ind w:left="197" w:right="157"/>
              <w:jc w:val="left"/>
            </w:pPr>
            <w:r>
              <w:t>Map showing distribution of Neodymium (Nd) Lakkayapalli - Zone)</w:t>
            </w:r>
          </w:p>
        </w:tc>
        <w:tc>
          <w:tcPr>
            <w:tcW w:w="1451" w:type="dxa"/>
          </w:tcPr>
          <w:p w14:paraId="619C2583" w14:textId="77777777" w:rsidR="00E629CF" w:rsidRDefault="00E629CF" w:rsidP="00076273">
            <w:pPr>
              <w:pStyle w:val="TableParagraph"/>
              <w:spacing w:line="251" w:lineRule="exact"/>
              <w:ind w:left="31"/>
            </w:pPr>
          </w:p>
        </w:tc>
      </w:tr>
    </w:tbl>
    <w:p w14:paraId="670A95B4" w14:textId="1C1E1474" w:rsidR="00674AEB" w:rsidRDefault="00674AEB">
      <w:pPr>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tbl>
      <w:tblPr>
        <w:tblW w:w="9650" w:type="dxa"/>
        <w:tblInd w:w="2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37"/>
        <w:gridCol w:w="6229"/>
        <w:gridCol w:w="1984"/>
      </w:tblGrid>
      <w:tr w:rsidR="00455404" w14:paraId="1F243686" w14:textId="77777777" w:rsidTr="00455404">
        <w:trPr>
          <w:trHeight w:val="735"/>
        </w:trPr>
        <w:tc>
          <w:tcPr>
            <w:tcW w:w="1437" w:type="dxa"/>
          </w:tcPr>
          <w:p w14:paraId="6B05B64D" w14:textId="77777777" w:rsidR="00455404" w:rsidRDefault="00455404" w:rsidP="00076273">
            <w:pPr>
              <w:pStyle w:val="TableParagraph"/>
              <w:spacing w:line="250" w:lineRule="exact"/>
              <w:ind w:right="363"/>
              <w:jc w:val="right"/>
            </w:pPr>
            <w:r>
              <w:rPr>
                <w:spacing w:val="-5"/>
              </w:rPr>
              <w:t>12.</w:t>
            </w:r>
          </w:p>
        </w:tc>
        <w:tc>
          <w:tcPr>
            <w:tcW w:w="6229" w:type="dxa"/>
          </w:tcPr>
          <w:p w14:paraId="552F8FF9" w14:textId="77777777" w:rsidR="00455404" w:rsidRDefault="00455404" w:rsidP="00076273">
            <w:pPr>
              <w:pStyle w:val="TableParagraph"/>
              <w:spacing w:before="7" w:line="367" w:lineRule="auto"/>
              <w:ind w:left="196" w:right="171"/>
              <w:jc w:val="left"/>
            </w:pPr>
            <w:r>
              <w:t>Map showing distribution of Samarium (Sm) Lakkayapalli - Zone)</w:t>
            </w:r>
          </w:p>
        </w:tc>
        <w:tc>
          <w:tcPr>
            <w:tcW w:w="1984" w:type="dxa"/>
          </w:tcPr>
          <w:p w14:paraId="1CB321CB" w14:textId="77777777" w:rsidR="00455404" w:rsidRDefault="00455404" w:rsidP="00076273">
            <w:pPr>
              <w:pStyle w:val="TableParagraph"/>
              <w:spacing w:line="250" w:lineRule="exact"/>
              <w:ind w:left="29"/>
            </w:pPr>
            <w:r>
              <w:rPr>
                <w:spacing w:val="-10"/>
              </w:rPr>
              <w:t>-</w:t>
            </w:r>
          </w:p>
        </w:tc>
      </w:tr>
      <w:tr w:rsidR="00455404" w14:paraId="265192C1" w14:textId="77777777" w:rsidTr="00455404">
        <w:trPr>
          <w:trHeight w:val="737"/>
        </w:trPr>
        <w:tc>
          <w:tcPr>
            <w:tcW w:w="1437" w:type="dxa"/>
          </w:tcPr>
          <w:p w14:paraId="4B4C7AFC" w14:textId="77777777" w:rsidR="00455404" w:rsidRDefault="00455404" w:rsidP="00076273">
            <w:pPr>
              <w:pStyle w:val="TableParagraph"/>
              <w:spacing w:line="251" w:lineRule="exact"/>
              <w:ind w:right="363"/>
              <w:jc w:val="right"/>
            </w:pPr>
            <w:r>
              <w:rPr>
                <w:spacing w:val="-5"/>
              </w:rPr>
              <w:t>13.</w:t>
            </w:r>
          </w:p>
        </w:tc>
        <w:tc>
          <w:tcPr>
            <w:tcW w:w="6229" w:type="dxa"/>
          </w:tcPr>
          <w:p w14:paraId="5016FA40" w14:textId="77777777" w:rsidR="00455404" w:rsidRDefault="00455404" w:rsidP="00076273">
            <w:pPr>
              <w:pStyle w:val="TableParagraph"/>
              <w:spacing w:before="3" w:line="372" w:lineRule="auto"/>
              <w:ind w:left="196" w:right="171"/>
              <w:jc w:val="left"/>
            </w:pPr>
            <w:r>
              <w:t>Map showing distribution of Europium (Eu) Lakkayapalli - Zone)</w:t>
            </w:r>
          </w:p>
        </w:tc>
        <w:tc>
          <w:tcPr>
            <w:tcW w:w="1984" w:type="dxa"/>
          </w:tcPr>
          <w:p w14:paraId="1C8B47E3" w14:textId="77777777" w:rsidR="00455404" w:rsidRDefault="00455404" w:rsidP="00076273">
            <w:pPr>
              <w:pStyle w:val="TableParagraph"/>
              <w:spacing w:line="251" w:lineRule="exact"/>
              <w:ind w:left="29"/>
            </w:pPr>
            <w:r>
              <w:rPr>
                <w:spacing w:val="-10"/>
              </w:rPr>
              <w:t>-</w:t>
            </w:r>
          </w:p>
        </w:tc>
      </w:tr>
      <w:tr w:rsidR="00455404" w14:paraId="19C0AF50" w14:textId="77777777" w:rsidTr="00455404">
        <w:trPr>
          <w:trHeight w:val="737"/>
        </w:trPr>
        <w:tc>
          <w:tcPr>
            <w:tcW w:w="1437" w:type="dxa"/>
          </w:tcPr>
          <w:p w14:paraId="2277ADF0" w14:textId="77777777" w:rsidR="00455404" w:rsidRDefault="00455404" w:rsidP="00076273">
            <w:pPr>
              <w:pStyle w:val="TableParagraph"/>
              <w:spacing w:line="253" w:lineRule="exact"/>
              <w:ind w:right="363"/>
              <w:jc w:val="right"/>
            </w:pPr>
            <w:r>
              <w:rPr>
                <w:spacing w:val="-5"/>
              </w:rPr>
              <w:t>14.</w:t>
            </w:r>
          </w:p>
        </w:tc>
        <w:tc>
          <w:tcPr>
            <w:tcW w:w="6229" w:type="dxa"/>
          </w:tcPr>
          <w:p w14:paraId="64589006" w14:textId="77777777" w:rsidR="00455404" w:rsidRDefault="00455404" w:rsidP="00076273">
            <w:pPr>
              <w:pStyle w:val="TableParagraph"/>
              <w:spacing w:before="4" w:line="369" w:lineRule="auto"/>
              <w:ind w:left="196" w:right="171"/>
              <w:jc w:val="left"/>
            </w:pPr>
            <w:r>
              <w:t>Map showing distribution of Gadolinium (Gd) Lakkayapalli - Zone)</w:t>
            </w:r>
          </w:p>
        </w:tc>
        <w:tc>
          <w:tcPr>
            <w:tcW w:w="1984" w:type="dxa"/>
          </w:tcPr>
          <w:p w14:paraId="349A2D18" w14:textId="77777777" w:rsidR="00455404" w:rsidRDefault="00455404" w:rsidP="00076273">
            <w:pPr>
              <w:pStyle w:val="TableParagraph"/>
              <w:spacing w:line="253" w:lineRule="exact"/>
              <w:ind w:left="29"/>
            </w:pPr>
            <w:r>
              <w:rPr>
                <w:spacing w:val="-10"/>
              </w:rPr>
              <w:t>-</w:t>
            </w:r>
          </w:p>
        </w:tc>
      </w:tr>
      <w:tr w:rsidR="00455404" w14:paraId="1723DD56" w14:textId="77777777" w:rsidTr="00455404">
        <w:trPr>
          <w:trHeight w:val="735"/>
        </w:trPr>
        <w:tc>
          <w:tcPr>
            <w:tcW w:w="1437" w:type="dxa"/>
          </w:tcPr>
          <w:p w14:paraId="10124F61" w14:textId="77777777" w:rsidR="00455404" w:rsidRDefault="00455404" w:rsidP="00076273">
            <w:pPr>
              <w:pStyle w:val="TableParagraph"/>
              <w:spacing w:line="249" w:lineRule="exact"/>
              <w:ind w:right="363"/>
              <w:jc w:val="right"/>
            </w:pPr>
            <w:r>
              <w:rPr>
                <w:spacing w:val="-5"/>
              </w:rPr>
              <w:t>15.</w:t>
            </w:r>
          </w:p>
        </w:tc>
        <w:tc>
          <w:tcPr>
            <w:tcW w:w="6229" w:type="dxa"/>
          </w:tcPr>
          <w:p w14:paraId="297C025F" w14:textId="77777777" w:rsidR="00455404" w:rsidRDefault="00455404" w:rsidP="00076273">
            <w:pPr>
              <w:pStyle w:val="TableParagraph"/>
              <w:spacing w:before="3" w:line="369" w:lineRule="auto"/>
              <w:ind w:left="196" w:right="171"/>
              <w:jc w:val="left"/>
            </w:pPr>
            <w:r>
              <w:t>Map showing, Delineated Zones – Pallerla Zone (TREE)</w:t>
            </w:r>
          </w:p>
        </w:tc>
        <w:tc>
          <w:tcPr>
            <w:tcW w:w="1984" w:type="dxa"/>
          </w:tcPr>
          <w:p w14:paraId="1573D0F4" w14:textId="77777777" w:rsidR="00455404" w:rsidRDefault="00455404" w:rsidP="00076273">
            <w:pPr>
              <w:pStyle w:val="TableParagraph"/>
              <w:spacing w:line="249" w:lineRule="exact"/>
              <w:ind w:left="29"/>
            </w:pPr>
            <w:r>
              <w:rPr>
                <w:spacing w:val="-10"/>
              </w:rPr>
              <w:t>-</w:t>
            </w:r>
          </w:p>
        </w:tc>
      </w:tr>
      <w:tr w:rsidR="00455404" w14:paraId="00F40795" w14:textId="77777777" w:rsidTr="00455404">
        <w:trPr>
          <w:trHeight w:val="735"/>
        </w:trPr>
        <w:tc>
          <w:tcPr>
            <w:tcW w:w="1437" w:type="dxa"/>
          </w:tcPr>
          <w:p w14:paraId="55EEE4AA" w14:textId="77777777" w:rsidR="00455404" w:rsidRDefault="00455404" w:rsidP="00076273">
            <w:pPr>
              <w:pStyle w:val="TableParagraph"/>
              <w:spacing w:line="253" w:lineRule="exact"/>
              <w:ind w:right="363"/>
              <w:jc w:val="right"/>
            </w:pPr>
            <w:r>
              <w:rPr>
                <w:spacing w:val="-5"/>
              </w:rPr>
              <w:t>16.</w:t>
            </w:r>
          </w:p>
        </w:tc>
        <w:tc>
          <w:tcPr>
            <w:tcW w:w="6229" w:type="dxa"/>
          </w:tcPr>
          <w:p w14:paraId="48C71EFB" w14:textId="77777777" w:rsidR="00455404" w:rsidRDefault="00455404" w:rsidP="00076273">
            <w:pPr>
              <w:pStyle w:val="TableParagraph"/>
              <w:spacing w:before="4" w:line="369" w:lineRule="auto"/>
              <w:ind w:left="196" w:right="171"/>
              <w:jc w:val="left"/>
            </w:pPr>
            <w:r>
              <w:t>Map showing distribution of lanthanum (La) Pallerla Zone</w:t>
            </w:r>
          </w:p>
        </w:tc>
        <w:tc>
          <w:tcPr>
            <w:tcW w:w="1984" w:type="dxa"/>
          </w:tcPr>
          <w:p w14:paraId="19FC5921" w14:textId="77777777" w:rsidR="00455404" w:rsidRDefault="00455404" w:rsidP="00076273">
            <w:pPr>
              <w:pStyle w:val="TableParagraph"/>
              <w:spacing w:line="253" w:lineRule="exact"/>
              <w:ind w:left="29"/>
            </w:pPr>
            <w:r>
              <w:rPr>
                <w:spacing w:val="-10"/>
              </w:rPr>
              <w:t>-</w:t>
            </w:r>
          </w:p>
        </w:tc>
      </w:tr>
      <w:tr w:rsidR="00455404" w14:paraId="4D56209C" w14:textId="77777777" w:rsidTr="00455404">
        <w:trPr>
          <w:trHeight w:val="737"/>
        </w:trPr>
        <w:tc>
          <w:tcPr>
            <w:tcW w:w="1437" w:type="dxa"/>
          </w:tcPr>
          <w:p w14:paraId="2CD38246" w14:textId="77777777" w:rsidR="00455404" w:rsidRDefault="00455404" w:rsidP="00076273">
            <w:pPr>
              <w:pStyle w:val="TableParagraph"/>
              <w:spacing w:before="1"/>
              <w:ind w:right="363"/>
              <w:jc w:val="right"/>
            </w:pPr>
            <w:r>
              <w:rPr>
                <w:spacing w:val="-5"/>
              </w:rPr>
              <w:t>17.</w:t>
            </w:r>
          </w:p>
        </w:tc>
        <w:tc>
          <w:tcPr>
            <w:tcW w:w="6229" w:type="dxa"/>
          </w:tcPr>
          <w:p w14:paraId="4939722D" w14:textId="77777777" w:rsidR="00455404" w:rsidRDefault="00455404" w:rsidP="00076273">
            <w:pPr>
              <w:pStyle w:val="TableParagraph"/>
              <w:spacing w:before="5" w:line="369" w:lineRule="auto"/>
              <w:ind w:left="196" w:right="171"/>
              <w:jc w:val="left"/>
            </w:pPr>
            <w:r>
              <w:t>Map showing distribution of Cerium (Ce) Pallerla Zone</w:t>
            </w:r>
          </w:p>
        </w:tc>
        <w:tc>
          <w:tcPr>
            <w:tcW w:w="1984" w:type="dxa"/>
          </w:tcPr>
          <w:p w14:paraId="3BDDF6E9" w14:textId="77777777" w:rsidR="00455404" w:rsidRDefault="00455404" w:rsidP="00076273">
            <w:pPr>
              <w:pStyle w:val="TableParagraph"/>
              <w:spacing w:before="1"/>
              <w:ind w:left="29"/>
            </w:pPr>
            <w:r>
              <w:rPr>
                <w:spacing w:val="-10"/>
              </w:rPr>
              <w:t>-</w:t>
            </w:r>
          </w:p>
        </w:tc>
      </w:tr>
      <w:tr w:rsidR="00455404" w14:paraId="735151B4" w14:textId="77777777" w:rsidTr="00455404">
        <w:trPr>
          <w:trHeight w:val="735"/>
        </w:trPr>
        <w:tc>
          <w:tcPr>
            <w:tcW w:w="1437" w:type="dxa"/>
          </w:tcPr>
          <w:p w14:paraId="7C2DE3F3" w14:textId="77777777" w:rsidR="00455404" w:rsidRDefault="00455404" w:rsidP="00076273">
            <w:pPr>
              <w:pStyle w:val="TableParagraph"/>
              <w:spacing w:line="253" w:lineRule="exact"/>
              <w:ind w:right="363"/>
              <w:jc w:val="right"/>
            </w:pPr>
            <w:r>
              <w:rPr>
                <w:spacing w:val="-5"/>
              </w:rPr>
              <w:t>18.</w:t>
            </w:r>
          </w:p>
        </w:tc>
        <w:tc>
          <w:tcPr>
            <w:tcW w:w="6229" w:type="dxa"/>
          </w:tcPr>
          <w:p w14:paraId="078ED4F8" w14:textId="77777777" w:rsidR="00455404" w:rsidRDefault="00455404" w:rsidP="00076273">
            <w:pPr>
              <w:pStyle w:val="TableParagraph"/>
              <w:spacing w:before="4" w:line="369" w:lineRule="auto"/>
              <w:ind w:left="196" w:right="210"/>
              <w:jc w:val="left"/>
            </w:pPr>
            <w:r>
              <w:t>Map showing distribution of Praseodymium (Pr) Pallerla Zone</w:t>
            </w:r>
          </w:p>
        </w:tc>
        <w:tc>
          <w:tcPr>
            <w:tcW w:w="1984" w:type="dxa"/>
          </w:tcPr>
          <w:p w14:paraId="0D8CF2F5" w14:textId="77777777" w:rsidR="00455404" w:rsidRDefault="00455404" w:rsidP="00076273">
            <w:pPr>
              <w:pStyle w:val="TableParagraph"/>
              <w:spacing w:line="253" w:lineRule="exact"/>
              <w:ind w:left="29"/>
            </w:pPr>
            <w:r>
              <w:rPr>
                <w:spacing w:val="-10"/>
              </w:rPr>
              <w:t>-</w:t>
            </w:r>
          </w:p>
        </w:tc>
      </w:tr>
      <w:tr w:rsidR="00455404" w14:paraId="4C9F0D5A" w14:textId="77777777" w:rsidTr="00455404">
        <w:trPr>
          <w:trHeight w:val="737"/>
        </w:trPr>
        <w:tc>
          <w:tcPr>
            <w:tcW w:w="1437" w:type="dxa"/>
          </w:tcPr>
          <w:p w14:paraId="11B86925" w14:textId="77777777" w:rsidR="00455404" w:rsidRDefault="00455404" w:rsidP="00076273">
            <w:pPr>
              <w:pStyle w:val="TableParagraph"/>
              <w:spacing w:before="1"/>
              <w:ind w:right="363"/>
              <w:jc w:val="right"/>
            </w:pPr>
            <w:r>
              <w:rPr>
                <w:spacing w:val="-5"/>
              </w:rPr>
              <w:t>19.</w:t>
            </w:r>
          </w:p>
        </w:tc>
        <w:tc>
          <w:tcPr>
            <w:tcW w:w="6229" w:type="dxa"/>
          </w:tcPr>
          <w:p w14:paraId="6AA66291" w14:textId="77777777" w:rsidR="00455404" w:rsidRDefault="00455404" w:rsidP="00076273">
            <w:pPr>
              <w:pStyle w:val="TableParagraph"/>
              <w:spacing w:before="5" w:line="369" w:lineRule="auto"/>
              <w:ind w:left="196" w:right="171"/>
              <w:jc w:val="left"/>
            </w:pPr>
            <w:r>
              <w:t>Map showing distribution of Neodymium Nd) Pallerla Zone</w:t>
            </w:r>
          </w:p>
        </w:tc>
        <w:tc>
          <w:tcPr>
            <w:tcW w:w="1984" w:type="dxa"/>
          </w:tcPr>
          <w:p w14:paraId="0C204260" w14:textId="77777777" w:rsidR="00455404" w:rsidRDefault="00455404" w:rsidP="00076273">
            <w:pPr>
              <w:pStyle w:val="TableParagraph"/>
              <w:spacing w:before="1"/>
              <w:ind w:left="29"/>
            </w:pPr>
            <w:r>
              <w:rPr>
                <w:spacing w:val="-10"/>
              </w:rPr>
              <w:t>-</w:t>
            </w:r>
          </w:p>
        </w:tc>
      </w:tr>
      <w:tr w:rsidR="00455404" w14:paraId="4CE3376A" w14:textId="77777777" w:rsidTr="00455404">
        <w:trPr>
          <w:trHeight w:val="737"/>
        </w:trPr>
        <w:tc>
          <w:tcPr>
            <w:tcW w:w="1437" w:type="dxa"/>
          </w:tcPr>
          <w:p w14:paraId="0CD0238B" w14:textId="77777777" w:rsidR="00455404" w:rsidRDefault="00455404" w:rsidP="00076273">
            <w:pPr>
              <w:pStyle w:val="TableParagraph"/>
              <w:spacing w:line="253" w:lineRule="exact"/>
              <w:ind w:right="363"/>
              <w:jc w:val="right"/>
            </w:pPr>
            <w:r>
              <w:rPr>
                <w:spacing w:val="-5"/>
              </w:rPr>
              <w:t>20.</w:t>
            </w:r>
          </w:p>
        </w:tc>
        <w:tc>
          <w:tcPr>
            <w:tcW w:w="6229" w:type="dxa"/>
          </w:tcPr>
          <w:p w14:paraId="27F049EA" w14:textId="77777777" w:rsidR="00455404" w:rsidRDefault="00455404" w:rsidP="00076273">
            <w:pPr>
              <w:pStyle w:val="TableParagraph"/>
              <w:spacing w:before="4" w:line="372" w:lineRule="auto"/>
              <w:ind w:left="196" w:right="171"/>
              <w:jc w:val="left"/>
            </w:pPr>
            <w:r>
              <w:t>Map showing distribution of Samarium (Sm) Pallerla Zone</w:t>
            </w:r>
          </w:p>
        </w:tc>
        <w:tc>
          <w:tcPr>
            <w:tcW w:w="1984" w:type="dxa"/>
          </w:tcPr>
          <w:p w14:paraId="4850553F" w14:textId="77777777" w:rsidR="00455404" w:rsidRDefault="00455404" w:rsidP="00076273">
            <w:pPr>
              <w:pStyle w:val="TableParagraph"/>
              <w:spacing w:line="253" w:lineRule="exact"/>
              <w:ind w:left="29"/>
            </w:pPr>
            <w:r>
              <w:rPr>
                <w:spacing w:val="-10"/>
              </w:rPr>
              <w:t>-</w:t>
            </w:r>
          </w:p>
        </w:tc>
      </w:tr>
      <w:tr w:rsidR="00455404" w14:paraId="1AA6151E" w14:textId="77777777" w:rsidTr="00455404">
        <w:trPr>
          <w:trHeight w:val="735"/>
        </w:trPr>
        <w:tc>
          <w:tcPr>
            <w:tcW w:w="1437" w:type="dxa"/>
          </w:tcPr>
          <w:p w14:paraId="43D1BC11" w14:textId="77777777" w:rsidR="00455404" w:rsidRDefault="00455404" w:rsidP="00076273">
            <w:pPr>
              <w:pStyle w:val="TableParagraph"/>
              <w:spacing w:line="251" w:lineRule="exact"/>
              <w:ind w:right="363"/>
              <w:jc w:val="right"/>
            </w:pPr>
            <w:r>
              <w:rPr>
                <w:spacing w:val="-5"/>
              </w:rPr>
              <w:t>21.</w:t>
            </w:r>
          </w:p>
        </w:tc>
        <w:tc>
          <w:tcPr>
            <w:tcW w:w="6229" w:type="dxa"/>
          </w:tcPr>
          <w:p w14:paraId="6028BADB" w14:textId="77777777" w:rsidR="00455404" w:rsidRDefault="00455404" w:rsidP="00076273">
            <w:pPr>
              <w:pStyle w:val="TableParagraph"/>
              <w:spacing w:before="3" w:line="369" w:lineRule="auto"/>
              <w:ind w:left="196" w:right="171"/>
              <w:jc w:val="left"/>
            </w:pPr>
            <w:r>
              <w:t>Map showing distribution of Gadolinium (Gd) (Pallerla Zone</w:t>
            </w:r>
          </w:p>
        </w:tc>
        <w:tc>
          <w:tcPr>
            <w:tcW w:w="1984" w:type="dxa"/>
          </w:tcPr>
          <w:p w14:paraId="159545DE" w14:textId="77777777" w:rsidR="00455404" w:rsidRDefault="00455404" w:rsidP="00076273">
            <w:pPr>
              <w:pStyle w:val="TableParagraph"/>
              <w:spacing w:line="251" w:lineRule="exact"/>
              <w:ind w:left="29"/>
            </w:pPr>
            <w:r>
              <w:rPr>
                <w:spacing w:val="-10"/>
              </w:rPr>
              <w:t>-</w:t>
            </w:r>
          </w:p>
        </w:tc>
      </w:tr>
      <w:tr w:rsidR="00455404" w14:paraId="08171CBD" w14:textId="77777777" w:rsidTr="00455404">
        <w:trPr>
          <w:trHeight w:val="735"/>
        </w:trPr>
        <w:tc>
          <w:tcPr>
            <w:tcW w:w="1437" w:type="dxa"/>
          </w:tcPr>
          <w:p w14:paraId="7084CD9A" w14:textId="77777777" w:rsidR="00455404" w:rsidRDefault="00455404" w:rsidP="00076273">
            <w:pPr>
              <w:pStyle w:val="TableParagraph"/>
              <w:spacing w:line="253" w:lineRule="exact"/>
              <w:ind w:right="363"/>
              <w:jc w:val="right"/>
            </w:pPr>
            <w:r>
              <w:rPr>
                <w:spacing w:val="-5"/>
              </w:rPr>
              <w:t>22.</w:t>
            </w:r>
          </w:p>
        </w:tc>
        <w:tc>
          <w:tcPr>
            <w:tcW w:w="6229" w:type="dxa"/>
          </w:tcPr>
          <w:p w14:paraId="31D08582" w14:textId="77777777" w:rsidR="00455404" w:rsidRDefault="00455404" w:rsidP="00076273">
            <w:pPr>
              <w:pStyle w:val="TableParagraph"/>
              <w:spacing w:before="7" w:line="369" w:lineRule="auto"/>
              <w:ind w:left="196" w:right="171"/>
              <w:jc w:val="left"/>
            </w:pPr>
            <w:r>
              <w:t>Map showing, Delineated Zones, (Nandipad Zone- A), (TREE)</w:t>
            </w:r>
          </w:p>
        </w:tc>
        <w:tc>
          <w:tcPr>
            <w:tcW w:w="1984" w:type="dxa"/>
          </w:tcPr>
          <w:p w14:paraId="279E89BF" w14:textId="77777777" w:rsidR="00455404" w:rsidRDefault="00455404" w:rsidP="00076273">
            <w:pPr>
              <w:pStyle w:val="TableParagraph"/>
              <w:spacing w:line="253" w:lineRule="exact"/>
              <w:ind w:left="29"/>
            </w:pPr>
            <w:r>
              <w:rPr>
                <w:spacing w:val="-10"/>
              </w:rPr>
              <w:t>-</w:t>
            </w:r>
          </w:p>
        </w:tc>
      </w:tr>
      <w:tr w:rsidR="00455404" w14:paraId="56C523D9" w14:textId="77777777" w:rsidTr="00455404">
        <w:trPr>
          <w:trHeight w:val="738"/>
        </w:trPr>
        <w:tc>
          <w:tcPr>
            <w:tcW w:w="1437" w:type="dxa"/>
          </w:tcPr>
          <w:p w14:paraId="79B6228C" w14:textId="77777777" w:rsidR="00455404" w:rsidRDefault="00455404" w:rsidP="00076273">
            <w:pPr>
              <w:pStyle w:val="TableParagraph"/>
              <w:spacing w:before="1"/>
              <w:ind w:right="363"/>
              <w:jc w:val="right"/>
            </w:pPr>
            <w:r>
              <w:rPr>
                <w:spacing w:val="-5"/>
              </w:rPr>
              <w:t>23.</w:t>
            </w:r>
          </w:p>
        </w:tc>
        <w:tc>
          <w:tcPr>
            <w:tcW w:w="6229" w:type="dxa"/>
          </w:tcPr>
          <w:p w14:paraId="5B585549" w14:textId="77777777" w:rsidR="00455404" w:rsidRDefault="00455404" w:rsidP="00076273">
            <w:pPr>
              <w:pStyle w:val="TableParagraph"/>
              <w:spacing w:before="5" w:line="369" w:lineRule="auto"/>
              <w:ind w:left="196" w:right="171"/>
              <w:jc w:val="left"/>
            </w:pPr>
            <w:r>
              <w:t>Map showing, Delineated Zones, (Nandipad Zone- B) (TREE)</w:t>
            </w:r>
          </w:p>
        </w:tc>
        <w:tc>
          <w:tcPr>
            <w:tcW w:w="1984" w:type="dxa"/>
          </w:tcPr>
          <w:p w14:paraId="66CCB83F" w14:textId="77777777" w:rsidR="00455404" w:rsidRDefault="00455404" w:rsidP="00076273">
            <w:pPr>
              <w:pStyle w:val="TableParagraph"/>
              <w:spacing w:before="1"/>
              <w:ind w:left="29"/>
            </w:pPr>
            <w:r>
              <w:rPr>
                <w:spacing w:val="-10"/>
              </w:rPr>
              <w:t>-</w:t>
            </w:r>
          </w:p>
        </w:tc>
      </w:tr>
      <w:tr w:rsidR="00455404" w14:paraId="4FEB1D16" w14:textId="77777777" w:rsidTr="00455404">
        <w:trPr>
          <w:trHeight w:val="736"/>
        </w:trPr>
        <w:tc>
          <w:tcPr>
            <w:tcW w:w="1437" w:type="dxa"/>
          </w:tcPr>
          <w:p w14:paraId="63FD294D" w14:textId="77777777" w:rsidR="00455404" w:rsidRDefault="00455404" w:rsidP="00076273">
            <w:pPr>
              <w:pStyle w:val="TableParagraph"/>
              <w:spacing w:line="251" w:lineRule="exact"/>
              <w:ind w:right="363"/>
              <w:jc w:val="right"/>
            </w:pPr>
            <w:r>
              <w:rPr>
                <w:spacing w:val="-5"/>
              </w:rPr>
              <w:t>24.</w:t>
            </w:r>
          </w:p>
        </w:tc>
        <w:tc>
          <w:tcPr>
            <w:tcW w:w="6229" w:type="dxa"/>
          </w:tcPr>
          <w:p w14:paraId="02265747" w14:textId="77777777" w:rsidR="00455404" w:rsidRDefault="00455404" w:rsidP="00076273">
            <w:pPr>
              <w:pStyle w:val="TableParagraph"/>
              <w:spacing w:before="3" w:line="372" w:lineRule="auto"/>
              <w:ind w:left="196" w:right="171"/>
              <w:jc w:val="left"/>
            </w:pPr>
            <w:r>
              <w:t>Map showing, Delineated Zones, (Pedripad), (TREE)</w:t>
            </w:r>
          </w:p>
        </w:tc>
        <w:tc>
          <w:tcPr>
            <w:tcW w:w="1984" w:type="dxa"/>
          </w:tcPr>
          <w:p w14:paraId="13EEEC47" w14:textId="77777777" w:rsidR="00455404" w:rsidRDefault="00455404" w:rsidP="00076273">
            <w:pPr>
              <w:pStyle w:val="TableParagraph"/>
              <w:spacing w:line="251" w:lineRule="exact"/>
              <w:ind w:left="29"/>
            </w:pPr>
            <w:r>
              <w:rPr>
                <w:spacing w:val="-10"/>
              </w:rPr>
              <w:t>-</w:t>
            </w:r>
          </w:p>
        </w:tc>
      </w:tr>
      <w:tr w:rsidR="00455404" w14:paraId="4FF2309E" w14:textId="77777777" w:rsidTr="00455404">
        <w:trPr>
          <w:trHeight w:val="736"/>
        </w:trPr>
        <w:tc>
          <w:tcPr>
            <w:tcW w:w="1437" w:type="dxa"/>
          </w:tcPr>
          <w:p w14:paraId="09C7B5CE" w14:textId="77777777" w:rsidR="00455404" w:rsidRDefault="00455404" w:rsidP="00076273">
            <w:pPr>
              <w:pStyle w:val="TableParagraph"/>
              <w:spacing w:line="251" w:lineRule="exact"/>
              <w:ind w:right="363"/>
              <w:jc w:val="right"/>
            </w:pPr>
            <w:r>
              <w:rPr>
                <w:spacing w:val="-5"/>
              </w:rPr>
              <w:t>25.</w:t>
            </w:r>
          </w:p>
        </w:tc>
        <w:tc>
          <w:tcPr>
            <w:tcW w:w="6229" w:type="dxa"/>
          </w:tcPr>
          <w:p w14:paraId="4D964706" w14:textId="77777777" w:rsidR="00455404" w:rsidRDefault="00455404" w:rsidP="00076273">
            <w:pPr>
              <w:pStyle w:val="TableParagraph"/>
              <w:spacing w:before="3" w:line="369" w:lineRule="auto"/>
              <w:ind w:left="196" w:right="286"/>
              <w:jc w:val="left"/>
            </w:pPr>
            <w:r>
              <w:t>Map showing, Delineated Zones, (Jadavarao palli</w:t>
            </w:r>
            <w:proofErr w:type="gramStart"/>
            <w:r>
              <w:t>),  (</w:t>
            </w:r>
            <w:proofErr w:type="gramEnd"/>
            <w:r>
              <w:t>TREE)</w:t>
            </w:r>
          </w:p>
        </w:tc>
        <w:tc>
          <w:tcPr>
            <w:tcW w:w="1984" w:type="dxa"/>
          </w:tcPr>
          <w:p w14:paraId="192F8AF2" w14:textId="77777777" w:rsidR="00455404" w:rsidRDefault="00455404" w:rsidP="00076273">
            <w:pPr>
              <w:pStyle w:val="TableParagraph"/>
              <w:spacing w:line="251" w:lineRule="exact"/>
              <w:ind w:left="29"/>
            </w:pPr>
            <w:r>
              <w:rPr>
                <w:spacing w:val="-10"/>
              </w:rPr>
              <w:t>-</w:t>
            </w:r>
          </w:p>
        </w:tc>
      </w:tr>
      <w:tr w:rsidR="00455404" w14:paraId="127711BB" w14:textId="77777777" w:rsidTr="00455404">
        <w:trPr>
          <w:trHeight w:val="736"/>
        </w:trPr>
        <w:tc>
          <w:tcPr>
            <w:tcW w:w="1437" w:type="dxa"/>
          </w:tcPr>
          <w:p w14:paraId="193FFAE9" w14:textId="77777777" w:rsidR="00455404" w:rsidRDefault="00455404" w:rsidP="00076273">
            <w:pPr>
              <w:pStyle w:val="TableParagraph"/>
              <w:spacing w:line="251" w:lineRule="exact"/>
              <w:ind w:right="363"/>
              <w:jc w:val="right"/>
            </w:pPr>
            <w:r>
              <w:rPr>
                <w:spacing w:val="-5"/>
              </w:rPr>
              <w:t>26.</w:t>
            </w:r>
          </w:p>
        </w:tc>
        <w:tc>
          <w:tcPr>
            <w:tcW w:w="6229" w:type="dxa"/>
          </w:tcPr>
          <w:p w14:paraId="46898A7F" w14:textId="77777777" w:rsidR="00455404" w:rsidRDefault="00455404" w:rsidP="00076273">
            <w:pPr>
              <w:pStyle w:val="TableParagraph"/>
              <w:spacing w:before="3" w:line="374" w:lineRule="auto"/>
              <w:ind w:left="196" w:right="171"/>
              <w:jc w:val="left"/>
            </w:pPr>
          </w:p>
        </w:tc>
        <w:tc>
          <w:tcPr>
            <w:tcW w:w="1984" w:type="dxa"/>
          </w:tcPr>
          <w:p w14:paraId="2592F96A" w14:textId="77777777" w:rsidR="00455404" w:rsidRDefault="00455404" w:rsidP="00076273">
            <w:pPr>
              <w:pStyle w:val="TableParagraph"/>
              <w:spacing w:line="251" w:lineRule="exact"/>
              <w:ind w:left="29"/>
            </w:pPr>
            <w:r>
              <w:rPr>
                <w:spacing w:val="-10"/>
              </w:rPr>
              <w:t>-</w:t>
            </w:r>
          </w:p>
        </w:tc>
      </w:tr>
    </w:tbl>
    <w:p w14:paraId="4903557F" w14:textId="77777777" w:rsidR="00CE1292" w:rsidRDefault="00CE1292">
      <w:pPr>
        <w:spacing w:after="160" w:line="259" w:lineRule="auto"/>
        <w:rPr>
          <w:rFonts w:ascii="Times New Roman" w:hAnsi="Times New Roman" w:cs="Times New Roman"/>
          <w:sz w:val="24"/>
          <w:szCs w:val="24"/>
        </w:rPr>
      </w:pPr>
    </w:p>
    <w:p w14:paraId="71CA7D12" w14:textId="002D1B39" w:rsidR="00CE1292" w:rsidRDefault="00CE1292">
      <w:pPr>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p w14:paraId="770B083D" w14:textId="77777777" w:rsidR="00455404" w:rsidRPr="00455404" w:rsidRDefault="00455404" w:rsidP="00455404">
      <w:pPr>
        <w:ind w:left="961" w:right="957"/>
        <w:jc w:val="center"/>
        <w:rPr>
          <w:rFonts w:ascii="Times New Roman" w:hAnsi="Times New Roman" w:cs="Times New Roman"/>
          <w:b/>
          <w:sz w:val="20"/>
        </w:rPr>
      </w:pPr>
      <w:r w:rsidRPr="00455404">
        <w:rPr>
          <w:rFonts w:ascii="Times New Roman" w:hAnsi="Times New Roman" w:cs="Times New Roman"/>
          <w:b/>
          <w:sz w:val="20"/>
          <w:u w:val="single"/>
        </w:rPr>
        <w:t>CHAPTER</w:t>
      </w:r>
      <w:r w:rsidRPr="00455404">
        <w:rPr>
          <w:rFonts w:ascii="Times New Roman" w:hAnsi="Times New Roman" w:cs="Times New Roman"/>
          <w:b/>
          <w:spacing w:val="6"/>
          <w:sz w:val="20"/>
          <w:u w:val="single"/>
        </w:rPr>
        <w:t xml:space="preserve"> </w:t>
      </w:r>
      <w:r w:rsidRPr="00455404">
        <w:rPr>
          <w:rFonts w:ascii="Times New Roman" w:hAnsi="Times New Roman" w:cs="Times New Roman"/>
          <w:b/>
          <w:sz w:val="20"/>
          <w:u w:val="single"/>
        </w:rPr>
        <w:t>-</w:t>
      </w:r>
      <w:r w:rsidRPr="00455404">
        <w:rPr>
          <w:rFonts w:ascii="Times New Roman" w:hAnsi="Times New Roman" w:cs="Times New Roman"/>
          <w:b/>
          <w:spacing w:val="9"/>
          <w:sz w:val="20"/>
          <w:u w:val="single"/>
        </w:rPr>
        <w:t xml:space="preserve"> </w:t>
      </w:r>
      <w:r w:rsidRPr="00455404">
        <w:rPr>
          <w:rFonts w:ascii="Times New Roman" w:hAnsi="Times New Roman" w:cs="Times New Roman"/>
          <w:b/>
          <w:spacing w:val="-4"/>
          <w:sz w:val="20"/>
          <w:u w:val="single"/>
        </w:rPr>
        <w:t>XXIII</w:t>
      </w:r>
    </w:p>
    <w:p w14:paraId="7D47FFD9" w14:textId="2CB3BEC4" w:rsidR="00455404" w:rsidRPr="00455404" w:rsidRDefault="00455404" w:rsidP="00455404">
      <w:pPr>
        <w:tabs>
          <w:tab w:val="left" w:pos="2377"/>
        </w:tabs>
        <w:spacing w:before="174"/>
        <w:ind w:left="1300"/>
        <w:rPr>
          <w:rFonts w:ascii="Times New Roman" w:hAnsi="Times New Roman" w:cs="Times New Roman"/>
          <w:b/>
        </w:rPr>
      </w:pPr>
      <w:r w:rsidRPr="00455404">
        <w:rPr>
          <w:rFonts w:ascii="Times New Roman" w:hAnsi="Times New Roman" w:cs="Times New Roman"/>
          <w:b/>
        </w:rPr>
        <w:tab/>
      </w:r>
      <w:r w:rsidRPr="00455404">
        <w:rPr>
          <w:rFonts w:ascii="Times New Roman" w:hAnsi="Times New Roman" w:cs="Times New Roman"/>
          <w:b/>
          <w:spacing w:val="-4"/>
        </w:rPr>
        <w:t>ANNEXURES</w:t>
      </w:r>
      <w:r w:rsidRPr="00455404">
        <w:rPr>
          <w:rFonts w:ascii="Times New Roman" w:hAnsi="Times New Roman" w:cs="Times New Roman"/>
          <w:b/>
          <w:spacing w:val="-17"/>
        </w:rPr>
        <w:t xml:space="preserve"> </w:t>
      </w:r>
      <w:r w:rsidRPr="00455404">
        <w:rPr>
          <w:rFonts w:ascii="Times New Roman" w:hAnsi="Times New Roman" w:cs="Times New Roman"/>
          <w:b/>
          <w:spacing w:val="-4"/>
        </w:rPr>
        <w:t>OR</w:t>
      </w:r>
      <w:r w:rsidRPr="00455404">
        <w:rPr>
          <w:rFonts w:ascii="Times New Roman" w:hAnsi="Times New Roman" w:cs="Times New Roman"/>
          <w:b/>
          <w:spacing w:val="-25"/>
        </w:rPr>
        <w:t xml:space="preserve"> </w:t>
      </w:r>
      <w:r w:rsidRPr="00455404">
        <w:rPr>
          <w:rFonts w:ascii="Times New Roman" w:hAnsi="Times New Roman" w:cs="Times New Roman"/>
          <w:b/>
          <w:spacing w:val="-4"/>
        </w:rPr>
        <w:t>ENCLOSURES</w:t>
      </w:r>
      <w:r w:rsidRPr="00455404">
        <w:rPr>
          <w:rFonts w:ascii="Times New Roman" w:hAnsi="Times New Roman" w:cs="Times New Roman"/>
          <w:b/>
          <w:spacing w:val="-19"/>
        </w:rPr>
        <w:t xml:space="preserve"> </w:t>
      </w:r>
      <w:r w:rsidRPr="00455404">
        <w:rPr>
          <w:rFonts w:ascii="Times New Roman" w:hAnsi="Times New Roman" w:cs="Times New Roman"/>
          <w:b/>
          <w:spacing w:val="-4"/>
        </w:rPr>
        <w:t>TO</w:t>
      </w:r>
      <w:r w:rsidRPr="00455404">
        <w:rPr>
          <w:rFonts w:ascii="Times New Roman" w:hAnsi="Times New Roman" w:cs="Times New Roman"/>
          <w:b/>
          <w:spacing w:val="-24"/>
        </w:rPr>
        <w:t xml:space="preserve"> </w:t>
      </w:r>
      <w:r w:rsidRPr="00455404">
        <w:rPr>
          <w:rFonts w:ascii="Times New Roman" w:hAnsi="Times New Roman" w:cs="Times New Roman"/>
          <w:b/>
          <w:spacing w:val="-4"/>
        </w:rPr>
        <w:t>THE</w:t>
      </w:r>
      <w:r w:rsidRPr="00455404">
        <w:rPr>
          <w:rFonts w:ascii="Times New Roman" w:hAnsi="Times New Roman" w:cs="Times New Roman"/>
          <w:b/>
          <w:spacing w:val="-16"/>
        </w:rPr>
        <w:t xml:space="preserve"> </w:t>
      </w:r>
      <w:r w:rsidRPr="00455404">
        <w:rPr>
          <w:rFonts w:ascii="Times New Roman" w:hAnsi="Times New Roman" w:cs="Times New Roman"/>
          <w:b/>
          <w:spacing w:val="-4"/>
        </w:rPr>
        <w:t>REPORT</w:t>
      </w:r>
    </w:p>
    <w:p w14:paraId="4E2F130E" w14:textId="77777777" w:rsidR="00455404" w:rsidRPr="00455404" w:rsidRDefault="00455404" w:rsidP="00455404">
      <w:pPr>
        <w:pStyle w:val="BodyText"/>
        <w:spacing w:before="125"/>
        <w:rPr>
          <w:b/>
        </w:rPr>
      </w:pPr>
    </w:p>
    <w:p w14:paraId="7EFAD739" w14:textId="77777777" w:rsidR="00455404" w:rsidRDefault="00455404" w:rsidP="00455404">
      <w:pPr>
        <w:pStyle w:val="Heading4"/>
        <w:tabs>
          <w:tab w:val="left" w:pos="2383"/>
        </w:tabs>
        <w:ind w:left="1300"/>
      </w:pPr>
      <w:r>
        <w:rPr>
          <w:spacing w:val="-2"/>
        </w:rPr>
        <w:t>23.1.0</w:t>
      </w:r>
      <w:r>
        <w:tab/>
        <w:t>List of</w:t>
      </w:r>
      <w:r>
        <w:rPr>
          <w:spacing w:val="1"/>
        </w:rPr>
        <w:t xml:space="preserve"> </w:t>
      </w:r>
      <w:r>
        <w:rPr>
          <w:spacing w:val="-2"/>
        </w:rPr>
        <w:t>Annexure</w:t>
      </w:r>
    </w:p>
    <w:p w14:paraId="781FAF6C" w14:textId="77777777" w:rsidR="00455404" w:rsidRDefault="00455404" w:rsidP="00455404">
      <w:pPr>
        <w:pStyle w:val="BodyText"/>
        <w:spacing w:before="3"/>
        <w:rPr>
          <w:b/>
          <w:sz w:val="15"/>
        </w:rPr>
      </w:pPr>
    </w:p>
    <w:tbl>
      <w:tblPr>
        <w:tblW w:w="9073" w:type="dxa"/>
        <w:tblInd w:w="5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08"/>
        <w:gridCol w:w="6338"/>
        <w:gridCol w:w="1427"/>
      </w:tblGrid>
      <w:tr w:rsidR="00455404" w14:paraId="363842F3" w14:textId="77777777" w:rsidTr="0003616D">
        <w:trPr>
          <w:trHeight w:val="905"/>
        </w:trPr>
        <w:tc>
          <w:tcPr>
            <w:tcW w:w="1308" w:type="dxa"/>
          </w:tcPr>
          <w:p w14:paraId="7299BD0A" w14:textId="77777777" w:rsidR="00455404" w:rsidRDefault="00455404" w:rsidP="00076273">
            <w:pPr>
              <w:pStyle w:val="TableParagraph"/>
              <w:spacing w:before="3" w:line="372" w:lineRule="auto"/>
              <w:ind w:left="547" w:hanging="339"/>
              <w:jc w:val="left"/>
              <w:rPr>
                <w:b/>
              </w:rPr>
            </w:pPr>
            <w:r>
              <w:rPr>
                <w:b/>
                <w:spacing w:val="-2"/>
              </w:rPr>
              <w:t xml:space="preserve">Annexure </w:t>
            </w:r>
            <w:r>
              <w:rPr>
                <w:b/>
                <w:spacing w:val="-6"/>
              </w:rPr>
              <w:t>No</w:t>
            </w:r>
          </w:p>
        </w:tc>
        <w:tc>
          <w:tcPr>
            <w:tcW w:w="6338" w:type="dxa"/>
          </w:tcPr>
          <w:p w14:paraId="0EF61DC0" w14:textId="77777777" w:rsidR="00455404" w:rsidRDefault="00455404" w:rsidP="00076273">
            <w:pPr>
              <w:pStyle w:val="TableParagraph"/>
              <w:spacing w:line="251" w:lineRule="exact"/>
              <w:ind w:left="19"/>
              <w:rPr>
                <w:b/>
              </w:rPr>
            </w:pPr>
            <w:r>
              <w:rPr>
                <w:b/>
                <w:spacing w:val="-2"/>
              </w:rPr>
              <w:t>Title</w:t>
            </w:r>
          </w:p>
        </w:tc>
        <w:tc>
          <w:tcPr>
            <w:tcW w:w="1427" w:type="dxa"/>
          </w:tcPr>
          <w:p w14:paraId="12DFFEA2" w14:textId="77777777" w:rsidR="00455404" w:rsidRDefault="00455404" w:rsidP="00076273">
            <w:pPr>
              <w:pStyle w:val="TableParagraph"/>
              <w:spacing w:before="3" w:line="372" w:lineRule="auto"/>
              <w:ind w:left="361" w:right="425" w:firstLine="14"/>
              <w:jc w:val="left"/>
              <w:rPr>
                <w:b/>
              </w:rPr>
            </w:pPr>
            <w:r>
              <w:rPr>
                <w:b/>
                <w:spacing w:val="-4"/>
              </w:rPr>
              <w:t xml:space="preserve">Page </w:t>
            </w:r>
            <w:r>
              <w:rPr>
                <w:b/>
                <w:spacing w:val="-6"/>
              </w:rPr>
              <w:t>No</w:t>
            </w:r>
          </w:p>
        </w:tc>
      </w:tr>
      <w:tr w:rsidR="00455404" w14:paraId="02A01132" w14:textId="77777777" w:rsidTr="0003616D">
        <w:trPr>
          <w:trHeight w:val="567"/>
        </w:trPr>
        <w:tc>
          <w:tcPr>
            <w:tcW w:w="1308" w:type="dxa"/>
          </w:tcPr>
          <w:p w14:paraId="276D43AA" w14:textId="77777777" w:rsidR="00455404" w:rsidRDefault="00455404" w:rsidP="00076273">
            <w:pPr>
              <w:pStyle w:val="TableParagraph"/>
              <w:spacing w:before="3"/>
              <w:ind w:left="45" w:right="68"/>
            </w:pPr>
            <w:r>
              <w:rPr>
                <w:spacing w:val="-10"/>
              </w:rPr>
              <w:t>I</w:t>
            </w:r>
          </w:p>
        </w:tc>
        <w:tc>
          <w:tcPr>
            <w:tcW w:w="6338" w:type="dxa"/>
          </w:tcPr>
          <w:p w14:paraId="25C98D01" w14:textId="77777777" w:rsidR="00455404" w:rsidRDefault="00455404" w:rsidP="00076273">
            <w:pPr>
              <w:pStyle w:val="TableParagraph"/>
              <w:spacing w:before="70"/>
              <w:ind w:left="60"/>
              <w:jc w:val="left"/>
            </w:pPr>
            <w:r>
              <w:t>Major</w:t>
            </w:r>
            <w:r>
              <w:rPr>
                <w:spacing w:val="13"/>
              </w:rPr>
              <w:t xml:space="preserve"> </w:t>
            </w:r>
            <w:r>
              <w:t>oxides</w:t>
            </w:r>
            <w:r>
              <w:rPr>
                <w:spacing w:val="13"/>
              </w:rPr>
              <w:t xml:space="preserve"> </w:t>
            </w:r>
            <w:r>
              <w:t>analytical</w:t>
            </w:r>
            <w:r>
              <w:rPr>
                <w:spacing w:val="5"/>
              </w:rPr>
              <w:t xml:space="preserve"> </w:t>
            </w:r>
            <w:r>
              <w:rPr>
                <w:spacing w:val="-2"/>
              </w:rPr>
              <w:t>Results</w:t>
            </w:r>
          </w:p>
        </w:tc>
        <w:tc>
          <w:tcPr>
            <w:tcW w:w="1427" w:type="dxa"/>
          </w:tcPr>
          <w:p w14:paraId="40331457" w14:textId="1ED0E70B" w:rsidR="00455404" w:rsidRDefault="00191820" w:rsidP="00076273">
            <w:pPr>
              <w:pStyle w:val="TableParagraph"/>
              <w:spacing w:before="3"/>
              <w:ind w:left="40"/>
              <w:jc w:val="left"/>
            </w:pPr>
            <w:r>
              <w:t xml:space="preserve">     </w:t>
            </w:r>
            <w:r w:rsidR="00455404">
              <w:t>1</w:t>
            </w:r>
            <w:r>
              <w:t>15</w:t>
            </w:r>
          </w:p>
        </w:tc>
      </w:tr>
      <w:tr w:rsidR="00455404" w14:paraId="5F0BFC79" w14:textId="77777777" w:rsidTr="0003616D">
        <w:trPr>
          <w:trHeight w:val="1139"/>
        </w:trPr>
        <w:tc>
          <w:tcPr>
            <w:tcW w:w="1308" w:type="dxa"/>
          </w:tcPr>
          <w:p w14:paraId="51C0587F" w14:textId="77777777" w:rsidR="00455404" w:rsidRDefault="00455404" w:rsidP="00076273">
            <w:pPr>
              <w:pStyle w:val="TableParagraph"/>
              <w:spacing w:line="251" w:lineRule="exact"/>
              <w:ind w:left="50" w:right="23"/>
            </w:pPr>
            <w:r>
              <w:rPr>
                <w:spacing w:val="-5"/>
              </w:rPr>
              <w:t>II</w:t>
            </w:r>
          </w:p>
        </w:tc>
        <w:tc>
          <w:tcPr>
            <w:tcW w:w="6338" w:type="dxa"/>
          </w:tcPr>
          <w:p w14:paraId="5B0FD5DB" w14:textId="77777777" w:rsidR="00455404" w:rsidRDefault="00455404" w:rsidP="00076273">
            <w:pPr>
              <w:pStyle w:val="TableParagraph"/>
              <w:spacing w:before="135" w:line="283" w:lineRule="auto"/>
              <w:ind w:left="107" w:right="194"/>
              <w:jc w:val="left"/>
            </w:pPr>
            <w:r>
              <w:t>Statement showing details of 100 no of Bed rock chip samples with analysis of REE and Associated elements Maddur block, in Narayanpet District.</w:t>
            </w:r>
          </w:p>
        </w:tc>
        <w:tc>
          <w:tcPr>
            <w:tcW w:w="1427" w:type="dxa"/>
          </w:tcPr>
          <w:p w14:paraId="098C1B9D" w14:textId="1BC34B6F" w:rsidR="00455404" w:rsidRDefault="00191820" w:rsidP="00076273">
            <w:pPr>
              <w:pStyle w:val="TableParagraph"/>
              <w:spacing w:before="5"/>
              <w:ind w:right="226"/>
              <w:jc w:val="right"/>
              <w:rPr>
                <w:sz w:val="20"/>
              </w:rPr>
            </w:pPr>
            <w:r>
              <w:rPr>
                <w:sz w:val="20"/>
              </w:rPr>
              <w:t>116- 126</w:t>
            </w:r>
          </w:p>
        </w:tc>
      </w:tr>
      <w:tr w:rsidR="00455404" w14:paraId="37057D90" w14:textId="77777777" w:rsidTr="0003616D">
        <w:trPr>
          <w:trHeight w:val="882"/>
        </w:trPr>
        <w:tc>
          <w:tcPr>
            <w:tcW w:w="1308" w:type="dxa"/>
          </w:tcPr>
          <w:p w14:paraId="69E18EC3" w14:textId="77777777" w:rsidR="00455404" w:rsidRDefault="00455404" w:rsidP="00076273">
            <w:pPr>
              <w:pStyle w:val="TableParagraph"/>
              <w:spacing w:line="249" w:lineRule="exact"/>
              <w:ind w:left="45" w:right="25"/>
            </w:pPr>
            <w:r>
              <w:rPr>
                <w:spacing w:val="-5"/>
              </w:rPr>
              <w:t>III</w:t>
            </w:r>
          </w:p>
        </w:tc>
        <w:tc>
          <w:tcPr>
            <w:tcW w:w="6338" w:type="dxa"/>
          </w:tcPr>
          <w:p w14:paraId="0D2EC2C2" w14:textId="77777777" w:rsidR="00455404" w:rsidRDefault="00455404" w:rsidP="00076273">
            <w:pPr>
              <w:pStyle w:val="TableParagraph"/>
              <w:spacing w:before="3" w:line="283" w:lineRule="auto"/>
              <w:ind w:left="107"/>
              <w:jc w:val="left"/>
            </w:pPr>
            <w:r>
              <w:t>Statement</w:t>
            </w:r>
            <w:r>
              <w:rPr>
                <w:spacing w:val="35"/>
              </w:rPr>
              <w:t xml:space="preserve"> </w:t>
            </w:r>
            <w:r>
              <w:t>showing</w:t>
            </w:r>
            <w:r>
              <w:rPr>
                <w:spacing w:val="32"/>
              </w:rPr>
              <w:t xml:space="preserve"> </w:t>
            </w:r>
            <w:r>
              <w:t>details</w:t>
            </w:r>
            <w:r>
              <w:rPr>
                <w:spacing w:val="37"/>
              </w:rPr>
              <w:t xml:space="preserve"> </w:t>
            </w:r>
            <w:r>
              <w:t>of</w:t>
            </w:r>
            <w:r>
              <w:rPr>
                <w:spacing w:val="35"/>
              </w:rPr>
              <w:t xml:space="preserve"> </w:t>
            </w:r>
            <w:r>
              <w:t>150</w:t>
            </w:r>
            <w:r>
              <w:rPr>
                <w:spacing w:val="33"/>
              </w:rPr>
              <w:t xml:space="preserve"> </w:t>
            </w:r>
            <w:r>
              <w:t>No</w:t>
            </w:r>
            <w:r>
              <w:rPr>
                <w:spacing w:val="35"/>
              </w:rPr>
              <w:t xml:space="preserve">s </w:t>
            </w:r>
            <w:r>
              <w:t>Pit</w:t>
            </w:r>
            <w:r>
              <w:rPr>
                <w:spacing w:val="35"/>
              </w:rPr>
              <w:t xml:space="preserve"> </w:t>
            </w:r>
            <w:r>
              <w:t>samples</w:t>
            </w:r>
            <w:r>
              <w:rPr>
                <w:spacing w:val="33"/>
              </w:rPr>
              <w:t xml:space="preserve"> </w:t>
            </w:r>
            <w:r>
              <w:t>with</w:t>
            </w:r>
            <w:r>
              <w:rPr>
                <w:spacing w:val="37"/>
              </w:rPr>
              <w:t xml:space="preserve"> </w:t>
            </w:r>
            <w:r>
              <w:t>analysis</w:t>
            </w:r>
            <w:r>
              <w:rPr>
                <w:spacing w:val="37"/>
              </w:rPr>
              <w:t xml:space="preserve"> </w:t>
            </w:r>
            <w:r>
              <w:t>of</w:t>
            </w:r>
            <w:r>
              <w:rPr>
                <w:spacing w:val="32"/>
              </w:rPr>
              <w:t xml:space="preserve"> </w:t>
            </w:r>
            <w:r>
              <w:t>REE and</w:t>
            </w:r>
            <w:r>
              <w:rPr>
                <w:spacing w:val="10"/>
              </w:rPr>
              <w:t xml:space="preserve"> </w:t>
            </w:r>
            <w:r>
              <w:t>Associated</w:t>
            </w:r>
            <w:r>
              <w:rPr>
                <w:spacing w:val="59"/>
              </w:rPr>
              <w:t xml:space="preserve"> </w:t>
            </w:r>
            <w:r>
              <w:t>elements</w:t>
            </w:r>
            <w:r>
              <w:rPr>
                <w:spacing w:val="61"/>
              </w:rPr>
              <w:t xml:space="preserve"> </w:t>
            </w:r>
            <w:r>
              <w:t>Maddur block,</w:t>
            </w:r>
            <w:r>
              <w:rPr>
                <w:spacing w:val="16"/>
              </w:rPr>
              <w:t xml:space="preserve"> </w:t>
            </w:r>
          </w:p>
          <w:p w14:paraId="55F23FE0" w14:textId="77777777" w:rsidR="00455404" w:rsidRDefault="00455404" w:rsidP="00076273">
            <w:pPr>
              <w:pStyle w:val="TableParagraph"/>
              <w:spacing w:line="251" w:lineRule="exact"/>
              <w:ind w:left="107"/>
              <w:jc w:val="left"/>
            </w:pPr>
            <w:r>
              <w:rPr>
                <w:spacing w:val="-2"/>
              </w:rPr>
              <w:t>District.</w:t>
            </w:r>
          </w:p>
        </w:tc>
        <w:tc>
          <w:tcPr>
            <w:tcW w:w="1427" w:type="dxa"/>
          </w:tcPr>
          <w:p w14:paraId="49896571" w14:textId="4A9F292D" w:rsidR="00455404" w:rsidRDefault="00191820" w:rsidP="00076273">
            <w:pPr>
              <w:pStyle w:val="TableParagraph"/>
              <w:spacing w:before="5"/>
              <w:ind w:right="226"/>
              <w:jc w:val="right"/>
              <w:rPr>
                <w:sz w:val="20"/>
              </w:rPr>
            </w:pPr>
            <w:r>
              <w:rPr>
                <w:sz w:val="20"/>
              </w:rPr>
              <w:t>127 - 137</w:t>
            </w:r>
          </w:p>
        </w:tc>
      </w:tr>
      <w:tr w:rsidR="00455404" w14:paraId="6B7C0B7F" w14:textId="77777777" w:rsidTr="0003616D">
        <w:trPr>
          <w:trHeight w:val="799"/>
        </w:trPr>
        <w:tc>
          <w:tcPr>
            <w:tcW w:w="1308" w:type="dxa"/>
          </w:tcPr>
          <w:p w14:paraId="68AECB29" w14:textId="77777777" w:rsidR="00455404" w:rsidRDefault="00455404" w:rsidP="00076273">
            <w:pPr>
              <w:pStyle w:val="TableParagraph"/>
              <w:spacing w:before="1"/>
              <w:ind w:left="68" w:right="23"/>
            </w:pPr>
            <w:r>
              <w:rPr>
                <w:spacing w:val="-10"/>
              </w:rPr>
              <w:t>V</w:t>
            </w:r>
          </w:p>
        </w:tc>
        <w:tc>
          <w:tcPr>
            <w:tcW w:w="6338" w:type="dxa"/>
          </w:tcPr>
          <w:p w14:paraId="14B4D989" w14:textId="77777777" w:rsidR="00455404" w:rsidRDefault="00455404" w:rsidP="00076273">
            <w:pPr>
              <w:pStyle w:val="TableParagraph"/>
              <w:spacing w:before="73"/>
              <w:ind w:left="60"/>
              <w:jc w:val="left"/>
            </w:pPr>
            <w:r>
              <w:t>Summarized</w:t>
            </w:r>
            <w:r>
              <w:rPr>
                <w:spacing w:val="5"/>
              </w:rPr>
              <w:t xml:space="preserve"> </w:t>
            </w:r>
            <w:r>
              <w:t>table</w:t>
            </w:r>
            <w:r>
              <w:rPr>
                <w:spacing w:val="1"/>
              </w:rPr>
              <w:t xml:space="preserve"> </w:t>
            </w:r>
            <w:r>
              <w:t>showing statistical</w:t>
            </w:r>
            <w:r>
              <w:rPr>
                <w:spacing w:val="4"/>
              </w:rPr>
              <w:t xml:space="preserve"> </w:t>
            </w:r>
            <w:r>
              <w:t>analyses of</w:t>
            </w:r>
            <w:r>
              <w:rPr>
                <w:spacing w:val="8"/>
              </w:rPr>
              <w:t xml:space="preserve"> </w:t>
            </w:r>
            <w:r>
              <w:t>primary</w:t>
            </w:r>
            <w:r>
              <w:rPr>
                <w:spacing w:val="6"/>
              </w:rPr>
              <w:t xml:space="preserve"> </w:t>
            </w:r>
            <w:r>
              <w:t>Vs.</w:t>
            </w:r>
            <w:r>
              <w:rPr>
                <w:spacing w:val="14"/>
              </w:rPr>
              <w:t xml:space="preserve"> </w:t>
            </w:r>
            <w:r>
              <w:rPr>
                <w:spacing w:val="-2"/>
              </w:rPr>
              <w:t>external</w:t>
            </w:r>
          </w:p>
          <w:p w14:paraId="790A16FC" w14:textId="77777777" w:rsidR="00455404" w:rsidRDefault="00455404" w:rsidP="00076273">
            <w:pPr>
              <w:pStyle w:val="TableParagraph"/>
              <w:spacing w:before="111"/>
              <w:ind w:left="60"/>
              <w:jc w:val="left"/>
            </w:pPr>
            <w:r>
              <w:t>Check</w:t>
            </w:r>
            <w:r>
              <w:rPr>
                <w:spacing w:val="7"/>
              </w:rPr>
              <w:t xml:space="preserve"> </w:t>
            </w:r>
            <w:r>
              <w:t>samples</w:t>
            </w:r>
            <w:r>
              <w:rPr>
                <w:spacing w:val="9"/>
              </w:rPr>
              <w:t xml:space="preserve"> </w:t>
            </w:r>
            <w:r>
              <w:t>of</w:t>
            </w:r>
            <w:r>
              <w:rPr>
                <w:spacing w:val="7"/>
              </w:rPr>
              <w:t xml:space="preserve"> </w:t>
            </w:r>
            <w:r>
              <w:t>REE</w:t>
            </w:r>
            <w:r>
              <w:rPr>
                <w:spacing w:val="14"/>
              </w:rPr>
              <w:t xml:space="preserve"> </w:t>
            </w:r>
            <w:r>
              <w:rPr>
                <w:spacing w:val="-2"/>
              </w:rPr>
              <w:t>Elements</w:t>
            </w:r>
          </w:p>
        </w:tc>
        <w:tc>
          <w:tcPr>
            <w:tcW w:w="1427" w:type="dxa"/>
          </w:tcPr>
          <w:p w14:paraId="096E8712" w14:textId="77777777" w:rsidR="00455404" w:rsidRDefault="00455404" w:rsidP="00076273">
            <w:pPr>
              <w:pStyle w:val="TableParagraph"/>
              <w:spacing w:before="5"/>
              <w:ind w:right="226"/>
              <w:jc w:val="right"/>
              <w:rPr>
                <w:sz w:val="20"/>
              </w:rPr>
            </w:pPr>
          </w:p>
          <w:p w14:paraId="1320C6EC" w14:textId="33D515CD" w:rsidR="00191820" w:rsidRPr="00191820" w:rsidRDefault="00191820" w:rsidP="00191820">
            <w:pPr>
              <w:jc w:val="center"/>
            </w:pPr>
            <w:r>
              <w:t>138- 143</w:t>
            </w:r>
          </w:p>
        </w:tc>
      </w:tr>
    </w:tbl>
    <w:p w14:paraId="5D79FA99" w14:textId="25D11600" w:rsidR="00455404" w:rsidRDefault="00455404" w:rsidP="00CE1292">
      <w:pPr>
        <w:rPr>
          <w:rFonts w:ascii="Times New Roman" w:hAnsi="Times New Roman" w:cs="Times New Roman"/>
          <w:sz w:val="24"/>
          <w:szCs w:val="24"/>
        </w:rPr>
      </w:pPr>
    </w:p>
    <w:p w14:paraId="6145CAF3" w14:textId="77777777" w:rsidR="00455404" w:rsidRDefault="00455404">
      <w:pPr>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p w14:paraId="731FCB8F" w14:textId="4D87BB05" w:rsidR="00CE1292" w:rsidRPr="00455404" w:rsidRDefault="00CE1292" w:rsidP="00455404">
      <w:pPr>
        <w:spacing w:line="360" w:lineRule="auto"/>
        <w:rPr>
          <w:rFonts w:ascii="Times New Roman" w:hAnsi="Times New Roman" w:cs="Times New Roman"/>
          <w:sz w:val="24"/>
          <w:szCs w:val="24"/>
        </w:rPr>
      </w:pPr>
    </w:p>
    <w:p w14:paraId="101987ED" w14:textId="77777777" w:rsidR="00455404" w:rsidRPr="00455404" w:rsidRDefault="00455404" w:rsidP="00455404">
      <w:pPr>
        <w:spacing w:before="1" w:line="360" w:lineRule="auto"/>
        <w:ind w:left="958" w:right="957"/>
        <w:jc w:val="center"/>
        <w:rPr>
          <w:rFonts w:ascii="Times New Roman" w:hAnsi="Times New Roman" w:cs="Times New Roman"/>
          <w:b/>
          <w:sz w:val="24"/>
          <w:szCs w:val="24"/>
        </w:rPr>
      </w:pPr>
      <w:r w:rsidRPr="00455404">
        <w:rPr>
          <w:rFonts w:ascii="Times New Roman" w:hAnsi="Times New Roman" w:cs="Times New Roman"/>
          <w:b/>
          <w:sz w:val="24"/>
          <w:szCs w:val="24"/>
          <w:u w:val="single"/>
        </w:rPr>
        <w:t>CHAPTER</w:t>
      </w:r>
      <w:r w:rsidRPr="00455404">
        <w:rPr>
          <w:rFonts w:ascii="Times New Roman" w:hAnsi="Times New Roman" w:cs="Times New Roman"/>
          <w:b/>
          <w:spacing w:val="1"/>
          <w:sz w:val="24"/>
          <w:szCs w:val="24"/>
          <w:u w:val="single"/>
        </w:rPr>
        <w:t xml:space="preserve"> </w:t>
      </w:r>
      <w:r w:rsidRPr="00455404">
        <w:rPr>
          <w:rFonts w:ascii="Times New Roman" w:hAnsi="Times New Roman" w:cs="Times New Roman"/>
          <w:b/>
          <w:sz w:val="24"/>
          <w:szCs w:val="24"/>
          <w:u w:val="single"/>
        </w:rPr>
        <w:t>-</w:t>
      </w:r>
      <w:r w:rsidRPr="00455404">
        <w:rPr>
          <w:rFonts w:ascii="Times New Roman" w:hAnsi="Times New Roman" w:cs="Times New Roman"/>
          <w:b/>
          <w:spacing w:val="14"/>
          <w:sz w:val="24"/>
          <w:szCs w:val="24"/>
          <w:u w:val="single"/>
        </w:rPr>
        <w:t xml:space="preserve"> </w:t>
      </w:r>
      <w:r w:rsidRPr="00455404">
        <w:rPr>
          <w:rFonts w:ascii="Times New Roman" w:hAnsi="Times New Roman" w:cs="Times New Roman"/>
          <w:b/>
          <w:spacing w:val="-4"/>
          <w:sz w:val="24"/>
          <w:szCs w:val="24"/>
          <w:u w:val="single"/>
        </w:rPr>
        <w:t>XXIV</w:t>
      </w:r>
    </w:p>
    <w:p w14:paraId="3E8052C2" w14:textId="21B81D4C" w:rsidR="00455404" w:rsidRPr="00455404" w:rsidRDefault="00455404" w:rsidP="00455404">
      <w:pPr>
        <w:spacing w:before="170" w:line="360" w:lineRule="auto"/>
        <w:ind w:left="851"/>
        <w:rPr>
          <w:rFonts w:ascii="Times New Roman" w:hAnsi="Times New Roman" w:cs="Times New Roman"/>
          <w:b/>
          <w:sz w:val="24"/>
          <w:szCs w:val="24"/>
        </w:rPr>
      </w:pPr>
      <w:r w:rsidRPr="00455404">
        <w:rPr>
          <w:rFonts w:ascii="Times New Roman" w:hAnsi="Times New Roman" w:cs="Times New Roman"/>
          <w:b/>
          <w:spacing w:val="-2"/>
          <w:sz w:val="24"/>
          <w:szCs w:val="24"/>
        </w:rPr>
        <w:t>24.0.0</w:t>
      </w:r>
      <w:r w:rsidRPr="00455404">
        <w:rPr>
          <w:rFonts w:ascii="Times New Roman" w:hAnsi="Times New Roman" w:cs="Times New Roman"/>
          <w:b/>
          <w:sz w:val="24"/>
          <w:szCs w:val="24"/>
        </w:rPr>
        <w:tab/>
      </w:r>
      <w:r>
        <w:rPr>
          <w:rFonts w:ascii="Times New Roman" w:hAnsi="Times New Roman" w:cs="Times New Roman"/>
          <w:b/>
          <w:sz w:val="24"/>
          <w:szCs w:val="24"/>
        </w:rPr>
        <w:t xml:space="preserve">        </w:t>
      </w:r>
      <w:r w:rsidRPr="00455404">
        <w:rPr>
          <w:rFonts w:ascii="Times New Roman" w:hAnsi="Times New Roman" w:cs="Times New Roman"/>
          <w:b/>
          <w:sz w:val="24"/>
          <w:szCs w:val="24"/>
        </w:rPr>
        <w:t>ANY</w:t>
      </w:r>
      <w:r w:rsidRPr="00455404">
        <w:rPr>
          <w:rFonts w:ascii="Times New Roman" w:hAnsi="Times New Roman" w:cs="Times New Roman"/>
          <w:b/>
          <w:spacing w:val="-30"/>
          <w:sz w:val="24"/>
          <w:szCs w:val="24"/>
        </w:rPr>
        <w:t xml:space="preserve"> </w:t>
      </w:r>
      <w:r w:rsidRPr="00455404">
        <w:rPr>
          <w:rFonts w:ascii="Times New Roman" w:hAnsi="Times New Roman" w:cs="Times New Roman"/>
          <w:b/>
          <w:sz w:val="24"/>
          <w:szCs w:val="24"/>
        </w:rPr>
        <w:t>OTHER</w:t>
      </w:r>
      <w:r w:rsidRPr="00455404">
        <w:rPr>
          <w:rFonts w:ascii="Times New Roman" w:hAnsi="Times New Roman" w:cs="Times New Roman"/>
          <w:b/>
          <w:spacing w:val="-32"/>
          <w:sz w:val="24"/>
          <w:szCs w:val="24"/>
        </w:rPr>
        <w:t xml:space="preserve"> </w:t>
      </w:r>
      <w:r w:rsidRPr="00455404">
        <w:rPr>
          <w:rFonts w:ascii="Times New Roman" w:hAnsi="Times New Roman" w:cs="Times New Roman"/>
          <w:b/>
          <w:spacing w:val="-2"/>
          <w:sz w:val="24"/>
          <w:szCs w:val="24"/>
        </w:rPr>
        <w:t>INFORMATION</w:t>
      </w:r>
    </w:p>
    <w:p w14:paraId="5BF3B723" w14:textId="77777777" w:rsidR="00455404" w:rsidRPr="00455404" w:rsidRDefault="00455404" w:rsidP="00455404">
      <w:pPr>
        <w:pStyle w:val="BodyText"/>
        <w:spacing w:before="128" w:line="360" w:lineRule="auto"/>
        <w:rPr>
          <w:b/>
          <w:sz w:val="24"/>
          <w:szCs w:val="24"/>
        </w:rPr>
      </w:pPr>
    </w:p>
    <w:p w14:paraId="2FC5B1AD" w14:textId="77777777" w:rsidR="00455404" w:rsidRPr="00455404" w:rsidRDefault="00455404" w:rsidP="00455404">
      <w:pPr>
        <w:pStyle w:val="Heading4"/>
        <w:numPr>
          <w:ilvl w:val="2"/>
          <w:numId w:val="4"/>
        </w:numPr>
        <w:tabs>
          <w:tab w:val="left" w:pos="2356"/>
          <w:tab w:val="left" w:pos="2372"/>
        </w:tabs>
        <w:spacing w:line="360" w:lineRule="auto"/>
        <w:ind w:left="1987" w:right="862" w:hanging="1072"/>
        <w:rPr>
          <w:b w:val="0"/>
          <w:sz w:val="24"/>
          <w:szCs w:val="24"/>
        </w:rPr>
      </w:pPr>
      <w:r w:rsidRPr="00455404">
        <w:rPr>
          <w:sz w:val="24"/>
          <w:szCs w:val="24"/>
        </w:rPr>
        <w:t>Any other information may be available or</w:t>
      </w:r>
      <w:r w:rsidRPr="00455404">
        <w:rPr>
          <w:spacing w:val="-1"/>
          <w:sz w:val="24"/>
          <w:szCs w:val="24"/>
        </w:rPr>
        <w:t xml:space="preserve"> </w:t>
      </w:r>
      <w:r w:rsidRPr="00455404">
        <w:rPr>
          <w:sz w:val="24"/>
          <w:szCs w:val="24"/>
        </w:rPr>
        <w:t xml:space="preserve">required by any authority as </w:t>
      </w:r>
      <w:r w:rsidRPr="00455404">
        <w:rPr>
          <w:spacing w:val="-2"/>
          <w:sz w:val="24"/>
          <w:szCs w:val="24"/>
        </w:rPr>
        <w:t>prescribed</w:t>
      </w:r>
      <w:r w:rsidRPr="00455404">
        <w:rPr>
          <w:b w:val="0"/>
          <w:spacing w:val="-2"/>
          <w:sz w:val="24"/>
          <w:szCs w:val="24"/>
        </w:rPr>
        <w:t>.</w:t>
      </w:r>
    </w:p>
    <w:p w14:paraId="4E3E0C45" w14:textId="4FAE36EE" w:rsidR="00455404" w:rsidRPr="00455404" w:rsidRDefault="00455404" w:rsidP="00455404">
      <w:pPr>
        <w:pStyle w:val="ListParagraph"/>
        <w:numPr>
          <w:ilvl w:val="2"/>
          <w:numId w:val="4"/>
        </w:numPr>
        <w:spacing w:before="145" w:line="360" w:lineRule="auto"/>
        <w:ind w:left="1276" w:hanging="425"/>
        <w:rPr>
          <w:b/>
          <w:sz w:val="24"/>
          <w:szCs w:val="24"/>
        </w:rPr>
      </w:pPr>
      <w:r>
        <w:rPr>
          <w:b/>
          <w:spacing w:val="-2"/>
          <w:sz w:val="24"/>
          <w:szCs w:val="24"/>
        </w:rPr>
        <w:t xml:space="preserve">          </w:t>
      </w:r>
      <w:r w:rsidRPr="00455404">
        <w:rPr>
          <w:b/>
          <w:spacing w:val="-2"/>
          <w:sz w:val="24"/>
          <w:szCs w:val="24"/>
        </w:rPr>
        <w:t>References</w:t>
      </w:r>
    </w:p>
    <w:p w14:paraId="3D69856A" w14:textId="77777777" w:rsidR="00455404" w:rsidRPr="00455404" w:rsidRDefault="00455404" w:rsidP="00455404">
      <w:pPr>
        <w:pStyle w:val="BodyText"/>
        <w:spacing w:before="146" w:line="360" w:lineRule="auto"/>
        <w:rPr>
          <w:b/>
          <w:sz w:val="24"/>
          <w:szCs w:val="24"/>
        </w:rPr>
      </w:pPr>
    </w:p>
    <w:p w14:paraId="726105E1" w14:textId="77777777" w:rsidR="007E4EF7" w:rsidRPr="00CB4209" w:rsidRDefault="00455404" w:rsidP="007E4EF7">
      <w:pPr>
        <w:pStyle w:val="BodyText"/>
        <w:spacing w:before="243" w:line="276" w:lineRule="auto"/>
        <w:ind w:left="2127" w:right="992"/>
        <w:jc w:val="both"/>
      </w:pPr>
      <w:r w:rsidRPr="00CB4209">
        <w:t>GSI’s online data portal – Bhukosh (for NGCM raw data source, Block Geology and Regional Geology)</w:t>
      </w:r>
      <w:r w:rsidR="007E4EF7" w:rsidRPr="00CB4209">
        <w:t xml:space="preserve"> </w:t>
      </w:r>
    </w:p>
    <w:p w14:paraId="7DDA74B7" w14:textId="706D9A1C" w:rsidR="00CB4209" w:rsidRPr="00805591" w:rsidRDefault="00B265D7" w:rsidP="00805591">
      <w:pPr>
        <w:pStyle w:val="BodyText"/>
        <w:spacing w:before="243" w:line="276" w:lineRule="auto"/>
        <w:ind w:left="2127" w:right="992"/>
        <w:jc w:val="both"/>
        <w:rPr>
          <w:sz w:val="20"/>
          <w:szCs w:val="20"/>
        </w:rPr>
      </w:pPr>
      <w:r w:rsidRPr="00CB4209">
        <w:t>Geolo</w:t>
      </w:r>
      <w:r w:rsidR="00CB4209">
        <w:t xml:space="preserve">gical quadrangle map </w:t>
      </w:r>
      <w:r w:rsidR="00CB4209" w:rsidRPr="00176CA1">
        <w:rPr>
          <w:sz w:val="20"/>
          <w:szCs w:val="20"/>
        </w:rPr>
        <w:t>1:50</w:t>
      </w:r>
      <w:r w:rsidRPr="00176CA1">
        <w:rPr>
          <w:sz w:val="20"/>
          <w:szCs w:val="20"/>
        </w:rPr>
        <w:t>K scale</w:t>
      </w:r>
      <w:r w:rsidR="00CB4209">
        <w:rPr>
          <w:sz w:val="20"/>
          <w:szCs w:val="20"/>
        </w:rPr>
        <w:t xml:space="preserve"> </w:t>
      </w:r>
      <w:r w:rsidRPr="00176CA1">
        <w:rPr>
          <w:sz w:val="20"/>
          <w:szCs w:val="20"/>
        </w:rPr>
        <w:t xml:space="preserve"> FS 1972-73 by. B.K. Ranganath, in   FS 197374 by S. Narsimha and S.K Bhattacharya.</w:t>
      </w:r>
    </w:p>
    <w:p w14:paraId="13279867" w14:textId="77777777" w:rsidR="00805591" w:rsidRDefault="00805591" w:rsidP="00805591">
      <w:pPr>
        <w:pStyle w:val="BodyText"/>
        <w:spacing w:before="1" w:line="369" w:lineRule="auto"/>
        <w:ind w:left="2127" w:right="1098"/>
      </w:pPr>
    </w:p>
    <w:p w14:paraId="7B9BFBB0" w14:textId="127D4EF9" w:rsidR="00987CE6" w:rsidRDefault="00CB4209" w:rsidP="00805591">
      <w:pPr>
        <w:pStyle w:val="BodyText"/>
        <w:spacing w:before="1" w:line="369" w:lineRule="auto"/>
        <w:ind w:left="2127" w:right="1098"/>
      </w:pPr>
      <w:r w:rsidRPr="00B41B7C">
        <w:t>systematic geological mapping in parts of mahab</w:t>
      </w:r>
      <w:r>
        <w:t>u</w:t>
      </w:r>
      <w:r w:rsidRPr="00B41B7C">
        <w:t>bnagar district, andhra pradesh (</w:t>
      </w:r>
      <w:r w:rsidR="00987CE6">
        <w:t xml:space="preserve">unpublished geological </w:t>
      </w:r>
      <w:r w:rsidRPr="00B41B7C">
        <w:t xml:space="preserve">report </w:t>
      </w:r>
      <w:r w:rsidR="00987CE6">
        <w:t xml:space="preserve">of GSI for the </w:t>
      </w:r>
      <w:r w:rsidR="00BA6EDA">
        <w:t>F, S</w:t>
      </w:r>
      <w:r w:rsidR="00987CE6">
        <w:t xml:space="preserve"> </w:t>
      </w:r>
      <w:r w:rsidRPr="00B41B7C">
        <w:t xml:space="preserve">1984– 85) </w:t>
      </w:r>
    </w:p>
    <w:p w14:paraId="1095FD14" w14:textId="1434D7DB" w:rsidR="00B265D7" w:rsidRPr="00805591" w:rsidRDefault="00CB4209" w:rsidP="00805591">
      <w:pPr>
        <w:pStyle w:val="BodyText"/>
        <w:spacing w:before="1" w:line="369" w:lineRule="auto"/>
        <w:ind w:left="2127" w:right="1098"/>
      </w:pPr>
      <w:r w:rsidRPr="00B41B7C">
        <w:t xml:space="preserve">by </w:t>
      </w:r>
      <w:r w:rsidR="00987CE6">
        <w:t>S</w:t>
      </w:r>
      <w:r w:rsidRPr="00B41B7C">
        <w:t xml:space="preserve">. </w:t>
      </w:r>
      <w:r w:rsidR="00987CE6">
        <w:t>S</w:t>
      </w:r>
      <w:r w:rsidRPr="00B41B7C">
        <w:t xml:space="preserve">. </w:t>
      </w:r>
      <w:r w:rsidR="00987CE6">
        <w:t>N</w:t>
      </w:r>
      <w:r w:rsidRPr="00B41B7C">
        <w:t xml:space="preserve">ayak, geologist (jr) and </w:t>
      </w:r>
      <w:r w:rsidR="00987CE6">
        <w:t>C</w:t>
      </w:r>
      <w:r w:rsidRPr="00B41B7C">
        <w:t xml:space="preserve">. </w:t>
      </w:r>
      <w:r w:rsidR="00987CE6">
        <w:t>V</w:t>
      </w:r>
      <w:r w:rsidRPr="00B41B7C">
        <w:t xml:space="preserve">. </w:t>
      </w:r>
      <w:r w:rsidR="00987CE6">
        <w:t>K</w:t>
      </w:r>
      <w:r w:rsidRPr="00B41B7C">
        <w:t xml:space="preserve">asiviswanathan, </w:t>
      </w:r>
      <w:r w:rsidR="00987CE6">
        <w:t>A</w:t>
      </w:r>
      <w:r w:rsidRPr="00B41B7C">
        <w:t>sstt. geologis</w:t>
      </w:r>
      <w:r>
        <w:t>t</w:t>
      </w:r>
    </w:p>
    <w:p w14:paraId="2D240AB2" w14:textId="34DA526F" w:rsidR="00B265D7" w:rsidRDefault="00B265D7" w:rsidP="007E4EF7">
      <w:pPr>
        <w:pStyle w:val="BodyText"/>
        <w:spacing w:before="243" w:line="276" w:lineRule="auto"/>
        <w:ind w:left="2127" w:right="992"/>
        <w:jc w:val="both"/>
        <w:rPr>
          <w:sz w:val="20"/>
          <w:szCs w:val="20"/>
        </w:rPr>
      </w:pPr>
      <w:r w:rsidRPr="00176CA1">
        <w:rPr>
          <w:sz w:val="20"/>
          <w:szCs w:val="20"/>
        </w:rPr>
        <w:t xml:space="preserve">NGCM </w:t>
      </w:r>
      <w:r w:rsidR="00987CE6">
        <w:rPr>
          <w:sz w:val="20"/>
          <w:szCs w:val="20"/>
        </w:rPr>
        <w:t>report for the</w:t>
      </w:r>
      <w:r w:rsidR="00805591">
        <w:rPr>
          <w:sz w:val="20"/>
          <w:szCs w:val="20"/>
        </w:rPr>
        <w:t xml:space="preserve"> </w:t>
      </w:r>
      <w:r w:rsidRPr="00176CA1">
        <w:rPr>
          <w:sz w:val="20"/>
          <w:szCs w:val="20"/>
        </w:rPr>
        <w:t>toposheet 56H/09 by Parvathy</w:t>
      </w:r>
      <w:r w:rsidR="007B62C2">
        <w:rPr>
          <w:sz w:val="20"/>
          <w:szCs w:val="20"/>
        </w:rPr>
        <w:t xml:space="preserve">. </w:t>
      </w:r>
      <w:r w:rsidRPr="00176CA1">
        <w:rPr>
          <w:sz w:val="20"/>
          <w:szCs w:val="20"/>
        </w:rPr>
        <w:t xml:space="preserve">R. Krishnan and Swetha Rath in FS 2014-15 and reported TREE </w:t>
      </w:r>
    </w:p>
    <w:p w14:paraId="44701FC9" w14:textId="2147C477" w:rsidR="00955E11" w:rsidRDefault="00987CE6" w:rsidP="00955E11">
      <w:pPr>
        <w:pStyle w:val="BodyText"/>
        <w:spacing w:before="243" w:line="276" w:lineRule="auto"/>
        <w:ind w:left="2127" w:right="992"/>
        <w:jc w:val="both"/>
        <w:rPr>
          <w:sz w:val="20"/>
          <w:szCs w:val="20"/>
        </w:rPr>
      </w:pPr>
      <w:r>
        <w:rPr>
          <w:sz w:val="20"/>
          <w:szCs w:val="20"/>
        </w:rPr>
        <w:t>D</w:t>
      </w:r>
      <w:r w:rsidR="00805591">
        <w:rPr>
          <w:sz w:val="20"/>
          <w:szCs w:val="20"/>
        </w:rPr>
        <w:t xml:space="preserve">istrict </w:t>
      </w:r>
      <w:r>
        <w:rPr>
          <w:sz w:val="20"/>
          <w:szCs w:val="20"/>
        </w:rPr>
        <w:t>R</w:t>
      </w:r>
      <w:r w:rsidR="00805591">
        <w:rPr>
          <w:sz w:val="20"/>
          <w:szCs w:val="20"/>
        </w:rPr>
        <w:t xml:space="preserve">esources </w:t>
      </w:r>
      <w:r>
        <w:rPr>
          <w:sz w:val="20"/>
          <w:szCs w:val="20"/>
        </w:rPr>
        <w:t>M</w:t>
      </w:r>
      <w:r w:rsidR="00805591">
        <w:rPr>
          <w:sz w:val="20"/>
          <w:szCs w:val="20"/>
        </w:rPr>
        <w:t xml:space="preserve">ap of </w:t>
      </w:r>
      <w:r>
        <w:rPr>
          <w:sz w:val="20"/>
          <w:szCs w:val="20"/>
        </w:rPr>
        <w:t xml:space="preserve">Undivided </w:t>
      </w:r>
      <w:r w:rsidR="00805591">
        <w:rPr>
          <w:sz w:val="20"/>
          <w:szCs w:val="20"/>
        </w:rPr>
        <w:t>Mahabubnagar (</w:t>
      </w:r>
      <w:r>
        <w:rPr>
          <w:sz w:val="20"/>
          <w:szCs w:val="20"/>
        </w:rPr>
        <w:t>Published in 2000</w:t>
      </w:r>
      <w:r w:rsidR="00805591">
        <w:rPr>
          <w:sz w:val="20"/>
          <w:szCs w:val="20"/>
        </w:rPr>
        <w:t>, 56H</w:t>
      </w:r>
      <w:r>
        <w:rPr>
          <w:sz w:val="20"/>
          <w:szCs w:val="20"/>
        </w:rPr>
        <w:t>/9</w:t>
      </w:r>
      <w:r w:rsidR="00805591">
        <w:rPr>
          <w:sz w:val="20"/>
          <w:szCs w:val="20"/>
        </w:rPr>
        <w:t xml:space="preserve">, BY </w:t>
      </w:r>
      <w:r>
        <w:rPr>
          <w:sz w:val="20"/>
          <w:szCs w:val="20"/>
        </w:rPr>
        <w:t xml:space="preserve">k. Mahender </w:t>
      </w:r>
      <w:r w:rsidR="005A1A80">
        <w:rPr>
          <w:sz w:val="20"/>
          <w:szCs w:val="20"/>
        </w:rPr>
        <w:t>Reddy Geologist</w:t>
      </w:r>
      <w:r w:rsidR="00955E11">
        <w:rPr>
          <w:sz w:val="20"/>
          <w:szCs w:val="20"/>
        </w:rPr>
        <w:t xml:space="preserve"> </w:t>
      </w:r>
      <w:r w:rsidR="007B62C2">
        <w:rPr>
          <w:sz w:val="20"/>
          <w:szCs w:val="20"/>
        </w:rPr>
        <w:t>a</w:t>
      </w:r>
      <w:r w:rsidR="00955E11">
        <w:rPr>
          <w:sz w:val="20"/>
          <w:szCs w:val="20"/>
        </w:rPr>
        <w:t xml:space="preserve">nd </w:t>
      </w:r>
      <w:r w:rsidR="005A1A80">
        <w:rPr>
          <w:sz w:val="20"/>
          <w:szCs w:val="20"/>
        </w:rPr>
        <w:t>A. Bhopal</w:t>
      </w:r>
      <w:r w:rsidR="00955E11">
        <w:rPr>
          <w:sz w:val="20"/>
          <w:szCs w:val="20"/>
        </w:rPr>
        <w:t xml:space="preserve"> </w:t>
      </w:r>
      <w:r w:rsidR="004644D4">
        <w:rPr>
          <w:sz w:val="20"/>
          <w:szCs w:val="20"/>
        </w:rPr>
        <w:t>Reddy</w:t>
      </w:r>
      <w:r w:rsidR="00955E11">
        <w:rPr>
          <w:sz w:val="20"/>
          <w:szCs w:val="20"/>
        </w:rPr>
        <w:t xml:space="preserve"> Geologist</w:t>
      </w:r>
    </w:p>
    <w:p w14:paraId="558D7B3E" w14:textId="6B5216CC" w:rsidR="00C01D46" w:rsidRDefault="00C01D46" w:rsidP="00955E11">
      <w:pPr>
        <w:pStyle w:val="BodyText"/>
        <w:spacing w:before="243" w:line="276" w:lineRule="auto"/>
        <w:ind w:left="2127" w:right="992"/>
        <w:jc w:val="both"/>
        <w:rPr>
          <w:sz w:val="20"/>
          <w:szCs w:val="20"/>
        </w:rPr>
      </w:pPr>
      <w:r>
        <w:rPr>
          <w:sz w:val="20"/>
          <w:szCs w:val="20"/>
        </w:rPr>
        <w:t>principles and applications of photogeology</w:t>
      </w:r>
      <w:r w:rsidR="0003616D">
        <w:rPr>
          <w:sz w:val="20"/>
          <w:szCs w:val="20"/>
        </w:rPr>
        <w:t xml:space="preserve"> by</w:t>
      </w:r>
      <w:r>
        <w:rPr>
          <w:sz w:val="20"/>
          <w:szCs w:val="20"/>
        </w:rPr>
        <w:t xml:space="preserve"> </w:t>
      </w:r>
      <w:r w:rsidR="007B62C2">
        <w:rPr>
          <w:sz w:val="20"/>
          <w:szCs w:val="20"/>
        </w:rPr>
        <w:t>Pandey S.N 1987.</w:t>
      </w:r>
    </w:p>
    <w:p w14:paraId="3831BEAD" w14:textId="77777777" w:rsidR="00C01D46" w:rsidRPr="00176CA1" w:rsidRDefault="00C01D46" w:rsidP="00955E11">
      <w:pPr>
        <w:pStyle w:val="BodyText"/>
        <w:spacing w:before="243" w:line="276" w:lineRule="auto"/>
        <w:ind w:left="2127" w:right="992"/>
        <w:jc w:val="both"/>
        <w:rPr>
          <w:sz w:val="20"/>
          <w:szCs w:val="20"/>
        </w:rPr>
      </w:pPr>
    </w:p>
    <w:p w14:paraId="142FFEE4" w14:textId="394924CD" w:rsidR="00455404" w:rsidRDefault="00455404" w:rsidP="00455404">
      <w:pPr>
        <w:pStyle w:val="BodyText"/>
        <w:spacing w:before="1" w:line="360" w:lineRule="auto"/>
        <w:ind w:left="1985" w:right="142" w:firstLine="12"/>
        <w:rPr>
          <w:sz w:val="24"/>
          <w:szCs w:val="24"/>
        </w:rPr>
      </w:pPr>
    </w:p>
    <w:p w14:paraId="35033DDE" w14:textId="77777777" w:rsidR="00B265D7" w:rsidRDefault="00B265D7" w:rsidP="00455404">
      <w:pPr>
        <w:pStyle w:val="BodyText"/>
        <w:spacing w:before="1" w:line="360" w:lineRule="auto"/>
        <w:ind w:left="1985" w:right="142" w:firstLine="12"/>
        <w:rPr>
          <w:sz w:val="24"/>
          <w:szCs w:val="24"/>
        </w:rPr>
      </w:pPr>
    </w:p>
    <w:p w14:paraId="32D5C4F2" w14:textId="77777777" w:rsidR="00865A4D" w:rsidRPr="00455404" w:rsidRDefault="00865A4D" w:rsidP="00455404">
      <w:pPr>
        <w:pStyle w:val="BodyText"/>
        <w:spacing w:before="1" w:line="360" w:lineRule="auto"/>
        <w:ind w:left="1985" w:right="142" w:firstLine="12"/>
        <w:rPr>
          <w:sz w:val="24"/>
          <w:szCs w:val="24"/>
        </w:rPr>
      </w:pPr>
    </w:p>
    <w:p w14:paraId="6B1E9A7C" w14:textId="2F48C1A8" w:rsidR="00455404" w:rsidRDefault="00455404">
      <w:pPr>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p w14:paraId="2CA91686" w14:textId="77777777" w:rsidR="00455404" w:rsidRPr="00455404" w:rsidRDefault="00455404" w:rsidP="00455404">
      <w:pPr>
        <w:ind w:right="141"/>
        <w:jc w:val="center"/>
        <w:rPr>
          <w:rFonts w:ascii="Arial"/>
          <w:b/>
          <w:sz w:val="24"/>
          <w:szCs w:val="24"/>
        </w:rPr>
      </w:pPr>
      <w:r w:rsidRPr="00455404">
        <w:rPr>
          <w:rFonts w:ascii="Arial"/>
          <w:b/>
          <w:color w:val="49464B"/>
          <w:w w:val="120"/>
          <w:sz w:val="24"/>
          <w:szCs w:val="24"/>
          <w:u w:val="thick" w:color="49464B"/>
        </w:rPr>
        <w:t>CHAPTER-</w:t>
      </w:r>
      <w:r w:rsidRPr="00455404">
        <w:rPr>
          <w:rFonts w:ascii="Arial"/>
          <w:b/>
          <w:color w:val="49464B"/>
          <w:spacing w:val="1"/>
          <w:w w:val="120"/>
          <w:sz w:val="24"/>
          <w:szCs w:val="24"/>
          <w:u w:val="thick" w:color="49464B"/>
        </w:rPr>
        <w:t xml:space="preserve"> </w:t>
      </w:r>
      <w:r w:rsidRPr="00455404">
        <w:rPr>
          <w:rFonts w:ascii="Arial"/>
          <w:b/>
          <w:color w:val="49464B"/>
          <w:spacing w:val="-5"/>
          <w:w w:val="120"/>
          <w:sz w:val="24"/>
          <w:szCs w:val="24"/>
          <w:u w:val="thick" w:color="49464B"/>
        </w:rPr>
        <w:t>XXV</w:t>
      </w:r>
    </w:p>
    <w:p w14:paraId="6DD1CDF2" w14:textId="77777777" w:rsidR="00455404" w:rsidRDefault="00455404" w:rsidP="00455404">
      <w:pPr>
        <w:pStyle w:val="BodyText"/>
        <w:rPr>
          <w:rFonts w:ascii="Arial"/>
          <w:b/>
          <w:sz w:val="18"/>
        </w:rPr>
      </w:pPr>
    </w:p>
    <w:p w14:paraId="24D6B0C1" w14:textId="77777777" w:rsidR="00455404" w:rsidRPr="00455404" w:rsidRDefault="00455404" w:rsidP="00455404">
      <w:pPr>
        <w:pStyle w:val="BodyText"/>
        <w:spacing w:before="1"/>
        <w:rPr>
          <w:b/>
          <w:sz w:val="24"/>
          <w:szCs w:val="24"/>
        </w:rPr>
      </w:pPr>
    </w:p>
    <w:p w14:paraId="5B47AF0F" w14:textId="77777777" w:rsidR="00455404" w:rsidRPr="00455404" w:rsidRDefault="00455404" w:rsidP="00455404">
      <w:pPr>
        <w:tabs>
          <w:tab w:val="left" w:pos="1134"/>
        </w:tabs>
        <w:ind w:left="142"/>
        <w:rPr>
          <w:rFonts w:ascii="Times New Roman" w:hAnsi="Times New Roman" w:cs="Times New Roman"/>
          <w:b/>
          <w:sz w:val="24"/>
          <w:szCs w:val="24"/>
        </w:rPr>
      </w:pPr>
      <w:r w:rsidRPr="00455404">
        <w:rPr>
          <w:rFonts w:ascii="Times New Roman" w:hAnsi="Times New Roman" w:cs="Times New Roman"/>
          <w:b/>
          <w:color w:val="49464B"/>
          <w:spacing w:val="-2"/>
          <w:sz w:val="24"/>
          <w:szCs w:val="24"/>
        </w:rPr>
        <w:t>25.0.0</w:t>
      </w:r>
      <w:r w:rsidRPr="00455404">
        <w:rPr>
          <w:rFonts w:ascii="Times New Roman" w:hAnsi="Times New Roman" w:cs="Times New Roman"/>
          <w:b/>
          <w:color w:val="49464B"/>
          <w:sz w:val="24"/>
          <w:szCs w:val="24"/>
        </w:rPr>
        <w:t xml:space="preserve">    </w:t>
      </w:r>
      <w:r w:rsidRPr="00455404">
        <w:rPr>
          <w:rFonts w:ascii="Times New Roman" w:hAnsi="Times New Roman" w:cs="Times New Roman"/>
          <w:b/>
          <w:color w:val="49464B"/>
          <w:spacing w:val="-2"/>
          <w:sz w:val="24"/>
          <w:szCs w:val="24"/>
        </w:rPr>
        <w:t>CERTIFICATION</w:t>
      </w:r>
    </w:p>
    <w:p w14:paraId="6813AF35" w14:textId="77777777" w:rsidR="00455404" w:rsidRDefault="00455404" w:rsidP="00455404">
      <w:pPr>
        <w:pStyle w:val="BodyText"/>
        <w:spacing w:line="276" w:lineRule="auto"/>
        <w:ind w:left="2543" w:right="261" w:firstLine="4"/>
        <w:jc w:val="both"/>
        <w:rPr>
          <w:color w:val="545254"/>
          <w:sz w:val="28"/>
          <w:szCs w:val="28"/>
        </w:rPr>
      </w:pPr>
    </w:p>
    <w:p w14:paraId="56357F83" w14:textId="0DEAE5DB" w:rsidR="00455404" w:rsidRPr="00825B17" w:rsidRDefault="00455404" w:rsidP="00455404">
      <w:pPr>
        <w:pStyle w:val="BodyText"/>
        <w:spacing w:line="276" w:lineRule="auto"/>
        <w:ind w:left="1701" w:right="855" w:firstLine="4"/>
        <w:jc w:val="both"/>
        <w:rPr>
          <w:sz w:val="28"/>
          <w:szCs w:val="28"/>
        </w:rPr>
      </w:pPr>
      <w:r w:rsidRPr="00825B17">
        <w:rPr>
          <w:color w:val="545254"/>
          <w:sz w:val="28"/>
          <w:szCs w:val="28"/>
        </w:rPr>
        <w:t>This is to certify that geological report has been prepared in respect of Reconnaissance</w:t>
      </w:r>
      <w:r w:rsidRPr="00825B17">
        <w:rPr>
          <w:color w:val="545254"/>
          <w:spacing w:val="-8"/>
          <w:sz w:val="28"/>
          <w:szCs w:val="28"/>
        </w:rPr>
        <w:t xml:space="preserve"> </w:t>
      </w:r>
      <w:r w:rsidRPr="00825B17">
        <w:rPr>
          <w:color w:val="545254"/>
          <w:sz w:val="28"/>
          <w:szCs w:val="28"/>
        </w:rPr>
        <w:t>Survey (G-4)</w:t>
      </w:r>
      <w:r w:rsidRPr="00825B17">
        <w:rPr>
          <w:color w:val="545254"/>
          <w:spacing w:val="-1"/>
          <w:sz w:val="28"/>
          <w:szCs w:val="28"/>
        </w:rPr>
        <w:t xml:space="preserve"> </w:t>
      </w:r>
      <w:r w:rsidRPr="00825B17">
        <w:rPr>
          <w:color w:val="545254"/>
          <w:sz w:val="28"/>
          <w:szCs w:val="28"/>
        </w:rPr>
        <w:t>for REE</w:t>
      </w:r>
      <w:r w:rsidRPr="00825B17">
        <w:rPr>
          <w:color w:val="545254"/>
          <w:spacing w:val="-4"/>
          <w:sz w:val="28"/>
          <w:szCs w:val="28"/>
        </w:rPr>
        <w:t xml:space="preserve"> </w:t>
      </w:r>
      <w:r w:rsidRPr="00825B17">
        <w:rPr>
          <w:color w:val="545254"/>
          <w:sz w:val="28"/>
          <w:szCs w:val="28"/>
        </w:rPr>
        <w:t>and Associated</w:t>
      </w:r>
      <w:r w:rsidRPr="00825B17">
        <w:rPr>
          <w:color w:val="545254"/>
          <w:spacing w:val="22"/>
          <w:sz w:val="28"/>
          <w:szCs w:val="28"/>
        </w:rPr>
        <w:t xml:space="preserve"> </w:t>
      </w:r>
      <w:r w:rsidRPr="00825B17">
        <w:rPr>
          <w:color w:val="545254"/>
          <w:sz w:val="28"/>
          <w:szCs w:val="28"/>
        </w:rPr>
        <w:t>minerals</w:t>
      </w:r>
      <w:r w:rsidRPr="00825B17">
        <w:rPr>
          <w:color w:val="545254"/>
          <w:spacing w:val="-1"/>
          <w:sz w:val="28"/>
          <w:szCs w:val="28"/>
        </w:rPr>
        <w:t xml:space="preserve"> </w:t>
      </w:r>
      <w:r w:rsidRPr="00825B17">
        <w:rPr>
          <w:color w:val="545254"/>
          <w:sz w:val="28"/>
          <w:szCs w:val="28"/>
        </w:rPr>
        <w:t>in</w:t>
      </w:r>
      <w:r w:rsidRPr="00825B17">
        <w:rPr>
          <w:color w:val="545254"/>
          <w:spacing w:val="-8"/>
          <w:sz w:val="28"/>
          <w:szCs w:val="28"/>
        </w:rPr>
        <w:t xml:space="preserve"> </w:t>
      </w:r>
      <w:r w:rsidRPr="00825B17">
        <w:rPr>
          <w:color w:val="545254"/>
          <w:sz w:val="28"/>
          <w:szCs w:val="28"/>
        </w:rPr>
        <w:t>Maddur Block</w:t>
      </w:r>
      <w:r w:rsidRPr="00825B17">
        <w:rPr>
          <w:color w:val="777777"/>
          <w:sz w:val="28"/>
          <w:szCs w:val="28"/>
        </w:rPr>
        <w:t>,</w:t>
      </w:r>
      <w:r w:rsidR="00BA6EDA">
        <w:rPr>
          <w:color w:val="777777"/>
          <w:sz w:val="28"/>
          <w:szCs w:val="28"/>
        </w:rPr>
        <w:t xml:space="preserve"> </w:t>
      </w:r>
      <w:r w:rsidRPr="00825B17">
        <w:rPr>
          <w:color w:val="545254"/>
          <w:sz w:val="28"/>
          <w:szCs w:val="28"/>
        </w:rPr>
        <w:t>Narayanpet,</w:t>
      </w:r>
      <w:r w:rsidR="00BA6EDA">
        <w:rPr>
          <w:color w:val="545254"/>
          <w:sz w:val="28"/>
          <w:szCs w:val="28"/>
        </w:rPr>
        <w:t xml:space="preserve"> District, </w:t>
      </w:r>
      <w:r w:rsidRPr="00825B17">
        <w:rPr>
          <w:color w:val="545254"/>
          <w:sz w:val="28"/>
          <w:szCs w:val="28"/>
        </w:rPr>
        <w:t>Telangana</w:t>
      </w:r>
      <w:r w:rsidR="00BA6EDA">
        <w:rPr>
          <w:color w:val="545254"/>
          <w:sz w:val="28"/>
          <w:szCs w:val="28"/>
        </w:rPr>
        <w:t xml:space="preserve"> </w:t>
      </w:r>
      <w:r w:rsidR="0003616D">
        <w:rPr>
          <w:color w:val="545254"/>
          <w:sz w:val="28"/>
          <w:szCs w:val="28"/>
        </w:rPr>
        <w:t xml:space="preserve">State </w:t>
      </w:r>
      <w:r w:rsidR="0003616D" w:rsidRPr="00825B17">
        <w:rPr>
          <w:color w:val="545254"/>
          <w:sz w:val="28"/>
          <w:szCs w:val="28"/>
        </w:rPr>
        <w:t>by</w:t>
      </w:r>
      <w:r w:rsidRPr="00825B17">
        <w:rPr>
          <w:color w:val="545254"/>
          <w:sz w:val="28"/>
          <w:szCs w:val="28"/>
        </w:rPr>
        <w:t xml:space="preserve"> CRITICAL MINERAL TRACKERS on behalf of National Mineral Exploration and Development Trust (NMEDT)</w:t>
      </w:r>
      <w:r w:rsidRPr="00825B17">
        <w:rPr>
          <w:color w:val="2B2A2F"/>
          <w:sz w:val="28"/>
          <w:szCs w:val="28"/>
        </w:rPr>
        <w:t>.</w:t>
      </w:r>
      <w:r w:rsidRPr="00825B17">
        <w:rPr>
          <w:color w:val="2B2A2F"/>
          <w:spacing w:val="-14"/>
          <w:sz w:val="28"/>
          <w:szCs w:val="28"/>
        </w:rPr>
        <w:t xml:space="preserve"> </w:t>
      </w:r>
      <w:r w:rsidRPr="00825B17">
        <w:rPr>
          <w:color w:val="545254"/>
          <w:sz w:val="28"/>
          <w:szCs w:val="28"/>
        </w:rPr>
        <w:t>The report</w:t>
      </w:r>
      <w:r w:rsidRPr="00825B17">
        <w:rPr>
          <w:color w:val="545254"/>
          <w:spacing w:val="-1"/>
          <w:sz w:val="28"/>
          <w:szCs w:val="28"/>
        </w:rPr>
        <w:t xml:space="preserve"> </w:t>
      </w:r>
      <w:r w:rsidRPr="00825B17">
        <w:rPr>
          <w:color w:val="545254"/>
          <w:sz w:val="28"/>
          <w:szCs w:val="28"/>
        </w:rPr>
        <w:t>has been prepared in accordance with the Minerals (Evidence of Mineral Contents) Rule 2015 specified</w:t>
      </w:r>
      <w:r w:rsidRPr="00825B17">
        <w:rPr>
          <w:color w:val="545254"/>
          <w:spacing w:val="40"/>
          <w:sz w:val="28"/>
          <w:szCs w:val="28"/>
        </w:rPr>
        <w:t xml:space="preserve"> </w:t>
      </w:r>
      <w:r w:rsidRPr="00825B17">
        <w:rPr>
          <w:color w:val="545254"/>
          <w:sz w:val="28"/>
          <w:szCs w:val="28"/>
        </w:rPr>
        <w:t>under Mineral Auction Rule</w:t>
      </w:r>
      <w:r w:rsidRPr="00825B17">
        <w:rPr>
          <w:color w:val="777777"/>
          <w:sz w:val="28"/>
          <w:szCs w:val="28"/>
        </w:rPr>
        <w:t xml:space="preserve">, </w:t>
      </w:r>
      <w:r w:rsidRPr="00825B17">
        <w:rPr>
          <w:color w:val="545254"/>
          <w:sz w:val="28"/>
          <w:szCs w:val="28"/>
        </w:rPr>
        <w:t>2015 and amended up to 2021.</w:t>
      </w:r>
    </w:p>
    <w:p w14:paraId="5D6996B6" w14:textId="77777777" w:rsidR="00455404" w:rsidRPr="00825B17" w:rsidRDefault="00455404" w:rsidP="00455404">
      <w:pPr>
        <w:pStyle w:val="BodyText"/>
        <w:ind w:right="261"/>
        <w:rPr>
          <w:sz w:val="28"/>
          <w:szCs w:val="28"/>
        </w:rPr>
      </w:pPr>
    </w:p>
    <w:p w14:paraId="36C7A0F4" w14:textId="77777777" w:rsidR="00455404" w:rsidRPr="00825B17" w:rsidRDefault="00455404" w:rsidP="00455404">
      <w:pPr>
        <w:pStyle w:val="BodyText"/>
        <w:ind w:right="261"/>
        <w:rPr>
          <w:sz w:val="28"/>
          <w:szCs w:val="28"/>
        </w:rPr>
      </w:pPr>
    </w:p>
    <w:p w14:paraId="23768C81" w14:textId="77777777" w:rsidR="00455404" w:rsidRPr="00825B17" w:rsidRDefault="00455404" w:rsidP="00455404">
      <w:pPr>
        <w:pStyle w:val="BodyText"/>
        <w:rPr>
          <w:sz w:val="28"/>
          <w:szCs w:val="28"/>
        </w:rPr>
      </w:pPr>
    </w:p>
    <w:p w14:paraId="15F8FEDE" w14:textId="77777777" w:rsidR="00455404" w:rsidRPr="00825B17" w:rsidRDefault="00455404" w:rsidP="00455404">
      <w:pPr>
        <w:pStyle w:val="BodyText"/>
        <w:rPr>
          <w:sz w:val="28"/>
          <w:szCs w:val="28"/>
        </w:rPr>
      </w:pPr>
    </w:p>
    <w:p w14:paraId="0C564180" w14:textId="77777777" w:rsidR="00455404" w:rsidRDefault="00455404" w:rsidP="00455404">
      <w:pPr>
        <w:pStyle w:val="BodyText"/>
        <w:rPr>
          <w:sz w:val="21"/>
        </w:rPr>
      </w:pPr>
    </w:p>
    <w:p w14:paraId="641B7D7A" w14:textId="77777777" w:rsidR="00455404" w:rsidRDefault="00455404" w:rsidP="00455404">
      <w:pPr>
        <w:pStyle w:val="BodyText"/>
        <w:rPr>
          <w:sz w:val="21"/>
        </w:rPr>
      </w:pPr>
    </w:p>
    <w:p w14:paraId="0DA99115" w14:textId="77777777" w:rsidR="00455404" w:rsidRDefault="00455404" w:rsidP="00455404">
      <w:pPr>
        <w:pStyle w:val="BodyText"/>
        <w:rPr>
          <w:sz w:val="20"/>
        </w:rPr>
      </w:pPr>
    </w:p>
    <w:p w14:paraId="3D2F8B5A" w14:textId="77777777" w:rsidR="00455404" w:rsidRDefault="00455404" w:rsidP="00455404">
      <w:pPr>
        <w:pStyle w:val="BodyText"/>
        <w:rPr>
          <w:sz w:val="20"/>
        </w:rPr>
      </w:pPr>
    </w:p>
    <w:p w14:paraId="6401C26D" w14:textId="77777777" w:rsidR="00455404" w:rsidRDefault="00455404" w:rsidP="00455404">
      <w:pPr>
        <w:pStyle w:val="BodyText"/>
        <w:spacing w:before="127"/>
        <w:rPr>
          <w:sz w:val="20"/>
        </w:rPr>
      </w:pPr>
      <w:r>
        <w:rPr>
          <w:noProof/>
          <w:sz w:val="20"/>
        </w:rPr>
        <w:drawing>
          <wp:anchor distT="0" distB="0" distL="0" distR="0" simplePos="0" relativeHeight="252085248" behindDoc="1" locked="0" layoutInCell="1" allowOverlap="1" wp14:anchorId="5BF08B92" wp14:editId="36273B74">
            <wp:simplePos x="0" y="0"/>
            <wp:positionH relativeFrom="page">
              <wp:posOffset>2686693</wp:posOffset>
            </wp:positionH>
            <wp:positionV relativeFrom="paragraph">
              <wp:posOffset>242248</wp:posOffset>
            </wp:positionV>
            <wp:extent cx="1074053" cy="512063"/>
            <wp:effectExtent l="0" t="0" r="0" b="0"/>
            <wp:wrapTopAndBottom/>
            <wp:docPr id="2888" name="Image 28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88" name="Image 2888"/>
                    <pic:cNvPicPr/>
                  </pic:nvPicPr>
                  <pic:blipFill>
                    <a:blip r:embed="rId218" cstate="print"/>
                    <a:stretch>
                      <a:fillRect/>
                    </a:stretch>
                  </pic:blipFill>
                  <pic:spPr>
                    <a:xfrm>
                      <a:off x="0" y="0"/>
                      <a:ext cx="1074053" cy="512063"/>
                    </a:xfrm>
                    <a:prstGeom prst="rect">
                      <a:avLst/>
                    </a:prstGeom>
                  </pic:spPr>
                </pic:pic>
              </a:graphicData>
            </a:graphic>
          </wp:anchor>
        </w:drawing>
      </w:r>
    </w:p>
    <w:p w14:paraId="328CBB6C" w14:textId="77777777" w:rsidR="00455404" w:rsidRPr="00BA6EDA" w:rsidRDefault="00455404" w:rsidP="00455404">
      <w:pPr>
        <w:spacing w:before="15"/>
        <w:ind w:left="1856"/>
        <w:rPr>
          <w:rFonts w:ascii="Times New Roman" w:hAnsi="Times New Roman" w:cs="Times New Roman"/>
          <w:sz w:val="21"/>
        </w:rPr>
      </w:pPr>
      <w:r w:rsidRPr="00BA6EDA">
        <w:rPr>
          <w:rFonts w:ascii="Times New Roman" w:hAnsi="Times New Roman" w:cs="Times New Roman"/>
          <w:color w:val="49464B"/>
          <w:sz w:val="21"/>
        </w:rPr>
        <w:t>NAME:</w:t>
      </w:r>
      <w:r w:rsidRPr="00BA6EDA">
        <w:rPr>
          <w:rFonts w:ascii="Times New Roman" w:hAnsi="Times New Roman" w:cs="Times New Roman"/>
          <w:color w:val="49464B"/>
          <w:spacing w:val="17"/>
          <w:sz w:val="21"/>
        </w:rPr>
        <w:t xml:space="preserve"> </w:t>
      </w:r>
      <w:r w:rsidRPr="00BA6EDA">
        <w:rPr>
          <w:rFonts w:ascii="Times New Roman" w:hAnsi="Times New Roman" w:cs="Times New Roman"/>
          <w:color w:val="49464B"/>
          <w:sz w:val="21"/>
        </w:rPr>
        <w:t>Dr.</w:t>
      </w:r>
      <w:r w:rsidRPr="00BA6EDA">
        <w:rPr>
          <w:rFonts w:ascii="Times New Roman" w:hAnsi="Times New Roman" w:cs="Times New Roman"/>
          <w:color w:val="49464B"/>
          <w:spacing w:val="9"/>
          <w:sz w:val="21"/>
        </w:rPr>
        <w:t xml:space="preserve"> </w:t>
      </w:r>
      <w:r w:rsidRPr="00BA6EDA">
        <w:rPr>
          <w:rFonts w:ascii="Times New Roman" w:hAnsi="Times New Roman" w:cs="Times New Roman"/>
          <w:color w:val="49464B"/>
          <w:sz w:val="21"/>
        </w:rPr>
        <w:t>K.</w:t>
      </w:r>
      <w:r w:rsidRPr="00BA6EDA">
        <w:rPr>
          <w:rFonts w:ascii="Times New Roman" w:hAnsi="Times New Roman" w:cs="Times New Roman"/>
          <w:color w:val="49464B"/>
          <w:spacing w:val="6"/>
          <w:sz w:val="21"/>
        </w:rPr>
        <w:t xml:space="preserve"> </w:t>
      </w:r>
      <w:r w:rsidRPr="00BA6EDA">
        <w:rPr>
          <w:rFonts w:ascii="Times New Roman" w:hAnsi="Times New Roman" w:cs="Times New Roman"/>
          <w:color w:val="49464B"/>
          <w:sz w:val="21"/>
        </w:rPr>
        <w:t>MAHENDER</w:t>
      </w:r>
      <w:r w:rsidRPr="00BA6EDA">
        <w:rPr>
          <w:rFonts w:ascii="Times New Roman" w:hAnsi="Times New Roman" w:cs="Times New Roman"/>
          <w:color w:val="49464B"/>
          <w:spacing w:val="25"/>
          <w:sz w:val="21"/>
        </w:rPr>
        <w:t xml:space="preserve"> </w:t>
      </w:r>
      <w:r w:rsidRPr="00BA6EDA">
        <w:rPr>
          <w:rFonts w:ascii="Times New Roman" w:hAnsi="Times New Roman" w:cs="Times New Roman"/>
          <w:color w:val="49464B"/>
          <w:spacing w:val="-4"/>
          <w:sz w:val="21"/>
        </w:rPr>
        <w:t>REDDY</w:t>
      </w:r>
    </w:p>
    <w:p w14:paraId="5BFEE052" w14:textId="77777777" w:rsidR="00455404" w:rsidRPr="00BA6EDA" w:rsidRDefault="00455404" w:rsidP="00455404">
      <w:pPr>
        <w:spacing w:before="138"/>
        <w:ind w:left="1859"/>
        <w:rPr>
          <w:rFonts w:ascii="Times New Roman" w:hAnsi="Times New Roman" w:cs="Times New Roman"/>
          <w:sz w:val="21"/>
        </w:rPr>
      </w:pPr>
      <w:r w:rsidRPr="00BA6EDA">
        <w:rPr>
          <w:rFonts w:ascii="Times New Roman" w:hAnsi="Times New Roman" w:cs="Times New Roman"/>
          <w:color w:val="49464B"/>
          <w:sz w:val="21"/>
        </w:rPr>
        <w:t>DESIGNATION:</w:t>
      </w:r>
      <w:r w:rsidRPr="00BA6EDA">
        <w:rPr>
          <w:rFonts w:ascii="Times New Roman" w:hAnsi="Times New Roman" w:cs="Times New Roman"/>
          <w:color w:val="49464B"/>
          <w:spacing w:val="14"/>
          <w:sz w:val="21"/>
        </w:rPr>
        <w:t xml:space="preserve"> </w:t>
      </w:r>
      <w:r w:rsidRPr="00BA6EDA">
        <w:rPr>
          <w:rFonts w:ascii="Times New Roman" w:hAnsi="Times New Roman" w:cs="Times New Roman"/>
          <w:color w:val="49464B"/>
          <w:sz w:val="24"/>
          <w:szCs w:val="24"/>
        </w:rPr>
        <w:t>Technical</w:t>
      </w:r>
      <w:r w:rsidRPr="00BA6EDA">
        <w:rPr>
          <w:rFonts w:ascii="Times New Roman" w:hAnsi="Times New Roman" w:cs="Times New Roman"/>
          <w:color w:val="49464B"/>
          <w:spacing w:val="21"/>
          <w:sz w:val="24"/>
          <w:szCs w:val="24"/>
        </w:rPr>
        <w:t xml:space="preserve"> </w:t>
      </w:r>
      <w:r w:rsidRPr="00BA6EDA">
        <w:rPr>
          <w:rFonts w:ascii="Times New Roman" w:hAnsi="Times New Roman" w:cs="Times New Roman"/>
          <w:color w:val="49464B"/>
          <w:sz w:val="24"/>
          <w:szCs w:val="24"/>
        </w:rPr>
        <w:t>Area</w:t>
      </w:r>
      <w:r w:rsidRPr="00BA6EDA">
        <w:rPr>
          <w:rFonts w:ascii="Times New Roman" w:hAnsi="Times New Roman" w:cs="Times New Roman"/>
          <w:color w:val="49464B"/>
          <w:spacing w:val="12"/>
          <w:sz w:val="24"/>
          <w:szCs w:val="24"/>
        </w:rPr>
        <w:t xml:space="preserve"> </w:t>
      </w:r>
      <w:r w:rsidRPr="00BA6EDA">
        <w:rPr>
          <w:rFonts w:ascii="Times New Roman" w:hAnsi="Times New Roman" w:cs="Times New Roman"/>
          <w:color w:val="49464B"/>
          <w:spacing w:val="-2"/>
          <w:sz w:val="24"/>
          <w:szCs w:val="24"/>
        </w:rPr>
        <w:t>Expert</w:t>
      </w:r>
    </w:p>
    <w:p w14:paraId="153A03BB" w14:textId="77777777" w:rsidR="00455404" w:rsidRPr="00455404" w:rsidRDefault="00455404" w:rsidP="00455404">
      <w:pPr>
        <w:spacing w:line="360" w:lineRule="auto"/>
        <w:ind w:left="1985" w:right="142"/>
        <w:rPr>
          <w:rFonts w:ascii="Times New Roman" w:hAnsi="Times New Roman" w:cs="Times New Roman"/>
          <w:sz w:val="24"/>
          <w:szCs w:val="24"/>
        </w:rPr>
      </w:pPr>
    </w:p>
    <w:sectPr w:rsidR="00455404" w:rsidRPr="00455404" w:rsidSect="00674AEB">
      <w:headerReference w:type="default" r:id="rId219"/>
      <w:pgSz w:w="11906" w:h="16838" w:code="9"/>
      <w:pgMar w:top="1440" w:right="1133" w:bottom="1440" w:left="992" w:header="709" w:footer="0" w:gutter="0"/>
      <w:pgBorders w:offsetFrom="page">
        <w:top w:val="double" w:sz="4" w:space="24" w:color="auto"/>
        <w:left w:val="double" w:sz="4" w:space="24" w:color="auto"/>
        <w:bottom w:val="double" w:sz="4" w:space="24" w:color="auto"/>
        <w:right w:val="doub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A45936" w14:textId="77777777" w:rsidR="00B859C5" w:rsidRDefault="00B859C5" w:rsidP="007232E0">
      <w:pPr>
        <w:spacing w:after="0" w:line="240" w:lineRule="auto"/>
      </w:pPr>
      <w:r>
        <w:separator/>
      </w:r>
    </w:p>
  </w:endnote>
  <w:endnote w:type="continuationSeparator" w:id="0">
    <w:p w14:paraId="2F5CB774" w14:textId="77777777" w:rsidR="00B859C5" w:rsidRDefault="00B859C5" w:rsidP="007232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Nirmala UI">
    <w:altName w:val="Nirmala UI"/>
    <w:panose1 w:val="020B0502040204020203"/>
    <w:charset w:val="00"/>
    <w:family w:val="swiss"/>
    <w:pitch w:val="variable"/>
    <w:sig w:usb0="80FF8023" w:usb1="0200004A" w:usb2="000002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37836016"/>
      <w:docPartObj>
        <w:docPartGallery w:val="Page Numbers (Bottom of Page)"/>
        <w:docPartUnique/>
      </w:docPartObj>
    </w:sdtPr>
    <w:sdtEndPr>
      <w:rPr>
        <w:color w:val="7F7F7F" w:themeColor="background1" w:themeShade="7F"/>
        <w:spacing w:val="60"/>
      </w:rPr>
    </w:sdtEndPr>
    <w:sdtContent>
      <w:p w14:paraId="3CFDC08B" w14:textId="71CF17C5" w:rsidR="00BA545B" w:rsidRDefault="00BA545B">
        <w:pPr>
          <w:pStyle w:val="Footer"/>
          <w:pBdr>
            <w:top w:val="single" w:sz="4" w:space="1" w:color="D9D9D9" w:themeColor="background1" w:themeShade="D9"/>
          </w:pBdr>
          <w:rPr>
            <w:b/>
            <w:bCs/>
          </w:rPr>
        </w:pPr>
        <w:r>
          <w:fldChar w:fldCharType="begin"/>
        </w:r>
        <w:r>
          <w:instrText xml:space="preserve"> PAGE   \* MERGEFORMAT </w:instrText>
        </w:r>
        <w:r>
          <w:fldChar w:fldCharType="separate"/>
        </w:r>
        <w:r>
          <w:rPr>
            <w:b/>
            <w:bCs/>
            <w:noProof/>
          </w:rPr>
          <w:t>2</w:t>
        </w:r>
        <w:r>
          <w:rPr>
            <w:b/>
            <w:bCs/>
            <w:noProof/>
          </w:rPr>
          <w:fldChar w:fldCharType="end"/>
        </w:r>
        <w:r>
          <w:rPr>
            <w:b/>
            <w:bCs/>
          </w:rPr>
          <w:t xml:space="preserve"> | </w:t>
        </w:r>
        <w:r>
          <w:rPr>
            <w:color w:val="7F7F7F" w:themeColor="background1" w:themeShade="7F"/>
            <w:spacing w:val="60"/>
          </w:rPr>
          <w:t>Page</w:t>
        </w:r>
      </w:p>
    </w:sdtContent>
  </w:sdt>
  <w:p w14:paraId="4CB7CD64" w14:textId="77777777" w:rsidR="00BA545B" w:rsidRDefault="00BA545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25231813"/>
      <w:docPartObj>
        <w:docPartGallery w:val="Page Numbers (Bottom of Page)"/>
        <w:docPartUnique/>
      </w:docPartObj>
    </w:sdtPr>
    <w:sdtEndPr>
      <w:rPr>
        <w:color w:val="7F7F7F" w:themeColor="background1" w:themeShade="7F"/>
        <w:spacing w:val="60"/>
      </w:rPr>
    </w:sdtEndPr>
    <w:sdtContent>
      <w:p w14:paraId="7EDF9507" w14:textId="77777777" w:rsidR="00BA545B" w:rsidRDefault="00BA545B">
        <w:pPr>
          <w:pStyle w:val="Footer"/>
          <w:pBdr>
            <w:top w:val="single" w:sz="4" w:space="1" w:color="D9D9D9" w:themeColor="background1" w:themeShade="D9"/>
          </w:pBdr>
          <w:rPr>
            <w:b/>
            <w:bCs/>
          </w:rPr>
        </w:pPr>
        <w:r>
          <w:fldChar w:fldCharType="begin"/>
        </w:r>
        <w:r>
          <w:instrText xml:space="preserve"> PAGE   \* MERGEFORMAT </w:instrText>
        </w:r>
        <w:r>
          <w:fldChar w:fldCharType="separate"/>
        </w:r>
        <w:r>
          <w:rPr>
            <w:b/>
            <w:bCs/>
            <w:noProof/>
          </w:rPr>
          <w:t>2</w:t>
        </w:r>
        <w:r>
          <w:rPr>
            <w:b/>
            <w:bCs/>
            <w:noProof/>
          </w:rPr>
          <w:fldChar w:fldCharType="end"/>
        </w:r>
        <w:r>
          <w:rPr>
            <w:b/>
            <w:bCs/>
          </w:rPr>
          <w:t xml:space="preserve"> | </w:t>
        </w:r>
        <w:r>
          <w:rPr>
            <w:color w:val="7F7F7F" w:themeColor="background1" w:themeShade="7F"/>
            <w:spacing w:val="60"/>
          </w:rPr>
          <w:t>Page</w:t>
        </w:r>
      </w:p>
    </w:sdtContent>
  </w:sdt>
  <w:p w14:paraId="62651B9C" w14:textId="77777777" w:rsidR="00BA545B" w:rsidRDefault="00BA545B">
    <w:pPr>
      <w:pStyle w:val="Footer"/>
    </w:pPr>
  </w:p>
  <w:p w14:paraId="2C4B9701" w14:textId="77777777" w:rsidR="00356D22" w:rsidRDefault="00356D22"/>
  <w:p w14:paraId="1E350117" w14:textId="77777777" w:rsidR="00356D22" w:rsidRDefault="00356D22"/>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28446663"/>
      <w:docPartObj>
        <w:docPartGallery w:val="Page Numbers (Bottom of Page)"/>
        <w:docPartUnique/>
      </w:docPartObj>
    </w:sdtPr>
    <w:sdtEndPr>
      <w:rPr>
        <w:color w:val="7F7F7F" w:themeColor="background1" w:themeShade="7F"/>
        <w:spacing w:val="60"/>
      </w:rPr>
    </w:sdtEndPr>
    <w:sdtContent>
      <w:p w14:paraId="24A98795" w14:textId="77777777" w:rsidR="00853796" w:rsidRDefault="00853796">
        <w:pPr>
          <w:pStyle w:val="Footer"/>
          <w:pBdr>
            <w:top w:val="single" w:sz="4" w:space="1" w:color="D9D9D9" w:themeColor="background1" w:themeShade="D9"/>
          </w:pBdr>
          <w:rPr>
            <w:b/>
            <w:bCs/>
          </w:rPr>
        </w:pPr>
        <w:r>
          <w:fldChar w:fldCharType="begin"/>
        </w:r>
        <w:r>
          <w:instrText xml:space="preserve"> PAGE   \* MERGEFORMAT </w:instrText>
        </w:r>
        <w:r>
          <w:fldChar w:fldCharType="separate"/>
        </w:r>
        <w:r>
          <w:rPr>
            <w:b/>
            <w:bCs/>
            <w:noProof/>
          </w:rPr>
          <w:t>2</w:t>
        </w:r>
        <w:r>
          <w:rPr>
            <w:b/>
            <w:bCs/>
            <w:noProof/>
          </w:rPr>
          <w:fldChar w:fldCharType="end"/>
        </w:r>
        <w:r>
          <w:rPr>
            <w:b/>
            <w:bCs/>
          </w:rPr>
          <w:t xml:space="preserve"> | </w:t>
        </w:r>
        <w:r>
          <w:rPr>
            <w:color w:val="7F7F7F" w:themeColor="background1" w:themeShade="7F"/>
            <w:spacing w:val="60"/>
          </w:rPr>
          <w:t>Page</w:t>
        </w:r>
      </w:p>
    </w:sdtContent>
  </w:sdt>
  <w:p w14:paraId="16C32BDC" w14:textId="77777777" w:rsidR="00853796" w:rsidRDefault="0085379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796E70" w14:textId="77777777" w:rsidR="00B859C5" w:rsidRDefault="00B859C5" w:rsidP="007232E0">
      <w:pPr>
        <w:spacing w:after="0" w:line="240" w:lineRule="auto"/>
      </w:pPr>
      <w:r>
        <w:separator/>
      </w:r>
    </w:p>
  </w:footnote>
  <w:footnote w:type="continuationSeparator" w:id="0">
    <w:p w14:paraId="79E3E53F" w14:textId="77777777" w:rsidR="00B859C5" w:rsidRDefault="00B859C5" w:rsidP="007232E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462757" w14:textId="7F75C1B4" w:rsidR="007232E0" w:rsidRDefault="007232E0">
    <w:pPr>
      <w:pStyle w:val="Header"/>
    </w:pPr>
    <w:r>
      <w:rPr>
        <w:noProof/>
      </w:rPr>
      <w:drawing>
        <wp:anchor distT="0" distB="0" distL="114300" distR="114300" simplePos="0" relativeHeight="251659264" behindDoc="0" locked="0" layoutInCell="1" allowOverlap="1" wp14:anchorId="63951BC3" wp14:editId="187C0338">
          <wp:simplePos x="0" y="0"/>
          <wp:positionH relativeFrom="column">
            <wp:posOffset>5561347</wp:posOffset>
          </wp:positionH>
          <wp:positionV relativeFrom="paragraph">
            <wp:posOffset>-61595</wp:posOffset>
          </wp:positionV>
          <wp:extent cx="957431" cy="408791"/>
          <wp:effectExtent l="0" t="0" r="0" b="0"/>
          <wp:wrapNone/>
          <wp:docPr id="22" name="Image 47"/>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1" cstate="print"/>
                  <a:stretch>
                    <a:fillRect/>
                  </a:stretch>
                </pic:blipFill>
                <pic:spPr>
                  <a:xfrm>
                    <a:off x="0" y="0"/>
                    <a:ext cx="957431" cy="408791"/>
                  </a:xfrm>
                  <a:prstGeom prst="rect">
                    <a:avLst/>
                  </a:prstGeom>
                </pic:spPr>
              </pic:pic>
            </a:graphicData>
          </a:graphic>
          <wp14:sizeRelH relativeFrom="margin">
            <wp14:pctWidth>0</wp14:pctWidth>
          </wp14:sizeRelH>
          <wp14:sizeRelV relativeFrom="margin">
            <wp14:pctHeight>0</wp14:pctHeight>
          </wp14:sizeRelV>
        </wp:anchor>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2DA0B" w14:textId="39F585B7" w:rsidR="00DF6695" w:rsidRDefault="00DF6695">
    <w:pPr>
      <w:pStyle w:val="Header"/>
    </w:pPr>
    <w:r>
      <w:rPr>
        <w:noProof/>
      </w:rPr>
      <w:drawing>
        <wp:anchor distT="0" distB="0" distL="114300" distR="114300" simplePos="0" relativeHeight="251672576" behindDoc="0" locked="0" layoutInCell="1" allowOverlap="1" wp14:anchorId="20B75F4B" wp14:editId="1B17905B">
          <wp:simplePos x="0" y="0"/>
          <wp:positionH relativeFrom="column">
            <wp:posOffset>8365490</wp:posOffset>
          </wp:positionH>
          <wp:positionV relativeFrom="paragraph">
            <wp:posOffset>-61595</wp:posOffset>
          </wp:positionV>
          <wp:extent cx="957431" cy="408791"/>
          <wp:effectExtent l="0" t="0" r="0" b="0"/>
          <wp:wrapNone/>
          <wp:docPr id="115" name="Image 47"/>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1" cstate="print"/>
                  <a:stretch>
                    <a:fillRect/>
                  </a:stretch>
                </pic:blipFill>
                <pic:spPr>
                  <a:xfrm>
                    <a:off x="0" y="0"/>
                    <a:ext cx="957431" cy="408791"/>
                  </a:xfrm>
                  <a:prstGeom prst="rect">
                    <a:avLst/>
                  </a:prstGeom>
                </pic:spPr>
              </pic:pic>
            </a:graphicData>
          </a:graphic>
          <wp14:sizeRelH relativeFrom="margin">
            <wp14:pctWidth>0</wp14:pctWidth>
          </wp14:sizeRelH>
          <wp14:sizeRelV relativeFrom="margin">
            <wp14:pctHeight>0</wp14:pctHeight>
          </wp14:sizeRelV>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CBA971" w14:textId="77777777" w:rsidR="00DF6695" w:rsidRDefault="00DF6695">
    <w:pPr>
      <w:pStyle w:val="Header"/>
    </w:pPr>
    <w:r>
      <w:rPr>
        <w:noProof/>
      </w:rPr>
      <w:drawing>
        <wp:anchor distT="0" distB="0" distL="114300" distR="114300" simplePos="0" relativeHeight="251677696" behindDoc="0" locked="0" layoutInCell="1" allowOverlap="1" wp14:anchorId="74302E69" wp14:editId="77717497">
          <wp:simplePos x="0" y="0"/>
          <wp:positionH relativeFrom="column">
            <wp:posOffset>5450857</wp:posOffset>
          </wp:positionH>
          <wp:positionV relativeFrom="paragraph">
            <wp:posOffset>-31115</wp:posOffset>
          </wp:positionV>
          <wp:extent cx="957431" cy="408791"/>
          <wp:effectExtent l="0" t="0" r="0" b="0"/>
          <wp:wrapNone/>
          <wp:docPr id="117" name="Image 47"/>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1" cstate="print"/>
                  <a:stretch>
                    <a:fillRect/>
                  </a:stretch>
                </pic:blipFill>
                <pic:spPr>
                  <a:xfrm>
                    <a:off x="0" y="0"/>
                    <a:ext cx="957431" cy="408791"/>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6672" behindDoc="0" locked="0" layoutInCell="1" allowOverlap="1" wp14:anchorId="5692CE33" wp14:editId="51006F85">
          <wp:simplePos x="0" y="0"/>
          <wp:positionH relativeFrom="column">
            <wp:posOffset>8365490</wp:posOffset>
          </wp:positionH>
          <wp:positionV relativeFrom="paragraph">
            <wp:posOffset>-61595</wp:posOffset>
          </wp:positionV>
          <wp:extent cx="957431" cy="408791"/>
          <wp:effectExtent l="0" t="0" r="0" b="0"/>
          <wp:wrapNone/>
          <wp:docPr id="118" name="Image 47"/>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1" cstate="print"/>
                  <a:stretch>
                    <a:fillRect/>
                  </a:stretch>
                </pic:blipFill>
                <pic:spPr>
                  <a:xfrm>
                    <a:off x="0" y="0"/>
                    <a:ext cx="957431" cy="408791"/>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AEA623" w14:textId="256366AD" w:rsidR="00DF6695" w:rsidRDefault="00DF6695">
    <w:pPr>
      <w:pStyle w:val="Header"/>
    </w:pPr>
    <w:r>
      <w:rPr>
        <w:noProof/>
      </w:rPr>
      <w:drawing>
        <wp:anchor distT="0" distB="0" distL="114300" distR="114300" simplePos="0" relativeHeight="251679744" behindDoc="0" locked="0" layoutInCell="1" allowOverlap="1" wp14:anchorId="4F7D683B" wp14:editId="3CE655C7">
          <wp:simplePos x="0" y="0"/>
          <wp:positionH relativeFrom="column">
            <wp:posOffset>8537592</wp:posOffset>
          </wp:positionH>
          <wp:positionV relativeFrom="paragraph">
            <wp:posOffset>-61595</wp:posOffset>
          </wp:positionV>
          <wp:extent cx="957431" cy="408791"/>
          <wp:effectExtent l="0" t="0" r="0" b="0"/>
          <wp:wrapNone/>
          <wp:docPr id="120" name="Image 47"/>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1" cstate="print"/>
                  <a:stretch>
                    <a:fillRect/>
                  </a:stretch>
                </pic:blipFill>
                <pic:spPr>
                  <a:xfrm>
                    <a:off x="0" y="0"/>
                    <a:ext cx="957431" cy="408791"/>
                  </a:xfrm>
                  <a:prstGeom prst="rect">
                    <a:avLst/>
                  </a:prstGeom>
                </pic:spPr>
              </pic:pic>
            </a:graphicData>
          </a:graphic>
          <wp14:sizeRelH relativeFrom="margin">
            <wp14:pctWidth>0</wp14:pctWidth>
          </wp14:sizeRelH>
          <wp14:sizeRelV relativeFrom="margin">
            <wp14:pctHeight>0</wp14:pctHeight>
          </wp14:sizeRelV>
        </wp:anchor>
      </w:drawing>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22A0B6" w14:textId="77777777" w:rsidR="00DF6695" w:rsidRDefault="00DF6695">
    <w:pPr>
      <w:pStyle w:val="Header"/>
    </w:pPr>
    <w:r>
      <w:rPr>
        <w:noProof/>
      </w:rPr>
      <w:drawing>
        <wp:anchor distT="0" distB="0" distL="114300" distR="114300" simplePos="0" relativeHeight="251684864" behindDoc="0" locked="0" layoutInCell="1" allowOverlap="1" wp14:anchorId="177C45CE" wp14:editId="6DDBB218">
          <wp:simplePos x="0" y="0"/>
          <wp:positionH relativeFrom="column">
            <wp:posOffset>5506720</wp:posOffset>
          </wp:positionH>
          <wp:positionV relativeFrom="paragraph">
            <wp:posOffset>-61595</wp:posOffset>
          </wp:positionV>
          <wp:extent cx="957431" cy="408791"/>
          <wp:effectExtent l="0" t="0" r="0" b="0"/>
          <wp:wrapNone/>
          <wp:docPr id="128" name="Image 47"/>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1" cstate="print"/>
                  <a:stretch>
                    <a:fillRect/>
                  </a:stretch>
                </pic:blipFill>
                <pic:spPr>
                  <a:xfrm>
                    <a:off x="0" y="0"/>
                    <a:ext cx="957431" cy="408791"/>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3840" behindDoc="0" locked="0" layoutInCell="1" allowOverlap="1" wp14:anchorId="1BD9E8B6" wp14:editId="11C15334">
          <wp:simplePos x="0" y="0"/>
          <wp:positionH relativeFrom="column">
            <wp:posOffset>8365490</wp:posOffset>
          </wp:positionH>
          <wp:positionV relativeFrom="paragraph">
            <wp:posOffset>-61595</wp:posOffset>
          </wp:positionV>
          <wp:extent cx="957431" cy="408791"/>
          <wp:effectExtent l="0" t="0" r="0" b="0"/>
          <wp:wrapNone/>
          <wp:docPr id="130" name="Image 47"/>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1" cstate="print"/>
                  <a:stretch>
                    <a:fillRect/>
                  </a:stretch>
                </pic:blipFill>
                <pic:spPr>
                  <a:xfrm>
                    <a:off x="0" y="0"/>
                    <a:ext cx="957431" cy="408791"/>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474613" w14:textId="77777777" w:rsidR="00BB6CF9" w:rsidRDefault="00BB6CF9">
    <w:pPr>
      <w:pStyle w:val="Header"/>
    </w:pPr>
    <w:r>
      <w:rPr>
        <w:noProof/>
      </w:rPr>
      <w:drawing>
        <wp:anchor distT="0" distB="0" distL="114300" distR="114300" simplePos="0" relativeHeight="251695104" behindDoc="0" locked="0" layoutInCell="1" allowOverlap="1" wp14:anchorId="58581BA5" wp14:editId="039E441B">
          <wp:simplePos x="0" y="0"/>
          <wp:positionH relativeFrom="column">
            <wp:posOffset>8422640</wp:posOffset>
          </wp:positionH>
          <wp:positionV relativeFrom="paragraph">
            <wp:posOffset>-15875</wp:posOffset>
          </wp:positionV>
          <wp:extent cx="957431" cy="408791"/>
          <wp:effectExtent l="0" t="0" r="0" b="0"/>
          <wp:wrapNone/>
          <wp:docPr id="136" name="Image 47"/>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1" cstate="print"/>
                  <a:stretch>
                    <a:fillRect/>
                  </a:stretch>
                </pic:blipFill>
                <pic:spPr>
                  <a:xfrm>
                    <a:off x="0" y="0"/>
                    <a:ext cx="957431" cy="408791"/>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222CE" w14:textId="77777777" w:rsidR="00BB6CF9" w:rsidRDefault="00BB6CF9">
    <w:pPr>
      <w:pStyle w:val="Header"/>
    </w:pPr>
    <w:r>
      <w:rPr>
        <w:noProof/>
      </w:rPr>
      <w:drawing>
        <wp:anchor distT="0" distB="0" distL="114300" distR="114300" simplePos="0" relativeHeight="251697152" behindDoc="0" locked="0" layoutInCell="1" allowOverlap="1" wp14:anchorId="193DF169" wp14:editId="786301F0">
          <wp:simplePos x="0" y="0"/>
          <wp:positionH relativeFrom="column">
            <wp:posOffset>5588000</wp:posOffset>
          </wp:positionH>
          <wp:positionV relativeFrom="paragraph">
            <wp:posOffset>-15875</wp:posOffset>
          </wp:positionV>
          <wp:extent cx="957431" cy="408791"/>
          <wp:effectExtent l="0" t="0" r="0" b="0"/>
          <wp:wrapNone/>
          <wp:docPr id="137" name="Image 47"/>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1" cstate="print"/>
                  <a:stretch>
                    <a:fillRect/>
                  </a:stretch>
                </pic:blipFill>
                <pic:spPr>
                  <a:xfrm>
                    <a:off x="0" y="0"/>
                    <a:ext cx="957431" cy="408791"/>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CED9EF" w14:textId="77777777" w:rsidR="00BB6CF9" w:rsidRDefault="00BB6CF9">
    <w:pPr>
      <w:pStyle w:val="Header"/>
    </w:pPr>
    <w:r>
      <w:rPr>
        <w:noProof/>
      </w:rPr>
      <w:drawing>
        <wp:anchor distT="0" distB="0" distL="114300" distR="114300" simplePos="0" relativeHeight="251691008" behindDoc="0" locked="0" layoutInCell="1" allowOverlap="1" wp14:anchorId="728B7060" wp14:editId="75D2BA25">
          <wp:simplePos x="0" y="0"/>
          <wp:positionH relativeFrom="column">
            <wp:posOffset>8431530</wp:posOffset>
          </wp:positionH>
          <wp:positionV relativeFrom="paragraph">
            <wp:posOffset>-61595</wp:posOffset>
          </wp:positionV>
          <wp:extent cx="957431" cy="408791"/>
          <wp:effectExtent l="0" t="0" r="0" b="0"/>
          <wp:wrapNone/>
          <wp:docPr id="134" name="Image 47"/>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1" cstate="print"/>
                  <a:stretch>
                    <a:fillRect/>
                  </a:stretch>
                </pic:blipFill>
                <pic:spPr>
                  <a:xfrm>
                    <a:off x="0" y="0"/>
                    <a:ext cx="957431" cy="408791"/>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892559" w14:textId="77777777" w:rsidR="00BB6CF9" w:rsidRDefault="00BB6CF9">
    <w:pPr>
      <w:pStyle w:val="Header"/>
    </w:pPr>
    <w:r>
      <w:rPr>
        <w:noProof/>
      </w:rPr>
      <w:drawing>
        <wp:anchor distT="0" distB="0" distL="114300" distR="114300" simplePos="0" relativeHeight="251693056" behindDoc="0" locked="0" layoutInCell="1" allowOverlap="1" wp14:anchorId="756A830C" wp14:editId="5327FA1A">
          <wp:simplePos x="0" y="0"/>
          <wp:positionH relativeFrom="column">
            <wp:posOffset>6009005</wp:posOffset>
          </wp:positionH>
          <wp:positionV relativeFrom="paragraph">
            <wp:posOffset>-135255</wp:posOffset>
          </wp:positionV>
          <wp:extent cx="661018" cy="304800"/>
          <wp:effectExtent l="0" t="0" r="6350" b="0"/>
          <wp:wrapNone/>
          <wp:docPr id="142" name="Image 47"/>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1" cstate="print"/>
                  <a:stretch>
                    <a:fillRect/>
                  </a:stretch>
                </pic:blipFill>
                <pic:spPr>
                  <a:xfrm>
                    <a:off x="0" y="0"/>
                    <a:ext cx="661018" cy="30480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B8638D" w14:textId="757ECE90" w:rsidR="00DF6695" w:rsidRDefault="00DF6695">
    <w:pPr>
      <w:pStyle w:val="Header"/>
    </w:pPr>
    <w:r>
      <w:rPr>
        <w:noProof/>
      </w:rPr>
      <w:drawing>
        <wp:anchor distT="0" distB="0" distL="114300" distR="114300" simplePos="0" relativeHeight="251661312" behindDoc="0" locked="0" layoutInCell="1" allowOverlap="1" wp14:anchorId="02D0271D" wp14:editId="1CC755D6">
          <wp:simplePos x="0" y="0"/>
          <wp:positionH relativeFrom="column">
            <wp:posOffset>8658225</wp:posOffset>
          </wp:positionH>
          <wp:positionV relativeFrom="paragraph">
            <wp:posOffset>-135255</wp:posOffset>
          </wp:positionV>
          <wp:extent cx="775318" cy="304800"/>
          <wp:effectExtent l="0" t="0" r="6350" b="0"/>
          <wp:wrapNone/>
          <wp:docPr id="107" name="Image 47"/>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1" cstate="print"/>
                  <a:stretch>
                    <a:fillRect/>
                  </a:stretch>
                </pic:blipFill>
                <pic:spPr>
                  <a:xfrm>
                    <a:off x="0" y="0"/>
                    <a:ext cx="775318" cy="304800"/>
                  </a:xfrm>
                  <a:prstGeom prst="rect">
                    <a:avLst/>
                  </a:prstGeom>
                </pic:spPr>
              </pic:pic>
            </a:graphicData>
          </a:graphic>
          <wp14:sizeRelH relativeFrom="margin">
            <wp14:pctWidth>0</wp14:pctWidth>
          </wp14:sizeRelH>
          <wp14:sizeRelV relativeFrom="margin">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D60679" w14:textId="6C0EE268" w:rsidR="00DF6695" w:rsidRDefault="00DF6695">
    <w:pPr>
      <w:pStyle w:val="Header"/>
    </w:pPr>
    <w:r>
      <w:rPr>
        <w:noProof/>
      </w:rPr>
      <w:drawing>
        <wp:anchor distT="0" distB="0" distL="114300" distR="114300" simplePos="0" relativeHeight="251686912" behindDoc="0" locked="0" layoutInCell="1" allowOverlap="1" wp14:anchorId="12109C0E" wp14:editId="36FB5C23">
          <wp:simplePos x="0" y="0"/>
          <wp:positionH relativeFrom="column">
            <wp:posOffset>5577840</wp:posOffset>
          </wp:positionH>
          <wp:positionV relativeFrom="paragraph">
            <wp:posOffset>-61595</wp:posOffset>
          </wp:positionV>
          <wp:extent cx="957431" cy="408791"/>
          <wp:effectExtent l="0" t="0" r="0" b="0"/>
          <wp:wrapNone/>
          <wp:docPr id="285" name="Image 47"/>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1" cstate="print"/>
                  <a:stretch>
                    <a:fillRect/>
                  </a:stretch>
                </pic:blipFill>
                <pic:spPr>
                  <a:xfrm>
                    <a:off x="0" y="0"/>
                    <a:ext cx="957431" cy="408791"/>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5408" behindDoc="0" locked="0" layoutInCell="1" allowOverlap="1" wp14:anchorId="0D1EFB12" wp14:editId="7BB92CDB">
          <wp:simplePos x="0" y="0"/>
          <wp:positionH relativeFrom="column">
            <wp:posOffset>8365490</wp:posOffset>
          </wp:positionH>
          <wp:positionV relativeFrom="paragraph">
            <wp:posOffset>-61595</wp:posOffset>
          </wp:positionV>
          <wp:extent cx="957431" cy="408791"/>
          <wp:effectExtent l="0" t="0" r="0" b="0"/>
          <wp:wrapNone/>
          <wp:docPr id="286" name="Image 47"/>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1" cstate="print"/>
                  <a:stretch>
                    <a:fillRect/>
                  </a:stretch>
                </pic:blipFill>
                <pic:spPr>
                  <a:xfrm>
                    <a:off x="0" y="0"/>
                    <a:ext cx="957431" cy="408791"/>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D07193" w14:textId="2AA70E19" w:rsidR="00DF6695" w:rsidRDefault="00DF6695">
    <w:pPr>
      <w:pStyle w:val="Header"/>
    </w:pPr>
    <w:r>
      <w:rPr>
        <w:noProof/>
      </w:rPr>
      <w:drawing>
        <wp:anchor distT="0" distB="0" distL="114300" distR="114300" simplePos="0" relativeHeight="251688960" behindDoc="0" locked="0" layoutInCell="1" allowOverlap="1" wp14:anchorId="07234B7A" wp14:editId="65D48FC0">
          <wp:simplePos x="0" y="0"/>
          <wp:positionH relativeFrom="column">
            <wp:posOffset>8365490</wp:posOffset>
          </wp:positionH>
          <wp:positionV relativeFrom="paragraph">
            <wp:posOffset>-61595</wp:posOffset>
          </wp:positionV>
          <wp:extent cx="957431" cy="408791"/>
          <wp:effectExtent l="0" t="0" r="0" b="0"/>
          <wp:wrapNone/>
          <wp:docPr id="133" name="Image 47"/>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1" cstate="print"/>
                  <a:stretch>
                    <a:fillRect/>
                  </a:stretch>
                </pic:blipFill>
                <pic:spPr>
                  <a:xfrm>
                    <a:off x="0" y="0"/>
                    <a:ext cx="957431" cy="408791"/>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22E50E" w14:textId="77777777" w:rsidR="00DF6695" w:rsidRDefault="00DF6695">
    <w:pPr>
      <w:pStyle w:val="Header"/>
    </w:pPr>
    <w:r>
      <w:rPr>
        <w:noProof/>
      </w:rPr>
      <w:drawing>
        <wp:anchor distT="0" distB="0" distL="114300" distR="114300" simplePos="0" relativeHeight="251670528" behindDoc="0" locked="0" layoutInCell="1" allowOverlap="1" wp14:anchorId="35BA231A" wp14:editId="40E16E31">
          <wp:simplePos x="0" y="0"/>
          <wp:positionH relativeFrom="column">
            <wp:posOffset>5405120</wp:posOffset>
          </wp:positionH>
          <wp:positionV relativeFrom="paragraph">
            <wp:posOffset>-61595</wp:posOffset>
          </wp:positionV>
          <wp:extent cx="957431" cy="408791"/>
          <wp:effectExtent l="0" t="0" r="0" b="0"/>
          <wp:wrapNone/>
          <wp:docPr id="112" name="Image 47"/>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1" cstate="print"/>
                  <a:stretch>
                    <a:fillRect/>
                  </a:stretch>
                </pic:blipFill>
                <pic:spPr>
                  <a:xfrm>
                    <a:off x="0" y="0"/>
                    <a:ext cx="957431" cy="408791"/>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9504" behindDoc="0" locked="0" layoutInCell="1" allowOverlap="1" wp14:anchorId="234D2E29" wp14:editId="62F0A4FF">
          <wp:simplePos x="0" y="0"/>
          <wp:positionH relativeFrom="column">
            <wp:posOffset>8365490</wp:posOffset>
          </wp:positionH>
          <wp:positionV relativeFrom="paragraph">
            <wp:posOffset>-61595</wp:posOffset>
          </wp:positionV>
          <wp:extent cx="957431" cy="408791"/>
          <wp:effectExtent l="0" t="0" r="0" b="0"/>
          <wp:wrapNone/>
          <wp:docPr id="113" name="Image 47"/>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1" cstate="print"/>
                  <a:stretch>
                    <a:fillRect/>
                  </a:stretch>
                </pic:blipFill>
                <pic:spPr>
                  <a:xfrm>
                    <a:off x="0" y="0"/>
                    <a:ext cx="957431" cy="408791"/>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585C86"/>
    <w:multiLevelType w:val="hybridMultilevel"/>
    <w:tmpl w:val="AF2823EE"/>
    <w:lvl w:ilvl="0" w:tplc="DAAEE084">
      <w:start w:val="1"/>
      <w:numFmt w:val="lowerLetter"/>
      <w:lvlText w:val="%1)"/>
      <w:lvlJc w:val="left"/>
      <w:pPr>
        <w:ind w:left="811" w:hanging="339"/>
        <w:jc w:val="right"/>
      </w:pPr>
      <w:rPr>
        <w:rFonts w:ascii="Times New Roman" w:eastAsia="Times New Roman" w:hAnsi="Times New Roman" w:cs="Times New Roman" w:hint="default"/>
        <w:b w:val="0"/>
        <w:bCs w:val="0"/>
        <w:i w:val="0"/>
        <w:iCs w:val="0"/>
        <w:spacing w:val="0"/>
        <w:w w:val="102"/>
        <w:sz w:val="22"/>
        <w:szCs w:val="22"/>
        <w:lang w:val="en-US" w:eastAsia="en-US" w:bidi="ar-SA"/>
      </w:rPr>
    </w:lvl>
    <w:lvl w:ilvl="1" w:tplc="D5C2099A">
      <w:start w:val="1"/>
      <w:numFmt w:val="lowerLetter"/>
      <w:lvlText w:val="%2)"/>
      <w:lvlJc w:val="left"/>
      <w:pPr>
        <w:ind w:left="1082" w:hanging="339"/>
      </w:pPr>
      <w:rPr>
        <w:rFonts w:ascii="Times New Roman" w:eastAsia="Times New Roman" w:hAnsi="Times New Roman" w:cs="Times New Roman" w:hint="default"/>
        <w:b w:val="0"/>
        <w:bCs w:val="0"/>
        <w:i w:val="0"/>
        <w:iCs w:val="0"/>
        <w:spacing w:val="0"/>
        <w:w w:val="102"/>
        <w:sz w:val="22"/>
        <w:szCs w:val="22"/>
        <w:lang w:val="en-US" w:eastAsia="en-US" w:bidi="ar-SA"/>
      </w:rPr>
    </w:lvl>
    <w:lvl w:ilvl="2" w:tplc="C8CA9EAA">
      <w:numFmt w:val="bullet"/>
      <w:lvlText w:val="•"/>
      <w:lvlJc w:val="left"/>
      <w:pPr>
        <w:ind w:left="1920" w:hanging="339"/>
      </w:pPr>
      <w:rPr>
        <w:rFonts w:hint="default"/>
        <w:lang w:val="en-US" w:eastAsia="en-US" w:bidi="ar-SA"/>
      </w:rPr>
    </w:lvl>
    <w:lvl w:ilvl="3" w:tplc="6360C7AA">
      <w:numFmt w:val="bullet"/>
      <w:lvlText w:val="•"/>
      <w:lvlJc w:val="left"/>
      <w:pPr>
        <w:ind w:left="2760" w:hanging="339"/>
      </w:pPr>
      <w:rPr>
        <w:rFonts w:hint="default"/>
        <w:lang w:val="en-US" w:eastAsia="en-US" w:bidi="ar-SA"/>
      </w:rPr>
    </w:lvl>
    <w:lvl w:ilvl="4" w:tplc="370C362C">
      <w:numFmt w:val="bullet"/>
      <w:lvlText w:val="•"/>
      <w:lvlJc w:val="left"/>
      <w:pPr>
        <w:ind w:left="3600" w:hanging="339"/>
      </w:pPr>
      <w:rPr>
        <w:rFonts w:hint="default"/>
        <w:lang w:val="en-US" w:eastAsia="en-US" w:bidi="ar-SA"/>
      </w:rPr>
    </w:lvl>
    <w:lvl w:ilvl="5" w:tplc="A716994E">
      <w:numFmt w:val="bullet"/>
      <w:lvlText w:val="•"/>
      <w:lvlJc w:val="left"/>
      <w:pPr>
        <w:ind w:left="4440" w:hanging="339"/>
      </w:pPr>
      <w:rPr>
        <w:rFonts w:hint="default"/>
        <w:lang w:val="en-US" w:eastAsia="en-US" w:bidi="ar-SA"/>
      </w:rPr>
    </w:lvl>
    <w:lvl w:ilvl="6" w:tplc="B20C1F66">
      <w:numFmt w:val="bullet"/>
      <w:lvlText w:val="•"/>
      <w:lvlJc w:val="left"/>
      <w:pPr>
        <w:ind w:left="5280" w:hanging="339"/>
      </w:pPr>
      <w:rPr>
        <w:rFonts w:hint="default"/>
        <w:lang w:val="en-US" w:eastAsia="en-US" w:bidi="ar-SA"/>
      </w:rPr>
    </w:lvl>
    <w:lvl w:ilvl="7" w:tplc="DAB2A220">
      <w:numFmt w:val="bullet"/>
      <w:lvlText w:val="•"/>
      <w:lvlJc w:val="left"/>
      <w:pPr>
        <w:ind w:left="6120" w:hanging="339"/>
      </w:pPr>
      <w:rPr>
        <w:rFonts w:hint="default"/>
        <w:lang w:val="en-US" w:eastAsia="en-US" w:bidi="ar-SA"/>
      </w:rPr>
    </w:lvl>
    <w:lvl w:ilvl="8" w:tplc="1B8637F6">
      <w:numFmt w:val="bullet"/>
      <w:lvlText w:val="•"/>
      <w:lvlJc w:val="left"/>
      <w:pPr>
        <w:ind w:left="6960" w:hanging="339"/>
      </w:pPr>
      <w:rPr>
        <w:rFonts w:hint="default"/>
        <w:lang w:val="en-US" w:eastAsia="en-US" w:bidi="ar-SA"/>
      </w:rPr>
    </w:lvl>
  </w:abstractNum>
  <w:abstractNum w:abstractNumId="1" w15:restartNumberingAfterBreak="0">
    <w:nsid w:val="1C243619"/>
    <w:multiLevelType w:val="hybridMultilevel"/>
    <w:tmpl w:val="6E482EAE"/>
    <w:lvl w:ilvl="0" w:tplc="AE42C852">
      <w:start w:val="1"/>
      <w:numFmt w:val="upperLetter"/>
      <w:lvlText w:val="%1."/>
      <w:lvlJc w:val="left"/>
      <w:pPr>
        <w:ind w:left="1778" w:hanging="360"/>
      </w:pPr>
      <w:rPr>
        <w:rFonts w:hint="default"/>
      </w:rPr>
    </w:lvl>
    <w:lvl w:ilvl="1" w:tplc="40090019" w:tentative="1">
      <w:start w:val="1"/>
      <w:numFmt w:val="lowerLetter"/>
      <w:lvlText w:val="%2."/>
      <w:lvlJc w:val="left"/>
      <w:pPr>
        <w:ind w:left="2498" w:hanging="360"/>
      </w:pPr>
    </w:lvl>
    <w:lvl w:ilvl="2" w:tplc="4009001B" w:tentative="1">
      <w:start w:val="1"/>
      <w:numFmt w:val="lowerRoman"/>
      <w:lvlText w:val="%3."/>
      <w:lvlJc w:val="right"/>
      <w:pPr>
        <w:ind w:left="3218" w:hanging="180"/>
      </w:pPr>
    </w:lvl>
    <w:lvl w:ilvl="3" w:tplc="4009000F" w:tentative="1">
      <w:start w:val="1"/>
      <w:numFmt w:val="decimal"/>
      <w:lvlText w:val="%4."/>
      <w:lvlJc w:val="left"/>
      <w:pPr>
        <w:ind w:left="3938" w:hanging="360"/>
      </w:pPr>
    </w:lvl>
    <w:lvl w:ilvl="4" w:tplc="40090019" w:tentative="1">
      <w:start w:val="1"/>
      <w:numFmt w:val="lowerLetter"/>
      <w:lvlText w:val="%5."/>
      <w:lvlJc w:val="left"/>
      <w:pPr>
        <w:ind w:left="4658" w:hanging="360"/>
      </w:pPr>
    </w:lvl>
    <w:lvl w:ilvl="5" w:tplc="4009001B" w:tentative="1">
      <w:start w:val="1"/>
      <w:numFmt w:val="lowerRoman"/>
      <w:lvlText w:val="%6."/>
      <w:lvlJc w:val="right"/>
      <w:pPr>
        <w:ind w:left="5378" w:hanging="180"/>
      </w:pPr>
    </w:lvl>
    <w:lvl w:ilvl="6" w:tplc="4009000F" w:tentative="1">
      <w:start w:val="1"/>
      <w:numFmt w:val="decimal"/>
      <w:lvlText w:val="%7."/>
      <w:lvlJc w:val="left"/>
      <w:pPr>
        <w:ind w:left="6098" w:hanging="360"/>
      </w:pPr>
    </w:lvl>
    <w:lvl w:ilvl="7" w:tplc="40090019" w:tentative="1">
      <w:start w:val="1"/>
      <w:numFmt w:val="lowerLetter"/>
      <w:lvlText w:val="%8."/>
      <w:lvlJc w:val="left"/>
      <w:pPr>
        <w:ind w:left="6818" w:hanging="360"/>
      </w:pPr>
    </w:lvl>
    <w:lvl w:ilvl="8" w:tplc="4009001B" w:tentative="1">
      <w:start w:val="1"/>
      <w:numFmt w:val="lowerRoman"/>
      <w:lvlText w:val="%9."/>
      <w:lvlJc w:val="right"/>
      <w:pPr>
        <w:ind w:left="7538" w:hanging="180"/>
      </w:pPr>
    </w:lvl>
  </w:abstractNum>
  <w:abstractNum w:abstractNumId="2" w15:restartNumberingAfterBreak="0">
    <w:nsid w:val="21741F32"/>
    <w:multiLevelType w:val="hybridMultilevel"/>
    <w:tmpl w:val="F9B09E08"/>
    <w:lvl w:ilvl="0" w:tplc="3410AEEA">
      <w:start w:val="1"/>
      <w:numFmt w:val="decimal"/>
      <w:lvlText w:val="%1."/>
      <w:lvlJc w:val="left"/>
      <w:pPr>
        <w:ind w:left="748" w:hanging="339"/>
      </w:pPr>
      <w:rPr>
        <w:rFonts w:ascii="Times New Roman" w:eastAsia="Times New Roman" w:hAnsi="Times New Roman" w:cs="Times New Roman" w:hint="default"/>
        <w:b w:val="0"/>
        <w:bCs w:val="0"/>
        <w:i w:val="0"/>
        <w:iCs w:val="0"/>
        <w:spacing w:val="0"/>
        <w:w w:val="102"/>
        <w:sz w:val="22"/>
        <w:szCs w:val="22"/>
        <w:lang w:val="en-US" w:eastAsia="en-US" w:bidi="ar-SA"/>
      </w:rPr>
    </w:lvl>
    <w:lvl w:ilvl="1" w:tplc="BAF26C98">
      <w:numFmt w:val="bullet"/>
      <w:lvlText w:val="o"/>
      <w:lvlJc w:val="left"/>
      <w:pPr>
        <w:ind w:left="1425" w:hanging="339"/>
      </w:pPr>
      <w:rPr>
        <w:rFonts w:ascii="Courier New" w:eastAsia="Courier New" w:hAnsi="Courier New" w:cs="Courier New" w:hint="default"/>
        <w:b w:val="0"/>
        <w:bCs w:val="0"/>
        <w:i w:val="0"/>
        <w:iCs w:val="0"/>
        <w:spacing w:val="0"/>
        <w:w w:val="103"/>
        <w:sz w:val="18"/>
        <w:szCs w:val="18"/>
        <w:lang w:val="en-US" w:eastAsia="en-US" w:bidi="ar-SA"/>
      </w:rPr>
    </w:lvl>
    <w:lvl w:ilvl="2" w:tplc="813AF370">
      <w:numFmt w:val="bullet"/>
      <w:lvlText w:val="•"/>
      <w:lvlJc w:val="left"/>
      <w:pPr>
        <w:ind w:left="2222" w:hanging="339"/>
      </w:pPr>
      <w:rPr>
        <w:rFonts w:hint="default"/>
        <w:lang w:val="en-US" w:eastAsia="en-US" w:bidi="ar-SA"/>
      </w:rPr>
    </w:lvl>
    <w:lvl w:ilvl="3" w:tplc="91A26442">
      <w:numFmt w:val="bullet"/>
      <w:lvlText w:val="•"/>
      <w:lvlJc w:val="left"/>
      <w:pPr>
        <w:ind w:left="3024" w:hanging="339"/>
      </w:pPr>
      <w:rPr>
        <w:rFonts w:hint="default"/>
        <w:lang w:val="en-US" w:eastAsia="en-US" w:bidi="ar-SA"/>
      </w:rPr>
    </w:lvl>
    <w:lvl w:ilvl="4" w:tplc="9B42C876">
      <w:numFmt w:val="bullet"/>
      <w:lvlText w:val="•"/>
      <w:lvlJc w:val="left"/>
      <w:pPr>
        <w:ind w:left="3826" w:hanging="339"/>
      </w:pPr>
      <w:rPr>
        <w:rFonts w:hint="default"/>
        <w:lang w:val="en-US" w:eastAsia="en-US" w:bidi="ar-SA"/>
      </w:rPr>
    </w:lvl>
    <w:lvl w:ilvl="5" w:tplc="F93AA8F0">
      <w:numFmt w:val="bullet"/>
      <w:lvlText w:val="•"/>
      <w:lvlJc w:val="left"/>
      <w:pPr>
        <w:ind w:left="4628" w:hanging="339"/>
      </w:pPr>
      <w:rPr>
        <w:rFonts w:hint="default"/>
        <w:lang w:val="en-US" w:eastAsia="en-US" w:bidi="ar-SA"/>
      </w:rPr>
    </w:lvl>
    <w:lvl w:ilvl="6" w:tplc="79DC5800">
      <w:numFmt w:val="bullet"/>
      <w:lvlText w:val="•"/>
      <w:lvlJc w:val="left"/>
      <w:pPr>
        <w:ind w:left="5431" w:hanging="339"/>
      </w:pPr>
      <w:rPr>
        <w:rFonts w:hint="default"/>
        <w:lang w:val="en-US" w:eastAsia="en-US" w:bidi="ar-SA"/>
      </w:rPr>
    </w:lvl>
    <w:lvl w:ilvl="7" w:tplc="83445204">
      <w:numFmt w:val="bullet"/>
      <w:lvlText w:val="•"/>
      <w:lvlJc w:val="left"/>
      <w:pPr>
        <w:ind w:left="6233" w:hanging="339"/>
      </w:pPr>
      <w:rPr>
        <w:rFonts w:hint="default"/>
        <w:lang w:val="en-US" w:eastAsia="en-US" w:bidi="ar-SA"/>
      </w:rPr>
    </w:lvl>
    <w:lvl w:ilvl="8" w:tplc="F146A144">
      <w:numFmt w:val="bullet"/>
      <w:lvlText w:val="•"/>
      <w:lvlJc w:val="left"/>
      <w:pPr>
        <w:ind w:left="7035" w:hanging="339"/>
      </w:pPr>
      <w:rPr>
        <w:rFonts w:hint="default"/>
        <w:lang w:val="en-US" w:eastAsia="en-US" w:bidi="ar-SA"/>
      </w:rPr>
    </w:lvl>
  </w:abstractNum>
  <w:abstractNum w:abstractNumId="3" w15:restartNumberingAfterBreak="0">
    <w:nsid w:val="30FD045C"/>
    <w:multiLevelType w:val="hybridMultilevel"/>
    <w:tmpl w:val="F52EA824"/>
    <w:lvl w:ilvl="0" w:tplc="0BBEC5BC">
      <w:start w:val="1"/>
      <w:numFmt w:val="lowerLetter"/>
      <w:lvlText w:val="%1)"/>
      <w:lvlJc w:val="left"/>
      <w:pPr>
        <w:ind w:left="1082" w:hanging="339"/>
      </w:pPr>
      <w:rPr>
        <w:rFonts w:hint="default"/>
        <w:spacing w:val="0"/>
        <w:w w:val="102"/>
        <w:lang w:val="en-US" w:eastAsia="en-US" w:bidi="ar-SA"/>
      </w:rPr>
    </w:lvl>
    <w:lvl w:ilvl="1" w:tplc="35682386">
      <w:numFmt w:val="bullet"/>
      <w:lvlText w:val="•"/>
      <w:lvlJc w:val="left"/>
      <w:pPr>
        <w:ind w:left="1836" w:hanging="339"/>
      </w:pPr>
      <w:rPr>
        <w:rFonts w:hint="default"/>
        <w:lang w:val="en-US" w:eastAsia="en-US" w:bidi="ar-SA"/>
      </w:rPr>
    </w:lvl>
    <w:lvl w:ilvl="2" w:tplc="21EE1D40">
      <w:numFmt w:val="bullet"/>
      <w:lvlText w:val="•"/>
      <w:lvlJc w:val="left"/>
      <w:pPr>
        <w:ind w:left="2592" w:hanging="339"/>
      </w:pPr>
      <w:rPr>
        <w:rFonts w:hint="default"/>
        <w:lang w:val="en-US" w:eastAsia="en-US" w:bidi="ar-SA"/>
      </w:rPr>
    </w:lvl>
    <w:lvl w:ilvl="3" w:tplc="8CC6F3B4">
      <w:numFmt w:val="bullet"/>
      <w:lvlText w:val="•"/>
      <w:lvlJc w:val="left"/>
      <w:pPr>
        <w:ind w:left="3348" w:hanging="339"/>
      </w:pPr>
      <w:rPr>
        <w:rFonts w:hint="default"/>
        <w:lang w:val="en-US" w:eastAsia="en-US" w:bidi="ar-SA"/>
      </w:rPr>
    </w:lvl>
    <w:lvl w:ilvl="4" w:tplc="061CA342">
      <w:numFmt w:val="bullet"/>
      <w:lvlText w:val="•"/>
      <w:lvlJc w:val="left"/>
      <w:pPr>
        <w:ind w:left="4104" w:hanging="339"/>
      </w:pPr>
      <w:rPr>
        <w:rFonts w:hint="default"/>
        <w:lang w:val="en-US" w:eastAsia="en-US" w:bidi="ar-SA"/>
      </w:rPr>
    </w:lvl>
    <w:lvl w:ilvl="5" w:tplc="9236CE1E">
      <w:numFmt w:val="bullet"/>
      <w:lvlText w:val="•"/>
      <w:lvlJc w:val="left"/>
      <w:pPr>
        <w:ind w:left="4860" w:hanging="339"/>
      </w:pPr>
      <w:rPr>
        <w:rFonts w:hint="default"/>
        <w:lang w:val="en-US" w:eastAsia="en-US" w:bidi="ar-SA"/>
      </w:rPr>
    </w:lvl>
    <w:lvl w:ilvl="6" w:tplc="DAE07E58">
      <w:numFmt w:val="bullet"/>
      <w:lvlText w:val="•"/>
      <w:lvlJc w:val="left"/>
      <w:pPr>
        <w:ind w:left="5616" w:hanging="339"/>
      </w:pPr>
      <w:rPr>
        <w:rFonts w:hint="default"/>
        <w:lang w:val="en-US" w:eastAsia="en-US" w:bidi="ar-SA"/>
      </w:rPr>
    </w:lvl>
    <w:lvl w:ilvl="7" w:tplc="5618497A">
      <w:numFmt w:val="bullet"/>
      <w:lvlText w:val="•"/>
      <w:lvlJc w:val="left"/>
      <w:pPr>
        <w:ind w:left="6372" w:hanging="339"/>
      </w:pPr>
      <w:rPr>
        <w:rFonts w:hint="default"/>
        <w:lang w:val="en-US" w:eastAsia="en-US" w:bidi="ar-SA"/>
      </w:rPr>
    </w:lvl>
    <w:lvl w:ilvl="8" w:tplc="594E6F76">
      <w:numFmt w:val="bullet"/>
      <w:lvlText w:val="•"/>
      <w:lvlJc w:val="left"/>
      <w:pPr>
        <w:ind w:left="7128" w:hanging="339"/>
      </w:pPr>
      <w:rPr>
        <w:rFonts w:hint="default"/>
        <w:lang w:val="en-US" w:eastAsia="en-US" w:bidi="ar-SA"/>
      </w:rPr>
    </w:lvl>
  </w:abstractNum>
  <w:abstractNum w:abstractNumId="4" w15:restartNumberingAfterBreak="0">
    <w:nsid w:val="3100181A"/>
    <w:multiLevelType w:val="multilevel"/>
    <w:tmpl w:val="A35C84C6"/>
    <w:lvl w:ilvl="0">
      <w:start w:val="10"/>
      <w:numFmt w:val="decimal"/>
      <w:lvlText w:val="%1"/>
      <w:lvlJc w:val="left"/>
      <w:pPr>
        <w:ind w:left="1801" w:hanging="994"/>
      </w:pPr>
      <w:rPr>
        <w:rFonts w:hint="default"/>
        <w:lang w:val="en-US" w:eastAsia="en-US" w:bidi="ar-SA"/>
      </w:rPr>
    </w:lvl>
    <w:lvl w:ilvl="1">
      <w:start w:val="1"/>
      <w:numFmt w:val="decimal"/>
      <w:lvlText w:val="%1.%2"/>
      <w:lvlJc w:val="left"/>
      <w:pPr>
        <w:ind w:left="1801" w:hanging="994"/>
      </w:pPr>
      <w:rPr>
        <w:rFonts w:hint="default"/>
        <w:lang w:val="en-US" w:eastAsia="en-US" w:bidi="ar-SA"/>
      </w:rPr>
    </w:lvl>
    <w:lvl w:ilvl="2">
      <w:numFmt w:val="decimal"/>
      <w:lvlText w:val="%1.%2.%3"/>
      <w:lvlJc w:val="left"/>
      <w:pPr>
        <w:ind w:left="1987" w:hanging="994"/>
      </w:pPr>
      <w:rPr>
        <w:rFonts w:ascii="Times New Roman" w:eastAsia="Times New Roman" w:hAnsi="Times New Roman" w:cs="Times New Roman" w:hint="default"/>
        <w:b/>
        <w:bCs/>
        <w:i w:val="0"/>
        <w:iCs w:val="0"/>
        <w:spacing w:val="-5"/>
        <w:w w:val="102"/>
        <w:sz w:val="28"/>
        <w:szCs w:val="28"/>
        <w:lang w:val="en-US" w:eastAsia="en-US" w:bidi="ar-SA"/>
      </w:rPr>
    </w:lvl>
    <w:lvl w:ilvl="3">
      <w:start w:val="1"/>
      <w:numFmt w:val="lowerRoman"/>
      <w:lvlText w:val="%4."/>
      <w:lvlJc w:val="left"/>
      <w:pPr>
        <w:ind w:left="2210" w:hanging="372"/>
        <w:jc w:val="right"/>
      </w:pPr>
      <w:rPr>
        <w:rFonts w:ascii="Times New Roman" w:eastAsia="Times New Roman" w:hAnsi="Times New Roman" w:cs="Times New Roman" w:hint="default"/>
        <w:b w:val="0"/>
        <w:bCs w:val="0"/>
        <w:i w:val="0"/>
        <w:iCs w:val="0"/>
        <w:spacing w:val="0"/>
        <w:w w:val="102"/>
        <w:sz w:val="22"/>
        <w:szCs w:val="22"/>
        <w:lang w:val="en-US" w:eastAsia="en-US" w:bidi="ar-SA"/>
      </w:rPr>
    </w:lvl>
    <w:lvl w:ilvl="4">
      <w:numFmt w:val="bullet"/>
      <w:lvlText w:val="•"/>
      <w:lvlJc w:val="left"/>
      <w:pPr>
        <w:ind w:left="4600" w:hanging="372"/>
      </w:pPr>
      <w:rPr>
        <w:rFonts w:hint="default"/>
        <w:lang w:val="en-US" w:eastAsia="en-US" w:bidi="ar-SA"/>
      </w:rPr>
    </w:lvl>
    <w:lvl w:ilvl="5">
      <w:numFmt w:val="bullet"/>
      <w:lvlText w:val="•"/>
      <w:lvlJc w:val="left"/>
      <w:pPr>
        <w:ind w:left="5393" w:hanging="372"/>
      </w:pPr>
      <w:rPr>
        <w:rFonts w:hint="default"/>
        <w:lang w:val="en-US" w:eastAsia="en-US" w:bidi="ar-SA"/>
      </w:rPr>
    </w:lvl>
    <w:lvl w:ilvl="6">
      <w:numFmt w:val="bullet"/>
      <w:lvlText w:val="•"/>
      <w:lvlJc w:val="left"/>
      <w:pPr>
        <w:ind w:left="6186" w:hanging="372"/>
      </w:pPr>
      <w:rPr>
        <w:rFonts w:hint="default"/>
        <w:lang w:val="en-US" w:eastAsia="en-US" w:bidi="ar-SA"/>
      </w:rPr>
    </w:lvl>
    <w:lvl w:ilvl="7">
      <w:numFmt w:val="bullet"/>
      <w:lvlText w:val="•"/>
      <w:lvlJc w:val="left"/>
      <w:pPr>
        <w:ind w:left="6980" w:hanging="372"/>
      </w:pPr>
      <w:rPr>
        <w:rFonts w:hint="default"/>
        <w:lang w:val="en-US" w:eastAsia="en-US" w:bidi="ar-SA"/>
      </w:rPr>
    </w:lvl>
    <w:lvl w:ilvl="8">
      <w:numFmt w:val="bullet"/>
      <w:lvlText w:val="•"/>
      <w:lvlJc w:val="left"/>
      <w:pPr>
        <w:ind w:left="7773" w:hanging="372"/>
      </w:pPr>
      <w:rPr>
        <w:rFonts w:hint="default"/>
        <w:lang w:val="en-US" w:eastAsia="en-US" w:bidi="ar-SA"/>
      </w:rPr>
    </w:lvl>
  </w:abstractNum>
  <w:abstractNum w:abstractNumId="5" w15:restartNumberingAfterBreak="0">
    <w:nsid w:val="347C3D2A"/>
    <w:multiLevelType w:val="hybridMultilevel"/>
    <w:tmpl w:val="DF4029D6"/>
    <w:lvl w:ilvl="0" w:tplc="038687BC">
      <w:start w:val="1"/>
      <w:numFmt w:val="decimal"/>
      <w:lvlText w:val="%1-"/>
      <w:lvlJc w:val="left"/>
      <w:pPr>
        <w:ind w:left="390" w:hanging="360"/>
      </w:pPr>
      <w:rPr>
        <w:rFonts w:hint="default"/>
      </w:rPr>
    </w:lvl>
    <w:lvl w:ilvl="1" w:tplc="40090019" w:tentative="1">
      <w:start w:val="1"/>
      <w:numFmt w:val="lowerLetter"/>
      <w:lvlText w:val="%2."/>
      <w:lvlJc w:val="left"/>
      <w:pPr>
        <w:ind w:left="1110" w:hanging="360"/>
      </w:pPr>
    </w:lvl>
    <w:lvl w:ilvl="2" w:tplc="4009001B" w:tentative="1">
      <w:start w:val="1"/>
      <w:numFmt w:val="lowerRoman"/>
      <w:lvlText w:val="%3."/>
      <w:lvlJc w:val="right"/>
      <w:pPr>
        <w:ind w:left="1830" w:hanging="180"/>
      </w:pPr>
    </w:lvl>
    <w:lvl w:ilvl="3" w:tplc="4009000F" w:tentative="1">
      <w:start w:val="1"/>
      <w:numFmt w:val="decimal"/>
      <w:lvlText w:val="%4."/>
      <w:lvlJc w:val="left"/>
      <w:pPr>
        <w:ind w:left="2550" w:hanging="360"/>
      </w:pPr>
    </w:lvl>
    <w:lvl w:ilvl="4" w:tplc="40090019" w:tentative="1">
      <w:start w:val="1"/>
      <w:numFmt w:val="lowerLetter"/>
      <w:lvlText w:val="%5."/>
      <w:lvlJc w:val="left"/>
      <w:pPr>
        <w:ind w:left="3270" w:hanging="360"/>
      </w:pPr>
    </w:lvl>
    <w:lvl w:ilvl="5" w:tplc="4009001B" w:tentative="1">
      <w:start w:val="1"/>
      <w:numFmt w:val="lowerRoman"/>
      <w:lvlText w:val="%6."/>
      <w:lvlJc w:val="right"/>
      <w:pPr>
        <w:ind w:left="3990" w:hanging="180"/>
      </w:pPr>
    </w:lvl>
    <w:lvl w:ilvl="6" w:tplc="4009000F" w:tentative="1">
      <w:start w:val="1"/>
      <w:numFmt w:val="decimal"/>
      <w:lvlText w:val="%7."/>
      <w:lvlJc w:val="left"/>
      <w:pPr>
        <w:ind w:left="4710" w:hanging="360"/>
      </w:pPr>
    </w:lvl>
    <w:lvl w:ilvl="7" w:tplc="40090019" w:tentative="1">
      <w:start w:val="1"/>
      <w:numFmt w:val="lowerLetter"/>
      <w:lvlText w:val="%8."/>
      <w:lvlJc w:val="left"/>
      <w:pPr>
        <w:ind w:left="5430" w:hanging="360"/>
      </w:pPr>
    </w:lvl>
    <w:lvl w:ilvl="8" w:tplc="4009001B" w:tentative="1">
      <w:start w:val="1"/>
      <w:numFmt w:val="lowerRoman"/>
      <w:lvlText w:val="%9."/>
      <w:lvlJc w:val="right"/>
      <w:pPr>
        <w:ind w:left="6150" w:hanging="180"/>
      </w:pPr>
    </w:lvl>
  </w:abstractNum>
  <w:abstractNum w:abstractNumId="6" w15:restartNumberingAfterBreak="0">
    <w:nsid w:val="352177CE"/>
    <w:multiLevelType w:val="multilevel"/>
    <w:tmpl w:val="67C465E4"/>
    <w:lvl w:ilvl="0">
      <w:start w:val="24"/>
      <w:numFmt w:val="decimal"/>
      <w:lvlText w:val="%1"/>
      <w:lvlJc w:val="left"/>
      <w:pPr>
        <w:ind w:left="2372" w:hanging="1057"/>
      </w:pPr>
      <w:rPr>
        <w:rFonts w:hint="default"/>
        <w:lang w:val="en-US" w:eastAsia="en-US" w:bidi="ar-SA"/>
      </w:rPr>
    </w:lvl>
    <w:lvl w:ilvl="1">
      <w:start w:val="1"/>
      <w:numFmt w:val="decimal"/>
      <w:lvlText w:val="%1.%2"/>
      <w:lvlJc w:val="left"/>
      <w:pPr>
        <w:ind w:left="2372" w:hanging="1057"/>
      </w:pPr>
      <w:rPr>
        <w:rFonts w:hint="default"/>
        <w:lang w:val="en-US" w:eastAsia="en-US" w:bidi="ar-SA"/>
      </w:rPr>
    </w:lvl>
    <w:lvl w:ilvl="2">
      <w:numFmt w:val="decimal"/>
      <w:lvlText w:val="%1.%2.%3"/>
      <w:lvlJc w:val="left"/>
      <w:pPr>
        <w:ind w:left="2372" w:hanging="1057"/>
      </w:pPr>
      <w:rPr>
        <w:rFonts w:ascii="Times New Roman" w:eastAsia="Times New Roman" w:hAnsi="Times New Roman" w:cs="Times New Roman" w:hint="default"/>
        <w:b/>
        <w:bCs/>
        <w:i w:val="0"/>
        <w:iCs w:val="0"/>
        <w:spacing w:val="-3"/>
        <w:w w:val="102"/>
        <w:sz w:val="22"/>
        <w:szCs w:val="22"/>
        <w:lang w:val="en-US" w:eastAsia="en-US" w:bidi="ar-SA"/>
      </w:rPr>
    </w:lvl>
    <w:lvl w:ilvl="3">
      <w:numFmt w:val="bullet"/>
      <w:lvlText w:val="•"/>
      <w:lvlJc w:val="left"/>
      <w:pPr>
        <w:ind w:left="4690" w:hanging="1057"/>
      </w:pPr>
      <w:rPr>
        <w:rFonts w:hint="default"/>
        <w:lang w:val="en-US" w:eastAsia="en-US" w:bidi="ar-SA"/>
      </w:rPr>
    </w:lvl>
    <w:lvl w:ilvl="4">
      <w:numFmt w:val="bullet"/>
      <w:lvlText w:val="•"/>
      <w:lvlJc w:val="left"/>
      <w:pPr>
        <w:ind w:left="5460" w:hanging="1057"/>
      </w:pPr>
      <w:rPr>
        <w:rFonts w:hint="default"/>
        <w:lang w:val="en-US" w:eastAsia="en-US" w:bidi="ar-SA"/>
      </w:rPr>
    </w:lvl>
    <w:lvl w:ilvl="5">
      <w:numFmt w:val="bullet"/>
      <w:lvlText w:val="•"/>
      <w:lvlJc w:val="left"/>
      <w:pPr>
        <w:ind w:left="6230" w:hanging="1057"/>
      </w:pPr>
      <w:rPr>
        <w:rFonts w:hint="default"/>
        <w:lang w:val="en-US" w:eastAsia="en-US" w:bidi="ar-SA"/>
      </w:rPr>
    </w:lvl>
    <w:lvl w:ilvl="6">
      <w:numFmt w:val="bullet"/>
      <w:lvlText w:val="•"/>
      <w:lvlJc w:val="left"/>
      <w:pPr>
        <w:ind w:left="7000" w:hanging="1057"/>
      </w:pPr>
      <w:rPr>
        <w:rFonts w:hint="default"/>
        <w:lang w:val="en-US" w:eastAsia="en-US" w:bidi="ar-SA"/>
      </w:rPr>
    </w:lvl>
    <w:lvl w:ilvl="7">
      <w:numFmt w:val="bullet"/>
      <w:lvlText w:val="•"/>
      <w:lvlJc w:val="left"/>
      <w:pPr>
        <w:ind w:left="7770" w:hanging="1057"/>
      </w:pPr>
      <w:rPr>
        <w:rFonts w:hint="default"/>
        <w:lang w:val="en-US" w:eastAsia="en-US" w:bidi="ar-SA"/>
      </w:rPr>
    </w:lvl>
    <w:lvl w:ilvl="8">
      <w:numFmt w:val="bullet"/>
      <w:lvlText w:val="•"/>
      <w:lvlJc w:val="left"/>
      <w:pPr>
        <w:ind w:left="8540" w:hanging="1057"/>
      </w:pPr>
      <w:rPr>
        <w:rFonts w:hint="default"/>
        <w:lang w:val="en-US" w:eastAsia="en-US" w:bidi="ar-SA"/>
      </w:rPr>
    </w:lvl>
  </w:abstractNum>
  <w:abstractNum w:abstractNumId="7" w15:restartNumberingAfterBreak="0">
    <w:nsid w:val="40D02825"/>
    <w:multiLevelType w:val="hybridMultilevel"/>
    <w:tmpl w:val="94D06220"/>
    <w:lvl w:ilvl="0" w:tplc="D85822D8">
      <w:numFmt w:val="bullet"/>
      <w:lvlText w:val=""/>
      <w:lvlJc w:val="left"/>
      <w:pPr>
        <w:ind w:left="748" w:hanging="339"/>
      </w:pPr>
      <w:rPr>
        <w:rFonts w:ascii="Symbol" w:eastAsia="Symbol" w:hAnsi="Symbol" w:cs="Symbol" w:hint="default"/>
        <w:b w:val="0"/>
        <w:bCs w:val="0"/>
        <w:i w:val="0"/>
        <w:iCs w:val="0"/>
        <w:spacing w:val="0"/>
        <w:w w:val="103"/>
        <w:sz w:val="18"/>
        <w:szCs w:val="18"/>
        <w:lang w:val="en-US" w:eastAsia="en-US" w:bidi="ar-SA"/>
      </w:rPr>
    </w:lvl>
    <w:lvl w:ilvl="1" w:tplc="06F8DB12">
      <w:numFmt w:val="bullet"/>
      <w:lvlText w:val="•"/>
      <w:lvlJc w:val="left"/>
      <w:pPr>
        <w:ind w:left="1530" w:hanging="339"/>
      </w:pPr>
      <w:rPr>
        <w:rFonts w:hint="default"/>
        <w:lang w:val="en-US" w:eastAsia="en-US" w:bidi="ar-SA"/>
      </w:rPr>
    </w:lvl>
    <w:lvl w:ilvl="2" w:tplc="F26250CC">
      <w:numFmt w:val="bullet"/>
      <w:lvlText w:val="•"/>
      <w:lvlJc w:val="left"/>
      <w:pPr>
        <w:ind w:left="2320" w:hanging="339"/>
      </w:pPr>
      <w:rPr>
        <w:rFonts w:hint="default"/>
        <w:lang w:val="en-US" w:eastAsia="en-US" w:bidi="ar-SA"/>
      </w:rPr>
    </w:lvl>
    <w:lvl w:ilvl="3" w:tplc="F2CC4562">
      <w:numFmt w:val="bullet"/>
      <w:lvlText w:val="•"/>
      <w:lvlJc w:val="left"/>
      <w:pPr>
        <w:ind w:left="3110" w:hanging="339"/>
      </w:pPr>
      <w:rPr>
        <w:rFonts w:hint="default"/>
        <w:lang w:val="en-US" w:eastAsia="en-US" w:bidi="ar-SA"/>
      </w:rPr>
    </w:lvl>
    <w:lvl w:ilvl="4" w:tplc="1C4C0656">
      <w:numFmt w:val="bullet"/>
      <w:lvlText w:val="•"/>
      <w:lvlJc w:val="left"/>
      <w:pPr>
        <w:ind w:left="3900" w:hanging="339"/>
      </w:pPr>
      <w:rPr>
        <w:rFonts w:hint="default"/>
        <w:lang w:val="en-US" w:eastAsia="en-US" w:bidi="ar-SA"/>
      </w:rPr>
    </w:lvl>
    <w:lvl w:ilvl="5" w:tplc="545A846C">
      <w:numFmt w:val="bullet"/>
      <w:lvlText w:val="•"/>
      <w:lvlJc w:val="left"/>
      <w:pPr>
        <w:ind w:left="4690" w:hanging="339"/>
      </w:pPr>
      <w:rPr>
        <w:rFonts w:hint="default"/>
        <w:lang w:val="en-US" w:eastAsia="en-US" w:bidi="ar-SA"/>
      </w:rPr>
    </w:lvl>
    <w:lvl w:ilvl="6" w:tplc="BFB4CEBE">
      <w:numFmt w:val="bullet"/>
      <w:lvlText w:val="•"/>
      <w:lvlJc w:val="left"/>
      <w:pPr>
        <w:ind w:left="5480" w:hanging="339"/>
      </w:pPr>
      <w:rPr>
        <w:rFonts w:hint="default"/>
        <w:lang w:val="en-US" w:eastAsia="en-US" w:bidi="ar-SA"/>
      </w:rPr>
    </w:lvl>
    <w:lvl w:ilvl="7" w:tplc="DE8E94DA">
      <w:numFmt w:val="bullet"/>
      <w:lvlText w:val="•"/>
      <w:lvlJc w:val="left"/>
      <w:pPr>
        <w:ind w:left="6270" w:hanging="339"/>
      </w:pPr>
      <w:rPr>
        <w:rFonts w:hint="default"/>
        <w:lang w:val="en-US" w:eastAsia="en-US" w:bidi="ar-SA"/>
      </w:rPr>
    </w:lvl>
    <w:lvl w:ilvl="8" w:tplc="EFFE840E">
      <w:numFmt w:val="bullet"/>
      <w:lvlText w:val="•"/>
      <w:lvlJc w:val="left"/>
      <w:pPr>
        <w:ind w:left="7060" w:hanging="339"/>
      </w:pPr>
      <w:rPr>
        <w:rFonts w:hint="default"/>
        <w:lang w:val="en-US" w:eastAsia="en-US" w:bidi="ar-SA"/>
      </w:rPr>
    </w:lvl>
  </w:abstractNum>
  <w:abstractNum w:abstractNumId="8" w15:restartNumberingAfterBreak="0">
    <w:nsid w:val="46027CDB"/>
    <w:multiLevelType w:val="hybridMultilevel"/>
    <w:tmpl w:val="84D6A05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58515227"/>
    <w:multiLevelType w:val="hybridMultilevel"/>
    <w:tmpl w:val="ED6A7FCE"/>
    <w:lvl w:ilvl="0" w:tplc="85162A96">
      <w:start w:val="1"/>
      <w:numFmt w:val="decimal"/>
      <w:lvlText w:val="%1."/>
      <w:lvlJc w:val="left"/>
      <w:pPr>
        <w:ind w:left="1087" w:hanging="339"/>
      </w:pPr>
      <w:rPr>
        <w:rFonts w:ascii="Times New Roman" w:eastAsia="Times New Roman" w:hAnsi="Times New Roman" w:cs="Times New Roman" w:hint="default"/>
        <w:b w:val="0"/>
        <w:bCs w:val="0"/>
        <w:i w:val="0"/>
        <w:iCs w:val="0"/>
        <w:spacing w:val="0"/>
        <w:w w:val="102"/>
        <w:sz w:val="22"/>
        <w:szCs w:val="22"/>
        <w:lang w:val="en-US" w:eastAsia="en-US" w:bidi="ar-SA"/>
      </w:rPr>
    </w:lvl>
    <w:lvl w:ilvl="1" w:tplc="27986B5E">
      <w:numFmt w:val="bullet"/>
      <w:lvlText w:val=""/>
      <w:lvlJc w:val="left"/>
      <w:pPr>
        <w:ind w:left="1087" w:hanging="339"/>
      </w:pPr>
      <w:rPr>
        <w:rFonts w:ascii="Symbol" w:eastAsia="Symbol" w:hAnsi="Symbol" w:cs="Symbol" w:hint="default"/>
        <w:spacing w:val="0"/>
        <w:w w:val="102"/>
        <w:lang w:val="en-US" w:eastAsia="en-US" w:bidi="ar-SA"/>
      </w:rPr>
    </w:lvl>
    <w:lvl w:ilvl="2" w:tplc="744E5F06">
      <w:numFmt w:val="bullet"/>
      <w:lvlText w:val="•"/>
      <w:lvlJc w:val="left"/>
      <w:pPr>
        <w:ind w:left="2592" w:hanging="339"/>
      </w:pPr>
      <w:rPr>
        <w:rFonts w:hint="default"/>
        <w:lang w:val="en-US" w:eastAsia="en-US" w:bidi="ar-SA"/>
      </w:rPr>
    </w:lvl>
    <w:lvl w:ilvl="3" w:tplc="D346CB10">
      <w:numFmt w:val="bullet"/>
      <w:lvlText w:val="•"/>
      <w:lvlJc w:val="left"/>
      <w:pPr>
        <w:ind w:left="3348" w:hanging="339"/>
      </w:pPr>
      <w:rPr>
        <w:rFonts w:hint="default"/>
        <w:lang w:val="en-US" w:eastAsia="en-US" w:bidi="ar-SA"/>
      </w:rPr>
    </w:lvl>
    <w:lvl w:ilvl="4" w:tplc="ADF41D0A">
      <w:numFmt w:val="bullet"/>
      <w:lvlText w:val="•"/>
      <w:lvlJc w:val="left"/>
      <w:pPr>
        <w:ind w:left="4104" w:hanging="339"/>
      </w:pPr>
      <w:rPr>
        <w:rFonts w:hint="default"/>
        <w:lang w:val="en-US" w:eastAsia="en-US" w:bidi="ar-SA"/>
      </w:rPr>
    </w:lvl>
    <w:lvl w:ilvl="5" w:tplc="607C086A">
      <w:numFmt w:val="bullet"/>
      <w:lvlText w:val="•"/>
      <w:lvlJc w:val="left"/>
      <w:pPr>
        <w:ind w:left="4860" w:hanging="339"/>
      </w:pPr>
      <w:rPr>
        <w:rFonts w:hint="default"/>
        <w:lang w:val="en-US" w:eastAsia="en-US" w:bidi="ar-SA"/>
      </w:rPr>
    </w:lvl>
    <w:lvl w:ilvl="6" w:tplc="111A9040">
      <w:numFmt w:val="bullet"/>
      <w:lvlText w:val="•"/>
      <w:lvlJc w:val="left"/>
      <w:pPr>
        <w:ind w:left="5616" w:hanging="339"/>
      </w:pPr>
      <w:rPr>
        <w:rFonts w:hint="default"/>
        <w:lang w:val="en-US" w:eastAsia="en-US" w:bidi="ar-SA"/>
      </w:rPr>
    </w:lvl>
    <w:lvl w:ilvl="7" w:tplc="7764A910">
      <w:numFmt w:val="bullet"/>
      <w:lvlText w:val="•"/>
      <w:lvlJc w:val="left"/>
      <w:pPr>
        <w:ind w:left="6372" w:hanging="339"/>
      </w:pPr>
      <w:rPr>
        <w:rFonts w:hint="default"/>
        <w:lang w:val="en-US" w:eastAsia="en-US" w:bidi="ar-SA"/>
      </w:rPr>
    </w:lvl>
    <w:lvl w:ilvl="8" w:tplc="34B8FD80">
      <w:numFmt w:val="bullet"/>
      <w:lvlText w:val="•"/>
      <w:lvlJc w:val="left"/>
      <w:pPr>
        <w:ind w:left="7128" w:hanging="339"/>
      </w:pPr>
      <w:rPr>
        <w:rFonts w:hint="default"/>
        <w:lang w:val="en-US" w:eastAsia="en-US" w:bidi="ar-SA"/>
      </w:rPr>
    </w:lvl>
  </w:abstractNum>
  <w:abstractNum w:abstractNumId="10" w15:restartNumberingAfterBreak="0">
    <w:nsid w:val="5E121685"/>
    <w:multiLevelType w:val="multilevel"/>
    <w:tmpl w:val="37DA3954"/>
    <w:lvl w:ilvl="0">
      <w:start w:val="12"/>
      <w:numFmt w:val="decimal"/>
      <w:lvlText w:val="%1"/>
      <w:lvlJc w:val="left"/>
      <w:pPr>
        <w:ind w:left="1873" w:hanging="1066"/>
      </w:pPr>
      <w:rPr>
        <w:rFonts w:hint="default"/>
        <w:lang w:val="en-US" w:eastAsia="en-US" w:bidi="ar-SA"/>
      </w:rPr>
    </w:lvl>
    <w:lvl w:ilvl="1">
      <w:start w:val="1"/>
      <w:numFmt w:val="decimal"/>
      <w:lvlText w:val="%1.%2"/>
      <w:lvlJc w:val="left"/>
      <w:pPr>
        <w:ind w:left="1873" w:hanging="1066"/>
      </w:pPr>
      <w:rPr>
        <w:rFonts w:hint="default"/>
        <w:lang w:val="en-US" w:eastAsia="en-US" w:bidi="ar-SA"/>
      </w:rPr>
    </w:lvl>
    <w:lvl w:ilvl="2">
      <w:numFmt w:val="decimal"/>
      <w:lvlText w:val="%1.%2.%3"/>
      <w:lvlJc w:val="left"/>
      <w:pPr>
        <w:ind w:left="1873" w:hanging="1066"/>
      </w:pPr>
      <w:rPr>
        <w:rFonts w:ascii="Times New Roman" w:eastAsia="Times New Roman" w:hAnsi="Times New Roman" w:cs="Times New Roman" w:hint="default"/>
        <w:b/>
        <w:bCs/>
        <w:i w:val="0"/>
        <w:iCs w:val="0"/>
        <w:spacing w:val="0"/>
        <w:w w:val="102"/>
        <w:sz w:val="22"/>
        <w:szCs w:val="22"/>
        <w:lang w:val="en-US" w:eastAsia="en-US" w:bidi="ar-SA"/>
      </w:rPr>
    </w:lvl>
    <w:lvl w:ilvl="3">
      <w:start w:val="1"/>
      <w:numFmt w:val="lowerRoman"/>
      <w:lvlText w:val="%4."/>
      <w:lvlJc w:val="left"/>
      <w:pPr>
        <w:ind w:left="1473" w:hanging="269"/>
      </w:pPr>
      <w:rPr>
        <w:rFonts w:ascii="Times New Roman" w:eastAsia="Times New Roman" w:hAnsi="Times New Roman" w:cs="Times New Roman" w:hint="default"/>
        <w:b/>
        <w:bCs/>
        <w:i w:val="0"/>
        <w:iCs w:val="0"/>
        <w:spacing w:val="0"/>
        <w:w w:val="102"/>
        <w:sz w:val="22"/>
        <w:szCs w:val="22"/>
        <w:lang w:val="en-US" w:eastAsia="en-US" w:bidi="ar-SA"/>
      </w:rPr>
    </w:lvl>
    <w:lvl w:ilvl="4">
      <w:numFmt w:val="bullet"/>
      <w:lvlText w:val="•"/>
      <w:lvlJc w:val="left"/>
      <w:pPr>
        <w:ind w:left="4373" w:hanging="269"/>
      </w:pPr>
      <w:rPr>
        <w:rFonts w:hint="default"/>
        <w:lang w:val="en-US" w:eastAsia="en-US" w:bidi="ar-SA"/>
      </w:rPr>
    </w:lvl>
    <w:lvl w:ilvl="5">
      <w:numFmt w:val="bullet"/>
      <w:lvlText w:val="•"/>
      <w:lvlJc w:val="left"/>
      <w:pPr>
        <w:ind w:left="5204" w:hanging="269"/>
      </w:pPr>
      <w:rPr>
        <w:rFonts w:hint="default"/>
        <w:lang w:val="en-US" w:eastAsia="en-US" w:bidi="ar-SA"/>
      </w:rPr>
    </w:lvl>
    <w:lvl w:ilvl="6">
      <w:numFmt w:val="bullet"/>
      <w:lvlText w:val="•"/>
      <w:lvlJc w:val="left"/>
      <w:pPr>
        <w:ind w:left="6035" w:hanging="269"/>
      </w:pPr>
      <w:rPr>
        <w:rFonts w:hint="default"/>
        <w:lang w:val="en-US" w:eastAsia="en-US" w:bidi="ar-SA"/>
      </w:rPr>
    </w:lvl>
    <w:lvl w:ilvl="7">
      <w:numFmt w:val="bullet"/>
      <w:lvlText w:val="•"/>
      <w:lvlJc w:val="left"/>
      <w:pPr>
        <w:ind w:left="6866" w:hanging="269"/>
      </w:pPr>
      <w:rPr>
        <w:rFonts w:hint="default"/>
        <w:lang w:val="en-US" w:eastAsia="en-US" w:bidi="ar-SA"/>
      </w:rPr>
    </w:lvl>
    <w:lvl w:ilvl="8">
      <w:numFmt w:val="bullet"/>
      <w:lvlText w:val="•"/>
      <w:lvlJc w:val="left"/>
      <w:pPr>
        <w:ind w:left="7697" w:hanging="269"/>
      </w:pPr>
      <w:rPr>
        <w:rFonts w:hint="default"/>
        <w:lang w:val="en-US" w:eastAsia="en-US" w:bidi="ar-SA"/>
      </w:rPr>
    </w:lvl>
  </w:abstractNum>
  <w:abstractNum w:abstractNumId="11" w15:restartNumberingAfterBreak="0">
    <w:nsid w:val="6043428E"/>
    <w:multiLevelType w:val="hybridMultilevel"/>
    <w:tmpl w:val="E44CF4BE"/>
    <w:lvl w:ilvl="0" w:tplc="E46A7238">
      <w:numFmt w:val="bullet"/>
      <w:lvlText w:val="•"/>
      <w:lvlJc w:val="left"/>
      <w:pPr>
        <w:ind w:left="747" w:hanging="275"/>
      </w:pPr>
      <w:rPr>
        <w:rFonts w:ascii="Times New Roman" w:eastAsia="Times New Roman" w:hAnsi="Times New Roman" w:cs="Times New Roman" w:hint="default"/>
        <w:b w:val="0"/>
        <w:bCs w:val="0"/>
        <w:i w:val="0"/>
        <w:iCs w:val="0"/>
        <w:spacing w:val="0"/>
        <w:w w:val="102"/>
        <w:sz w:val="22"/>
        <w:szCs w:val="22"/>
        <w:lang w:val="en-US" w:eastAsia="en-US" w:bidi="ar-SA"/>
      </w:rPr>
    </w:lvl>
    <w:lvl w:ilvl="1" w:tplc="66123F24">
      <w:numFmt w:val="bullet"/>
      <w:lvlText w:val=""/>
      <w:lvlJc w:val="left"/>
      <w:pPr>
        <w:ind w:left="1087" w:hanging="339"/>
      </w:pPr>
      <w:rPr>
        <w:rFonts w:ascii="Symbol" w:eastAsia="Symbol" w:hAnsi="Symbol" w:cs="Symbol" w:hint="default"/>
        <w:b w:val="0"/>
        <w:bCs w:val="0"/>
        <w:i w:val="0"/>
        <w:iCs w:val="0"/>
        <w:spacing w:val="0"/>
        <w:w w:val="103"/>
        <w:sz w:val="18"/>
        <w:szCs w:val="18"/>
        <w:lang w:val="en-US" w:eastAsia="en-US" w:bidi="ar-SA"/>
      </w:rPr>
    </w:lvl>
    <w:lvl w:ilvl="2" w:tplc="C6A08772">
      <w:numFmt w:val="bullet"/>
      <w:lvlText w:val=""/>
      <w:lvlJc w:val="left"/>
      <w:pPr>
        <w:ind w:left="1425" w:hanging="552"/>
      </w:pPr>
      <w:rPr>
        <w:rFonts w:ascii="Symbol" w:eastAsia="Symbol" w:hAnsi="Symbol" w:cs="Symbol" w:hint="default"/>
        <w:b w:val="0"/>
        <w:bCs w:val="0"/>
        <w:i w:val="0"/>
        <w:iCs w:val="0"/>
        <w:spacing w:val="0"/>
        <w:w w:val="103"/>
        <w:sz w:val="18"/>
        <w:szCs w:val="18"/>
        <w:lang w:val="en-US" w:eastAsia="en-US" w:bidi="ar-SA"/>
      </w:rPr>
    </w:lvl>
    <w:lvl w:ilvl="3" w:tplc="970E69F0">
      <w:numFmt w:val="bullet"/>
      <w:lvlText w:val="•"/>
      <w:lvlJc w:val="left"/>
      <w:pPr>
        <w:ind w:left="2322" w:hanging="552"/>
      </w:pPr>
      <w:rPr>
        <w:rFonts w:hint="default"/>
        <w:lang w:val="en-US" w:eastAsia="en-US" w:bidi="ar-SA"/>
      </w:rPr>
    </w:lvl>
    <w:lvl w:ilvl="4" w:tplc="B0C05E3C">
      <w:numFmt w:val="bullet"/>
      <w:lvlText w:val="•"/>
      <w:lvlJc w:val="left"/>
      <w:pPr>
        <w:ind w:left="3225" w:hanging="552"/>
      </w:pPr>
      <w:rPr>
        <w:rFonts w:hint="default"/>
        <w:lang w:val="en-US" w:eastAsia="en-US" w:bidi="ar-SA"/>
      </w:rPr>
    </w:lvl>
    <w:lvl w:ilvl="5" w:tplc="BC1E4C40">
      <w:numFmt w:val="bullet"/>
      <w:lvlText w:val="•"/>
      <w:lvlJc w:val="left"/>
      <w:pPr>
        <w:ind w:left="4127" w:hanging="552"/>
      </w:pPr>
      <w:rPr>
        <w:rFonts w:hint="default"/>
        <w:lang w:val="en-US" w:eastAsia="en-US" w:bidi="ar-SA"/>
      </w:rPr>
    </w:lvl>
    <w:lvl w:ilvl="6" w:tplc="9F94854E">
      <w:numFmt w:val="bullet"/>
      <w:lvlText w:val="•"/>
      <w:lvlJc w:val="left"/>
      <w:pPr>
        <w:ind w:left="5030" w:hanging="552"/>
      </w:pPr>
      <w:rPr>
        <w:rFonts w:hint="default"/>
        <w:lang w:val="en-US" w:eastAsia="en-US" w:bidi="ar-SA"/>
      </w:rPr>
    </w:lvl>
    <w:lvl w:ilvl="7" w:tplc="8C32F022">
      <w:numFmt w:val="bullet"/>
      <w:lvlText w:val="•"/>
      <w:lvlJc w:val="left"/>
      <w:pPr>
        <w:ind w:left="5932" w:hanging="552"/>
      </w:pPr>
      <w:rPr>
        <w:rFonts w:hint="default"/>
        <w:lang w:val="en-US" w:eastAsia="en-US" w:bidi="ar-SA"/>
      </w:rPr>
    </w:lvl>
    <w:lvl w:ilvl="8" w:tplc="FBBAA31E">
      <w:numFmt w:val="bullet"/>
      <w:lvlText w:val="•"/>
      <w:lvlJc w:val="left"/>
      <w:pPr>
        <w:ind w:left="6835" w:hanging="552"/>
      </w:pPr>
      <w:rPr>
        <w:rFonts w:hint="default"/>
        <w:lang w:val="en-US" w:eastAsia="en-US" w:bidi="ar-SA"/>
      </w:rPr>
    </w:lvl>
  </w:abstractNum>
  <w:num w:numId="1" w16cid:durableId="915431942">
    <w:abstractNumId w:val="4"/>
  </w:num>
  <w:num w:numId="2" w16cid:durableId="1396246928">
    <w:abstractNumId w:val="10"/>
  </w:num>
  <w:num w:numId="3" w16cid:durableId="1166625675">
    <w:abstractNumId w:val="1"/>
  </w:num>
  <w:num w:numId="4" w16cid:durableId="869103243">
    <w:abstractNumId w:val="6"/>
  </w:num>
  <w:num w:numId="5" w16cid:durableId="1491940416">
    <w:abstractNumId w:val="5"/>
  </w:num>
  <w:num w:numId="6" w16cid:durableId="662776567">
    <w:abstractNumId w:val="8"/>
  </w:num>
  <w:num w:numId="7" w16cid:durableId="973413107">
    <w:abstractNumId w:val="3"/>
  </w:num>
  <w:num w:numId="8" w16cid:durableId="775443423">
    <w:abstractNumId w:val="9"/>
  </w:num>
  <w:num w:numId="9" w16cid:durableId="485169895">
    <w:abstractNumId w:val="11"/>
  </w:num>
  <w:num w:numId="10" w16cid:durableId="866405695">
    <w:abstractNumId w:val="0"/>
  </w:num>
  <w:num w:numId="11" w16cid:durableId="1948806460">
    <w:abstractNumId w:val="7"/>
  </w:num>
  <w:num w:numId="12" w16cid:durableId="60485215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2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32E0"/>
    <w:rsid w:val="000027A7"/>
    <w:rsid w:val="00020FC7"/>
    <w:rsid w:val="00023AF7"/>
    <w:rsid w:val="000323A4"/>
    <w:rsid w:val="0003429A"/>
    <w:rsid w:val="00035E68"/>
    <w:rsid w:val="0003616D"/>
    <w:rsid w:val="0003640F"/>
    <w:rsid w:val="00064B8E"/>
    <w:rsid w:val="00071442"/>
    <w:rsid w:val="000756BB"/>
    <w:rsid w:val="000777FE"/>
    <w:rsid w:val="00082329"/>
    <w:rsid w:val="00083114"/>
    <w:rsid w:val="000853D1"/>
    <w:rsid w:val="000A2932"/>
    <w:rsid w:val="000A6B87"/>
    <w:rsid w:val="000C19D9"/>
    <w:rsid w:val="000C228F"/>
    <w:rsid w:val="000D28CD"/>
    <w:rsid w:val="000D2FFE"/>
    <w:rsid w:val="000E1740"/>
    <w:rsid w:val="000E7AFC"/>
    <w:rsid w:val="000E7FBD"/>
    <w:rsid w:val="000F5A9D"/>
    <w:rsid w:val="00100A9A"/>
    <w:rsid w:val="0010451B"/>
    <w:rsid w:val="001153DC"/>
    <w:rsid w:val="00116AC3"/>
    <w:rsid w:val="00123B2B"/>
    <w:rsid w:val="00126A89"/>
    <w:rsid w:val="00136BCA"/>
    <w:rsid w:val="00142591"/>
    <w:rsid w:val="001475D9"/>
    <w:rsid w:val="00156A29"/>
    <w:rsid w:val="0015709A"/>
    <w:rsid w:val="0016162E"/>
    <w:rsid w:val="0016271F"/>
    <w:rsid w:val="00164136"/>
    <w:rsid w:val="001710A3"/>
    <w:rsid w:val="001717A3"/>
    <w:rsid w:val="0017466D"/>
    <w:rsid w:val="00181677"/>
    <w:rsid w:val="0018497A"/>
    <w:rsid w:val="00186A41"/>
    <w:rsid w:val="00191080"/>
    <w:rsid w:val="001911CE"/>
    <w:rsid w:val="00191820"/>
    <w:rsid w:val="00193E3F"/>
    <w:rsid w:val="001958ED"/>
    <w:rsid w:val="0019749D"/>
    <w:rsid w:val="00197687"/>
    <w:rsid w:val="001A0FFE"/>
    <w:rsid w:val="001B6B48"/>
    <w:rsid w:val="001B7AA6"/>
    <w:rsid w:val="001D2E1D"/>
    <w:rsid w:val="001D2F42"/>
    <w:rsid w:val="001E3E68"/>
    <w:rsid w:val="001E70D5"/>
    <w:rsid w:val="00214E0C"/>
    <w:rsid w:val="0021649F"/>
    <w:rsid w:val="00233AE4"/>
    <w:rsid w:val="0026092A"/>
    <w:rsid w:val="0027135E"/>
    <w:rsid w:val="0028543B"/>
    <w:rsid w:val="00290EB3"/>
    <w:rsid w:val="002951FC"/>
    <w:rsid w:val="002A13F3"/>
    <w:rsid w:val="002A4456"/>
    <w:rsid w:val="002A5EFA"/>
    <w:rsid w:val="002B4EF0"/>
    <w:rsid w:val="002C54A6"/>
    <w:rsid w:val="002D08BA"/>
    <w:rsid w:val="002D0B04"/>
    <w:rsid w:val="002D1F62"/>
    <w:rsid w:val="002E1301"/>
    <w:rsid w:val="002E3087"/>
    <w:rsid w:val="00316FC9"/>
    <w:rsid w:val="00332B85"/>
    <w:rsid w:val="00342A0A"/>
    <w:rsid w:val="003444D2"/>
    <w:rsid w:val="00345D05"/>
    <w:rsid w:val="00350149"/>
    <w:rsid w:val="00352509"/>
    <w:rsid w:val="00356D22"/>
    <w:rsid w:val="003651EB"/>
    <w:rsid w:val="003658BF"/>
    <w:rsid w:val="00371C8B"/>
    <w:rsid w:val="00372A40"/>
    <w:rsid w:val="00377470"/>
    <w:rsid w:val="00393BA6"/>
    <w:rsid w:val="003A00C2"/>
    <w:rsid w:val="003B137D"/>
    <w:rsid w:val="003B158E"/>
    <w:rsid w:val="003B4C89"/>
    <w:rsid w:val="003C4DE8"/>
    <w:rsid w:val="003C72A3"/>
    <w:rsid w:val="003D2892"/>
    <w:rsid w:val="003E2AE7"/>
    <w:rsid w:val="003E409F"/>
    <w:rsid w:val="003F1063"/>
    <w:rsid w:val="00414519"/>
    <w:rsid w:val="00414DE9"/>
    <w:rsid w:val="00417D46"/>
    <w:rsid w:val="0042592F"/>
    <w:rsid w:val="004305AD"/>
    <w:rsid w:val="004346A7"/>
    <w:rsid w:val="00443208"/>
    <w:rsid w:val="00444455"/>
    <w:rsid w:val="00453B01"/>
    <w:rsid w:val="00455358"/>
    <w:rsid w:val="00455404"/>
    <w:rsid w:val="0046393E"/>
    <w:rsid w:val="004644D4"/>
    <w:rsid w:val="004651FA"/>
    <w:rsid w:val="00473938"/>
    <w:rsid w:val="004752C6"/>
    <w:rsid w:val="00484891"/>
    <w:rsid w:val="00487C7E"/>
    <w:rsid w:val="004A5E0E"/>
    <w:rsid w:val="004B68A4"/>
    <w:rsid w:val="004C07B8"/>
    <w:rsid w:val="004C70AD"/>
    <w:rsid w:val="004D067F"/>
    <w:rsid w:val="004E3B00"/>
    <w:rsid w:val="004F0181"/>
    <w:rsid w:val="004F6104"/>
    <w:rsid w:val="004F7CE7"/>
    <w:rsid w:val="005027E9"/>
    <w:rsid w:val="0052520C"/>
    <w:rsid w:val="00525F5C"/>
    <w:rsid w:val="00530089"/>
    <w:rsid w:val="00530393"/>
    <w:rsid w:val="00541BE8"/>
    <w:rsid w:val="00544783"/>
    <w:rsid w:val="0054745E"/>
    <w:rsid w:val="00550389"/>
    <w:rsid w:val="00566EA0"/>
    <w:rsid w:val="00570274"/>
    <w:rsid w:val="00574ACC"/>
    <w:rsid w:val="0057658C"/>
    <w:rsid w:val="00576892"/>
    <w:rsid w:val="00576E96"/>
    <w:rsid w:val="00576EE2"/>
    <w:rsid w:val="00577485"/>
    <w:rsid w:val="005A1A80"/>
    <w:rsid w:val="005A2017"/>
    <w:rsid w:val="005A3127"/>
    <w:rsid w:val="005A5E8D"/>
    <w:rsid w:val="005B7393"/>
    <w:rsid w:val="005D1A0C"/>
    <w:rsid w:val="005D70F2"/>
    <w:rsid w:val="005E128F"/>
    <w:rsid w:val="00600B40"/>
    <w:rsid w:val="00614867"/>
    <w:rsid w:val="00630710"/>
    <w:rsid w:val="00637188"/>
    <w:rsid w:val="00637849"/>
    <w:rsid w:val="0066305C"/>
    <w:rsid w:val="00665C70"/>
    <w:rsid w:val="00674AEB"/>
    <w:rsid w:val="00675725"/>
    <w:rsid w:val="006758E7"/>
    <w:rsid w:val="0068139E"/>
    <w:rsid w:val="006951BE"/>
    <w:rsid w:val="006A38F0"/>
    <w:rsid w:val="006C4309"/>
    <w:rsid w:val="006C7C84"/>
    <w:rsid w:val="006D046C"/>
    <w:rsid w:val="006D195A"/>
    <w:rsid w:val="006D5519"/>
    <w:rsid w:val="006D65B3"/>
    <w:rsid w:val="006E233E"/>
    <w:rsid w:val="006E3100"/>
    <w:rsid w:val="006F5465"/>
    <w:rsid w:val="007009A1"/>
    <w:rsid w:val="00703A07"/>
    <w:rsid w:val="00704CEC"/>
    <w:rsid w:val="00712EC5"/>
    <w:rsid w:val="007232E0"/>
    <w:rsid w:val="00723DD1"/>
    <w:rsid w:val="00736592"/>
    <w:rsid w:val="00737672"/>
    <w:rsid w:val="00756D26"/>
    <w:rsid w:val="007710CA"/>
    <w:rsid w:val="00776E39"/>
    <w:rsid w:val="00786C1C"/>
    <w:rsid w:val="00795A13"/>
    <w:rsid w:val="007A1307"/>
    <w:rsid w:val="007A145F"/>
    <w:rsid w:val="007A5B0C"/>
    <w:rsid w:val="007B4AA5"/>
    <w:rsid w:val="007B62C2"/>
    <w:rsid w:val="007D4883"/>
    <w:rsid w:val="007D5C7F"/>
    <w:rsid w:val="007E1E51"/>
    <w:rsid w:val="007E1E6B"/>
    <w:rsid w:val="007E4EF7"/>
    <w:rsid w:val="007F279D"/>
    <w:rsid w:val="007F6E85"/>
    <w:rsid w:val="00801A88"/>
    <w:rsid w:val="00805591"/>
    <w:rsid w:val="00806E00"/>
    <w:rsid w:val="00817EEE"/>
    <w:rsid w:val="0083769D"/>
    <w:rsid w:val="0084404A"/>
    <w:rsid w:val="0084733D"/>
    <w:rsid w:val="00853796"/>
    <w:rsid w:val="00856958"/>
    <w:rsid w:val="00860926"/>
    <w:rsid w:val="0086122B"/>
    <w:rsid w:val="00864926"/>
    <w:rsid w:val="00865A4D"/>
    <w:rsid w:val="008700FC"/>
    <w:rsid w:val="00876224"/>
    <w:rsid w:val="008776E3"/>
    <w:rsid w:val="008862E8"/>
    <w:rsid w:val="008A5C1D"/>
    <w:rsid w:val="008A70CC"/>
    <w:rsid w:val="008B61A3"/>
    <w:rsid w:val="008C7942"/>
    <w:rsid w:val="008D32C7"/>
    <w:rsid w:val="008D4216"/>
    <w:rsid w:val="008F5919"/>
    <w:rsid w:val="009066FE"/>
    <w:rsid w:val="00915333"/>
    <w:rsid w:val="00943520"/>
    <w:rsid w:val="00952496"/>
    <w:rsid w:val="009528D2"/>
    <w:rsid w:val="00955E11"/>
    <w:rsid w:val="009572C1"/>
    <w:rsid w:val="00961239"/>
    <w:rsid w:val="009640BA"/>
    <w:rsid w:val="00970C8B"/>
    <w:rsid w:val="009769D6"/>
    <w:rsid w:val="00981BF4"/>
    <w:rsid w:val="00984E37"/>
    <w:rsid w:val="00985D09"/>
    <w:rsid w:val="00987CE6"/>
    <w:rsid w:val="00990A25"/>
    <w:rsid w:val="009A3C12"/>
    <w:rsid w:val="009B024B"/>
    <w:rsid w:val="009B37AA"/>
    <w:rsid w:val="009B3961"/>
    <w:rsid w:val="009C0047"/>
    <w:rsid w:val="009C08EA"/>
    <w:rsid w:val="009C148E"/>
    <w:rsid w:val="009C4007"/>
    <w:rsid w:val="009C6576"/>
    <w:rsid w:val="009D4BD7"/>
    <w:rsid w:val="009D58BF"/>
    <w:rsid w:val="009E564A"/>
    <w:rsid w:val="009E6C33"/>
    <w:rsid w:val="009F1D91"/>
    <w:rsid w:val="00A14FCF"/>
    <w:rsid w:val="00A16AFC"/>
    <w:rsid w:val="00A3658F"/>
    <w:rsid w:val="00A40916"/>
    <w:rsid w:val="00A44D01"/>
    <w:rsid w:val="00A5526B"/>
    <w:rsid w:val="00A6057F"/>
    <w:rsid w:val="00A64AC8"/>
    <w:rsid w:val="00A76FE7"/>
    <w:rsid w:val="00AA738E"/>
    <w:rsid w:val="00AB04E9"/>
    <w:rsid w:val="00AC74D9"/>
    <w:rsid w:val="00AD6908"/>
    <w:rsid w:val="00AD74F7"/>
    <w:rsid w:val="00AE0124"/>
    <w:rsid w:val="00AF61FD"/>
    <w:rsid w:val="00AF6EC2"/>
    <w:rsid w:val="00B010DE"/>
    <w:rsid w:val="00B02750"/>
    <w:rsid w:val="00B148B0"/>
    <w:rsid w:val="00B14D76"/>
    <w:rsid w:val="00B265D7"/>
    <w:rsid w:val="00B336C3"/>
    <w:rsid w:val="00B347E7"/>
    <w:rsid w:val="00B41217"/>
    <w:rsid w:val="00B52FE7"/>
    <w:rsid w:val="00B533DD"/>
    <w:rsid w:val="00B5364F"/>
    <w:rsid w:val="00B55CB2"/>
    <w:rsid w:val="00B61B2E"/>
    <w:rsid w:val="00B71873"/>
    <w:rsid w:val="00B73C11"/>
    <w:rsid w:val="00B859C5"/>
    <w:rsid w:val="00B91775"/>
    <w:rsid w:val="00BA545B"/>
    <w:rsid w:val="00BA6EDA"/>
    <w:rsid w:val="00BB1921"/>
    <w:rsid w:val="00BB3182"/>
    <w:rsid w:val="00BB6CF9"/>
    <w:rsid w:val="00BD0D3A"/>
    <w:rsid w:val="00BE23F1"/>
    <w:rsid w:val="00C01D46"/>
    <w:rsid w:val="00C0742F"/>
    <w:rsid w:val="00C15137"/>
    <w:rsid w:val="00C2304B"/>
    <w:rsid w:val="00C66681"/>
    <w:rsid w:val="00C80594"/>
    <w:rsid w:val="00C87568"/>
    <w:rsid w:val="00C8794C"/>
    <w:rsid w:val="00CA1A9F"/>
    <w:rsid w:val="00CA5021"/>
    <w:rsid w:val="00CB3DAB"/>
    <w:rsid w:val="00CB4209"/>
    <w:rsid w:val="00CB7C38"/>
    <w:rsid w:val="00CC472C"/>
    <w:rsid w:val="00CC65C8"/>
    <w:rsid w:val="00CD3D01"/>
    <w:rsid w:val="00CD6D36"/>
    <w:rsid w:val="00CE1292"/>
    <w:rsid w:val="00CF0F00"/>
    <w:rsid w:val="00CF4F64"/>
    <w:rsid w:val="00CF5E8A"/>
    <w:rsid w:val="00CF71F4"/>
    <w:rsid w:val="00D066F1"/>
    <w:rsid w:val="00D35A76"/>
    <w:rsid w:val="00D4201B"/>
    <w:rsid w:val="00D5431F"/>
    <w:rsid w:val="00D55852"/>
    <w:rsid w:val="00D6743A"/>
    <w:rsid w:val="00D72508"/>
    <w:rsid w:val="00D74BD2"/>
    <w:rsid w:val="00D814A5"/>
    <w:rsid w:val="00D8171B"/>
    <w:rsid w:val="00D818BD"/>
    <w:rsid w:val="00D830B0"/>
    <w:rsid w:val="00D915F2"/>
    <w:rsid w:val="00D91F97"/>
    <w:rsid w:val="00DA0986"/>
    <w:rsid w:val="00DA712A"/>
    <w:rsid w:val="00DA77B7"/>
    <w:rsid w:val="00DB650F"/>
    <w:rsid w:val="00DB6894"/>
    <w:rsid w:val="00DE03D7"/>
    <w:rsid w:val="00DE2539"/>
    <w:rsid w:val="00DE26C5"/>
    <w:rsid w:val="00DF6695"/>
    <w:rsid w:val="00E009B2"/>
    <w:rsid w:val="00E06376"/>
    <w:rsid w:val="00E07D3A"/>
    <w:rsid w:val="00E10FBD"/>
    <w:rsid w:val="00E11BC7"/>
    <w:rsid w:val="00E15982"/>
    <w:rsid w:val="00E5120A"/>
    <w:rsid w:val="00E5196F"/>
    <w:rsid w:val="00E6011B"/>
    <w:rsid w:val="00E61788"/>
    <w:rsid w:val="00E620C3"/>
    <w:rsid w:val="00E629CF"/>
    <w:rsid w:val="00E842E1"/>
    <w:rsid w:val="00EB36C8"/>
    <w:rsid w:val="00ED12D9"/>
    <w:rsid w:val="00ED6F3E"/>
    <w:rsid w:val="00EE3BAE"/>
    <w:rsid w:val="00EE62CF"/>
    <w:rsid w:val="00EF433E"/>
    <w:rsid w:val="00F04678"/>
    <w:rsid w:val="00F126DD"/>
    <w:rsid w:val="00F166D0"/>
    <w:rsid w:val="00F34865"/>
    <w:rsid w:val="00F569AB"/>
    <w:rsid w:val="00F62046"/>
    <w:rsid w:val="00F67012"/>
    <w:rsid w:val="00F82271"/>
    <w:rsid w:val="00F8744B"/>
    <w:rsid w:val="00F87AE5"/>
    <w:rsid w:val="00F90817"/>
    <w:rsid w:val="00F93A5D"/>
    <w:rsid w:val="00FA1524"/>
    <w:rsid w:val="00FA51C4"/>
    <w:rsid w:val="00FB448D"/>
    <w:rsid w:val="00FB740D"/>
    <w:rsid w:val="00FC0138"/>
    <w:rsid w:val="00FC26AF"/>
    <w:rsid w:val="00FC28E5"/>
    <w:rsid w:val="00FD6DB3"/>
    <w:rsid w:val="00FD6DC9"/>
    <w:rsid w:val="00FE05C1"/>
    <w:rsid w:val="00FE6248"/>
    <w:rsid w:val="00FF5920"/>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F97D17"/>
  <w15:chartTrackingRefBased/>
  <w15:docId w15:val="{E240966B-4C29-4154-957A-FDCFB3E127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232E0"/>
    <w:pPr>
      <w:spacing w:after="200" w:line="276" w:lineRule="auto"/>
    </w:pPr>
    <w:rPr>
      <w:rFonts w:eastAsiaTheme="minorEastAsia"/>
      <w:lang w:val="en-US"/>
    </w:rPr>
  </w:style>
  <w:style w:type="paragraph" w:styleId="Heading1">
    <w:name w:val="heading 1"/>
    <w:basedOn w:val="Normal"/>
    <w:next w:val="Normal"/>
    <w:link w:val="Heading1Char"/>
    <w:uiPriority w:val="9"/>
    <w:qFormat/>
    <w:rsid w:val="004D067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035E6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5A5E8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link w:val="Heading4Char"/>
    <w:uiPriority w:val="9"/>
    <w:unhideWhenUsed/>
    <w:qFormat/>
    <w:rsid w:val="00142591"/>
    <w:pPr>
      <w:widowControl w:val="0"/>
      <w:autoSpaceDE w:val="0"/>
      <w:autoSpaceDN w:val="0"/>
      <w:spacing w:after="0" w:line="240" w:lineRule="auto"/>
      <w:ind w:left="2100"/>
      <w:outlineLvl w:val="3"/>
    </w:pPr>
    <w:rPr>
      <w:rFonts w:ascii="Times New Roman" w:eastAsia="Times New Roman" w:hAnsi="Times New Roman" w:cs="Times New Roman"/>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232E0"/>
    <w:pPr>
      <w:tabs>
        <w:tab w:val="center" w:pos="4513"/>
        <w:tab w:val="right" w:pos="9026"/>
      </w:tabs>
      <w:spacing w:after="0" w:line="240" w:lineRule="auto"/>
    </w:pPr>
  </w:style>
  <w:style w:type="character" w:customStyle="1" w:styleId="HeaderChar">
    <w:name w:val="Header Char"/>
    <w:basedOn w:val="DefaultParagraphFont"/>
    <w:link w:val="Header"/>
    <w:uiPriority w:val="99"/>
    <w:rsid w:val="007232E0"/>
  </w:style>
  <w:style w:type="paragraph" w:styleId="Footer">
    <w:name w:val="footer"/>
    <w:basedOn w:val="Normal"/>
    <w:link w:val="FooterChar"/>
    <w:uiPriority w:val="99"/>
    <w:unhideWhenUsed/>
    <w:rsid w:val="007232E0"/>
    <w:pPr>
      <w:tabs>
        <w:tab w:val="center" w:pos="4513"/>
        <w:tab w:val="right" w:pos="9026"/>
      </w:tabs>
      <w:spacing w:after="0" w:line="240" w:lineRule="auto"/>
    </w:pPr>
  </w:style>
  <w:style w:type="character" w:customStyle="1" w:styleId="FooterChar">
    <w:name w:val="Footer Char"/>
    <w:basedOn w:val="DefaultParagraphFont"/>
    <w:link w:val="Footer"/>
    <w:uiPriority w:val="99"/>
    <w:rsid w:val="007232E0"/>
  </w:style>
  <w:style w:type="paragraph" w:styleId="BodyText">
    <w:name w:val="Body Text"/>
    <w:basedOn w:val="Normal"/>
    <w:link w:val="BodyTextChar"/>
    <w:uiPriority w:val="1"/>
    <w:qFormat/>
    <w:rsid w:val="007A1307"/>
    <w:pPr>
      <w:widowControl w:val="0"/>
      <w:autoSpaceDE w:val="0"/>
      <w:autoSpaceDN w:val="0"/>
      <w:spacing w:after="0" w:line="240" w:lineRule="auto"/>
    </w:pPr>
    <w:rPr>
      <w:rFonts w:ascii="Times New Roman" w:eastAsia="Times New Roman" w:hAnsi="Times New Roman" w:cs="Times New Roman"/>
    </w:rPr>
  </w:style>
  <w:style w:type="character" w:customStyle="1" w:styleId="BodyTextChar">
    <w:name w:val="Body Text Char"/>
    <w:basedOn w:val="DefaultParagraphFont"/>
    <w:link w:val="BodyText"/>
    <w:uiPriority w:val="1"/>
    <w:rsid w:val="007A1307"/>
    <w:rPr>
      <w:rFonts w:ascii="Times New Roman" w:eastAsia="Times New Roman" w:hAnsi="Times New Roman" w:cs="Times New Roman"/>
      <w:lang w:val="en-US"/>
    </w:rPr>
  </w:style>
  <w:style w:type="paragraph" w:customStyle="1" w:styleId="FirstParagraph">
    <w:name w:val="First Paragraph"/>
    <w:basedOn w:val="BodyText"/>
    <w:next w:val="BodyText"/>
    <w:qFormat/>
    <w:rsid w:val="00544783"/>
    <w:pPr>
      <w:widowControl/>
      <w:autoSpaceDE/>
      <w:autoSpaceDN/>
      <w:spacing w:before="180" w:after="180"/>
    </w:pPr>
    <w:rPr>
      <w:rFonts w:asciiTheme="minorHAnsi" w:eastAsiaTheme="minorHAnsi" w:hAnsiTheme="minorHAnsi" w:cstheme="minorBidi"/>
      <w:sz w:val="24"/>
      <w:szCs w:val="24"/>
    </w:rPr>
  </w:style>
  <w:style w:type="table" w:styleId="TableGrid">
    <w:name w:val="Table Grid"/>
    <w:basedOn w:val="TableNormal"/>
    <w:uiPriority w:val="59"/>
    <w:rsid w:val="003B137D"/>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rsid w:val="00142591"/>
    <w:rPr>
      <w:rFonts w:ascii="Times New Roman" w:eastAsia="Times New Roman" w:hAnsi="Times New Roman" w:cs="Times New Roman"/>
      <w:b/>
      <w:bCs/>
      <w:lang w:val="en-US"/>
    </w:rPr>
  </w:style>
  <w:style w:type="character" w:customStyle="1" w:styleId="Heading3Char">
    <w:name w:val="Heading 3 Char"/>
    <w:basedOn w:val="DefaultParagraphFont"/>
    <w:link w:val="Heading3"/>
    <w:uiPriority w:val="9"/>
    <w:rsid w:val="005A5E8D"/>
    <w:rPr>
      <w:rFonts w:asciiTheme="majorHAnsi" w:eastAsiaTheme="majorEastAsia" w:hAnsiTheme="majorHAnsi" w:cstheme="majorBidi"/>
      <w:color w:val="1F3763" w:themeColor="accent1" w:themeShade="7F"/>
      <w:sz w:val="24"/>
      <w:szCs w:val="24"/>
      <w:lang w:val="en-US"/>
    </w:rPr>
  </w:style>
  <w:style w:type="paragraph" w:customStyle="1" w:styleId="TableParagraph">
    <w:name w:val="Table Paragraph"/>
    <w:basedOn w:val="Normal"/>
    <w:uiPriority w:val="1"/>
    <w:qFormat/>
    <w:rsid w:val="00443208"/>
    <w:pPr>
      <w:widowControl w:val="0"/>
      <w:autoSpaceDE w:val="0"/>
      <w:autoSpaceDN w:val="0"/>
      <w:spacing w:after="0" w:line="240" w:lineRule="auto"/>
      <w:jc w:val="center"/>
    </w:pPr>
    <w:rPr>
      <w:rFonts w:ascii="Times New Roman" w:eastAsia="Times New Roman" w:hAnsi="Times New Roman" w:cs="Times New Roman"/>
    </w:rPr>
  </w:style>
  <w:style w:type="character" w:styleId="Strong">
    <w:name w:val="Strong"/>
    <w:basedOn w:val="DefaultParagraphFont"/>
    <w:uiPriority w:val="22"/>
    <w:qFormat/>
    <w:rsid w:val="00F62046"/>
    <w:rPr>
      <w:b/>
      <w:bCs/>
    </w:rPr>
  </w:style>
  <w:style w:type="paragraph" w:customStyle="1" w:styleId="z1qcye">
    <w:name w:val="z1qcye"/>
    <w:basedOn w:val="Normal"/>
    <w:rsid w:val="00F62046"/>
    <w:pPr>
      <w:spacing w:before="100" w:beforeAutospacing="1" w:after="100" w:afterAutospacing="1" w:line="240" w:lineRule="auto"/>
    </w:pPr>
    <w:rPr>
      <w:rFonts w:ascii="Times New Roman" w:eastAsia="Times New Roman" w:hAnsi="Times New Roman" w:cs="Times New Roman"/>
      <w:sz w:val="24"/>
      <w:szCs w:val="24"/>
      <w:lang w:val="en-IN" w:eastAsia="en-IN"/>
    </w:rPr>
  </w:style>
  <w:style w:type="character" w:customStyle="1" w:styleId="t286pc">
    <w:name w:val="t286pc"/>
    <w:basedOn w:val="DefaultParagraphFont"/>
    <w:rsid w:val="00F62046"/>
  </w:style>
  <w:style w:type="character" w:customStyle="1" w:styleId="vkekvd">
    <w:name w:val="vkekvd"/>
    <w:basedOn w:val="DefaultParagraphFont"/>
    <w:rsid w:val="00F62046"/>
  </w:style>
  <w:style w:type="character" w:customStyle="1" w:styleId="Heading2Char">
    <w:name w:val="Heading 2 Char"/>
    <w:basedOn w:val="DefaultParagraphFont"/>
    <w:link w:val="Heading2"/>
    <w:uiPriority w:val="9"/>
    <w:semiHidden/>
    <w:rsid w:val="00035E68"/>
    <w:rPr>
      <w:rFonts w:asciiTheme="majorHAnsi" w:eastAsiaTheme="majorEastAsia" w:hAnsiTheme="majorHAnsi" w:cstheme="majorBidi"/>
      <w:color w:val="2F5496" w:themeColor="accent1" w:themeShade="BF"/>
      <w:sz w:val="26"/>
      <w:szCs w:val="26"/>
      <w:lang w:val="en-US"/>
    </w:rPr>
  </w:style>
  <w:style w:type="paragraph" w:styleId="NormalWeb">
    <w:name w:val="Normal (Web)"/>
    <w:basedOn w:val="Normal"/>
    <w:uiPriority w:val="99"/>
    <w:unhideWhenUsed/>
    <w:rsid w:val="00E10FBD"/>
    <w:pPr>
      <w:spacing w:before="100" w:beforeAutospacing="1" w:after="100" w:afterAutospacing="1" w:line="240" w:lineRule="auto"/>
    </w:pPr>
    <w:rPr>
      <w:rFonts w:ascii="Times New Roman" w:eastAsia="Times New Roman" w:hAnsi="Times New Roman" w:cs="Times New Roman"/>
      <w:sz w:val="24"/>
      <w:szCs w:val="24"/>
      <w:lang w:val="en-IN" w:eastAsia="en-IN"/>
    </w:rPr>
  </w:style>
  <w:style w:type="paragraph" w:styleId="ListParagraph">
    <w:name w:val="List Paragraph"/>
    <w:basedOn w:val="Normal"/>
    <w:uiPriority w:val="1"/>
    <w:qFormat/>
    <w:rsid w:val="00860926"/>
    <w:pPr>
      <w:widowControl w:val="0"/>
      <w:autoSpaceDE w:val="0"/>
      <w:autoSpaceDN w:val="0"/>
      <w:spacing w:after="0" w:line="240" w:lineRule="auto"/>
      <w:ind w:left="575" w:hanging="208"/>
    </w:pPr>
    <w:rPr>
      <w:rFonts w:ascii="Times New Roman" w:eastAsia="Times New Roman" w:hAnsi="Times New Roman" w:cs="Times New Roman"/>
    </w:rPr>
  </w:style>
  <w:style w:type="character" w:customStyle="1" w:styleId="Heading1Char">
    <w:name w:val="Heading 1 Char"/>
    <w:basedOn w:val="DefaultParagraphFont"/>
    <w:link w:val="Heading1"/>
    <w:uiPriority w:val="9"/>
    <w:rsid w:val="004D067F"/>
    <w:rPr>
      <w:rFonts w:asciiTheme="majorHAnsi" w:eastAsiaTheme="majorEastAsia" w:hAnsiTheme="majorHAnsi" w:cstheme="majorBidi"/>
      <w:color w:val="2F5496" w:themeColor="accent1" w:themeShade="BF"/>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319075">
      <w:bodyDiv w:val="1"/>
      <w:marLeft w:val="0"/>
      <w:marRight w:val="0"/>
      <w:marTop w:val="0"/>
      <w:marBottom w:val="0"/>
      <w:divBdr>
        <w:top w:val="none" w:sz="0" w:space="0" w:color="auto"/>
        <w:left w:val="none" w:sz="0" w:space="0" w:color="auto"/>
        <w:bottom w:val="none" w:sz="0" w:space="0" w:color="auto"/>
        <w:right w:val="none" w:sz="0" w:space="0" w:color="auto"/>
      </w:divBdr>
    </w:div>
    <w:div w:id="92629905">
      <w:bodyDiv w:val="1"/>
      <w:marLeft w:val="0"/>
      <w:marRight w:val="0"/>
      <w:marTop w:val="0"/>
      <w:marBottom w:val="0"/>
      <w:divBdr>
        <w:top w:val="none" w:sz="0" w:space="0" w:color="auto"/>
        <w:left w:val="none" w:sz="0" w:space="0" w:color="auto"/>
        <w:bottom w:val="none" w:sz="0" w:space="0" w:color="auto"/>
        <w:right w:val="none" w:sz="0" w:space="0" w:color="auto"/>
      </w:divBdr>
    </w:div>
    <w:div w:id="315377182">
      <w:bodyDiv w:val="1"/>
      <w:marLeft w:val="0"/>
      <w:marRight w:val="0"/>
      <w:marTop w:val="0"/>
      <w:marBottom w:val="0"/>
      <w:divBdr>
        <w:top w:val="none" w:sz="0" w:space="0" w:color="auto"/>
        <w:left w:val="none" w:sz="0" w:space="0" w:color="auto"/>
        <w:bottom w:val="none" w:sz="0" w:space="0" w:color="auto"/>
        <w:right w:val="none" w:sz="0" w:space="0" w:color="auto"/>
      </w:divBdr>
    </w:div>
    <w:div w:id="335041682">
      <w:bodyDiv w:val="1"/>
      <w:marLeft w:val="0"/>
      <w:marRight w:val="0"/>
      <w:marTop w:val="0"/>
      <w:marBottom w:val="0"/>
      <w:divBdr>
        <w:top w:val="none" w:sz="0" w:space="0" w:color="auto"/>
        <w:left w:val="none" w:sz="0" w:space="0" w:color="auto"/>
        <w:bottom w:val="none" w:sz="0" w:space="0" w:color="auto"/>
        <w:right w:val="none" w:sz="0" w:space="0" w:color="auto"/>
      </w:divBdr>
    </w:div>
    <w:div w:id="590818162">
      <w:bodyDiv w:val="1"/>
      <w:marLeft w:val="0"/>
      <w:marRight w:val="0"/>
      <w:marTop w:val="0"/>
      <w:marBottom w:val="0"/>
      <w:divBdr>
        <w:top w:val="none" w:sz="0" w:space="0" w:color="auto"/>
        <w:left w:val="none" w:sz="0" w:space="0" w:color="auto"/>
        <w:bottom w:val="none" w:sz="0" w:space="0" w:color="auto"/>
        <w:right w:val="none" w:sz="0" w:space="0" w:color="auto"/>
      </w:divBdr>
    </w:div>
    <w:div w:id="625890929">
      <w:bodyDiv w:val="1"/>
      <w:marLeft w:val="0"/>
      <w:marRight w:val="0"/>
      <w:marTop w:val="0"/>
      <w:marBottom w:val="0"/>
      <w:divBdr>
        <w:top w:val="none" w:sz="0" w:space="0" w:color="auto"/>
        <w:left w:val="none" w:sz="0" w:space="0" w:color="auto"/>
        <w:bottom w:val="none" w:sz="0" w:space="0" w:color="auto"/>
        <w:right w:val="none" w:sz="0" w:space="0" w:color="auto"/>
      </w:divBdr>
    </w:div>
    <w:div w:id="636298832">
      <w:bodyDiv w:val="1"/>
      <w:marLeft w:val="0"/>
      <w:marRight w:val="0"/>
      <w:marTop w:val="0"/>
      <w:marBottom w:val="0"/>
      <w:divBdr>
        <w:top w:val="none" w:sz="0" w:space="0" w:color="auto"/>
        <w:left w:val="none" w:sz="0" w:space="0" w:color="auto"/>
        <w:bottom w:val="none" w:sz="0" w:space="0" w:color="auto"/>
        <w:right w:val="none" w:sz="0" w:space="0" w:color="auto"/>
      </w:divBdr>
    </w:div>
    <w:div w:id="759594894">
      <w:bodyDiv w:val="1"/>
      <w:marLeft w:val="0"/>
      <w:marRight w:val="0"/>
      <w:marTop w:val="0"/>
      <w:marBottom w:val="0"/>
      <w:divBdr>
        <w:top w:val="none" w:sz="0" w:space="0" w:color="auto"/>
        <w:left w:val="none" w:sz="0" w:space="0" w:color="auto"/>
        <w:bottom w:val="none" w:sz="0" w:space="0" w:color="auto"/>
        <w:right w:val="none" w:sz="0" w:space="0" w:color="auto"/>
      </w:divBdr>
    </w:div>
    <w:div w:id="797379091">
      <w:bodyDiv w:val="1"/>
      <w:marLeft w:val="0"/>
      <w:marRight w:val="0"/>
      <w:marTop w:val="0"/>
      <w:marBottom w:val="0"/>
      <w:divBdr>
        <w:top w:val="none" w:sz="0" w:space="0" w:color="auto"/>
        <w:left w:val="none" w:sz="0" w:space="0" w:color="auto"/>
        <w:bottom w:val="none" w:sz="0" w:space="0" w:color="auto"/>
        <w:right w:val="none" w:sz="0" w:space="0" w:color="auto"/>
      </w:divBdr>
    </w:div>
    <w:div w:id="850677236">
      <w:bodyDiv w:val="1"/>
      <w:marLeft w:val="0"/>
      <w:marRight w:val="0"/>
      <w:marTop w:val="0"/>
      <w:marBottom w:val="0"/>
      <w:divBdr>
        <w:top w:val="none" w:sz="0" w:space="0" w:color="auto"/>
        <w:left w:val="none" w:sz="0" w:space="0" w:color="auto"/>
        <w:bottom w:val="none" w:sz="0" w:space="0" w:color="auto"/>
        <w:right w:val="none" w:sz="0" w:space="0" w:color="auto"/>
      </w:divBdr>
    </w:div>
    <w:div w:id="868493078">
      <w:bodyDiv w:val="1"/>
      <w:marLeft w:val="0"/>
      <w:marRight w:val="0"/>
      <w:marTop w:val="0"/>
      <w:marBottom w:val="0"/>
      <w:divBdr>
        <w:top w:val="none" w:sz="0" w:space="0" w:color="auto"/>
        <w:left w:val="none" w:sz="0" w:space="0" w:color="auto"/>
        <w:bottom w:val="none" w:sz="0" w:space="0" w:color="auto"/>
        <w:right w:val="none" w:sz="0" w:space="0" w:color="auto"/>
      </w:divBdr>
    </w:div>
    <w:div w:id="887837063">
      <w:bodyDiv w:val="1"/>
      <w:marLeft w:val="0"/>
      <w:marRight w:val="0"/>
      <w:marTop w:val="0"/>
      <w:marBottom w:val="0"/>
      <w:divBdr>
        <w:top w:val="none" w:sz="0" w:space="0" w:color="auto"/>
        <w:left w:val="none" w:sz="0" w:space="0" w:color="auto"/>
        <w:bottom w:val="none" w:sz="0" w:space="0" w:color="auto"/>
        <w:right w:val="none" w:sz="0" w:space="0" w:color="auto"/>
      </w:divBdr>
    </w:div>
    <w:div w:id="992879896">
      <w:bodyDiv w:val="1"/>
      <w:marLeft w:val="0"/>
      <w:marRight w:val="0"/>
      <w:marTop w:val="0"/>
      <w:marBottom w:val="0"/>
      <w:divBdr>
        <w:top w:val="none" w:sz="0" w:space="0" w:color="auto"/>
        <w:left w:val="none" w:sz="0" w:space="0" w:color="auto"/>
        <w:bottom w:val="none" w:sz="0" w:space="0" w:color="auto"/>
        <w:right w:val="none" w:sz="0" w:space="0" w:color="auto"/>
      </w:divBdr>
    </w:div>
    <w:div w:id="1071929459">
      <w:bodyDiv w:val="1"/>
      <w:marLeft w:val="0"/>
      <w:marRight w:val="0"/>
      <w:marTop w:val="0"/>
      <w:marBottom w:val="0"/>
      <w:divBdr>
        <w:top w:val="none" w:sz="0" w:space="0" w:color="auto"/>
        <w:left w:val="none" w:sz="0" w:space="0" w:color="auto"/>
        <w:bottom w:val="none" w:sz="0" w:space="0" w:color="auto"/>
        <w:right w:val="none" w:sz="0" w:space="0" w:color="auto"/>
      </w:divBdr>
    </w:div>
    <w:div w:id="1187863648">
      <w:bodyDiv w:val="1"/>
      <w:marLeft w:val="0"/>
      <w:marRight w:val="0"/>
      <w:marTop w:val="0"/>
      <w:marBottom w:val="0"/>
      <w:divBdr>
        <w:top w:val="none" w:sz="0" w:space="0" w:color="auto"/>
        <w:left w:val="none" w:sz="0" w:space="0" w:color="auto"/>
        <w:bottom w:val="none" w:sz="0" w:space="0" w:color="auto"/>
        <w:right w:val="none" w:sz="0" w:space="0" w:color="auto"/>
      </w:divBdr>
    </w:div>
    <w:div w:id="1385256918">
      <w:bodyDiv w:val="1"/>
      <w:marLeft w:val="0"/>
      <w:marRight w:val="0"/>
      <w:marTop w:val="0"/>
      <w:marBottom w:val="0"/>
      <w:divBdr>
        <w:top w:val="none" w:sz="0" w:space="0" w:color="auto"/>
        <w:left w:val="none" w:sz="0" w:space="0" w:color="auto"/>
        <w:bottom w:val="none" w:sz="0" w:space="0" w:color="auto"/>
        <w:right w:val="none" w:sz="0" w:space="0" w:color="auto"/>
      </w:divBdr>
    </w:div>
    <w:div w:id="1505195891">
      <w:bodyDiv w:val="1"/>
      <w:marLeft w:val="0"/>
      <w:marRight w:val="0"/>
      <w:marTop w:val="0"/>
      <w:marBottom w:val="0"/>
      <w:divBdr>
        <w:top w:val="none" w:sz="0" w:space="0" w:color="auto"/>
        <w:left w:val="none" w:sz="0" w:space="0" w:color="auto"/>
        <w:bottom w:val="none" w:sz="0" w:space="0" w:color="auto"/>
        <w:right w:val="none" w:sz="0" w:space="0" w:color="auto"/>
      </w:divBdr>
    </w:div>
    <w:div w:id="1586842375">
      <w:bodyDiv w:val="1"/>
      <w:marLeft w:val="0"/>
      <w:marRight w:val="0"/>
      <w:marTop w:val="0"/>
      <w:marBottom w:val="0"/>
      <w:divBdr>
        <w:top w:val="none" w:sz="0" w:space="0" w:color="auto"/>
        <w:left w:val="none" w:sz="0" w:space="0" w:color="auto"/>
        <w:bottom w:val="none" w:sz="0" w:space="0" w:color="auto"/>
        <w:right w:val="none" w:sz="0" w:space="0" w:color="auto"/>
      </w:divBdr>
    </w:div>
    <w:div w:id="1635522805">
      <w:bodyDiv w:val="1"/>
      <w:marLeft w:val="0"/>
      <w:marRight w:val="0"/>
      <w:marTop w:val="0"/>
      <w:marBottom w:val="0"/>
      <w:divBdr>
        <w:top w:val="none" w:sz="0" w:space="0" w:color="auto"/>
        <w:left w:val="none" w:sz="0" w:space="0" w:color="auto"/>
        <w:bottom w:val="none" w:sz="0" w:space="0" w:color="auto"/>
        <w:right w:val="none" w:sz="0" w:space="0" w:color="auto"/>
      </w:divBdr>
    </w:div>
    <w:div w:id="1796024788">
      <w:bodyDiv w:val="1"/>
      <w:marLeft w:val="0"/>
      <w:marRight w:val="0"/>
      <w:marTop w:val="0"/>
      <w:marBottom w:val="0"/>
      <w:divBdr>
        <w:top w:val="none" w:sz="0" w:space="0" w:color="auto"/>
        <w:left w:val="none" w:sz="0" w:space="0" w:color="auto"/>
        <w:bottom w:val="none" w:sz="0" w:space="0" w:color="auto"/>
        <w:right w:val="none" w:sz="0" w:space="0" w:color="auto"/>
      </w:divBdr>
    </w:div>
    <w:div w:id="1933850472">
      <w:bodyDiv w:val="1"/>
      <w:marLeft w:val="0"/>
      <w:marRight w:val="0"/>
      <w:marTop w:val="0"/>
      <w:marBottom w:val="0"/>
      <w:divBdr>
        <w:top w:val="none" w:sz="0" w:space="0" w:color="auto"/>
        <w:left w:val="none" w:sz="0" w:space="0" w:color="auto"/>
        <w:bottom w:val="none" w:sz="0" w:space="0" w:color="auto"/>
        <w:right w:val="none" w:sz="0" w:space="0" w:color="auto"/>
      </w:divBdr>
    </w:div>
    <w:div w:id="2030180108">
      <w:bodyDiv w:val="1"/>
      <w:marLeft w:val="0"/>
      <w:marRight w:val="0"/>
      <w:marTop w:val="0"/>
      <w:marBottom w:val="0"/>
      <w:divBdr>
        <w:top w:val="none" w:sz="0" w:space="0" w:color="auto"/>
        <w:left w:val="none" w:sz="0" w:space="0" w:color="auto"/>
        <w:bottom w:val="none" w:sz="0" w:space="0" w:color="auto"/>
        <w:right w:val="none" w:sz="0" w:space="0" w:color="auto"/>
      </w:divBdr>
    </w:div>
    <w:div w:id="2064788456">
      <w:bodyDiv w:val="1"/>
      <w:marLeft w:val="0"/>
      <w:marRight w:val="0"/>
      <w:marTop w:val="0"/>
      <w:marBottom w:val="0"/>
      <w:divBdr>
        <w:top w:val="none" w:sz="0" w:space="0" w:color="auto"/>
        <w:left w:val="none" w:sz="0" w:space="0" w:color="auto"/>
        <w:bottom w:val="none" w:sz="0" w:space="0" w:color="auto"/>
        <w:right w:val="none" w:sz="0" w:space="0" w:color="auto"/>
      </w:divBdr>
    </w:div>
    <w:div w:id="2120024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1.jpeg"/><Relationship Id="rId21" Type="http://schemas.openxmlformats.org/officeDocument/2006/relationships/footer" Target="footer1.xml"/><Relationship Id="rId42" Type="http://schemas.openxmlformats.org/officeDocument/2006/relationships/image" Target="media/image25.png"/><Relationship Id="rId63" Type="http://schemas.openxmlformats.org/officeDocument/2006/relationships/image" Target="media/image45.png"/><Relationship Id="rId84" Type="http://schemas.openxmlformats.org/officeDocument/2006/relationships/image" Target="media/image59.jpeg"/><Relationship Id="rId138" Type="http://schemas.openxmlformats.org/officeDocument/2006/relationships/image" Target="media/image112.jpeg"/><Relationship Id="rId159" Type="http://schemas.openxmlformats.org/officeDocument/2006/relationships/image" Target="media/image132.jpeg"/><Relationship Id="rId170" Type="http://schemas.openxmlformats.org/officeDocument/2006/relationships/image" Target="media/image138.jpeg"/><Relationship Id="rId191" Type="http://schemas.openxmlformats.org/officeDocument/2006/relationships/image" Target="media/image161.emf"/><Relationship Id="rId205" Type="http://schemas.openxmlformats.org/officeDocument/2006/relationships/image" Target="media/image173.png"/><Relationship Id="rId107" Type="http://schemas.openxmlformats.org/officeDocument/2006/relationships/image" Target="media/image82.jpeg"/><Relationship Id="rId11" Type="http://schemas.openxmlformats.org/officeDocument/2006/relationships/image" Target="media/image4.jpeg"/><Relationship Id="rId32" Type="http://schemas.openxmlformats.org/officeDocument/2006/relationships/image" Target="media/image17.jpeg"/><Relationship Id="rId53" Type="http://schemas.openxmlformats.org/officeDocument/2006/relationships/image" Target="media/image38.png"/><Relationship Id="rId74" Type="http://schemas.openxmlformats.org/officeDocument/2006/relationships/image" Target="media/image49.png"/><Relationship Id="rId128" Type="http://schemas.openxmlformats.org/officeDocument/2006/relationships/image" Target="media/image102.jpeg"/><Relationship Id="rId149" Type="http://schemas.openxmlformats.org/officeDocument/2006/relationships/image" Target="media/image122.jpeg"/><Relationship Id="rId5" Type="http://schemas.openxmlformats.org/officeDocument/2006/relationships/webSettings" Target="webSettings.xml"/><Relationship Id="rId95" Type="http://schemas.openxmlformats.org/officeDocument/2006/relationships/image" Target="media/image70.jpeg"/><Relationship Id="rId160" Type="http://schemas.openxmlformats.org/officeDocument/2006/relationships/image" Target="media/image133.jpeg"/><Relationship Id="rId181" Type="http://schemas.openxmlformats.org/officeDocument/2006/relationships/image" Target="media/image151.emf"/><Relationship Id="rId216" Type="http://schemas.openxmlformats.org/officeDocument/2006/relationships/image" Target="media/image184.png"/><Relationship Id="rId22" Type="http://schemas.openxmlformats.org/officeDocument/2006/relationships/image" Target="media/image9.jpeg"/><Relationship Id="rId43" Type="http://schemas.openxmlformats.org/officeDocument/2006/relationships/image" Target="media/image26.jpeg"/><Relationship Id="rId64" Type="http://schemas.openxmlformats.org/officeDocument/2006/relationships/image" Target="media/image46.png"/><Relationship Id="rId118" Type="http://schemas.openxmlformats.org/officeDocument/2006/relationships/image" Target="media/image92.jpeg"/><Relationship Id="rId139" Type="http://schemas.openxmlformats.org/officeDocument/2006/relationships/image" Target="media/image113.jpeg"/><Relationship Id="rId85" Type="http://schemas.openxmlformats.org/officeDocument/2006/relationships/image" Target="media/image60.jpeg"/><Relationship Id="rId150" Type="http://schemas.openxmlformats.org/officeDocument/2006/relationships/image" Target="media/image123.jpeg"/><Relationship Id="rId171" Type="http://schemas.openxmlformats.org/officeDocument/2006/relationships/image" Target="media/image139.jpeg"/><Relationship Id="rId192" Type="http://schemas.openxmlformats.org/officeDocument/2006/relationships/image" Target="media/image162.emf"/><Relationship Id="rId206" Type="http://schemas.openxmlformats.org/officeDocument/2006/relationships/image" Target="media/image174.png"/><Relationship Id="rId12" Type="http://schemas.openxmlformats.org/officeDocument/2006/relationships/image" Target="media/image5.jpeg"/><Relationship Id="rId33" Type="http://schemas.openxmlformats.org/officeDocument/2006/relationships/image" Target="media/image18.jpeg"/><Relationship Id="rId108" Type="http://schemas.openxmlformats.org/officeDocument/2006/relationships/header" Target="header5.xml"/><Relationship Id="rId129" Type="http://schemas.openxmlformats.org/officeDocument/2006/relationships/image" Target="media/image103.jpeg"/><Relationship Id="rId54" Type="http://schemas.openxmlformats.org/officeDocument/2006/relationships/image" Target="media/image39.png"/><Relationship Id="rId75" Type="http://schemas.openxmlformats.org/officeDocument/2006/relationships/image" Target="media/image59.png"/><Relationship Id="rId96" Type="http://schemas.openxmlformats.org/officeDocument/2006/relationships/image" Target="media/image71.jpeg"/><Relationship Id="rId140" Type="http://schemas.openxmlformats.org/officeDocument/2006/relationships/image" Target="media/image114.jpeg"/><Relationship Id="rId161" Type="http://schemas.openxmlformats.org/officeDocument/2006/relationships/image" Target="media/image134.jpeg"/><Relationship Id="rId182" Type="http://schemas.openxmlformats.org/officeDocument/2006/relationships/image" Target="media/image152.jpeg"/><Relationship Id="rId217" Type="http://schemas.openxmlformats.org/officeDocument/2006/relationships/header" Target="header12.xml"/><Relationship Id="rId6" Type="http://schemas.openxmlformats.org/officeDocument/2006/relationships/footnotes" Target="footnotes.xml"/><Relationship Id="rId23" Type="http://schemas.openxmlformats.org/officeDocument/2006/relationships/footer" Target="footer2.xml"/><Relationship Id="rId119" Type="http://schemas.openxmlformats.org/officeDocument/2006/relationships/image" Target="media/image93.jpeg"/><Relationship Id="rId44" Type="http://schemas.openxmlformats.org/officeDocument/2006/relationships/image" Target="media/image27.jpeg"/><Relationship Id="rId65" Type="http://schemas.openxmlformats.org/officeDocument/2006/relationships/image" Target="media/image47.png"/><Relationship Id="rId86" Type="http://schemas.openxmlformats.org/officeDocument/2006/relationships/image" Target="media/image61.png"/><Relationship Id="rId130" Type="http://schemas.openxmlformats.org/officeDocument/2006/relationships/image" Target="media/image104.jpeg"/><Relationship Id="rId151" Type="http://schemas.openxmlformats.org/officeDocument/2006/relationships/image" Target="media/image124.jpeg"/><Relationship Id="rId172" Type="http://schemas.openxmlformats.org/officeDocument/2006/relationships/header" Target="header8.xml"/><Relationship Id="rId193" Type="http://schemas.openxmlformats.org/officeDocument/2006/relationships/image" Target="media/image163.jpeg"/><Relationship Id="rId207" Type="http://schemas.openxmlformats.org/officeDocument/2006/relationships/image" Target="media/image175.png"/><Relationship Id="rId13" Type="http://schemas.openxmlformats.org/officeDocument/2006/relationships/image" Target="media/image6.jpeg"/><Relationship Id="rId109" Type="http://schemas.openxmlformats.org/officeDocument/2006/relationships/image" Target="media/image83.png"/><Relationship Id="rId34" Type="http://schemas.openxmlformats.org/officeDocument/2006/relationships/header" Target="header3.xml"/><Relationship Id="rId55" Type="http://schemas.openxmlformats.org/officeDocument/2006/relationships/image" Target="media/image40.png"/><Relationship Id="rId76" Type="http://schemas.openxmlformats.org/officeDocument/2006/relationships/image" Target="media/image60.png"/><Relationship Id="rId97" Type="http://schemas.openxmlformats.org/officeDocument/2006/relationships/image" Target="media/image72.jpeg"/><Relationship Id="rId120" Type="http://schemas.openxmlformats.org/officeDocument/2006/relationships/image" Target="media/image94.jpeg"/><Relationship Id="rId141" Type="http://schemas.openxmlformats.org/officeDocument/2006/relationships/image" Target="media/image115.jpeg"/><Relationship Id="rId7" Type="http://schemas.openxmlformats.org/officeDocument/2006/relationships/endnotes" Target="endnotes.xml"/><Relationship Id="rId162" Type="http://schemas.openxmlformats.org/officeDocument/2006/relationships/image" Target="media/image135.jpeg"/><Relationship Id="rId183" Type="http://schemas.openxmlformats.org/officeDocument/2006/relationships/image" Target="media/image153.jpeg"/><Relationship Id="rId218" Type="http://schemas.openxmlformats.org/officeDocument/2006/relationships/image" Target="media/image185.jpeg"/><Relationship Id="rId24" Type="http://schemas.openxmlformats.org/officeDocument/2006/relationships/hyperlink" Target="mailto:criticalmineraltrackers@gmail.com" TargetMode="External"/><Relationship Id="rId45" Type="http://schemas.openxmlformats.org/officeDocument/2006/relationships/image" Target="media/image28.png"/><Relationship Id="rId87" Type="http://schemas.openxmlformats.org/officeDocument/2006/relationships/image" Target="media/image62.jpeg"/><Relationship Id="rId110" Type="http://schemas.openxmlformats.org/officeDocument/2006/relationships/image" Target="media/image84.jpeg"/><Relationship Id="rId131" Type="http://schemas.openxmlformats.org/officeDocument/2006/relationships/image" Target="media/image105.jpeg"/><Relationship Id="rId152" Type="http://schemas.openxmlformats.org/officeDocument/2006/relationships/image" Target="media/image125.png"/><Relationship Id="rId173" Type="http://schemas.openxmlformats.org/officeDocument/2006/relationships/image" Target="media/image140.jpeg"/><Relationship Id="rId194" Type="http://schemas.openxmlformats.org/officeDocument/2006/relationships/image" Target="media/image164.jpeg"/><Relationship Id="rId208" Type="http://schemas.openxmlformats.org/officeDocument/2006/relationships/image" Target="media/image176.png"/><Relationship Id="rId14" Type="http://schemas.openxmlformats.org/officeDocument/2006/relationships/image" Target="media/image7.jpeg"/><Relationship Id="rId30" Type="http://schemas.openxmlformats.org/officeDocument/2006/relationships/image" Target="media/image15.png"/><Relationship Id="rId35" Type="http://schemas.openxmlformats.org/officeDocument/2006/relationships/image" Target="media/image19.png"/><Relationship Id="rId56" Type="http://schemas.openxmlformats.org/officeDocument/2006/relationships/image" Target="media/image41.png"/><Relationship Id="rId77" Type="http://schemas.openxmlformats.org/officeDocument/2006/relationships/image" Target="media/image50.jpeg"/><Relationship Id="rId100" Type="http://schemas.openxmlformats.org/officeDocument/2006/relationships/image" Target="media/image75.png"/><Relationship Id="rId105" Type="http://schemas.openxmlformats.org/officeDocument/2006/relationships/image" Target="media/image80.jpeg"/><Relationship Id="rId126" Type="http://schemas.openxmlformats.org/officeDocument/2006/relationships/image" Target="media/image100.jpeg"/><Relationship Id="rId147" Type="http://schemas.openxmlformats.org/officeDocument/2006/relationships/image" Target="media/image120.jpeg"/><Relationship Id="rId168" Type="http://schemas.openxmlformats.org/officeDocument/2006/relationships/image" Target="media/image136.jpeg"/><Relationship Id="rId8" Type="http://schemas.openxmlformats.org/officeDocument/2006/relationships/image" Target="media/image1.jpeg"/><Relationship Id="rId51" Type="http://schemas.openxmlformats.org/officeDocument/2006/relationships/image" Target="media/image36.png"/><Relationship Id="rId72" Type="http://schemas.openxmlformats.org/officeDocument/2006/relationships/image" Target="media/image56.png"/><Relationship Id="rId93" Type="http://schemas.openxmlformats.org/officeDocument/2006/relationships/image" Target="media/image68.jpeg"/><Relationship Id="rId98" Type="http://schemas.openxmlformats.org/officeDocument/2006/relationships/image" Target="media/image73.png"/><Relationship Id="rId121" Type="http://schemas.openxmlformats.org/officeDocument/2006/relationships/image" Target="media/image95.jpeg"/><Relationship Id="rId142" Type="http://schemas.openxmlformats.org/officeDocument/2006/relationships/image" Target="media/image116.jpeg"/><Relationship Id="rId163" Type="http://schemas.openxmlformats.org/officeDocument/2006/relationships/image" Target="media/image143.jpeg"/><Relationship Id="rId184" Type="http://schemas.openxmlformats.org/officeDocument/2006/relationships/image" Target="media/image154.jpeg"/><Relationship Id="rId189" Type="http://schemas.openxmlformats.org/officeDocument/2006/relationships/image" Target="media/image159.jpeg"/><Relationship Id="rId219" Type="http://schemas.openxmlformats.org/officeDocument/2006/relationships/header" Target="header13.xml"/><Relationship Id="rId3" Type="http://schemas.openxmlformats.org/officeDocument/2006/relationships/styles" Target="styles.xml"/><Relationship Id="rId214" Type="http://schemas.openxmlformats.org/officeDocument/2006/relationships/image" Target="media/image182.png"/><Relationship Id="rId25" Type="http://schemas.openxmlformats.org/officeDocument/2006/relationships/hyperlink" Target="mailto:criticalmineraltrackers@gmail.com" TargetMode="External"/><Relationship Id="rId46" Type="http://schemas.openxmlformats.org/officeDocument/2006/relationships/image" Target="media/image29.png"/><Relationship Id="rId67" Type="http://schemas.openxmlformats.org/officeDocument/2006/relationships/image" Target="media/image51.png"/><Relationship Id="rId116" Type="http://schemas.openxmlformats.org/officeDocument/2006/relationships/image" Target="media/image90.jpeg"/><Relationship Id="rId137" Type="http://schemas.openxmlformats.org/officeDocument/2006/relationships/image" Target="media/image111.jpeg"/><Relationship Id="rId158" Type="http://schemas.openxmlformats.org/officeDocument/2006/relationships/image" Target="media/image131.jpeg"/><Relationship Id="rId20" Type="http://schemas.openxmlformats.org/officeDocument/2006/relationships/header" Target="header1.xml"/><Relationship Id="rId41" Type="http://schemas.openxmlformats.org/officeDocument/2006/relationships/image" Target="media/image24.jpeg"/><Relationship Id="rId62" Type="http://schemas.openxmlformats.org/officeDocument/2006/relationships/image" Target="media/image44.png"/><Relationship Id="rId83" Type="http://schemas.openxmlformats.org/officeDocument/2006/relationships/image" Target="media/image58.jpeg"/><Relationship Id="rId88" Type="http://schemas.openxmlformats.org/officeDocument/2006/relationships/image" Target="media/image63.png"/><Relationship Id="rId111" Type="http://schemas.openxmlformats.org/officeDocument/2006/relationships/image" Target="media/image85.jpeg"/><Relationship Id="rId132" Type="http://schemas.openxmlformats.org/officeDocument/2006/relationships/image" Target="media/image106.jpeg"/><Relationship Id="rId153" Type="http://schemas.openxmlformats.org/officeDocument/2006/relationships/image" Target="media/image126.png"/><Relationship Id="rId174" Type="http://schemas.openxmlformats.org/officeDocument/2006/relationships/image" Target="media/image141.jpeg"/><Relationship Id="rId179" Type="http://schemas.openxmlformats.org/officeDocument/2006/relationships/image" Target="media/image149.emf"/><Relationship Id="rId195" Type="http://schemas.openxmlformats.org/officeDocument/2006/relationships/image" Target="media/image165.jpeg"/><Relationship Id="rId209" Type="http://schemas.openxmlformats.org/officeDocument/2006/relationships/image" Target="media/image177.png"/><Relationship Id="rId190" Type="http://schemas.openxmlformats.org/officeDocument/2006/relationships/image" Target="media/image160.emf"/><Relationship Id="rId204" Type="http://schemas.openxmlformats.org/officeDocument/2006/relationships/image" Target="media/image172.png"/><Relationship Id="rId220" Type="http://schemas.openxmlformats.org/officeDocument/2006/relationships/fontTable" Target="fontTable.xml"/><Relationship Id="rId15" Type="http://schemas.openxmlformats.org/officeDocument/2006/relationships/image" Target="media/image8.png"/><Relationship Id="rId36" Type="http://schemas.openxmlformats.org/officeDocument/2006/relationships/image" Target="media/image20.jpeg"/><Relationship Id="rId57" Type="http://schemas.openxmlformats.org/officeDocument/2006/relationships/image" Target="media/image34.jpeg"/><Relationship Id="rId106" Type="http://schemas.openxmlformats.org/officeDocument/2006/relationships/image" Target="media/image81.png"/><Relationship Id="rId127" Type="http://schemas.openxmlformats.org/officeDocument/2006/relationships/image" Target="media/image101.jpeg"/><Relationship Id="rId10" Type="http://schemas.openxmlformats.org/officeDocument/2006/relationships/image" Target="media/image3.png"/><Relationship Id="rId31" Type="http://schemas.openxmlformats.org/officeDocument/2006/relationships/image" Target="media/image16.jpeg"/><Relationship Id="rId52" Type="http://schemas.openxmlformats.org/officeDocument/2006/relationships/image" Target="media/image37.png"/><Relationship Id="rId73" Type="http://schemas.openxmlformats.org/officeDocument/2006/relationships/image" Target="media/image48.png"/><Relationship Id="rId78" Type="http://schemas.openxmlformats.org/officeDocument/2006/relationships/image" Target="media/image51.jpeg"/><Relationship Id="rId94" Type="http://schemas.openxmlformats.org/officeDocument/2006/relationships/image" Target="media/image69.jpeg"/><Relationship Id="rId99" Type="http://schemas.openxmlformats.org/officeDocument/2006/relationships/image" Target="media/image74.jpeg"/><Relationship Id="rId101" Type="http://schemas.openxmlformats.org/officeDocument/2006/relationships/image" Target="media/image76.jpeg"/><Relationship Id="rId122" Type="http://schemas.openxmlformats.org/officeDocument/2006/relationships/image" Target="media/image96.jpeg"/><Relationship Id="rId143" Type="http://schemas.openxmlformats.org/officeDocument/2006/relationships/header" Target="header6.xml"/><Relationship Id="rId148" Type="http://schemas.openxmlformats.org/officeDocument/2006/relationships/image" Target="media/image121.jpeg"/><Relationship Id="rId164" Type="http://schemas.openxmlformats.org/officeDocument/2006/relationships/image" Target="media/image144.jpeg"/><Relationship Id="rId169" Type="http://schemas.openxmlformats.org/officeDocument/2006/relationships/image" Target="media/image137.jpeg"/><Relationship Id="rId185" Type="http://schemas.openxmlformats.org/officeDocument/2006/relationships/image" Target="media/image155.jpe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50.emf"/><Relationship Id="rId210" Type="http://schemas.openxmlformats.org/officeDocument/2006/relationships/image" Target="media/image178.png"/><Relationship Id="rId215" Type="http://schemas.openxmlformats.org/officeDocument/2006/relationships/image" Target="media/image183.png"/><Relationship Id="rId26" Type="http://schemas.openxmlformats.org/officeDocument/2006/relationships/image" Target="media/image13.jpeg"/><Relationship Id="rId47" Type="http://schemas.openxmlformats.org/officeDocument/2006/relationships/image" Target="media/image30.png"/><Relationship Id="rId68" Type="http://schemas.openxmlformats.org/officeDocument/2006/relationships/image" Target="media/image52.png"/><Relationship Id="rId89" Type="http://schemas.openxmlformats.org/officeDocument/2006/relationships/image" Target="media/image64.jpeg"/><Relationship Id="rId112" Type="http://schemas.openxmlformats.org/officeDocument/2006/relationships/image" Target="media/image86.jpeg"/><Relationship Id="rId133" Type="http://schemas.openxmlformats.org/officeDocument/2006/relationships/image" Target="media/image107.jpeg"/><Relationship Id="rId154" Type="http://schemas.openxmlformats.org/officeDocument/2006/relationships/image" Target="media/image127.jpeg"/><Relationship Id="rId175" Type="http://schemas.openxmlformats.org/officeDocument/2006/relationships/image" Target="media/image142.jpeg"/><Relationship Id="rId196" Type="http://schemas.openxmlformats.org/officeDocument/2006/relationships/image" Target="media/image166.jpeg"/><Relationship Id="rId200" Type="http://schemas.openxmlformats.org/officeDocument/2006/relationships/image" Target="media/image168.emf"/><Relationship Id="rId16" Type="http://schemas.openxmlformats.org/officeDocument/2006/relationships/image" Target="media/image9.png"/><Relationship Id="rId221" Type="http://schemas.openxmlformats.org/officeDocument/2006/relationships/theme" Target="theme/theme1.xml"/><Relationship Id="rId37" Type="http://schemas.openxmlformats.org/officeDocument/2006/relationships/header" Target="header4.xml"/><Relationship Id="rId58" Type="http://schemas.openxmlformats.org/officeDocument/2006/relationships/image" Target="media/image35.jpeg"/><Relationship Id="rId79" Type="http://schemas.openxmlformats.org/officeDocument/2006/relationships/image" Target="media/image52.jpeg"/><Relationship Id="rId102" Type="http://schemas.openxmlformats.org/officeDocument/2006/relationships/image" Target="media/image77.png"/><Relationship Id="rId123" Type="http://schemas.openxmlformats.org/officeDocument/2006/relationships/image" Target="media/image97.jpeg"/><Relationship Id="rId144" Type="http://schemas.openxmlformats.org/officeDocument/2006/relationships/image" Target="media/image117.jpeg"/><Relationship Id="rId90" Type="http://schemas.openxmlformats.org/officeDocument/2006/relationships/image" Target="media/image65.png"/><Relationship Id="rId165" Type="http://schemas.openxmlformats.org/officeDocument/2006/relationships/image" Target="media/image145.jpeg"/><Relationship Id="rId186" Type="http://schemas.openxmlformats.org/officeDocument/2006/relationships/image" Target="media/image156.jpeg"/><Relationship Id="rId211" Type="http://schemas.openxmlformats.org/officeDocument/2006/relationships/image" Target="media/image179.png"/><Relationship Id="rId27" Type="http://schemas.openxmlformats.org/officeDocument/2006/relationships/header" Target="header2.xml"/><Relationship Id="rId48" Type="http://schemas.openxmlformats.org/officeDocument/2006/relationships/image" Target="media/image31.png"/><Relationship Id="rId69" Type="http://schemas.openxmlformats.org/officeDocument/2006/relationships/image" Target="media/image53.png"/><Relationship Id="rId113" Type="http://schemas.openxmlformats.org/officeDocument/2006/relationships/image" Target="media/image87.jpeg"/><Relationship Id="rId134" Type="http://schemas.openxmlformats.org/officeDocument/2006/relationships/image" Target="media/image108.jpeg"/><Relationship Id="rId80" Type="http://schemas.openxmlformats.org/officeDocument/2006/relationships/image" Target="media/image53.jpeg"/><Relationship Id="rId155" Type="http://schemas.openxmlformats.org/officeDocument/2006/relationships/image" Target="media/image128.jpeg"/><Relationship Id="rId176" Type="http://schemas.openxmlformats.org/officeDocument/2006/relationships/header" Target="header9.xml"/><Relationship Id="rId197" Type="http://schemas.openxmlformats.org/officeDocument/2006/relationships/header" Target="header10.xml"/><Relationship Id="rId201" Type="http://schemas.openxmlformats.org/officeDocument/2006/relationships/image" Target="media/image169.png"/><Relationship Id="rId17" Type="http://schemas.openxmlformats.org/officeDocument/2006/relationships/image" Target="media/image10.jpeg"/><Relationship Id="rId38" Type="http://schemas.openxmlformats.org/officeDocument/2006/relationships/image" Target="media/image21.jpeg"/><Relationship Id="rId59" Type="http://schemas.openxmlformats.org/officeDocument/2006/relationships/image" Target="media/image36.jpeg"/><Relationship Id="rId103" Type="http://schemas.openxmlformats.org/officeDocument/2006/relationships/image" Target="media/image78.jpeg"/><Relationship Id="rId124" Type="http://schemas.openxmlformats.org/officeDocument/2006/relationships/image" Target="media/image98.jpeg"/><Relationship Id="rId70" Type="http://schemas.openxmlformats.org/officeDocument/2006/relationships/image" Target="media/image54.png"/><Relationship Id="rId91" Type="http://schemas.openxmlformats.org/officeDocument/2006/relationships/image" Target="media/image66.jpeg"/><Relationship Id="rId145" Type="http://schemas.openxmlformats.org/officeDocument/2006/relationships/image" Target="media/image118.png"/><Relationship Id="rId166" Type="http://schemas.openxmlformats.org/officeDocument/2006/relationships/image" Target="media/image146.jpeg"/><Relationship Id="rId187" Type="http://schemas.openxmlformats.org/officeDocument/2006/relationships/image" Target="media/image157.jpeg"/><Relationship Id="rId1" Type="http://schemas.openxmlformats.org/officeDocument/2006/relationships/customXml" Target="../customXml/item1.xml"/><Relationship Id="rId212" Type="http://schemas.openxmlformats.org/officeDocument/2006/relationships/image" Target="media/image180.png"/><Relationship Id="rId28" Type="http://schemas.openxmlformats.org/officeDocument/2006/relationships/footer" Target="footer3.xml"/><Relationship Id="rId49" Type="http://schemas.openxmlformats.org/officeDocument/2006/relationships/image" Target="media/image32.png"/><Relationship Id="rId114" Type="http://schemas.openxmlformats.org/officeDocument/2006/relationships/image" Target="media/image88.jpeg"/><Relationship Id="rId60" Type="http://schemas.openxmlformats.org/officeDocument/2006/relationships/image" Target="media/image42.png"/><Relationship Id="rId81" Type="http://schemas.openxmlformats.org/officeDocument/2006/relationships/image" Target="media/image54.jpeg"/><Relationship Id="rId135" Type="http://schemas.openxmlformats.org/officeDocument/2006/relationships/image" Target="media/image109.png"/><Relationship Id="rId156" Type="http://schemas.openxmlformats.org/officeDocument/2006/relationships/image" Target="media/image129.jpeg"/><Relationship Id="rId177" Type="http://schemas.openxmlformats.org/officeDocument/2006/relationships/image" Target="media/image147.jpeg"/><Relationship Id="rId198" Type="http://schemas.openxmlformats.org/officeDocument/2006/relationships/image" Target="media/image167.jpeg"/><Relationship Id="rId202" Type="http://schemas.openxmlformats.org/officeDocument/2006/relationships/image" Target="media/image170.png"/><Relationship Id="rId18" Type="http://schemas.openxmlformats.org/officeDocument/2006/relationships/image" Target="media/image11.jpeg"/><Relationship Id="rId39" Type="http://schemas.openxmlformats.org/officeDocument/2006/relationships/image" Target="media/image22.jpeg"/><Relationship Id="rId50" Type="http://schemas.openxmlformats.org/officeDocument/2006/relationships/image" Target="media/image33.png"/><Relationship Id="rId104" Type="http://schemas.openxmlformats.org/officeDocument/2006/relationships/image" Target="media/image79.png"/><Relationship Id="rId125" Type="http://schemas.openxmlformats.org/officeDocument/2006/relationships/image" Target="media/image99.jpeg"/><Relationship Id="rId146" Type="http://schemas.openxmlformats.org/officeDocument/2006/relationships/image" Target="media/image119.jpeg"/><Relationship Id="rId167" Type="http://schemas.openxmlformats.org/officeDocument/2006/relationships/header" Target="header7.xml"/><Relationship Id="rId188" Type="http://schemas.openxmlformats.org/officeDocument/2006/relationships/image" Target="media/image158.jpeg"/><Relationship Id="rId71" Type="http://schemas.openxmlformats.org/officeDocument/2006/relationships/image" Target="media/image55.png"/><Relationship Id="rId92" Type="http://schemas.openxmlformats.org/officeDocument/2006/relationships/image" Target="media/image67.png"/><Relationship Id="rId213" Type="http://schemas.openxmlformats.org/officeDocument/2006/relationships/image" Target="media/image181.png"/><Relationship Id="rId2" Type="http://schemas.openxmlformats.org/officeDocument/2006/relationships/numbering" Target="numbering.xml"/><Relationship Id="rId29" Type="http://schemas.openxmlformats.org/officeDocument/2006/relationships/image" Target="media/image14.jpeg"/><Relationship Id="rId40" Type="http://schemas.openxmlformats.org/officeDocument/2006/relationships/image" Target="media/image23.jpeg"/><Relationship Id="rId115" Type="http://schemas.openxmlformats.org/officeDocument/2006/relationships/image" Target="media/image89.jpeg"/><Relationship Id="rId136" Type="http://schemas.openxmlformats.org/officeDocument/2006/relationships/image" Target="media/image110.jpeg"/><Relationship Id="rId157" Type="http://schemas.openxmlformats.org/officeDocument/2006/relationships/image" Target="media/image130.jpeg"/><Relationship Id="rId178" Type="http://schemas.openxmlformats.org/officeDocument/2006/relationships/image" Target="media/image148.jpeg"/><Relationship Id="rId61" Type="http://schemas.openxmlformats.org/officeDocument/2006/relationships/image" Target="media/image43.png"/><Relationship Id="rId82" Type="http://schemas.openxmlformats.org/officeDocument/2006/relationships/image" Target="media/image57.png"/><Relationship Id="rId199" Type="http://schemas.openxmlformats.org/officeDocument/2006/relationships/header" Target="header11.xml"/><Relationship Id="rId203" Type="http://schemas.openxmlformats.org/officeDocument/2006/relationships/image" Target="media/image171.png"/><Relationship Id="rId19" Type="http://schemas.openxmlformats.org/officeDocument/2006/relationships/image" Target="media/image12.jpeg"/></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header10.xml.rels><?xml version="1.0" encoding="UTF-8" standalone="yes"?>
<Relationships xmlns="http://schemas.openxmlformats.org/package/2006/relationships"><Relationship Id="rId1" Type="http://schemas.openxmlformats.org/officeDocument/2006/relationships/image" Target="media/image8.jpeg"/></Relationships>
</file>

<file path=word/_rels/header11.xml.rels><?xml version="1.0" encoding="UTF-8" standalone="yes"?>
<Relationships xmlns="http://schemas.openxmlformats.org/package/2006/relationships"><Relationship Id="rId1" Type="http://schemas.openxmlformats.org/officeDocument/2006/relationships/image" Target="media/image8.jpeg"/></Relationships>
</file>

<file path=word/_rels/header12.xml.rels><?xml version="1.0" encoding="UTF-8" standalone="yes"?>
<Relationships xmlns="http://schemas.openxmlformats.org/package/2006/relationships"><Relationship Id="rId1" Type="http://schemas.openxmlformats.org/officeDocument/2006/relationships/image" Target="media/image8.jpeg"/></Relationships>
</file>

<file path=word/_rels/header13.xml.rels><?xml version="1.0" encoding="UTF-8" standalone="yes"?>
<Relationships xmlns="http://schemas.openxmlformats.org/package/2006/relationships"><Relationship Id="rId1" Type="http://schemas.openxmlformats.org/officeDocument/2006/relationships/image" Target="media/image8.jpeg"/></Relationships>
</file>

<file path=word/_rels/header2.xml.rels><?xml version="1.0" encoding="UTF-8" standalone="yes"?>
<Relationships xmlns="http://schemas.openxmlformats.org/package/2006/relationships"><Relationship Id="rId1" Type="http://schemas.openxmlformats.org/officeDocument/2006/relationships/image" Target="media/image8.jpeg"/></Relationships>
</file>

<file path=word/_rels/header3.xml.rels><?xml version="1.0" encoding="UTF-8" standalone="yes"?>
<Relationships xmlns="http://schemas.openxmlformats.org/package/2006/relationships"><Relationship Id="rId1" Type="http://schemas.openxmlformats.org/officeDocument/2006/relationships/image" Target="media/image8.jpeg"/></Relationships>
</file>

<file path=word/_rels/header4.xml.rels><?xml version="1.0" encoding="UTF-8" standalone="yes"?>
<Relationships xmlns="http://schemas.openxmlformats.org/package/2006/relationships"><Relationship Id="rId1" Type="http://schemas.openxmlformats.org/officeDocument/2006/relationships/image" Target="media/image8.jpeg"/></Relationships>
</file>

<file path=word/_rels/header5.xml.rels><?xml version="1.0" encoding="UTF-8" standalone="yes"?>
<Relationships xmlns="http://schemas.openxmlformats.org/package/2006/relationships"><Relationship Id="rId1" Type="http://schemas.openxmlformats.org/officeDocument/2006/relationships/image" Target="media/image8.jpeg"/></Relationships>
</file>

<file path=word/_rels/header6.xml.rels><?xml version="1.0" encoding="UTF-8" standalone="yes"?>
<Relationships xmlns="http://schemas.openxmlformats.org/package/2006/relationships"><Relationship Id="rId1" Type="http://schemas.openxmlformats.org/officeDocument/2006/relationships/image" Target="media/image8.jpeg"/></Relationships>
</file>

<file path=word/_rels/header7.xml.rels><?xml version="1.0" encoding="UTF-8" standalone="yes"?>
<Relationships xmlns="http://schemas.openxmlformats.org/package/2006/relationships"><Relationship Id="rId1" Type="http://schemas.openxmlformats.org/officeDocument/2006/relationships/image" Target="media/image8.jpeg"/></Relationships>
</file>

<file path=word/_rels/header8.xml.rels><?xml version="1.0" encoding="UTF-8" standalone="yes"?>
<Relationships xmlns="http://schemas.openxmlformats.org/package/2006/relationships"><Relationship Id="rId1" Type="http://schemas.openxmlformats.org/officeDocument/2006/relationships/image" Target="media/image8.jpeg"/></Relationships>
</file>

<file path=word/_rels/header9.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DD3E79-6B05-4B2B-BED5-8645F10E14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208</Pages>
  <Words>19853</Words>
  <Characters>113166</Characters>
  <Application>Microsoft Office Word</Application>
  <DocSecurity>0</DocSecurity>
  <Lines>943</Lines>
  <Paragraphs>265</Paragraphs>
  <ScaleCrop>false</ScaleCrop>
  <HeadingPairs>
    <vt:vector size="4" baseType="variant">
      <vt:variant>
        <vt:lpstr>Title</vt:lpstr>
      </vt:variant>
      <vt:variant>
        <vt:i4>1</vt:i4>
      </vt:variant>
      <vt:variant>
        <vt:lpstr>Headings</vt:lpstr>
      </vt:variant>
      <vt:variant>
        <vt:i4>22</vt:i4>
      </vt:variant>
    </vt:vector>
  </HeadingPairs>
  <TitlesOfParts>
    <vt:vector size="23" baseType="lpstr">
      <vt:lpstr/>
      <vt:lpstr>        </vt:lpstr>
      <vt:lpstr>        </vt:lpstr>
      <vt:lpstr>        </vt:lpstr>
      <vt:lpstr>        </vt:lpstr>
      <vt:lpstr>        </vt:lpstr>
      <vt:lpstr>        </vt:lpstr>
      <vt:lpstr>        </vt:lpstr>
      <vt:lpstr>        </vt:lpstr>
      <vt:lpstr>        </vt:lpstr>
      <vt:lpstr>        //</vt:lpstr>
      <vt:lpstr>        </vt:lpstr>
      <vt:lpstr>    Y-Ho relationship</vt:lpstr>
      <vt:lpstr>    //                        Total REE versus Zr</vt:lpstr>
      <vt:lpstr>    //          Total REE versus Hf</vt:lpstr>
      <vt:lpstr>    //                     Total REE versus Th</vt:lpstr>
      <vt:lpstr>    /LREE-HREE fractionation</vt:lpstr>
      <vt:lpstr>        </vt:lpstr>
      <vt:lpstr>        Summary statistics </vt:lpstr>
      <vt:lpstr>        Statistical natural cut-off</vt:lpstr>
      <vt:lpstr>        exploration classes</vt:lpstr>
      <vt:lpstr>        </vt:lpstr>
      <vt:lpstr>        Method            TREE threshold</vt:lpstr>
    </vt:vector>
  </TitlesOfParts>
  <Company/>
  <LinksUpToDate>false</LinksUpToDate>
  <CharactersWithSpaces>132754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cp:revision>
  <cp:lastPrinted>2026-07-31T05:21:00Z</cp:lastPrinted>
  <dcterms:created xsi:type="dcterms:W3CDTF">2026-07-31T06:09:00Z</dcterms:created>
  <dcterms:modified xsi:type="dcterms:W3CDTF">2026-07-31T06:09:00Z</dcterms:modified>
</cp:coreProperties>
</file>